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2B33CE" w14:textId="2E864B4C" w:rsidR="00932245" w:rsidRPr="00932245" w:rsidRDefault="00932245" w:rsidP="00932245">
      <w:pPr>
        <w:jc w:val="center"/>
        <w:rPr>
          <w:rFonts w:asciiTheme="minorBidi" w:hAnsiTheme="minorBidi"/>
          <w:b/>
          <w:bCs/>
        </w:rPr>
      </w:pPr>
      <w:r w:rsidRPr="00932245">
        <w:rPr>
          <w:rFonts w:asciiTheme="minorBidi" w:hAnsiTheme="minorBidi"/>
          <w:b/>
          <w:bCs/>
        </w:rPr>
        <w:t>Proposed Land Conveyance Adjacent to 151 Star View Circle</w:t>
      </w:r>
    </w:p>
    <w:p w14:paraId="6E65F890" w14:textId="77777777" w:rsidR="00932245" w:rsidRPr="00932245" w:rsidRDefault="00932245" w:rsidP="00932245">
      <w:pPr>
        <w:rPr>
          <w:rFonts w:asciiTheme="minorBidi" w:hAnsiTheme="minorBidi"/>
          <w:b/>
          <w:bCs/>
        </w:rPr>
      </w:pPr>
    </w:p>
    <w:p w14:paraId="19EFB06E" w14:textId="0671D4E3" w:rsidR="00932245" w:rsidRPr="00932245" w:rsidRDefault="00932245" w:rsidP="00932245">
      <w:pPr>
        <w:pStyle w:val="NormalWeb"/>
        <w:rPr>
          <w:rFonts w:asciiTheme="minorBidi" w:hAnsiTheme="minorBidi" w:cstheme="minorBidi"/>
        </w:rPr>
      </w:pPr>
      <w:r w:rsidRPr="00932245">
        <w:rPr>
          <w:rStyle w:val="Strong"/>
          <w:rFonts w:asciiTheme="minorBidi" w:hAnsiTheme="minorBidi" w:cstheme="minorBidi"/>
        </w:rPr>
        <w:t>Brief Project Description</w:t>
      </w:r>
      <w:r>
        <w:rPr>
          <w:rFonts w:asciiTheme="minorBidi" w:hAnsiTheme="minorBidi" w:cstheme="minorBidi"/>
        </w:rPr>
        <w:t>:</w:t>
      </w:r>
    </w:p>
    <w:p w14:paraId="1B502AAE" w14:textId="77777777" w:rsidR="00932245" w:rsidRPr="00932245" w:rsidRDefault="00932245" w:rsidP="00932245">
      <w:pPr>
        <w:pStyle w:val="NormalWeb"/>
        <w:rPr>
          <w:rFonts w:asciiTheme="minorBidi" w:hAnsiTheme="minorBidi" w:cstheme="minorBidi"/>
        </w:rPr>
      </w:pPr>
      <w:r w:rsidRPr="00932245">
        <w:rPr>
          <w:rFonts w:asciiTheme="minorBidi" w:hAnsiTheme="minorBidi" w:cstheme="minorBidi"/>
        </w:rPr>
        <w:t xml:space="preserve">The proposed project involves the conveyance of a portion of El Paso County Parcel 7105424044, owned by United Congregational Church, to the owner of the adjoining residential property at 151 Star View Circle (Lot 16, Lakeview Heights Unit 1) within the Town of Palmer Lake. The area under consideration is potentially up to approximately one acre and is immediately east of the residential property. </w:t>
      </w:r>
    </w:p>
    <w:p w14:paraId="6D8209F5" w14:textId="77777777" w:rsidR="00932245" w:rsidRPr="00932245" w:rsidRDefault="00932245" w:rsidP="00932245">
      <w:pPr>
        <w:pStyle w:val="NormalWeb"/>
        <w:rPr>
          <w:rFonts w:asciiTheme="minorBidi" w:hAnsiTheme="minorBidi" w:cstheme="minorBidi"/>
        </w:rPr>
      </w:pPr>
      <w:r w:rsidRPr="00932245">
        <w:rPr>
          <w:rFonts w:asciiTheme="minorBidi" w:hAnsiTheme="minorBidi" w:cstheme="minorBidi"/>
        </w:rPr>
        <w:t xml:space="preserve">The area is currently undeveloped, wooded, sloped, and contains rock outcroppings. No new residence, structure, road, or other development is proposed. The purpose of the acquisition is to provide additional buffer around the existing residence, facilitate vegetation and wildfire-mitigation management, and preserve the adjoining wooded and rock area. </w:t>
      </w:r>
    </w:p>
    <w:p w14:paraId="30C4F769" w14:textId="77777777" w:rsidR="00932245" w:rsidRDefault="00932245" w:rsidP="00932245">
      <w:pPr>
        <w:pStyle w:val="NormalWeb"/>
        <w:rPr>
          <w:rFonts w:asciiTheme="minorBidi" w:hAnsiTheme="minorBidi" w:cstheme="minorBidi"/>
        </w:rPr>
      </w:pPr>
      <w:r w:rsidRPr="00932245">
        <w:rPr>
          <w:rFonts w:asciiTheme="minorBidi" w:hAnsiTheme="minorBidi" w:cstheme="minorBidi"/>
        </w:rPr>
        <w:t>The exact acreage and boundaries have not yet been determined and will be established in consultation with a licensed land surveyor based upon applicable County requirements. The applicant is seeking County guidance regarding the appropriate process for surveying and conveying this portion of the existing parcel.</w:t>
      </w:r>
    </w:p>
    <w:p w14:paraId="25D8BC45" w14:textId="1D14DD90" w:rsidR="00932245" w:rsidRDefault="00932245" w:rsidP="00932245">
      <w:pPr>
        <w:pStyle w:val="NormalWeb"/>
        <w:rPr>
          <w:rFonts w:asciiTheme="minorBidi" w:hAnsiTheme="minorBidi" w:cstheme="minorBidi"/>
        </w:rPr>
      </w:pPr>
      <w:r>
        <w:rPr>
          <w:rFonts w:asciiTheme="minorBidi" w:hAnsiTheme="minorBidi" w:cstheme="minorBidi"/>
        </w:rPr>
        <w:t xml:space="preserve">Thank you for your time and consideration. </w:t>
      </w:r>
    </w:p>
    <w:p w14:paraId="0DA04F5D" w14:textId="2250F900" w:rsidR="00932245" w:rsidRDefault="00932245" w:rsidP="00932245">
      <w:pPr>
        <w:pStyle w:val="NormalWeb"/>
        <w:rPr>
          <w:rFonts w:asciiTheme="minorBidi" w:hAnsiTheme="minorBidi" w:cstheme="minorBidi"/>
        </w:rPr>
      </w:pPr>
      <w:r>
        <w:rPr>
          <w:rFonts w:asciiTheme="minorBidi" w:hAnsiTheme="minorBidi" w:cstheme="minorBidi"/>
        </w:rPr>
        <w:t>Respectfully,</w:t>
      </w:r>
    </w:p>
    <w:p w14:paraId="545D0EF9" w14:textId="535C0466" w:rsidR="00932245" w:rsidRDefault="00932245" w:rsidP="00932245">
      <w:pPr>
        <w:pStyle w:val="NormalWeb"/>
        <w:contextualSpacing/>
        <w:rPr>
          <w:rFonts w:asciiTheme="minorBidi" w:hAnsiTheme="minorBidi" w:cstheme="minorBidi"/>
        </w:rPr>
      </w:pPr>
      <w:r>
        <w:rPr>
          <w:rFonts w:asciiTheme="minorBidi" w:hAnsiTheme="minorBidi" w:cstheme="minorBidi"/>
        </w:rPr>
        <w:t>Seth Middleton</w:t>
      </w:r>
    </w:p>
    <w:p w14:paraId="036C756A" w14:textId="7980130B" w:rsidR="00932245" w:rsidRDefault="00932245" w:rsidP="00932245">
      <w:pPr>
        <w:pStyle w:val="NormalWeb"/>
        <w:contextualSpacing/>
        <w:rPr>
          <w:rFonts w:asciiTheme="minorBidi" w:hAnsiTheme="minorBidi" w:cstheme="minorBidi"/>
        </w:rPr>
      </w:pPr>
      <w:r>
        <w:rPr>
          <w:rFonts w:asciiTheme="minorBidi" w:hAnsiTheme="minorBidi" w:cstheme="minorBidi"/>
        </w:rPr>
        <w:t>Applicant</w:t>
      </w:r>
    </w:p>
    <w:p w14:paraId="3C3EF3AC" w14:textId="6E10707A" w:rsidR="00932245" w:rsidRDefault="00932245" w:rsidP="00932245">
      <w:pPr>
        <w:pStyle w:val="NormalWeb"/>
        <w:contextualSpacing/>
        <w:rPr>
          <w:rFonts w:asciiTheme="minorBidi" w:hAnsiTheme="minorBidi" w:cstheme="minorBidi"/>
        </w:rPr>
      </w:pPr>
      <w:r>
        <w:rPr>
          <w:rFonts w:asciiTheme="minorBidi" w:hAnsiTheme="minorBidi" w:cstheme="minorBidi"/>
        </w:rPr>
        <w:t>Owner – 151 Star View Cir, Palmer Lake</w:t>
      </w:r>
    </w:p>
    <w:p w14:paraId="35EE93A3" w14:textId="4B34BCEA" w:rsidR="00932245" w:rsidRPr="00932245" w:rsidRDefault="00932245" w:rsidP="00932245">
      <w:pPr>
        <w:pStyle w:val="NormalWeb"/>
        <w:contextualSpacing/>
        <w:rPr>
          <w:rFonts w:asciiTheme="minorBidi" w:hAnsiTheme="minorBidi" w:cstheme="minorBidi"/>
        </w:rPr>
      </w:pPr>
      <w:r>
        <w:rPr>
          <w:rFonts w:asciiTheme="minorBidi" w:hAnsiTheme="minorBidi" w:cstheme="minorBidi"/>
        </w:rPr>
        <w:t>316-300-7966</w:t>
      </w:r>
    </w:p>
    <w:p w14:paraId="18CCB901" w14:textId="6BDF39AD" w:rsidR="00932245" w:rsidRPr="00932245" w:rsidRDefault="00932245" w:rsidP="00932245">
      <w:pPr>
        <w:rPr>
          <w:rFonts w:asciiTheme="minorBidi" w:hAnsiTheme="minorBidi"/>
          <w:b/>
          <w:bCs/>
        </w:rPr>
      </w:pPr>
    </w:p>
    <w:sectPr w:rsidR="00932245" w:rsidRPr="009322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245"/>
    <w:rsid w:val="00932245"/>
    <w:rsid w:val="00C77EC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09AD4DB5"/>
  <w15:chartTrackingRefBased/>
  <w15:docId w15:val="{CB1610C8-B643-5247-86D6-EDD587225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22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22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22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22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22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22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22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22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22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22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22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22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22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22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22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22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22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2245"/>
    <w:rPr>
      <w:rFonts w:eastAsiaTheme="majorEastAsia" w:cstheme="majorBidi"/>
      <w:color w:val="272727" w:themeColor="text1" w:themeTint="D8"/>
    </w:rPr>
  </w:style>
  <w:style w:type="paragraph" w:styleId="Title">
    <w:name w:val="Title"/>
    <w:basedOn w:val="Normal"/>
    <w:next w:val="Normal"/>
    <w:link w:val="TitleChar"/>
    <w:uiPriority w:val="10"/>
    <w:qFormat/>
    <w:rsid w:val="009322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22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22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22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2245"/>
    <w:pPr>
      <w:spacing w:before="160"/>
      <w:jc w:val="center"/>
    </w:pPr>
    <w:rPr>
      <w:i/>
      <w:iCs/>
      <w:color w:val="404040" w:themeColor="text1" w:themeTint="BF"/>
    </w:rPr>
  </w:style>
  <w:style w:type="character" w:customStyle="1" w:styleId="QuoteChar">
    <w:name w:val="Quote Char"/>
    <w:basedOn w:val="DefaultParagraphFont"/>
    <w:link w:val="Quote"/>
    <w:uiPriority w:val="29"/>
    <w:rsid w:val="00932245"/>
    <w:rPr>
      <w:i/>
      <w:iCs/>
      <w:color w:val="404040" w:themeColor="text1" w:themeTint="BF"/>
    </w:rPr>
  </w:style>
  <w:style w:type="paragraph" w:styleId="ListParagraph">
    <w:name w:val="List Paragraph"/>
    <w:basedOn w:val="Normal"/>
    <w:uiPriority w:val="34"/>
    <w:qFormat/>
    <w:rsid w:val="00932245"/>
    <w:pPr>
      <w:ind w:left="720"/>
      <w:contextualSpacing/>
    </w:pPr>
  </w:style>
  <w:style w:type="character" w:styleId="IntenseEmphasis">
    <w:name w:val="Intense Emphasis"/>
    <w:basedOn w:val="DefaultParagraphFont"/>
    <w:uiPriority w:val="21"/>
    <w:qFormat/>
    <w:rsid w:val="00932245"/>
    <w:rPr>
      <w:i/>
      <w:iCs/>
      <w:color w:val="0F4761" w:themeColor="accent1" w:themeShade="BF"/>
    </w:rPr>
  </w:style>
  <w:style w:type="paragraph" w:styleId="IntenseQuote">
    <w:name w:val="Intense Quote"/>
    <w:basedOn w:val="Normal"/>
    <w:next w:val="Normal"/>
    <w:link w:val="IntenseQuoteChar"/>
    <w:uiPriority w:val="30"/>
    <w:qFormat/>
    <w:rsid w:val="009322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2245"/>
    <w:rPr>
      <w:i/>
      <w:iCs/>
      <w:color w:val="0F4761" w:themeColor="accent1" w:themeShade="BF"/>
    </w:rPr>
  </w:style>
  <w:style w:type="character" w:styleId="IntenseReference">
    <w:name w:val="Intense Reference"/>
    <w:basedOn w:val="DefaultParagraphFont"/>
    <w:uiPriority w:val="32"/>
    <w:qFormat/>
    <w:rsid w:val="00932245"/>
    <w:rPr>
      <w:b/>
      <w:bCs/>
      <w:smallCaps/>
      <w:color w:val="0F4761" w:themeColor="accent1" w:themeShade="BF"/>
      <w:spacing w:val="5"/>
    </w:rPr>
  </w:style>
  <w:style w:type="paragraph" w:styleId="NormalWeb">
    <w:name w:val="Normal (Web)"/>
    <w:basedOn w:val="Normal"/>
    <w:uiPriority w:val="99"/>
    <w:semiHidden/>
    <w:unhideWhenUsed/>
    <w:rsid w:val="0093224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9322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192</Words>
  <Characters>1101</Characters>
  <Application>Microsoft Office Word</Application>
  <DocSecurity>0</DocSecurity>
  <Lines>9</Lines>
  <Paragraphs>2</Paragraphs>
  <ScaleCrop>false</ScaleCrop>
  <Company/>
  <LinksUpToDate>false</LinksUpToDate>
  <CharactersWithSpaces>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Candice Middleton</dc:creator>
  <cp:keywords/>
  <dc:description/>
  <cp:lastModifiedBy>Mary Candice Middleton</cp:lastModifiedBy>
  <cp:revision>1</cp:revision>
  <dcterms:created xsi:type="dcterms:W3CDTF">2026-08-28T18:46:00Z</dcterms:created>
  <dcterms:modified xsi:type="dcterms:W3CDTF">2026-08-28T18:49:00Z</dcterms:modified>
</cp:coreProperties>
</file>