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1250"/>
      </w:tblGrid>
      <w:tr w:rsidR="00B33964" w14:paraId="73D60D03" w14:textId="77777777" w:rsidTr="00880A38">
        <w:trPr>
          <w:trHeight w:val="1440"/>
          <w:jc w:val="center"/>
        </w:trPr>
        <w:tc>
          <w:tcPr>
            <w:tcW w:w="11250" w:type="dxa"/>
            <w:shd w:val="clear" w:color="auto" w:fill="002D5D"/>
            <w:vAlign w:val="center"/>
          </w:tcPr>
          <w:p w14:paraId="7399F196" w14:textId="353BF5B2" w:rsidR="00B33964" w:rsidRDefault="00B33964" w:rsidP="00736353">
            <w:pPr>
              <w:jc w:val="center"/>
            </w:pPr>
            <w:bookmarkStart w:id="0" w:name="_Hlk24120170"/>
            <w:r>
              <w:rPr>
                <w:noProof/>
              </w:rPr>
              <w:drawing>
                <wp:inline distT="0" distB="0" distL="0" distR="0" wp14:anchorId="36FC1D08" wp14:editId="00F283D7">
                  <wp:extent cx="2620370" cy="875395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 Paso County logo white rim 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554" cy="90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7B1" w14:paraId="42FEB9AA" w14:textId="77777777" w:rsidTr="00880A38">
        <w:trPr>
          <w:trHeight w:val="117"/>
          <w:jc w:val="center"/>
        </w:trPr>
        <w:tc>
          <w:tcPr>
            <w:tcW w:w="11250" w:type="dxa"/>
            <w:shd w:val="clear" w:color="auto" w:fill="FFFFFF" w:themeFill="background1"/>
          </w:tcPr>
          <w:p w14:paraId="44BBCF5A" w14:textId="77777777" w:rsidR="00FE27B1" w:rsidRDefault="00FE27B1" w:rsidP="00FE27B1">
            <w:pPr>
              <w:ind w:right="360"/>
              <w:jc w:val="center"/>
              <w:rPr>
                <w:b/>
                <w:bCs w:val="0"/>
              </w:rPr>
            </w:pPr>
          </w:p>
          <w:p w14:paraId="34628CF0" w14:textId="0C95383C" w:rsidR="00FE27B1" w:rsidRPr="00880A38" w:rsidRDefault="00FE27B1" w:rsidP="00FE27B1">
            <w:pPr>
              <w:ind w:right="360"/>
              <w:jc w:val="center"/>
              <w:rPr>
                <w:rFonts w:ascii="Arial" w:hAnsi="Arial" w:cs="Arial"/>
                <w:b/>
                <w:bCs w:val="0"/>
              </w:rPr>
            </w:pPr>
            <w:r w:rsidRPr="00880A38">
              <w:rPr>
                <w:rFonts w:ascii="Arial" w:hAnsi="Arial" w:cs="Arial"/>
                <w:b/>
                <w:bCs w:val="0"/>
              </w:rPr>
              <w:t>NOTICE OF PUBLIC HEARING</w:t>
            </w:r>
            <w:r w:rsidR="00B93BF1" w:rsidRPr="00880A38">
              <w:rPr>
                <w:rFonts w:ascii="Arial" w:hAnsi="Arial" w:cs="Arial"/>
                <w:b/>
                <w:bCs w:val="0"/>
              </w:rPr>
              <w:t>(S)</w:t>
            </w:r>
          </w:p>
          <w:p w14:paraId="1FBB5D31" w14:textId="77777777" w:rsidR="00FE27B1" w:rsidRPr="00880A38" w:rsidRDefault="00FE27B1" w:rsidP="006273EA">
            <w:pPr>
              <w:ind w:right="360"/>
              <w:jc w:val="both"/>
              <w:rPr>
                <w:rFonts w:ascii="Arial" w:hAnsi="Arial" w:cs="Arial"/>
              </w:rPr>
            </w:pPr>
          </w:p>
          <w:p w14:paraId="298EBCD1" w14:textId="0F24284D" w:rsidR="00FE27B1" w:rsidRDefault="00FE27B1" w:rsidP="006273EA">
            <w:pPr>
              <w:ind w:right="360"/>
              <w:jc w:val="both"/>
              <w:rPr>
                <w:rFonts w:ascii="Arial" w:hAnsi="Arial" w:cs="Arial"/>
              </w:rPr>
            </w:pPr>
            <w:r w:rsidRPr="00880A38">
              <w:rPr>
                <w:rFonts w:ascii="Arial" w:hAnsi="Arial" w:cs="Arial"/>
              </w:rPr>
              <w:t xml:space="preserve">This notice provides for options to access to the Planning Commission and the Board of County Commissioners </w:t>
            </w:r>
            <w:r w:rsidR="003C11F9">
              <w:rPr>
                <w:rFonts w:ascii="Arial" w:hAnsi="Arial" w:cs="Arial"/>
              </w:rPr>
              <w:t>hearings on</w:t>
            </w:r>
            <w:r w:rsidRPr="00880A38">
              <w:rPr>
                <w:rFonts w:ascii="Arial" w:hAnsi="Arial" w:cs="Arial"/>
              </w:rPr>
              <w:t xml:space="preserve"> Quasi-Judicial Matters for the </w:t>
            </w:r>
            <w:r w:rsidRPr="00880A38">
              <w:rPr>
                <w:rFonts w:ascii="Arial" w:hAnsi="Arial" w:cs="Arial"/>
                <w:b/>
                <w:bCs w:val="0"/>
              </w:rPr>
              <w:t xml:space="preserve">April </w:t>
            </w:r>
            <w:r w:rsidR="000A17A3">
              <w:rPr>
                <w:rFonts w:ascii="Arial" w:hAnsi="Arial" w:cs="Arial"/>
                <w:b/>
                <w:bCs w:val="0"/>
              </w:rPr>
              <w:t>21</w:t>
            </w:r>
            <w:r w:rsidRPr="00880A38">
              <w:rPr>
                <w:rFonts w:ascii="Arial" w:hAnsi="Arial" w:cs="Arial"/>
                <w:b/>
                <w:bCs w:val="0"/>
              </w:rPr>
              <w:t>, 2020</w:t>
            </w:r>
            <w:r w:rsidRPr="00880A38">
              <w:rPr>
                <w:rFonts w:ascii="Arial" w:hAnsi="Arial" w:cs="Arial"/>
              </w:rPr>
              <w:t xml:space="preserve"> Planning Commission</w:t>
            </w:r>
            <w:r w:rsidR="00E97DCD">
              <w:rPr>
                <w:rFonts w:ascii="Arial" w:hAnsi="Arial" w:cs="Arial"/>
              </w:rPr>
              <w:t>, which is</w:t>
            </w:r>
            <w:r w:rsidRPr="00880A38">
              <w:rPr>
                <w:rFonts w:ascii="Arial" w:hAnsi="Arial" w:cs="Arial"/>
              </w:rPr>
              <w:t xml:space="preserve"> </w:t>
            </w:r>
            <w:r w:rsidR="00A421AD">
              <w:rPr>
                <w:rFonts w:ascii="Arial" w:hAnsi="Arial" w:cs="Arial"/>
              </w:rPr>
              <w:t xml:space="preserve">scheduled to begin at </w:t>
            </w:r>
            <w:r w:rsidR="00A421AD" w:rsidRPr="00A421AD">
              <w:rPr>
                <w:rFonts w:ascii="Arial" w:hAnsi="Arial" w:cs="Arial"/>
                <w:b/>
                <w:bCs w:val="0"/>
              </w:rPr>
              <w:t>1:00 pm</w:t>
            </w:r>
            <w:r w:rsidR="00E97DCD">
              <w:rPr>
                <w:rFonts w:ascii="Arial" w:hAnsi="Arial" w:cs="Arial"/>
                <w:b/>
                <w:bCs w:val="0"/>
              </w:rPr>
              <w:t xml:space="preserve">. </w:t>
            </w:r>
            <w:r w:rsidR="00A421AD">
              <w:rPr>
                <w:rFonts w:ascii="Arial" w:hAnsi="Arial" w:cs="Arial"/>
              </w:rPr>
              <w:t xml:space="preserve"> </w:t>
            </w:r>
            <w:r w:rsidR="00E97DCD" w:rsidRPr="003C11F9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 xml:space="preserve">Please note that </w:t>
            </w:r>
            <w:r w:rsidR="00E97DCD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>t</w:t>
            </w:r>
            <w:r w:rsidR="00E97DCD" w:rsidRPr="00561665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>h</w:t>
            </w:r>
            <w:r w:rsidR="00E97DCD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>e following</w:t>
            </w:r>
            <w:r w:rsidR="00E97DCD" w:rsidRPr="00561665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 xml:space="preserve"> </w:t>
            </w:r>
            <w:r w:rsidR="00E97DCD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>application</w:t>
            </w:r>
            <w:r w:rsidR="00E97DCD" w:rsidRPr="00561665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 xml:space="preserve"> </w:t>
            </w:r>
            <w:r w:rsidR="00E97DCD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>is scheduled to be</w:t>
            </w:r>
            <w:r w:rsidR="00E97DCD" w:rsidRPr="00561665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 xml:space="preserve"> </w:t>
            </w:r>
            <w:r w:rsidR="00E97DCD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>re-</w:t>
            </w:r>
            <w:r w:rsidR="00E97DCD" w:rsidRPr="00561665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 xml:space="preserve">heard </w:t>
            </w:r>
            <w:r w:rsidR="00E97DCD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>in its entirety by the Planning Commission on April 21</w:t>
            </w:r>
            <w:r w:rsidR="00E97DCD" w:rsidRPr="00E97DCD">
              <w:rPr>
                <w:rFonts w:ascii="Arial" w:hAnsi="Arial" w:cs="Arial"/>
                <w:b/>
                <w:bCs w:val="0"/>
                <w:highlight w:val="yellow"/>
                <w:u w:val="single"/>
                <w:vertAlign w:val="superscript"/>
              </w:rPr>
              <w:t>st</w:t>
            </w:r>
            <w:r w:rsidR="00E97DCD">
              <w:rPr>
                <w:rFonts w:ascii="Arial" w:hAnsi="Arial" w:cs="Arial"/>
                <w:b/>
                <w:bCs w:val="0"/>
                <w:highlight w:val="yellow"/>
                <w:u w:val="single"/>
                <w:vertAlign w:val="superscript"/>
              </w:rPr>
              <w:t xml:space="preserve">, </w:t>
            </w:r>
            <w:r w:rsidR="00E97DCD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 xml:space="preserve">2020, as a </w:t>
            </w:r>
            <w:r w:rsidR="00E97DCD" w:rsidRPr="00561665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 xml:space="preserve"> reconsideration </w:t>
            </w:r>
            <w:r w:rsidR="00E97DCD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>of the action taken on April 7</w:t>
            </w:r>
            <w:r w:rsidR="00E97DCD" w:rsidRPr="003C11F9">
              <w:rPr>
                <w:rFonts w:ascii="Arial" w:hAnsi="Arial" w:cs="Arial"/>
                <w:b/>
                <w:bCs w:val="0"/>
                <w:highlight w:val="yellow"/>
                <w:u w:val="single"/>
                <w:vertAlign w:val="superscript"/>
              </w:rPr>
              <w:t>th</w:t>
            </w:r>
            <w:r w:rsidR="00E97DCD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 xml:space="preserve">, 2020, </w:t>
            </w:r>
            <w:r w:rsidR="00E97DCD" w:rsidRPr="00561665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 xml:space="preserve">due to technical difficulties </w:t>
            </w:r>
            <w:r w:rsidR="00E97DCD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>in trying to ensuring full public participation at the April 7</w:t>
            </w:r>
            <w:r w:rsidR="00E97DCD" w:rsidRPr="003C11F9">
              <w:rPr>
                <w:rFonts w:ascii="Arial" w:hAnsi="Arial" w:cs="Arial"/>
                <w:b/>
                <w:bCs w:val="0"/>
                <w:highlight w:val="yellow"/>
                <w:u w:val="single"/>
                <w:vertAlign w:val="superscript"/>
              </w:rPr>
              <w:t>th</w:t>
            </w:r>
            <w:r w:rsidR="00E97DCD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 xml:space="preserve"> </w:t>
            </w:r>
            <w:r w:rsidR="00E97DCD" w:rsidRPr="00561665">
              <w:rPr>
                <w:rFonts w:ascii="Arial" w:hAnsi="Arial" w:cs="Arial"/>
                <w:b/>
                <w:bCs w:val="0"/>
                <w:highlight w:val="yellow"/>
                <w:u w:val="single"/>
              </w:rPr>
              <w:t>hearing.</w:t>
            </w:r>
            <w:r w:rsidR="00E97DCD">
              <w:rPr>
                <w:rFonts w:ascii="Arial" w:hAnsi="Arial" w:cs="Arial"/>
              </w:rPr>
              <w:t xml:space="preserve">  </w:t>
            </w:r>
            <w:r w:rsidR="00E97DCD" w:rsidRPr="00E97DCD">
              <w:rPr>
                <w:rFonts w:ascii="Arial" w:hAnsi="Arial" w:cs="Arial"/>
              </w:rPr>
              <w:t xml:space="preserve">Please note that the following application is </w:t>
            </w:r>
            <w:r w:rsidR="00E97DCD" w:rsidRPr="00E97DCD">
              <w:rPr>
                <w:rFonts w:ascii="Arial" w:hAnsi="Arial" w:cs="Arial"/>
              </w:rPr>
              <w:t xml:space="preserve">also </w:t>
            </w:r>
            <w:r w:rsidR="00E97DCD" w:rsidRPr="00E97DCD">
              <w:rPr>
                <w:rFonts w:ascii="Arial" w:hAnsi="Arial" w:cs="Arial"/>
              </w:rPr>
              <w:t xml:space="preserve">scheduled to be </w:t>
            </w:r>
            <w:r w:rsidR="00E97DCD">
              <w:rPr>
                <w:rFonts w:ascii="Arial" w:hAnsi="Arial" w:cs="Arial"/>
              </w:rPr>
              <w:t>heard at the</w:t>
            </w:r>
            <w:r w:rsidRPr="00880A38">
              <w:rPr>
                <w:rFonts w:ascii="Arial" w:hAnsi="Arial" w:cs="Arial"/>
              </w:rPr>
              <w:t xml:space="preserve"> </w:t>
            </w:r>
            <w:r w:rsidRPr="00880A38">
              <w:rPr>
                <w:rFonts w:ascii="Arial" w:hAnsi="Arial" w:cs="Arial"/>
                <w:b/>
                <w:bCs w:val="0"/>
              </w:rPr>
              <w:t>April 28, 2020</w:t>
            </w:r>
            <w:r w:rsidRPr="00880A38">
              <w:rPr>
                <w:rFonts w:ascii="Arial" w:hAnsi="Arial" w:cs="Arial"/>
              </w:rPr>
              <w:t xml:space="preserve"> Board of County Commissioners’ hearing</w:t>
            </w:r>
            <w:r w:rsidR="00E97DCD">
              <w:rPr>
                <w:rFonts w:ascii="Arial" w:hAnsi="Arial" w:cs="Arial"/>
              </w:rPr>
              <w:t>, which is</w:t>
            </w:r>
            <w:r w:rsidR="00A421AD">
              <w:rPr>
                <w:rFonts w:ascii="Arial" w:hAnsi="Arial" w:cs="Arial"/>
              </w:rPr>
              <w:t xml:space="preserve"> scheduled to begin at </w:t>
            </w:r>
            <w:r w:rsidR="00A421AD" w:rsidRPr="00A421AD">
              <w:rPr>
                <w:rFonts w:ascii="Arial" w:hAnsi="Arial" w:cs="Arial"/>
                <w:b/>
                <w:bCs w:val="0"/>
              </w:rPr>
              <w:t>9:00 am</w:t>
            </w:r>
            <w:r w:rsidR="00880A38">
              <w:rPr>
                <w:rFonts w:ascii="Arial" w:hAnsi="Arial" w:cs="Arial"/>
              </w:rPr>
              <w:t>.</w:t>
            </w:r>
            <w:r w:rsidR="000A17A3">
              <w:rPr>
                <w:rFonts w:ascii="Arial" w:hAnsi="Arial" w:cs="Arial"/>
              </w:rPr>
              <w:t xml:space="preserve">  </w:t>
            </w:r>
          </w:p>
          <w:p w14:paraId="1FA0784D" w14:textId="77777777" w:rsidR="000A17A3" w:rsidRPr="00880A38" w:rsidRDefault="000A17A3" w:rsidP="006273EA">
            <w:pPr>
              <w:ind w:right="360"/>
              <w:jc w:val="both"/>
              <w:rPr>
                <w:rFonts w:ascii="Arial" w:hAnsi="Arial" w:cs="Arial"/>
              </w:rPr>
            </w:pPr>
          </w:p>
          <w:p w14:paraId="4D86D69C" w14:textId="72B05E24" w:rsidR="00FE27B1" w:rsidRPr="00880A38" w:rsidRDefault="00B93BF1" w:rsidP="00A4300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Arial" w:hAnsi="Arial" w:cs="Arial"/>
                <w:bCs w:val="0"/>
              </w:rPr>
            </w:pPr>
            <w:r w:rsidRPr="00880A38">
              <w:rPr>
                <w:rFonts w:ascii="Arial" w:hAnsi="Arial" w:cs="Arial"/>
                <w:bCs w:val="0"/>
              </w:rPr>
              <w:t>AGENDA ITEM:</w:t>
            </w:r>
            <w:r w:rsidR="00880A38">
              <w:rPr>
                <w:rFonts w:ascii="Arial" w:hAnsi="Arial" w:cs="Arial"/>
                <w:bCs w:val="0"/>
              </w:rPr>
              <w:t xml:space="preserve"> </w:t>
            </w:r>
            <w:r w:rsidR="00FE27B1" w:rsidRPr="00880A38">
              <w:rPr>
                <w:rFonts w:ascii="Arial" w:hAnsi="Arial" w:cs="Arial"/>
                <w:b/>
              </w:rPr>
              <w:t>SF-19-014</w:t>
            </w:r>
            <w:r w:rsidR="00FE27B1" w:rsidRPr="00880A38">
              <w:rPr>
                <w:rFonts w:ascii="Arial" w:hAnsi="Arial" w:cs="Arial"/>
                <w:b/>
              </w:rPr>
              <w:tab/>
            </w:r>
            <w:r w:rsidR="00FE27B1" w:rsidRPr="00880A38">
              <w:rPr>
                <w:rFonts w:ascii="Arial" w:hAnsi="Arial" w:cs="Arial"/>
                <w:b/>
              </w:rPr>
              <w:tab/>
            </w:r>
            <w:r w:rsidR="00FE27B1" w:rsidRPr="00880A38">
              <w:rPr>
                <w:rFonts w:ascii="Arial" w:hAnsi="Arial" w:cs="Arial"/>
                <w:b/>
              </w:rPr>
              <w:tab/>
            </w:r>
            <w:r w:rsidR="00FE27B1" w:rsidRPr="00880A38">
              <w:rPr>
                <w:rFonts w:ascii="Arial" w:hAnsi="Arial" w:cs="Arial"/>
                <w:b/>
              </w:rPr>
              <w:tab/>
            </w:r>
            <w:r w:rsidR="00FE27B1" w:rsidRPr="00880A38">
              <w:rPr>
                <w:rFonts w:ascii="Arial" w:hAnsi="Arial" w:cs="Arial"/>
                <w:b/>
              </w:rPr>
              <w:tab/>
              <w:t xml:space="preserve">                                                              PARSONS</w:t>
            </w:r>
          </w:p>
          <w:p w14:paraId="48E3F4D7" w14:textId="1148770A" w:rsidR="00FE27B1" w:rsidRPr="00880A38" w:rsidRDefault="00FE27B1" w:rsidP="00A4300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880A38">
              <w:rPr>
                <w:rFonts w:ascii="Arial" w:hAnsi="Arial" w:cs="Arial"/>
                <w:b/>
              </w:rPr>
              <w:t>FINAL PLAT</w:t>
            </w:r>
          </w:p>
          <w:p w14:paraId="6C34B199" w14:textId="70F581B9" w:rsidR="00FE27B1" w:rsidRPr="00880A38" w:rsidRDefault="00FE27B1" w:rsidP="00A4300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880A38">
              <w:rPr>
                <w:rStyle w:val="Style2"/>
                <w:rFonts w:cs="Arial"/>
                <w:sz w:val="22"/>
              </w:rPr>
              <w:t>Bent Grass residential Filing No. 2</w:t>
            </w:r>
          </w:p>
          <w:p w14:paraId="3C8E1E16" w14:textId="77777777" w:rsidR="00FE27B1" w:rsidRPr="00880A38" w:rsidRDefault="00FE27B1" w:rsidP="00A4300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Arial" w:hAnsi="Arial" w:cs="Arial"/>
                <w:b/>
              </w:rPr>
            </w:pPr>
          </w:p>
          <w:p w14:paraId="2B672CBA" w14:textId="7828B76A" w:rsidR="00880A38" w:rsidRDefault="00FE27B1" w:rsidP="00A4300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both"/>
              <w:rPr>
                <w:rFonts w:ascii="Arial" w:hAnsi="Arial" w:cs="Arial"/>
              </w:rPr>
            </w:pPr>
            <w:r w:rsidRPr="003C11F9">
              <w:rPr>
                <w:rFonts w:ascii="Arial" w:hAnsi="Arial" w:cs="Arial"/>
              </w:rPr>
              <w:t xml:space="preserve">A request by Challenger Communities, LLC, for approval of a final plat to create 178 single-family residential lots. The </w:t>
            </w:r>
            <w:proofErr w:type="gramStart"/>
            <w:r w:rsidRPr="003C11F9">
              <w:rPr>
                <w:rFonts w:ascii="Arial" w:hAnsi="Arial" w:cs="Arial"/>
              </w:rPr>
              <w:t>68.55 acre</w:t>
            </w:r>
            <w:proofErr w:type="gramEnd"/>
            <w:r w:rsidRPr="003C11F9">
              <w:rPr>
                <w:rFonts w:ascii="Arial" w:hAnsi="Arial" w:cs="Arial"/>
              </w:rPr>
              <w:t xml:space="preserve"> property is zoned PUD (Planned Unit Development) and is located north of Woodmen Road, west of Meridian Road, and east of Golden Sage Road. (Parcel Nos. 53010-00-036, 53010-00-037, 53010-00-020, and 53010-00-021) (Commissioner District No. 2)</w:t>
            </w:r>
          </w:p>
          <w:p w14:paraId="4D116354" w14:textId="77777777" w:rsidR="003C11F9" w:rsidRPr="003C11F9" w:rsidRDefault="003C11F9" w:rsidP="00A4300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both"/>
              <w:rPr>
                <w:rFonts w:ascii="Arial" w:hAnsi="Arial" w:cs="Arial"/>
              </w:rPr>
            </w:pPr>
          </w:p>
          <w:p w14:paraId="3085AD91" w14:textId="77777777" w:rsidR="00FE27B1" w:rsidRPr="00880A38" w:rsidRDefault="00FE27B1" w:rsidP="006273EA">
            <w:pPr>
              <w:ind w:right="360"/>
              <w:jc w:val="both"/>
              <w:rPr>
                <w:rFonts w:ascii="Arial" w:hAnsi="Arial" w:cs="Arial"/>
              </w:rPr>
            </w:pPr>
          </w:p>
          <w:p w14:paraId="13606BDF" w14:textId="77777777" w:rsidR="00FE27B1" w:rsidRPr="00E97DCD" w:rsidRDefault="00FE27B1" w:rsidP="006273EA">
            <w:pPr>
              <w:ind w:right="360"/>
              <w:jc w:val="both"/>
              <w:rPr>
                <w:rFonts w:ascii="Arial" w:hAnsi="Arial" w:cs="Arial"/>
              </w:rPr>
            </w:pPr>
            <w:r w:rsidRPr="00E97DCD">
              <w:rPr>
                <w:rFonts w:ascii="Arial" w:hAnsi="Arial" w:cs="Arial"/>
              </w:rPr>
              <w:t>El Paso County is committed to full access and transparency while the community works through the COVID-19 crisis. That also means balancing public safety and keeping essential parts of County government open for business. Here are the ways you can participate in quasi-judicial land-use items coming up before the Planning Commission and Board of County Commissioners:</w:t>
            </w:r>
          </w:p>
          <w:p w14:paraId="7516F578" w14:textId="77777777" w:rsidR="00FE27B1" w:rsidRPr="00880A38" w:rsidRDefault="00FE27B1" w:rsidP="001B2416">
            <w:pPr>
              <w:ind w:right="360"/>
              <w:jc w:val="both"/>
              <w:rPr>
                <w:rFonts w:ascii="Arial" w:hAnsi="Arial" w:cs="Arial"/>
                <w:b/>
                <w:bCs w:val="0"/>
                <w:color w:val="0070C0"/>
              </w:rPr>
            </w:pPr>
          </w:p>
          <w:p w14:paraId="0CD3E3EC" w14:textId="78AB5A2C" w:rsidR="00FE27B1" w:rsidRPr="00880A38" w:rsidRDefault="00FE27B1" w:rsidP="001B2416">
            <w:pPr>
              <w:ind w:right="360"/>
              <w:jc w:val="both"/>
              <w:rPr>
                <w:rFonts w:ascii="Arial" w:hAnsi="Arial" w:cs="Arial"/>
                <w:b/>
                <w:bCs w:val="0"/>
                <w:color w:val="0070C0"/>
              </w:rPr>
            </w:pPr>
            <w:r w:rsidRPr="00880A38">
              <w:rPr>
                <w:rFonts w:ascii="Arial" w:hAnsi="Arial" w:cs="Arial"/>
                <w:b/>
                <w:bCs w:val="0"/>
                <w:color w:val="0070C0"/>
              </w:rPr>
              <w:t xml:space="preserve">Watch the </w:t>
            </w:r>
            <w:r w:rsidR="003C11F9">
              <w:rPr>
                <w:rFonts w:ascii="Arial" w:hAnsi="Arial" w:cs="Arial"/>
                <w:b/>
                <w:bCs w:val="0"/>
                <w:color w:val="0070C0"/>
              </w:rPr>
              <w:t>L</w:t>
            </w:r>
            <w:r w:rsidRPr="00880A38">
              <w:rPr>
                <w:rFonts w:ascii="Arial" w:hAnsi="Arial" w:cs="Arial"/>
                <w:b/>
                <w:bCs w:val="0"/>
                <w:color w:val="0070C0"/>
              </w:rPr>
              <w:t xml:space="preserve">ive </w:t>
            </w:r>
            <w:r w:rsidR="003C11F9">
              <w:rPr>
                <w:rFonts w:ascii="Arial" w:hAnsi="Arial" w:cs="Arial"/>
                <w:b/>
                <w:bCs w:val="0"/>
                <w:color w:val="0070C0"/>
              </w:rPr>
              <w:t>Hear</w:t>
            </w:r>
            <w:r w:rsidRPr="00880A38">
              <w:rPr>
                <w:rFonts w:ascii="Arial" w:hAnsi="Arial" w:cs="Arial"/>
                <w:b/>
                <w:bCs w:val="0"/>
                <w:color w:val="0070C0"/>
              </w:rPr>
              <w:t>ing</w:t>
            </w:r>
            <w:r w:rsidR="003C11F9">
              <w:rPr>
                <w:rFonts w:ascii="Arial" w:hAnsi="Arial" w:cs="Arial"/>
                <w:b/>
                <w:bCs w:val="0"/>
                <w:color w:val="0070C0"/>
              </w:rPr>
              <w:t>s</w:t>
            </w:r>
            <w:r w:rsidRPr="00880A38">
              <w:rPr>
                <w:rFonts w:ascii="Arial" w:hAnsi="Arial" w:cs="Arial"/>
                <w:b/>
                <w:bCs w:val="0"/>
                <w:color w:val="0070C0"/>
              </w:rPr>
              <w:t xml:space="preserve"> </w:t>
            </w:r>
            <w:r w:rsidR="003C11F9">
              <w:rPr>
                <w:rFonts w:ascii="Arial" w:hAnsi="Arial" w:cs="Arial"/>
                <w:b/>
                <w:bCs w:val="0"/>
                <w:color w:val="0070C0"/>
              </w:rPr>
              <w:t>R</w:t>
            </w:r>
            <w:r w:rsidRPr="00880A38">
              <w:rPr>
                <w:rFonts w:ascii="Arial" w:hAnsi="Arial" w:cs="Arial"/>
                <w:b/>
                <w:bCs w:val="0"/>
                <w:color w:val="0070C0"/>
              </w:rPr>
              <w:t>emotely</w:t>
            </w:r>
          </w:p>
          <w:p w14:paraId="2E172790" w14:textId="24245016" w:rsidR="003C11F9" w:rsidRPr="00E97DCD" w:rsidRDefault="003C11F9" w:rsidP="003C11F9">
            <w:pPr>
              <w:rPr>
                <w:rFonts w:ascii="Arial" w:hAnsi="Arial" w:cs="Arial"/>
              </w:rPr>
            </w:pPr>
            <w:r w:rsidRPr="00E97DCD">
              <w:rPr>
                <w:rFonts w:ascii="Arial" w:hAnsi="Arial" w:cs="Arial"/>
              </w:rPr>
              <w:t xml:space="preserve">If you are interested in watching either the Planning Commission hearing or the Board of County Commissioner hearing live, please go to </w:t>
            </w:r>
            <w:hyperlink r:id="rId6" w:history="1">
              <w:r w:rsidRPr="00E97DCD">
                <w:rPr>
                  <w:rStyle w:val="Hyperlink"/>
                  <w:rFonts w:ascii="Arial" w:hAnsi="Arial" w:cs="Arial"/>
                </w:rPr>
                <w:t>https://www.elpasoco.com/news-information-channel/</w:t>
              </w:r>
            </w:hyperlink>
            <w:r w:rsidRPr="00E97DCD">
              <w:rPr>
                <w:rFonts w:ascii="Arial" w:hAnsi="Arial" w:cs="Arial"/>
              </w:rPr>
              <w:t xml:space="preserve"> or visit El Paso County’s Facebook page </w:t>
            </w:r>
            <w:r w:rsidR="00A421AD" w:rsidRPr="00E97DCD">
              <w:rPr>
                <w:rFonts w:ascii="Arial" w:hAnsi="Arial" w:cs="Arial"/>
              </w:rPr>
              <w:t xml:space="preserve">at </w:t>
            </w:r>
            <w:hyperlink r:id="rId7" w:history="1">
              <w:r w:rsidR="00A421AD" w:rsidRPr="00E97DCD">
                <w:rPr>
                  <w:rStyle w:val="Hyperlink"/>
                  <w:rFonts w:ascii="Arial" w:hAnsi="Arial" w:cs="Arial"/>
                </w:rPr>
                <w:t>https://www.facebook.com/ElPasoCountyCO/</w:t>
              </w:r>
            </w:hyperlink>
            <w:r w:rsidRPr="00E97DCD">
              <w:rPr>
                <w:rFonts w:ascii="Arial" w:hAnsi="Arial" w:cs="Arial"/>
              </w:rPr>
              <w:t xml:space="preserve"> at the scheduled time of the hearing. Staff will be monitoring the County’s Facebook Live feed, so please feel free to ask questions or provide any comments you might have; however, any testimony you wish to provide must be done by following the “Participate Remotely” procedures listed below.</w:t>
            </w:r>
          </w:p>
          <w:p w14:paraId="4742F228" w14:textId="77777777" w:rsidR="00FE27B1" w:rsidRPr="00880A38" w:rsidRDefault="00FE27B1" w:rsidP="00ED3050">
            <w:pPr>
              <w:ind w:right="360"/>
              <w:jc w:val="both"/>
              <w:rPr>
                <w:rFonts w:ascii="Arial" w:hAnsi="Arial" w:cs="Arial"/>
              </w:rPr>
            </w:pPr>
          </w:p>
          <w:p w14:paraId="6E50C703" w14:textId="27F308E2" w:rsidR="00FE27B1" w:rsidRPr="00880A38" w:rsidRDefault="00FE27B1" w:rsidP="00ED3050">
            <w:pPr>
              <w:ind w:right="360"/>
              <w:jc w:val="both"/>
              <w:rPr>
                <w:rFonts w:ascii="Arial" w:hAnsi="Arial" w:cs="Arial"/>
                <w:b/>
                <w:bCs w:val="0"/>
                <w:color w:val="0070C0"/>
              </w:rPr>
            </w:pPr>
            <w:r w:rsidRPr="00880A38">
              <w:rPr>
                <w:rFonts w:ascii="Arial" w:hAnsi="Arial" w:cs="Arial"/>
                <w:b/>
                <w:bCs w:val="0"/>
                <w:color w:val="0070C0"/>
              </w:rPr>
              <w:t xml:space="preserve">Participate </w:t>
            </w:r>
            <w:r w:rsidR="003C11F9">
              <w:rPr>
                <w:rFonts w:ascii="Arial" w:hAnsi="Arial" w:cs="Arial"/>
                <w:b/>
                <w:bCs w:val="0"/>
                <w:color w:val="0070C0"/>
              </w:rPr>
              <w:t>R</w:t>
            </w:r>
            <w:r w:rsidRPr="00880A38">
              <w:rPr>
                <w:rFonts w:ascii="Arial" w:hAnsi="Arial" w:cs="Arial"/>
                <w:b/>
                <w:bCs w:val="0"/>
                <w:color w:val="0070C0"/>
              </w:rPr>
              <w:t>emotely</w:t>
            </w:r>
          </w:p>
          <w:p w14:paraId="5AA48CB3" w14:textId="202129C5" w:rsidR="003C11F9" w:rsidRPr="00E97DCD" w:rsidRDefault="003C11F9" w:rsidP="003C11F9">
            <w:pPr>
              <w:rPr>
                <w:rFonts w:ascii="Arial" w:hAnsi="Arial" w:cs="Arial"/>
              </w:rPr>
            </w:pPr>
            <w:r w:rsidRPr="00E97DCD">
              <w:rPr>
                <w:rFonts w:ascii="Arial" w:hAnsi="Arial" w:cs="Arial"/>
              </w:rPr>
              <w:t xml:space="preserve">Due to COVID-19, we are recommending that you participate in hearings remotely. If you would like to provide testimony on an item being heard by either hearing body, then please email Tracey Garcia at </w:t>
            </w:r>
            <w:hyperlink r:id="rId8" w:history="1">
              <w:r w:rsidRPr="00E97DCD">
                <w:rPr>
                  <w:rStyle w:val="Hyperlink"/>
                  <w:rFonts w:ascii="Arial" w:hAnsi="Arial" w:cs="Arial"/>
                </w:rPr>
                <w:t>TraceyGarcia@elpasoco.com</w:t>
              </w:r>
            </w:hyperlink>
            <w:r w:rsidRPr="00E97DCD">
              <w:rPr>
                <w:rFonts w:ascii="Arial" w:hAnsi="Arial" w:cs="Arial"/>
              </w:rPr>
              <w:t xml:space="preserve"> with you</w:t>
            </w:r>
            <w:r w:rsidR="00A421AD" w:rsidRPr="00E97DCD">
              <w:rPr>
                <w:rFonts w:ascii="Arial" w:hAnsi="Arial" w:cs="Arial"/>
              </w:rPr>
              <w:t>r</w:t>
            </w:r>
            <w:r w:rsidRPr="00E97DCD">
              <w:rPr>
                <w:rFonts w:ascii="Arial" w:hAnsi="Arial" w:cs="Arial"/>
              </w:rPr>
              <w:t xml:space="preserve"> name and the best phone number to be reached at and include any documents you would like provided to the hearing body as part of the official record.</w:t>
            </w:r>
          </w:p>
          <w:p w14:paraId="02DD85B5" w14:textId="77777777" w:rsidR="003C11F9" w:rsidRPr="00E97DCD" w:rsidRDefault="003C11F9" w:rsidP="003C11F9">
            <w:pPr>
              <w:rPr>
                <w:rFonts w:ascii="Arial" w:hAnsi="Arial" w:cs="Arial"/>
              </w:rPr>
            </w:pPr>
          </w:p>
          <w:p w14:paraId="075F17A5" w14:textId="695694F0" w:rsidR="003C11F9" w:rsidRPr="00E97DCD" w:rsidRDefault="003C11F9" w:rsidP="003C11F9">
            <w:pPr>
              <w:rPr>
                <w:rFonts w:ascii="Arial" w:hAnsi="Arial" w:cs="Arial"/>
              </w:rPr>
            </w:pPr>
            <w:r w:rsidRPr="00E97DCD">
              <w:rPr>
                <w:rFonts w:ascii="Arial" w:hAnsi="Arial" w:cs="Arial"/>
              </w:rPr>
              <w:t xml:space="preserve">A list of individuals wishing to testify will be provided to the Chair in advance of the meeting. When it’s time for public testimony on the item you’d like to </w:t>
            </w:r>
            <w:r w:rsidR="00A421AD" w:rsidRPr="00E97DCD">
              <w:rPr>
                <w:rFonts w:ascii="Arial" w:hAnsi="Arial" w:cs="Arial"/>
              </w:rPr>
              <w:t>testify</w:t>
            </w:r>
            <w:r w:rsidRPr="00E97DCD">
              <w:rPr>
                <w:rFonts w:ascii="Arial" w:hAnsi="Arial" w:cs="Arial"/>
              </w:rPr>
              <w:t xml:space="preserve"> </w:t>
            </w:r>
            <w:r w:rsidR="00A421AD" w:rsidRPr="00E97DCD">
              <w:rPr>
                <w:rFonts w:ascii="Arial" w:hAnsi="Arial" w:cs="Arial"/>
              </w:rPr>
              <w:t>on</w:t>
            </w:r>
            <w:r w:rsidRPr="00E97DCD">
              <w:rPr>
                <w:rFonts w:ascii="Arial" w:hAnsi="Arial" w:cs="Arial"/>
              </w:rPr>
              <w:t xml:space="preserve"> will receive a phone call </w:t>
            </w:r>
            <w:r w:rsidR="00A421AD" w:rsidRPr="00E97DCD">
              <w:rPr>
                <w:rFonts w:ascii="Arial" w:hAnsi="Arial" w:cs="Arial"/>
              </w:rPr>
              <w:t>at</w:t>
            </w:r>
            <w:r w:rsidRPr="00E97DCD">
              <w:rPr>
                <w:rFonts w:ascii="Arial" w:hAnsi="Arial" w:cs="Arial"/>
              </w:rPr>
              <w:t xml:space="preserve"> the number you provide</w:t>
            </w:r>
            <w:r w:rsidR="00A421AD" w:rsidRPr="00E97DCD">
              <w:rPr>
                <w:rFonts w:ascii="Arial" w:hAnsi="Arial" w:cs="Arial"/>
              </w:rPr>
              <w:t>d</w:t>
            </w:r>
            <w:r w:rsidRPr="00E97DCD">
              <w:rPr>
                <w:rFonts w:ascii="Arial" w:hAnsi="Arial" w:cs="Arial"/>
              </w:rPr>
              <w:t xml:space="preserve"> and will be brought into the meeting </w:t>
            </w:r>
            <w:r w:rsidR="00A421AD" w:rsidRPr="00E97DCD">
              <w:rPr>
                <w:rFonts w:ascii="Arial" w:hAnsi="Arial" w:cs="Arial"/>
              </w:rPr>
              <w:t xml:space="preserve">remotely </w:t>
            </w:r>
            <w:r w:rsidRPr="00E97DCD">
              <w:rPr>
                <w:rFonts w:ascii="Arial" w:hAnsi="Arial" w:cs="Arial"/>
              </w:rPr>
              <w:t xml:space="preserve">so you can address the </w:t>
            </w:r>
            <w:r w:rsidR="00A421AD" w:rsidRPr="00E97DCD">
              <w:rPr>
                <w:rFonts w:ascii="Arial" w:hAnsi="Arial" w:cs="Arial"/>
              </w:rPr>
              <w:t>hearing body</w:t>
            </w:r>
            <w:r w:rsidRPr="00E97DCD">
              <w:rPr>
                <w:rFonts w:ascii="Arial" w:hAnsi="Arial" w:cs="Arial"/>
              </w:rPr>
              <w:t>.</w:t>
            </w:r>
          </w:p>
          <w:p w14:paraId="60120227" w14:textId="77777777" w:rsidR="00FE27B1" w:rsidRPr="00880A38" w:rsidRDefault="00FE27B1" w:rsidP="006B0EC8">
            <w:pPr>
              <w:ind w:right="360"/>
              <w:jc w:val="both"/>
              <w:rPr>
                <w:rFonts w:ascii="Arial" w:hAnsi="Arial" w:cs="Arial"/>
              </w:rPr>
            </w:pPr>
          </w:p>
          <w:p w14:paraId="2DE98D20" w14:textId="078B44F6" w:rsidR="00FE27B1" w:rsidRPr="00880A38" w:rsidRDefault="00FE27B1" w:rsidP="006B0EC8">
            <w:pPr>
              <w:ind w:right="360"/>
              <w:jc w:val="both"/>
              <w:rPr>
                <w:rFonts w:ascii="Arial" w:hAnsi="Arial" w:cs="Arial"/>
                <w:b/>
                <w:bCs w:val="0"/>
                <w:color w:val="0070C0"/>
              </w:rPr>
            </w:pPr>
            <w:r w:rsidRPr="00880A38">
              <w:rPr>
                <w:rFonts w:ascii="Arial" w:hAnsi="Arial" w:cs="Arial"/>
                <w:b/>
                <w:bCs w:val="0"/>
                <w:color w:val="0070C0"/>
              </w:rPr>
              <w:t>Arrive in person</w:t>
            </w:r>
            <w:r w:rsidR="000A17A3">
              <w:rPr>
                <w:rFonts w:ascii="Arial" w:hAnsi="Arial" w:cs="Arial"/>
                <w:b/>
                <w:bCs w:val="0"/>
                <w:color w:val="0070C0"/>
              </w:rPr>
              <w:t xml:space="preserve"> (</w:t>
            </w:r>
            <w:r w:rsidR="00561665">
              <w:rPr>
                <w:rFonts w:ascii="Arial" w:hAnsi="Arial" w:cs="Arial"/>
                <w:b/>
                <w:bCs w:val="0"/>
                <w:color w:val="0070C0"/>
              </w:rPr>
              <w:t>t</w:t>
            </w:r>
            <w:r w:rsidR="000A17A3">
              <w:rPr>
                <w:rFonts w:ascii="Arial" w:hAnsi="Arial" w:cs="Arial"/>
                <w:b/>
                <w:bCs w:val="0"/>
                <w:color w:val="0070C0"/>
              </w:rPr>
              <w:t>he address is 200 S. Cascade Ave, Colorado Springs, CO  80903)</w:t>
            </w:r>
          </w:p>
          <w:p w14:paraId="73D7E13C" w14:textId="11B4B228" w:rsidR="00FE27B1" w:rsidRPr="00E97DCD" w:rsidRDefault="00FE27B1" w:rsidP="006B0EC8">
            <w:pPr>
              <w:pStyle w:val="ListParagraph"/>
              <w:numPr>
                <w:ilvl w:val="0"/>
                <w:numId w:val="1"/>
              </w:numPr>
              <w:ind w:right="360"/>
              <w:jc w:val="both"/>
              <w:rPr>
                <w:rFonts w:ascii="Arial" w:hAnsi="Arial" w:cs="Arial"/>
              </w:rPr>
            </w:pPr>
            <w:r w:rsidRPr="00E97DCD">
              <w:rPr>
                <w:rFonts w:ascii="Arial" w:hAnsi="Arial" w:cs="Arial"/>
              </w:rPr>
              <w:t xml:space="preserve">In-person attendance at Planning Commission and Board </w:t>
            </w:r>
            <w:r w:rsidR="00A421AD" w:rsidRPr="00E97DCD">
              <w:rPr>
                <w:rFonts w:ascii="Arial" w:hAnsi="Arial" w:cs="Arial"/>
              </w:rPr>
              <w:t>of County Commissioner hearing</w:t>
            </w:r>
            <w:r w:rsidRPr="00E97DCD">
              <w:rPr>
                <w:rFonts w:ascii="Arial" w:hAnsi="Arial" w:cs="Arial"/>
              </w:rPr>
              <w:t>s is permitted under the Governor’s “Stay at Home” order, but it is highly discouraged</w:t>
            </w:r>
          </w:p>
          <w:p w14:paraId="3BE8A81E" w14:textId="77777777" w:rsidR="00FE27B1" w:rsidRPr="00E97DCD" w:rsidRDefault="00FE27B1" w:rsidP="006B0EC8">
            <w:pPr>
              <w:pStyle w:val="ListParagraph"/>
              <w:numPr>
                <w:ilvl w:val="0"/>
                <w:numId w:val="1"/>
              </w:numPr>
              <w:ind w:right="360"/>
              <w:jc w:val="both"/>
              <w:rPr>
                <w:rFonts w:ascii="Arial" w:hAnsi="Arial" w:cs="Arial"/>
              </w:rPr>
            </w:pPr>
            <w:r w:rsidRPr="00E97DCD">
              <w:rPr>
                <w:rFonts w:ascii="Arial" w:hAnsi="Arial" w:cs="Arial"/>
              </w:rPr>
              <w:t>Strict social/physical distancing must be maintained if you arrive to present or testify in person</w:t>
            </w:r>
          </w:p>
          <w:p w14:paraId="67866156" w14:textId="4FC9D886" w:rsidR="00FE27B1" w:rsidRPr="00E97DCD" w:rsidRDefault="00FE27B1" w:rsidP="006B0EC8">
            <w:pPr>
              <w:pStyle w:val="ListParagraph"/>
              <w:numPr>
                <w:ilvl w:val="0"/>
                <w:numId w:val="1"/>
              </w:numPr>
              <w:ind w:right="360"/>
              <w:jc w:val="both"/>
              <w:rPr>
                <w:rFonts w:ascii="Arial" w:hAnsi="Arial" w:cs="Arial"/>
              </w:rPr>
            </w:pPr>
            <w:r w:rsidRPr="00E97DCD">
              <w:rPr>
                <w:rFonts w:ascii="Arial" w:hAnsi="Arial" w:cs="Arial"/>
              </w:rPr>
              <w:t xml:space="preserve">You must be separated by at least </w:t>
            </w:r>
            <w:r w:rsidR="00A421AD" w:rsidRPr="00E97DCD">
              <w:rPr>
                <w:rFonts w:ascii="Arial" w:hAnsi="Arial" w:cs="Arial"/>
              </w:rPr>
              <w:t>two</w:t>
            </w:r>
            <w:r w:rsidRPr="00E97DCD">
              <w:rPr>
                <w:rFonts w:ascii="Arial" w:hAnsi="Arial" w:cs="Arial"/>
              </w:rPr>
              <w:t xml:space="preserve"> chairs and one row of seating in the auditorium</w:t>
            </w:r>
          </w:p>
          <w:p w14:paraId="73774E2B" w14:textId="71341DAB" w:rsidR="00FE27B1" w:rsidRPr="000A17A3" w:rsidRDefault="00FE27B1" w:rsidP="000A17A3">
            <w:pPr>
              <w:pStyle w:val="ListParagraph"/>
              <w:numPr>
                <w:ilvl w:val="0"/>
                <w:numId w:val="1"/>
              </w:numPr>
              <w:ind w:right="360"/>
              <w:jc w:val="both"/>
              <w:rPr>
                <w:rFonts w:ascii="Arial" w:hAnsi="Arial" w:cs="Arial"/>
              </w:rPr>
            </w:pPr>
            <w:r w:rsidRPr="00E97DCD">
              <w:rPr>
                <w:rFonts w:ascii="Arial" w:hAnsi="Arial" w:cs="Arial"/>
              </w:rPr>
              <w:t>Please pay special attention to any communication you receive regarding the time your item will be heard</w:t>
            </w:r>
          </w:p>
        </w:tc>
      </w:tr>
      <w:tr w:rsidR="003C11F9" w14:paraId="21CA27DC" w14:textId="77777777" w:rsidTr="00880A38">
        <w:trPr>
          <w:trHeight w:val="117"/>
          <w:jc w:val="center"/>
        </w:trPr>
        <w:tc>
          <w:tcPr>
            <w:tcW w:w="11250" w:type="dxa"/>
            <w:shd w:val="clear" w:color="auto" w:fill="FFFFFF" w:themeFill="background1"/>
          </w:tcPr>
          <w:p w14:paraId="708E651E" w14:textId="77777777" w:rsidR="003C11F9" w:rsidRDefault="003C11F9" w:rsidP="00FE27B1">
            <w:pPr>
              <w:ind w:right="360"/>
              <w:jc w:val="center"/>
              <w:rPr>
                <w:b/>
                <w:bCs w:val="0"/>
              </w:rPr>
            </w:pPr>
          </w:p>
        </w:tc>
      </w:tr>
      <w:bookmarkEnd w:id="0"/>
    </w:tbl>
    <w:p w14:paraId="18C02FFC" w14:textId="77777777" w:rsidR="00563A6C" w:rsidRDefault="00563A6C" w:rsidP="006245FA"/>
    <w:sectPr w:rsidR="00563A6C" w:rsidSect="00880A38">
      <w:pgSz w:w="12240" w:h="15840"/>
      <w:pgMar w:top="360" w:right="27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6A14"/>
    <w:multiLevelType w:val="hybridMultilevel"/>
    <w:tmpl w:val="832A4E20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C365A29"/>
    <w:multiLevelType w:val="hybridMultilevel"/>
    <w:tmpl w:val="4EB29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E50E4"/>
    <w:multiLevelType w:val="hybridMultilevel"/>
    <w:tmpl w:val="ED50C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4"/>
    <w:rsid w:val="0001541B"/>
    <w:rsid w:val="00042336"/>
    <w:rsid w:val="000743D1"/>
    <w:rsid w:val="000A17A3"/>
    <w:rsid w:val="000A5E2D"/>
    <w:rsid w:val="001B2416"/>
    <w:rsid w:val="002D571C"/>
    <w:rsid w:val="00397CC1"/>
    <w:rsid w:val="003C1165"/>
    <w:rsid w:val="003C11F9"/>
    <w:rsid w:val="003C2714"/>
    <w:rsid w:val="004504AE"/>
    <w:rsid w:val="004B229F"/>
    <w:rsid w:val="004B28FD"/>
    <w:rsid w:val="00554AFC"/>
    <w:rsid w:val="00561665"/>
    <w:rsid w:val="00563A6C"/>
    <w:rsid w:val="005B298F"/>
    <w:rsid w:val="006245FA"/>
    <w:rsid w:val="006273EA"/>
    <w:rsid w:val="006433BF"/>
    <w:rsid w:val="00666074"/>
    <w:rsid w:val="006B0EC8"/>
    <w:rsid w:val="006D78D2"/>
    <w:rsid w:val="00736353"/>
    <w:rsid w:val="00763F36"/>
    <w:rsid w:val="00847A20"/>
    <w:rsid w:val="00880A38"/>
    <w:rsid w:val="008B7BA8"/>
    <w:rsid w:val="008D7737"/>
    <w:rsid w:val="0093582B"/>
    <w:rsid w:val="009F7D7A"/>
    <w:rsid w:val="00A421AD"/>
    <w:rsid w:val="00A43003"/>
    <w:rsid w:val="00A905BB"/>
    <w:rsid w:val="00A946CB"/>
    <w:rsid w:val="00AB40EB"/>
    <w:rsid w:val="00B1443B"/>
    <w:rsid w:val="00B33964"/>
    <w:rsid w:val="00B93BF1"/>
    <w:rsid w:val="00C43DD2"/>
    <w:rsid w:val="00CC46D6"/>
    <w:rsid w:val="00E62F83"/>
    <w:rsid w:val="00E97DCD"/>
    <w:rsid w:val="00ED3050"/>
    <w:rsid w:val="00EE1445"/>
    <w:rsid w:val="00EF05B7"/>
    <w:rsid w:val="00F13208"/>
    <w:rsid w:val="00F1799E"/>
    <w:rsid w:val="00F307F4"/>
    <w:rsid w:val="00FA7544"/>
    <w:rsid w:val="00FE207D"/>
    <w:rsid w:val="00FE27B1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17E7"/>
  <w15:chartTrackingRefBased/>
  <w15:docId w15:val="{48B3C519-D347-492E-B251-7E138661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3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33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43003"/>
    <w:rPr>
      <w:color w:val="808080"/>
    </w:rPr>
  </w:style>
  <w:style w:type="character" w:customStyle="1" w:styleId="Style1">
    <w:name w:val="Style1"/>
    <w:basedOn w:val="DefaultParagraphFont"/>
    <w:uiPriority w:val="1"/>
    <w:rsid w:val="00A43003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A43003"/>
    <w:rPr>
      <w:rFonts w:ascii="Arial" w:hAnsi="Arial"/>
      <w:b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Garcia@elpaso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lPasoCounty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pasoco.com/news-information-channe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 Government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Quevillon</dc:creator>
  <cp:keywords/>
  <dc:description/>
  <cp:lastModifiedBy>Craig Dossey</cp:lastModifiedBy>
  <cp:revision>2</cp:revision>
  <cp:lastPrinted>2020-03-31T18:57:00Z</cp:lastPrinted>
  <dcterms:created xsi:type="dcterms:W3CDTF">2020-04-08T20:52:00Z</dcterms:created>
  <dcterms:modified xsi:type="dcterms:W3CDTF">2020-04-08T20:52:00Z</dcterms:modified>
</cp:coreProperties>
</file>