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46514" w14:textId="12690F62" w:rsidR="00617DD6" w:rsidRPr="00617DD6" w:rsidRDefault="00617DD6" w:rsidP="00733000">
      <w:pPr>
        <w:rPr>
          <w:rFonts w:ascii="Arial" w:hAnsi="Arial" w:cs="Arial"/>
          <w:b/>
          <w:caps/>
          <w:sz w:val="20"/>
          <w:szCs w:val="20"/>
        </w:rPr>
      </w:pPr>
      <w:r w:rsidRPr="00617DD6">
        <w:rPr>
          <w:rFonts w:ascii="Arial" w:hAnsi="Arial" w:cs="Arial"/>
          <w:b/>
          <w:caps/>
          <w:sz w:val="20"/>
          <w:szCs w:val="20"/>
        </w:rPr>
        <w:t>legal description</w:t>
      </w:r>
    </w:p>
    <w:p w14:paraId="099E35A6" w14:textId="685023A5" w:rsidR="00733000" w:rsidRPr="00733000" w:rsidRDefault="00733000" w:rsidP="00733000">
      <w:pPr>
        <w:rPr>
          <w:rFonts w:ascii="Arial" w:hAnsi="Arial" w:cs="Arial"/>
          <w:bCs/>
          <w:caps/>
          <w:sz w:val="20"/>
          <w:szCs w:val="20"/>
        </w:rPr>
      </w:pPr>
      <w:r w:rsidRPr="00733000">
        <w:rPr>
          <w:rFonts w:ascii="Arial" w:hAnsi="Arial" w:cs="Arial"/>
          <w:bCs/>
          <w:caps/>
          <w:sz w:val="20"/>
          <w:szCs w:val="20"/>
        </w:rPr>
        <w:t>PA</w:t>
      </w:r>
      <w:bookmarkStart w:id="0" w:name="_GoBack"/>
      <w:bookmarkEnd w:id="0"/>
      <w:r w:rsidRPr="00733000">
        <w:rPr>
          <w:rFonts w:ascii="Arial" w:hAnsi="Arial" w:cs="Arial"/>
          <w:bCs/>
          <w:caps/>
          <w:sz w:val="20"/>
          <w:szCs w:val="20"/>
        </w:rPr>
        <w:t>RCELS OF LAND AS DESCRIBED IN WARRANTY DEEDS RECORDED AT RECEPTION NO. 219074560 AND 219074561 OF THE EL PASO COUNTY CLERK AND RECORDER OFFICE, BEING A PORTION OF THE WEST HALF OF SECTION 1, TOWNSHIP 13 SOUTH, RANGE 65 WEST, OF THE 6TH/ PRINCIPAL MERIDIAN, LOCATED IN EL PASO COUNTY, STATE OF COLORADO, BEING MORE PARTICULARLY DESCRIBED AS FOLLOWS:</w:t>
      </w:r>
    </w:p>
    <w:p w14:paraId="157CDB3A" w14:textId="77777777" w:rsidR="00733000" w:rsidRPr="00733000" w:rsidRDefault="00733000" w:rsidP="00733000">
      <w:pPr>
        <w:rPr>
          <w:rFonts w:ascii="Arial" w:hAnsi="Arial" w:cs="Arial"/>
          <w:bCs/>
          <w:caps/>
          <w:sz w:val="20"/>
          <w:szCs w:val="20"/>
        </w:rPr>
      </w:pPr>
    </w:p>
    <w:p w14:paraId="71F30334"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BASIS OF BEARINGS:</w:t>
      </w:r>
    </w:p>
    <w:p w14:paraId="12CED881"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ALL BEARINGS ARE GRID BEARINGS OF THE COLORADO STATE PLANE COORDINATE SYSTEM, CENTRAL ZONE, NORTH AMERICAN DATUM 1983. THE BEARING OF THE LINE BETWEEN THE SOUTHWEST CORNER OF SECTION 1, T13S, R65W AND THE WEST QUARTER CORNER OF SECTION 1, T13S, R65W IS N00°13'</w:t>
      </w:r>
      <w:proofErr w:type="gramStart"/>
      <w:r w:rsidRPr="00733000">
        <w:rPr>
          <w:rFonts w:ascii="Arial" w:hAnsi="Arial" w:cs="Arial"/>
          <w:bCs/>
          <w:caps/>
          <w:sz w:val="20"/>
          <w:szCs w:val="20"/>
        </w:rPr>
        <w:t>46”W</w:t>
      </w:r>
      <w:proofErr w:type="gramEnd"/>
      <w:r w:rsidRPr="00733000">
        <w:rPr>
          <w:rFonts w:ascii="Arial" w:hAnsi="Arial" w:cs="Arial"/>
          <w:bCs/>
          <w:caps/>
          <w:sz w:val="20"/>
          <w:szCs w:val="20"/>
        </w:rPr>
        <w:t xml:space="preserve"> AND MONUMENTED AS SHOWN:</w:t>
      </w:r>
    </w:p>
    <w:p w14:paraId="24549505" w14:textId="77777777" w:rsidR="00733000" w:rsidRPr="00733000" w:rsidRDefault="00733000" w:rsidP="00733000">
      <w:pPr>
        <w:rPr>
          <w:rFonts w:ascii="Arial" w:hAnsi="Arial" w:cs="Arial"/>
          <w:bCs/>
          <w:caps/>
          <w:sz w:val="20"/>
          <w:szCs w:val="20"/>
        </w:rPr>
      </w:pPr>
    </w:p>
    <w:p w14:paraId="5BE5B795"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COMMENCING AT THE SOUTHWEST QUARTER CORNER OF SAID SECTION 1; THENCE N00°13'46"W WITH THE WEST LINE OF SAID SECTION 1, A DISTANCE OF 1928.67 FEET TO THE SOUTHWEST CORNER OF A PARCEL DESCRIBED IN WARRANTY DEED RECORDED AT RECEPTION NO. 21303554 OF THE EL PASO COUNTY CLERK AND RECORDER OFFICE; THENCE WITH THE SOUTH LINE OF SAID PARCEL, N89°47'22"E A DISTANCE OF 419.98 FEET TO THE SOUTHEAST CORNER OF SAID PARCEL AND BEING THE SOUTHWEST CORNER OF A STRIP OF LAND DESCRIBED IN QUIT CLAIM DEED AT RECEPTION NO. 209061972 AND ALSO BEING THE POINT OF BEGINNING:</w:t>
      </w:r>
    </w:p>
    <w:p w14:paraId="16C0B602" w14:textId="77777777" w:rsidR="00733000" w:rsidRPr="00733000" w:rsidRDefault="00733000" w:rsidP="00733000">
      <w:pPr>
        <w:rPr>
          <w:rFonts w:ascii="Arial" w:hAnsi="Arial" w:cs="Arial"/>
          <w:bCs/>
          <w:caps/>
          <w:sz w:val="20"/>
          <w:szCs w:val="20"/>
        </w:rPr>
      </w:pPr>
    </w:p>
    <w:p w14:paraId="7A132D42"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N00°13'46"W, A DISTANCE OF 206.47 FEET TO A POINT OF CURVATURE;</w:t>
      </w:r>
    </w:p>
    <w:p w14:paraId="4CBC4891"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ALONG SAID CURVE TO THE RIGHT, HAVING A RADIUS OF 605.00 FEET, A CENTRAL ANGLE OF 23°58'12", A DISTANCE OF 253.10 FEET, A CHORD BEARING OF N11°45'20"E WITH A CHORD DISTANCE OF 251.26 FEET;</w:t>
      </w:r>
    </w:p>
    <w:p w14:paraId="6E38CBCC"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N23°44'26"E, A DISTANCE OF 301.49 FEET TO A POINT OF CURVATURE;</w:t>
      </w:r>
    </w:p>
    <w:p w14:paraId="13EF4B3F"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ALONG SAID CURVE TO THE RIGHT, HAVING A RADIUS OF 605.00 FEET, A CENTRAL ANGLE OF 65°45'45", A DISTANCE OF 694.40 FEET, A CHORD BEARING OF N56°37'18"E WITH A CHORD DISTANCE OF 656.91 FEET;</w:t>
      </w:r>
    </w:p>
    <w:p w14:paraId="5E26665C"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N89°30'12"E, A DISTANCE OF 62.90 FEET;</w:t>
      </w:r>
    </w:p>
    <w:p w14:paraId="0231B34A"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 xml:space="preserve">THENCE N00°14'14"W, A DISTANCE OF 938.90 FEET TO A POINT ON THE SOUTH LINE OF THE MEADOWS FILING NO. 3, RECORDED AT RECEPTION NO. 200135677 AND ALSO BEING A POINT ON THE SOUTH LINE OF THE NORTH 1/16TH OF SAID SECTION 1; </w:t>
      </w:r>
    </w:p>
    <w:p w14:paraId="47B7C585"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WITH SAID SOUTH LINE, N89°36'34"E, A DISTANCE OF 1431.39 FEET TO THE NORTH 1/16TH CORNER OF SAID SECTION 1;</w:t>
      </w:r>
    </w:p>
    <w:p w14:paraId="70215C87"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N89°36'02"E, A DISTANCE OF 28.34 FEET;</w:t>
      </w:r>
    </w:p>
    <w:p w14:paraId="4AE79663"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S00°22'19"E, DISTANCE OF 619.54 FEET TO A POINT ON THE NORTH RIGHT OF WAY LINE OF BENT GRASS MEADOWS DRIVE (AN 80' PUBLIC RIGHT OF WAY) AND BEING A POINT ON THE NORTH LINE OF BENT GRASS RESIDENTIAL FILING NO. 1, RECORDED AT RECEPTION NO. 215713636;</w:t>
      </w:r>
    </w:p>
    <w:p w14:paraId="31812ACF"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lastRenderedPageBreak/>
        <w:t>THENCE WITH SAID NORTH RIGHT OF WAY LINE AND THE NORTH LINE OF SAID BENT GRASS RESIDENTIAL FILING NO.1, S89°38'09"W, A DISTANCE OF 28.48 FEET TO THE NORTHWEST CORNER OF SAID BENT GRASS MEADOWS DRIVE RIGHT OF WAY AND BEING A POINT ON THE EAST 1/16 LINE OF SAID SECTION 1;</w:t>
      </w:r>
    </w:p>
    <w:p w14:paraId="43540EAE"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WITH SAID EAST 1/16 LINE, S00°21'34"E, A DISTANCE OF 699.51 FEET;</w:t>
      </w:r>
    </w:p>
    <w:p w14:paraId="0AC40DFE"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 xml:space="preserve">THENCE CONTINUING WITH SAID EAST 1/16 LINE, S00°21'50"E, A DISTANCE OF 693.63 FEET TO THE NORTHEAST CORNER OF A PARCEL DESCRIBED </w:t>
      </w:r>
      <w:proofErr w:type="gramStart"/>
      <w:r w:rsidRPr="00733000">
        <w:rPr>
          <w:rFonts w:ascii="Arial" w:hAnsi="Arial" w:cs="Arial"/>
          <w:bCs/>
          <w:caps/>
          <w:sz w:val="20"/>
          <w:szCs w:val="20"/>
        </w:rPr>
        <w:t>IN DEED</w:t>
      </w:r>
      <w:proofErr w:type="gramEnd"/>
      <w:r w:rsidRPr="00733000">
        <w:rPr>
          <w:rFonts w:ascii="Arial" w:hAnsi="Arial" w:cs="Arial"/>
          <w:bCs/>
          <w:caps/>
          <w:sz w:val="20"/>
          <w:szCs w:val="20"/>
        </w:rPr>
        <w:t xml:space="preserve"> AT BOOK 3233, PAGE 824 OF THE EL PASO COUNTY CLERK &amp; RECORDER;</w:t>
      </w:r>
    </w:p>
    <w:p w14:paraId="1E598884"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WITH THE NORTH OF LINE OF SAID PARCEL, S89°47'22"W, A DISTANCE OF 952.75 FEET TO THE NORTHWEST CORNER OF SAID PARCEL DESCRIBED IN BOOK 3233 AT PAGE 824;</w:t>
      </w:r>
    </w:p>
    <w:p w14:paraId="6BD6EF1E"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 xml:space="preserve">THENCE ALONG THE WEST LINE OF SAID PARCEL, S00°22'01"E, A DISTANCE OF 18.25 FEET TO THE NORTHEAST CORNER OF A PARCEL DESCRIBED </w:t>
      </w:r>
      <w:proofErr w:type="gramStart"/>
      <w:r w:rsidRPr="00733000">
        <w:rPr>
          <w:rFonts w:ascii="Arial" w:hAnsi="Arial" w:cs="Arial"/>
          <w:bCs/>
          <w:caps/>
          <w:sz w:val="20"/>
          <w:szCs w:val="20"/>
        </w:rPr>
        <w:t>IN DEED</w:t>
      </w:r>
      <w:proofErr w:type="gramEnd"/>
      <w:r w:rsidRPr="00733000">
        <w:rPr>
          <w:rFonts w:ascii="Arial" w:hAnsi="Arial" w:cs="Arial"/>
          <w:bCs/>
          <w:caps/>
          <w:sz w:val="20"/>
          <w:szCs w:val="20"/>
        </w:rPr>
        <w:t xml:space="preserve"> AT RECEPTION NO. 208053974;</w:t>
      </w:r>
    </w:p>
    <w:p w14:paraId="2FA03076"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WITH THE NORTH LINE OF SAID PARCEL DESCRIBED AT RECEPTION NO. 208053974, S89°47'22"W, A DISTANCE OF 179.94 FEET;</w:t>
      </w:r>
    </w:p>
    <w:p w14:paraId="2F6FDB56"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N00°12'38"W, A DISTANCE OF 119.39 FEET TO A POINT OF CURVE;</w:t>
      </w:r>
    </w:p>
    <w:p w14:paraId="713E3C1E"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ALONG SAID CURVE TO THE RIGHT, HAVING A RADIUS OF 450.00 FEET, A CENTRAL ANGLE OF 55°58'18", A DISTANCE OF 439.60 FEET, A CHORD BEARING OF N28°11'47"W WITH A CHORD DISTANCE OF 422.33 FEET;</w:t>
      </w:r>
    </w:p>
    <w:p w14:paraId="7B954ED8"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N56°10'56"W, A DISTANCE OF 198.31 FEET TO A POINT OF CURVE;</w:t>
      </w:r>
    </w:p>
    <w:p w14:paraId="29FEAFBA"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ALONG SAID CURVE TO THE RIGHT, HAVING A RADIUS OF 540.00 FEET, A CENTRAL ANGLE OF 16°06'20", A DISTANCE OF 151.79 FEET, A CHORD BEARING OF N48°07'46"W WITH A CHORD DISTANCE OF 151.29 FEET;</w:t>
      </w:r>
    </w:p>
    <w:p w14:paraId="2AA844C5"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N40°04'36"W, A DISTANCE OF 279.73 FEET TO A POINT OF NON-TANGENT CURVE;</w:t>
      </w:r>
    </w:p>
    <w:p w14:paraId="1462F703"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ALONG SAID NON-TANGENT CURVE TO THE LFET, HAVING A RADIUS OF 525.00 FEET, A CENTRAL ANGLE OF 32°26'00", A DISTANCE OF 297.18 FEET, A CHORD BEARING OF S39°57'26"W WITH A CHORD DISTANCE OF 293.23 FEET;</w:t>
      </w:r>
    </w:p>
    <w:p w14:paraId="33AADF78"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S23°44'26"W, A DISTANCE OF 301.49 FEET TO A POINT OF CURVATURE;</w:t>
      </w:r>
    </w:p>
    <w:p w14:paraId="3D4BCCF8"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ALONG SAID CURVE TO THE LEFT, HAVING A RADIUS OF 525.00 FEET, A CENTRAL ANGLE OF 23°58'12", A DISTANCE OF 219.64 FEET, A CHORD BEARING OF S11°45'20"W WITH A CHORD DISTANCE OF 218.04 FEET;</w:t>
      </w:r>
    </w:p>
    <w:p w14:paraId="20031FC9"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THENCE S00°13'46"E, A DISTANCE OF 206.50 FEET TO THE SOUTHEAST CORNER OF SAID STRIP OF LAND DESCRIBED IN QUITCLAIM DEED AT RECEPTION NO. 209061972;</w:t>
      </w:r>
    </w:p>
    <w:p w14:paraId="32E725C1"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 xml:space="preserve">THENCE WITH SOUTH LINE OF SAID STRIP OF LAND, S89°47'22"W, A DISTANCE OF 80.00 FEET TO THE POINT OF BEGINNING. </w:t>
      </w:r>
    </w:p>
    <w:p w14:paraId="68A03EBE" w14:textId="77777777" w:rsidR="00733000" w:rsidRPr="00733000" w:rsidRDefault="00733000" w:rsidP="00733000">
      <w:pPr>
        <w:rPr>
          <w:rFonts w:ascii="Arial" w:hAnsi="Arial" w:cs="Arial"/>
          <w:bCs/>
          <w:caps/>
          <w:sz w:val="20"/>
          <w:szCs w:val="20"/>
        </w:rPr>
      </w:pPr>
    </w:p>
    <w:p w14:paraId="6693F2DC" w14:textId="77777777" w:rsidR="00733000" w:rsidRPr="00733000" w:rsidRDefault="00733000" w:rsidP="00733000">
      <w:pPr>
        <w:rPr>
          <w:rFonts w:ascii="Arial" w:hAnsi="Arial" w:cs="Arial"/>
          <w:bCs/>
          <w:caps/>
          <w:sz w:val="20"/>
          <w:szCs w:val="20"/>
        </w:rPr>
      </w:pPr>
      <w:r w:rsidRPr="00733000">
        <w:rPr>
          <w:rFonts w:ascii="Arial" w:hAnsi="Arial" w:cs="Arial"/>
          <w:bCs/>
          <w:caps/>
          <w:sz w:val="20"/>
          <w:szCs w:val="20"/>
        </w:rPr>
        <w:t>THE ABOVE DESCRIBED PARCEL CONTAINS 2,985,862 SQUARE FEET OR 68.55 ACRES, MORE OR LESS.</w:t>
      </w:r>
    </w:p>
    <w:p w14:paraId="54D8DB14" w14:textId="77777777" w:rsidR="00733000" w:rsidRPr="00733000" w:rsidRDefault="00733000" w:rsidP="00733000">
      <w:pPr>
        <w:rPr>
          <w:rFonts w:ascii="Arial" w:hAnsi="Arial" w:cs="Arial"/>
          <w:bCs/>
          <w:caps/>
          <w:sz w:val="20"/>
          <w:szCs w:val="20"/>
        </w:rPr>
      </w:pPr>
    </w:p>
    <w:p w14:paraId="04C96A7F" w14:textId="32E1B5AF" w:rsidR="00AF55C0" w:rsidRPr="00733000" w:rsidRDefault="00AF55C0">
      <w:pPr>
        <w:rPr>
          <w:rFonts w:ascii="Arial" w:hAnsi="Arial" w:cs="Arial"/>
          <w:bCs/>
          <w:caps/>
          <w:sz w:val="20"/>
          <w:szCs w:val="20"/>
        </w:rPr>
      </w:pPr>
    </w:p>
    <w:sectPr w:rsidR="00AF55C0" w:rsidRPr="00733000" w:rsidSect="00F872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7202E"/>
    <w:multiLevelType w:val="hybridMultilevel"/>
    <w:tmpl w:val="15E2D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90"/>
    <w:rsid w:val="000C084D"/>
    <w:rsid w:val="00180050"/>
    <w:rsid w:val="00186F2D"/>
    <w:rsid w:val="001A67A4"/>
    <w:rsid w:val="002C254D"/>
    <w:rsid w:val="00310190"/>
    <w:rsid w:val="004B4F2B"/>
    <w:rsid w:val="005B0BF0"/>
    <w:rsid w:val="005E5383"/>
    <w:rsid w:val="00617DD6"/>
    <w:rsid w:val="0071054B"/>
    <w:rsid w:val="00733000"/>
    <w:rsid w:val="007403F7"/>
    <w:rsid w:val="007C39A2"/>
    <w:rsid w:val="00802DA2"/>
    <w:rsid w:val="00870C64"/>
    <w:rsid w:val="009461ED"/>
    <w:rsid w:val="009E578E"/>
    <w:rsid w:val="00A315D5"/>
    <w:rsid w:val="00A4311B"/>
    <w:rsid w:val="00AF55C0"/>
    <w:rsid w:val="00D35DA7"/>
    <w:rsid w:val="00E25973"/>
    <w:rsid w:val="00FC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0CA1"/>
  <w15:chartTrackingRefBased/>
  <w15:docId w15:val="{212A4D25-C2C0-4946-A135-22E43947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Houston</dc:creator>
  <cp:keywords/>
  <dc:description/>
  <cp:lastModifiedBy>Caleb Johnson</cp:lastModifiedBy>
  <cp:revision>10</cp:revision>
  <dcterms:created xsi:type="dcterms:W3CDTF">2019-05-10T22:58:00Z</dcterms:created>
  <dcterms:modified xsi:type="dcterms:W3CDTF">2020-02-10T23:19:00Z</dcterms:modified>
</cp:coreProperties>
</file>