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082C" w14:textId="77777777" w:rsidR="007761E6" w:rsidRPr="00FA1704" w:rsidRDefault="007761E6" w:rsidP="007761E6">
      <w:pPr>
        <w:jc w:val="center"/>
        <w:rPr>
          <w:b/>
          <w:bCs/>
        </w:rPr>
      </w:pPr>
      <w:r w:rsidRPr="00FA1704">
        <w:rPr>
          <w:b/>
          <w:bCs/>
        </w:rPr>
        <w:t>6/22/2022</w:t>
      </w:r>
    </w:p>
    <w:p w14:paraId="3C47BF7F" w14:textId="483572B3" w:rsidR="00AA019B" w:rsidRPr="00FA1704" w:rsidRDefault="007761E6" w:rsidP="007761E6">
      <w:pPr>
        <w:jc w:val="center"/>
        <w:rPr>
          <w:b/>
          <w:bCs/>
        </w:rPr>
      </w:pPr>
      <w:r w:rsidRPr="00FA1704">
        <w:rPr>
          <w:b/>
          <w:bCs/>
        </w:rPr>
        <w:t>Stormwater PA Punchlist – Corral Bluffs Filing 3</w:t>
      </w:r>
    </w:p>
    <w:p w14:paraId="457E1A63" w14:textId="4A67A943" w:rsidR="007761E6" w:rsidRDefault="007761E6" w:rsidP="007761E6">
      <w:pPr>
        <w:pStyle w:val="ListParagraph"/>
        <w:numPr>
          <w:ilvl w:val="0"/>
          <w:numId w:val="1"/>
        </w:numPr>
      </w:pPr>
      <w:r>
        <w:t>Rain Garden A1 – fine grade above riprap to allow for positive drainage</w:t>
      </w:r>
    </w:p>
    <w:p w14:paraId="05D54643" w14:textId="7FC9FC83" w:rsidR="007761E6" w:rsidRDefault="007761E6" w:rsidP="007761E6">
      <w:pPr>
        <w:pStyle w:val="ListParagraph"/>
        <w:numPr>
          <w:ilvl w:val="0"/>
          <w:numId w:val="1"/>
        </w:numPr>
      </w:pPr>
      <w:r>
        <w:t>Culvert OA1 – ensure drainage easement swale daylights for positive drainage</w:t>
      </w:r>
    </w:p>
    <w:sectPr w:rsidR="0077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B49DC"/>
    <w:multiLevelType w:val="hybridMultilevel"/>
    <w:tmpl w:val="766C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E6"/>
    <w:rsid w:val="007761E6"/>
    <w:rsid w:val="00AA019B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695B"/>
  <w15:chartTrackingRefBased/>
  <w15:docId w15:val="{E3A8F483-ACE6-41E8-B711-B937EB4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El Paso County Government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Rylander</dc:creator>
  <cp:keywords/>
  <dc:description/>
  <cp:lastModifiedBy>Erica Rylander</cp:lastModifiedBy>
  <cp:revision>2</cp:revision>
  <dcterms:created xsi:type="dcterms:W3CDTF">2022-07-05T21:15:00Z</dcterms:created>
  <dcterms:modified xsi:type="dcterms:W3CDTF">2022-07-05T21:18:00Z</dcterms:modified>
</cp:coreProperties>
</file>