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3E" w:rsidRPr="00106588" w:rsidRDefault="00106588" w:rsidP="000E3CA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document requested is a duplicate of uploaded documents and is not needed.  </w:t>
      </w:r>
      <w:r w:rsidRPr="00106588">
        <w:rPr>
          <w:sz w:val="36"/>
          <w:szCs w:val="36"/>
        </w:rPr>
        <w:t>The following documents have been uploaded in support of the KLFY 1041 Application (rev 5)</w:t>
      </w:r>
      <w:r w:rsidR="00F3743E" w:rsidRPr="00106588">
        <w:rPr>
          <w:sz w:val="36"/>
          <w:szCs w:val="36"/>
        </w:rPr>
        <w:t>:</w:t>
      </w:r>
    </w:p>
    <w:p w:rsidR="000E3CA8" w:rsidRDefault="00F3743E" w:rsidP="00F61E97">
      <w:pPr>
        <w:tabs>
          <w:tab w:val="left" w:pos="1080"/>
        </w:tabs>
        <w:spacing w:before="240" w:after="0"/>
        <w:ind w:left="1080" w:hanging="1080"/>
        <w:jc w:val="both"/>
        <w:rPr>
          <w:sz w:val="28"/>
          <w:szCs w:val="28"/>
        </w:rPr>
      </w:pPr>
      <w:r w:rsidRPr="00F3743E">
        <w:rPr>
          <w:sz w:val="28"/>
          <w:szCs w:val="28"/>
        </w:rPr>
        <w:t>Ref (a)</w:t>
      </w:r>
      <w:r w:rsidRPr="00F3743E">
        <w:rPr>
          <w:sz w:val="28"/>
          <w:szCs w:val="28"/>
        </w:rPr>
        <w:tab/>
      </w:r>
      <w:r w:rsidR="00494162" w:rsidRPr="00494162">
        <w:rPr>
          <w:b/>
          <w:i/>
          <w:sz w:val="28"/>
          <w:szCs w:val="28"/>
        </w:rPr>
        <w:t>“</w:t>
      </w:r>
      <w:r w:rsidRPr="00494162">
        <w:rPr>
          <w:b/>
          <w:i/>
          <w:sz w:val="28"/>
          <w:szCs w:val="28"/>
        </w:rPr>
        <w:t>Meadow Lake Airport Master Plan Study</w:t>
      </w:r>
      <w:r w:rsidR="00494162" w:rsidRPr="00494162">
        <w:rPr>
          <w:b/>
          <w:i/>
          <w:sz w:val="28"/>
          <w:szCs w:val="28"/>
        </w:rPr>
        <w:t>”</w:t>
      </w:r>
      <w:r>
        <w:rPr>
          <w:sz w:val="28"/>
          <w:szCs w:val="28"/>
        </w:rPr>
        <w:t xml:space="preserve"> (2018)</w:t>
      </w:r>
    </w:p>
    <w:p w:rsidR="00FD4423" w:rsidRDefault="00F3743E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Ref (h)</w:t>
      </w:r>
      <w:r>
        <w:rPr>
          <w:sz w:val="28"/>
          <w:szCs w:val="28"/>
        </w:rPr>
        <w:tab/>
      </w:r>
      <w:r w:rsidR="00494162" w:rsidRPr="00494162">
        <w:rPr>
          <w:b/>
          <w:i/>
          <w:sz w:val="28"/>
          <w:szCs w:val="28"/>
        </w:rPr>
        <w:t xml:space="preserve">“Meadow Lake Airport - </w:t>
      </w:r>
      <w:r w:rsidR="00FD4423" w:rsidRPr="00494162">
        <w:rPr>
          <w:b/>
          <w:i/>
          <w:sz w:val="28"/>
          <w:szCs w:val="28"/>
        </w:rPr>
        <w:t>Environmental Assessment:  Establishment of Turf Runway</w:t>
      </w:r>
      <w:r w:rsidR="00494162" w:rsidRPr="00494162">
        <w:rPr>
          <w:b/>
          <w:i/>
          <w:sz w:val="28"/>
          <w:szCs w:val="28"/>
        </w:rPr>
        <w:t>”</w:t>
      </w:r>
      <w:r w:rsidR="00FD4423">
        <w:rPr>
          <w:sz w:val="28"/>
          <w:szCs w:val="28"/>
        </w:rPr>
        <w:t xml:space="preserve"> (2013)</w:t>
      </w:r>
    </w:p>
    <w:p w:rsidR="00F3743E" w:rsidRDefault="00FD4423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Ref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494162" w:rsidRPr="00494162">
        <w:rPr>
          <w:b/>
          <w:i/>
          <w:sz w:val="28"/>
          <w:szCs w:val="28"/>
        </w:rPr>
        <w:t>“</w:t>
      </w:r>
      <w:r w:rsidR="00F3743E" w:rsidRPr="00494162">
        <w:rPr>
          <w:b/>
          <w:i/>
          <w:sz w:val="28"/>
          <w:szCs w:val="28"/>
        </w:rPr>
        <w:t xml:space="preserve">Meadow Lake Airport </w:t>
      </w:r>
      <w:r w:rsidRPr="00494162">
        <w:rPr>
          <w:b/>
          <w:i/>
          <w:sz w:val="28"/>
          <w:szCs w:val="28"/>
        </w:rPr>
        <w:t>Compliance Plan</w:t>
      </w:r>
      <w:r w:rsidR="00494162" w:rsidRPr="00494162">
        <w:rPr>
          <w:b/>
          <w:i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F3743E">
        <w:rPr>
          <w:sz w:val="28"/>
          <w:szCs w:val="28"/>
        </w:rPr>
        <w:t>(2012)</w:t>
      </w:r>
    </w:p>
    <w:p w:rsidR="00F61E97" w:rsidRPr="00F61E97" w:rsidRDefault="00F61E97" w:rsidP="00F61E97">
      <w:pPr>
        <w:tabs>
          <w:tab w:val="left" w:pos="1080"/>
        </w:tabs>
        <w:spacing w:before="60" w:after="0"/>
        <w:jc w:val="center"/>
        <w:rPr>
          <w:sz w:val="28"/>
          <w:szCs w:val="28"/>
        </w:rPr>
      </w:pPr>
      <w:r w:rsidRPr="00F61E97">
        <w:rPr>
          <w:sz w:val="28"/>
          <w:szCs w:val="28"/>
        </w:rPr>
        <w:t>--  --  --  --  --</w:t>
      </w:r>
    </w:p>
    <w:p w:rsidR="00F3743E" w:rsidRPr="00F61E97" w:rsidRDefault="00F3743E" w:rsidP="00F61E97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r w:rsidRPr="0068535F">
        <w:rPr>
          <w:b/>
          <w:sz w:val="28"/>
          <w:szCs w:val="28"/>
        </w:rPr>
        <w:t xml:space="preserve">App </w:t>
      </w:r>
      <w:proofErr w:type="spellStart"/>
      <w:r w:rsidRPr="0068535F">
        <w:rPr>
          <w:b/>
          <w:sz w:val="28"/>
          <w:szCs w:val="28"/>
        </w:rPr>
        <w:t>A</w:t>
      </w:r>
      <w:proofErr w:type="spellEnd"/>
      <w:r w:rsidRPr="00F61E97">
        <w:rPr>
          <w:sz w:val="28"/>
          <w:szCs w:val="28"/>
        </w:rPr>
        <w:tab/>
      </w:r>
      <w:r w:rsidRPr="00F61E97">
        <w:rPr>
          <w:b/>
          <w:sz w:val="28"/>
          <w:szCs w:val="28"/>
        </w:rPr>
        <w:t>Application for a Permit to Conduct Designated Activity of State Interest</w:t>
      </w:r>
    </w:p>
    <w:p w:rsidR="00F3743E" w:rsidRDefault="00F3743E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  <w:t>Parcel Maps</w:t>
      </w:r>
    </w:p>
    <w:p w:rsidR="00F3743E" w:rsidRDefault="00F3743E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  <w:t>Legal Description</w:t>
      </w:r>
    </w:p>
    <w:p w:rsidR="00F3743E" w:rsidRDefault="00F3743E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ab/>
        <w:t>Bylaws of the Meadow Lake Airport Association</w:t>
      </w:r>
      <w:r w:rsidR="00F61E97">
        <w:rPr>
          <w:sz w:val="28"/>
          <w:szCs w:val="28"/>
        </w:rPr>
        <w:t>, Exhibit A – Schedule of Properties and Owners</w:t>
      </w:r>
    </w:p>
    <w:p w:rsidR="00F3743E" w:rsidRDefault="00F3743E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  <w:t>Colorado Revised Statutes</w:t>
      </w:r>
    </w:p>
    <w:p w:rsidR="00F3743E" w:rsidRDefault="00F3743E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ab/>
        <w:t>Federal Regulations</w:t>
      </w:r>
    </w:p>
    <w:p w:rsidR="00F3743E" w:rsidRDefault="00F3743E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ab/>
        <w:t>Correspondence</w:t>
      </w:r>
    </w:p>
    <w:p w:rsidR="00F3743E" w:rsidRDefault="00F3743E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ab/>
      </w:r>
      <w:r w:rsidR="00494162" w:rsidRPr="00494162">
        <w:rPr>
          <w:i/>
          <w:sz w:val="28"/>
          <w:szCs w:val="28"/>
        </w:rPr>
        <w:t>“</w:t>
      </w:r>
      <w:r w:rsidRPr="00494162">
        <w:rPr>
          <w:i/>
          <w:sz w:val="28"/>
          <w:szCs w:val="28"/>
        </w:rPr>
        <w:t>National Plan of Integrated Airport Systems (NPIAS) 2019-2023</w:t>
      </w:r>
      <w:r w:rsidR="00494162" w:rsidRPr="00494162">
        <w:rPr>
          <w:i/>
          <w:sz w:val="28"/>
          <w:szCs w:val="28"/>
        </w:rPr>
        <w:t>”</w:t>
      </w:r>
    </w:p>
    <w:p w:rsidR="00F3743E" w:rsidRDefault="00F3743E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ab/>
        <w:t>Meadow Lake Airport Governmental R</w:t>
      </w:r>
      <w:bookmarkStart w:id="0" w:name="_GoBack"/>
      <w:bookmarkEnd w:id="0"/>
      <w:r>
        <w:rPr>
          <w:sz w:val="28"/>
          <w:szCs w:val="28"/>
        </w:rPr>
        <w:t>elationships</w:t>
      </w:r>
    </w:p>
    <w:p w:rsidR="00F3743E" w:rsidRDefault="00F3743E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ab/>
        <w:t xml:space="preserve">Receipt for Fees Paid </w:t>
      </w:r>
      <w:r w:rsidR="005A0786">
        <w:rPr>
          <w:sz w:val="28"/>
          <w:szCs w:val="28"/>
        </w:rPr>
        <w:t>dated 04/24/2018</w:t>
      </w:r>
    </w:p>
    <w:p w:rsidR="00F61E97" w:rsidRPr="00F61E97" w:rsidRDefault="00F61E97" w:rsidP="00F61E97">
      <w:pPr>
        <w:tabs>
          <w:tab w:val="left" w:pos="1080"/>
        </w:tabs>
        <w:spacing w:before="60" w:after="0"/>
        <w:jc w:val="center"/>
        <w:rPr>
          <w:sz w:val="28"/>
          <w:szCs w:val="28"/>
        </w:rPr>
      </w:pPr>
      <w:r w:rsidRPr="00F61E97">
        <w:rPr>
          <w:sz w:val="28"/>
          <w:szCs w:val="28"/>
        </w:rPr>
        <w:t>--  --  --  --  --</w:t>
      </w:r>
    </w:p>
    <w:p w:rsidR="005A0786" w:rsidRPr="00F61E97" w:rsidRDefault="005A0786" w:rsidP="00F61E97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r w:rsidRPr="0068535F">
        <w:rPr>
          <w:b/>
          <w:sz w:val="28"/>
          <w:szCs w:val="28"/>
        </w:rPr>
        <w:t>App B</w:t>
      </w:r>
      <w:r w:rsidRPr="00F61E97">
        <w:rPr>
          <w:sz w:val="28"/>
          <w:szCs w:val="28"/>
        </w:rPr>
        <w:tab/>
        <w:t xml:space="preserve">Section 2.303 - </w:t>
      </w:r>
      <w:r w:rsidRPr="00F61E97">
        <w:rPr>
          <w:b/>
          <w:sz w:val="28"/>
          <w:szCs w:val="28"/>
        </w:rPr>
        <w:t>Submission Requirements for All Permit Applications</w:t>
      </w:r>
    </w:p>
    <w:p w:rsidR="005A0786" w:rsidRPr="00F61E97" w:rsidRDefault="005A0786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r w:rsidRPr="0068535F">
        <w:rPr>
          <w:b/>
          <w:sz w:val="28"/>
          <w:szCs w:val="28"/>
        </w:rPr>
        <w:t>App C</w:t>
      </w:r>
      <w:r w:rsidRPr="00F61E97">
        <w:rPr>
          <w:sz w:val="28"/>
          <w:szCs w:val="28"/>
        </w:rPr>
        <w:tab/>
        <w:t xml:space="preserve">Section 7.201 - </w:t>
      </w:r>
      <w:r w:rsidRPr="00F61E97">
        <w:rPr>
          <w:b/>
          <w:sz w:val="28"/>
          <w:szCs w:val="28"/>
        </w:rPr>
        <w:t>Application Submission Requirement</w:t>
      </w:r>
    </w:p>
    <w:p w:rsidR="005A0786" w:rsidRPr="00FD4423" w:rsidRDefault="005A0786" w:rsidP="0068535F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 w:rsidRPr="00FD4423">
        <w:rPr>
          <w:sz w:val="28"/>
          <w:szCs w:val="28"/>
        </w:rPr>
        <w:tab/>
        <w:t>Section 7.202 – Review Criteria</w:t>
      </w:r>
    </w:p>
    <w:p w:rsidR="005A0786" w:rsidRDefault="005A0786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ab/>
      </w:r>
      <w:r w:rsidR="00494162" w:rsidRPr="00494162">
        <w:rPr>
          <w:i/>
          <w:sz w:val="28"/>
          <w:szCs w:val="28"/>
        </w:rPr>
        <w:t>“</w:t>
      </w:r>
      <w:r w:rsidRPr="00494162">
        <w:rPr>
          <w:i/>
          <w:sz w:val="28"/>
          <w:szCs w:val="28"/>
        </w:rPr>
        <w:t xml:space="preserve">Articles of Incorporation &amp; </w:t>
      </w:r>
      <w:proofErr w:type="spellStart"/>
      <w:r w:rsidRPr="00494162">
        <w:rPr>
          <w:i/>
          <w:sz w:val="28"/>
          <w:szCs w:val="28"/>
        </w:rPr>
        <w:t>ByLaws</w:t>
      </w:r>
      <w:proofErr w:type="spellEnd"/>
      <w:r w:rsidRPr="00494162">
        <w:rPr>
          <w:i/>
          <w:sz w:val="28"/>
          <w:szCs w:val="28"/>
        </w:rPr>
        <w:t xml:space="preserve"> of the Meadow Lake Airport Association</w:t>
      </w:r>
      <w:r w:rsidR="00494162" w:rsidRPr="00494162">
        <w:rPr>
          <w:i/>
          <w:sz w:val="28"/>
          <w:szCs w:val="28"/>
        </w:rPr>
        <w:t>”</w:t>
      </w:r>
    </w:p>
    <w:p w:rsidR="005A0786" w:rsidRDefault="005A0786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11</w:t>
      </w:r>
      <w:r>
        <w:rPr>
          <w:sz w:val="28"/>
          <w:szCs w:val="28"/>
        </w:rPr>
        <w:tab/>
        <w:t>Key Personnel and Oversight</w:t>
      </w:r>
    </w:p>
    <w:p w:rsidR="005A0786" w:rsidRDefault="005A0786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ab/>
        <w:t>Financial Exhibits of the MLAA</w:t>
      </w:r>
    </w:p>
    <w:p w:rsidR="005A0786" w:rsidRDefault="005A0786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13</w:t>
      </w:r>
      <w:r>
        <w:rPr>
          <w:sz w:val="28"/>
          <w:szCs w:val="28"/>
        </w:rPr>
        <w:tab/>
        <w:t>Property Exhibits</w:t>
      </w:r>
    </w:p>
    <w:p w:rsidR="005A0786" w:rsidRDefault="005A0786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14</w:t>
      </w:r>
      <w:r>
        <w:rPr>
          <w:sz w:val="28"/>
          <w:szCs w:val="28"/>
        </w:rPr>
        <w:tab/>
        <w:t>Miscellaneous Exhibits - Federal</w:t>
      </w:r>
    </w:p>
    <w:p w:rsidR="005A0786" w:rsidRPr="00F3743E" w:rsidRDefault="005A0786" w:rsidP="00106588">
      <w:pPr>
        <w:tabs>
          <w:tab w:val="left" w:pos="1080"/>
        </w:tabs>
        <w:spacing w:before="60" w:after="0"/>
        <w:ind w:left="1080" w:hanging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15</w:t>
      </w:r>
      <w:r>
        <w:rPr>
          <w:sz w:val="28"/>
          <w:szCs w:val="28"/>
        </w:rPr>
        <w:tab/>
        <w:t>Miscellaneous Exhibits - Colorado</w:t>
      </w:r>
    </w:p>
    <w:sectPr w:rsidR="005A0786" w:rsidRPr="00F3743E" w:rsidSect="00F61E9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51F"/>
    <w:multiLevelType w:val="hybridMultilevel"/>
    <w:tmpl w:val="0CF43B88"/>
    <w:lvl w:ilvl="0" w:tplc="7BF623E2">
      <w:start w:val="1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6CED"/>
    <w:multiLevelType w:val="hybridMultilevel"/>
    <w:tmpl w:val="E14231D0"/>
    <w:lvl w:ilvl="0" w:tplc="891A3EB4">
      <w:start w:val="11"/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EA13E0E"/>
    <w:multiLevelType w:val="hybridMultilevel"/>
    <w:tmpl w:val="6A5E05AE"/>
    <w:lvl w:ilvl="0" w:tplc="133A05BC">
      <w:start w:val="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A8"/>
    <w:rsid w:val="000E3CA8"/>
    <w:rsid w:val="00106588"/>
    <w:rsid w:val="003D5118"/>
    <w:rsid w:val="00494162"/>
    <w:rsid w:val="005A0786"/>
    <w:rsid w:val="0068535F"/>
    <w:rsid w:val="00A9644A"/>
    <w:rsid w:val="00C54B09"/>
    <w:rsid w:val="00E03AC9"/>
    <w:rsid w:val="00E922F2"/>
    <w:rsid w:val="00F3743E"/>
    <w:rsid w:val="00F61E97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7776"/>
  <w15:chartTrackingRefBased/>
  <w15:docId w15:val="{986C6A18-8DDA-45E4-91C1-F5262E27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4</cp:revision>
  <cp:lastPrinted>2020-07-12T11:43:00Z</cp:lastPrinted>
  <dcterms:created xsi:type="dcterms:W3CDTF">2020-07-14T11:45:00Z</dcterms:created>
  <dcterms:modified xsi:type="dcterms:W3CDTF">2020-07-14T11:47:00Z</dcterms:modified>
</cp:coreProperties>
</file>