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2BCF6" w14:textId="53905C14" w:rsidR="00415925" w:rsidRPr="004E2FF9" w:rsidRDefault="002731EF" w:rsidP="00571198">
      <w:pPr>
        <w:spacing w:line="240" w:lineRule="auto"/>
        <w:jc w:val="center"/>
        <w:rPr>
          <w:b/>
          <w:sz w:val="28"/>
          <w:szCs w:val="28"/>
        </w:rPr>
      </w:pPr>
      <w:r w:rsidRPr="004E2FF9">
        <w:rPr>
          <w:b/>
          <w:sz w:val="28"/>
          <w:szCs w:val="28"/>
        </w:rPr>
        <w:t xml:space="preserve">EA File No. </w:t>
      </w:r>
      <w:r w:rsidR="00E87611">
        <w:rPr>
          <w:b/>
          <w:sz w:val="28"/>
          <w:szCs w:val="28"/>
        </w:rPr>
        <w:t xml:space="preserve">EA2653 </w:t>
      </w:r>
      <w:r w:rsidR="00E87611" w:rsidRPr="00E87611">
        <w:rPr>
          <w:b/>
          <w:sz w:val="28"/>
          <w:szCs w:val="28"/>
        </w:rPr>
        <w:t>FALCON FPD TRAINING COMPLEX</w:t>
      </w:r>
    </w:p>
    <w:p w14:paraId="2687FE7D" w14:textId="77777777" w:rsidR="004E2FF9" w:rsidRDefault="00571198" w:rsidP="002F3EB8">
      <w:pPr>
        <w:spacing w:line="360" w:lineRule="auto"/>
        <w:jc w:val="center"/>
        <w:rPr>
          <w:b/>
          <w:sz w:val="24"/>
          <w:szCs w:val="24"/>
        </w:rPr>
      </w:pPr>
      <w:r>
        <w:rPr>
          <w:b/>
          <w:sz w:val="24"/>
          <w:szCs w:val="24"/>
        </w:rPr>
        <w:t>Engineering Meeting Notes</w:t>
      </w:r>
    </w:p>
    <w:p w14:paraId="4A3AC213" w14:textId="77777777" w:rsidR="00A50F49" w:rsidRPr="00415925" w:rsidRDefault="00A50F49" w:rsidP="002F3EB8">
      <w:pPr>
        <w:spacing w:line="360" w:lineRule="auto"/>
        <w:jc w:val="center"/>
        <w:rPr>
          <w:b/>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6740"/>
      </w:tblGrid>
      <w:tr w:rsidR="008644AE" w:rsidRPr="00BB1C62" w14:paraId="26343FB9" w14:textId="77777777" w:rsidTr="00E024FE">
        <w:trPr>
          <w:trHeight w:val="310"/>
        </w:trPr>
        <w:tc>
          <w:tcPr>
            <w:tcW w:w="4315" w:type="dxa"/>
          </w:tcPr>
          <w:p w14:paraId="4B342360" w14:textId="77777777" w:rsidR="008644AE" w:rsidRPr="00BB1C62" w:rsidRDefault="008644AE" w:rsidP="0023149D">
            <w:pPr>
              <w:spacing w:line="360" w:lineRule="auto"/>
              <w:rPr>
                <w:b/>
                <w:sz w:val="24"/>
              </w:rPr>
            </w:pPr>
            <w:r>
              <w:rPr>
                <w:b/>
                <w:sz w:val="24"/>
              </w:rPr>
              <w:t>EA Meeting Date/Time:</w:t>
            </w:r>
          </w:p>
        </w:tc>
        <w:tc>
          <w:tcPr>
            <w:tcW w:w="6740" w:type="dxa"/>
          </w:tcPr>
          <w:p w14:paraId="2A3DF6DD" w14:textId="54826E30" w:rsidR="008644AE" w:rsidRPr="00BB1C62" w:rsidRDefault="00111CCE" w:rsidP="00F53CFD">
            <w:pPr>
              <w:spacing w:line="360" w:lineRule="auto"/>
              <w:rPr>
                <w:b/>
                <w:sz w:val="24"/>
              </w:rPr>
            </w:pPr>
            <w:sdt>
              <w:sdtPr>
                <w:rPr>
                  <w:b/>
                  <w:sz w:val="24"/>
                </w:rPr>
                <w:id w:val="-1486926828"/>
                <w:placeholder>
                  <w:docPart w:val="598EA996230B44BEBC634FB7BAA84029"/>
                </w:placeholder>
                <w:date w:fullDate="2026-05-20T11:00:00Z">
                  <w:dateFormat w:val="dddd, M/d/yyyy h:mm"/>
                  <w:lid w:val="en-US"/>
                  <w:storeMappedDataAs w:val="dateTime"/>
                  <w:calendar w:val="gregorian"/>
                </w:date>
              </w:sdtPr>
              <w:sdtEndPr/>
              <w:sdtContent>
                <w:r w:rsidR="00E87611">
                  <w:rPr>
                    <w:b/>
                    <w:sz w:val="24"/>
                  </w:rPr>
                  <w:t>Wednesday, 5/20/2026 11:00</w:t>
                </w:r>
              </w:sdtContent>
            </w:sdt>
            <w:r w:rsidR="008644AE">
              <w:rPr>
                <w:b/>
                <w:sz w:val="24"/>
              </w:rPr>
              <w:t xml:space="preserve"> </w:t>
            </w:r>
          </w:p>
        </w:tc>
      </w:tr>
      <w:tr w:rsidR="008644AE" w:rsidRPr="00BB1C62" w14:paraId="1ABA3D9A" w14:textId="77777777" w:rsidTr="00E024FE">
        <w:trPr>
          <w:trHeight w:val="318"/>
        </w:trPr>
        <w:tc>
          <w:tcPr>
            <w:tcW w:w="4315" w:type="dxa"/>
          </w:tcPr>
          <w:p w14:paraId="3D7D61F7" w14:textId="77777777" w:rsidR="008644AE" w:rsidRDefault="008644AE" w:rsidP="004E2FF9">
            <w:pPr>
              <w:spacing w:line="360" w:lineRule="auto"/>
              <w:rPr>
                <w:b/>
                <w:sz w:val="24"/>
              </w:rPr>
            </w:pPr>
            <w:r>
              <w:rPr>
                <w:b/>
                <w:sz w:val="24"/>
              </w:rPr>
              <w:t xml:space="preserve">Parcel Number: </w:t>
            </w:r>
          </w:p>
        </w:tc>
        <w:tc>
          <w:tcPr>
            <w:tcW w:w="6740" w:type="dxa"/>
          </w:tcPr>
          <w:p w14:paraId="0E241EB2" w14:textId="5C1D0303" w:rsidR="008644AE" w:rsidRPr="00BB1C62" w:rsidRDefault="00E87611" w:rsidP="004E2FF9">
            <w:pPr>
              <w:rPr>
                <w:b/>
                <w:sz w:val="24"/>
              </w:rPr>
            </w:pPr>
            <w:hyperlink r:id="rId8" w:anchor="/property/5312402022" w:tgtFrame="_blank" w:history="1">
              <w:r w:rsidRPr="00E87611">
                <w:rPr>
                  <w:rStyle w:val="Hyperlink"/>
                  <w:b/>
                  <w:sz w:val="24"/>
                </w:rPr>
                <w:t>5312402022</w:t>
              </w:r>
            </w:hyperlink>
          </w:p>
        </w:tc>
      </w:tr>
      <w:tr w:rsidR="008644AE" w:rsidRPr="00BB1C62" w14:paraId="6A4D0343" w14:textId="77777777" w:rsidTr="00E024FE">
        <w:trPr>
          <w:trHeight w:val="317"/>
        </w:trPr>
        <w:tc>
          <w:tcPr>
            <w:tcW w:w="4315" w:type="dxa"/>
          </w:tcPr>
          <w:p w14:paraId="75D9F37D" w14:textId="77777777" w:rsidR="008644AE" w:rsidRDefault="008644AE" w:rsidP="004E2FF9">
            <w:pPr>
              <w:spacing w:line="360" w:lineRule="auto"/>
              <w:rPr>
                <w:b/>
                <w:sz w:val="24"/>
              </w:rPr>
            </w:pPr>
            <w:r>
              <w:rPr>
                <w:b/>
                <w:sz w:val="24"/>
              </w:rPr>
              <w:t>Address./Plat No./Acre:</w:t>
            </w:r>
          </w:p>
        </w:tc>
        <w:tc>
          <w:tcPr>
            <w:tcW w:w="6740" w:type="dxa"/>
          </w:tcPr>
          <w:p w14:paraId="455F0B9B" w14:textId="685CF81E" w:rsidR="008644AE" w:rsidRDefault="00711C74" w:rsidP="004E2FF9">
            <w:pPr>
              <w:rPr>
                <w:b/>
                <w:sz w:val="24"/>
              </w:rPr>
            </w:pPr>
            <w:r w:rsidRPr="00711C74">
              <w:rPr>
                <w:b/>
                <w:sz w:val="24"/>
              </w:rPr>
              <w:t>6840 MERIDIAN SOL DRIVE</w:t>
            </w:r>
            <w:r w:rsidR="00E87611">
              <w:rPr>
                <w:b/>
                <w:sz w:val="24"/>
              </w:rPr>
              <w:t xml:space="preserve">// </w:t>
            </w:r>
            <w:r w:rsidR="00E87611" w:rsidRPr="00E87611">
              <w:rPr>
                <w:b/>
                <w:bCs/>
                <w:sz w:val="24"/>
              </w:rPr>
              <w:t>R15423</w:t>
            </w:r>
            <w:r w:rsidR="00E87611">
              <w:rPr>
                <w:b/>
                <w:bCs/>
                <w:sz w:val="24"/>
              </w:rPr>
              <w:t xml:space="preserve"> // 3.23ac</w:t>
            </w:r>
          </w:p>
        </w:tc>
      </w:tr>
      <w:tr w:rsidR="008644AE" w:rsidRPr="00BB1C62" w14:paraId="75C3E05A" w14:textId="77777777" w:rsidTr="00E024FE">
        <w:trPr>
          <w:trHeight w:val="326"/>
        </w:trPr>
        <w:tc>
          <w:tcPr>
            <w:tcW w:w="4315" w:type="dxa"/>
          </w:tcPr>
          <w:p w14:paraId="278305E5" w14:textId="77777777" w:rsidR="008644AE" w:rsidRDefault="008644AE" w:rsidP="004E2FF9">
            <w:pPr>
              <w:spacing w:line="360" w:lineRule="auto"/>
              <w:rPr>
                <w:b/>
                <w:sz w:val="24"/>
              </w:rPr>
            </w:pPr>
            <w:r>
              <w:rPr>
                <w:b/>
                <w:sz w:val="24"/>
              </w:rPr>
              <w:t>Project Manager/Phone:</w:t>
            </w:r>
          </w:p>
        </w:tc>
        <w:sdt>
          <w:sdtPr>
            <w:rPr>
              <w:b/>
              <w:sz w:val="24"/>
            </w:rPr>
            <w:id w:val="-123548361"/>
            <w:placeholder>
              <w:docPart w:val="7597857F0E2A459D8EDD18C646A18606"/>
            </w:placeholder>
            <w:dropDownList>
              <w:listItem w:value="Choose an item."/>
              <w:listItem w:displayText="Jen Uhler (719) 520-7952" w:value="Jen Uhler (719) 520-7952"/>
              <w:listItem w:displayText="Joe Letke (719) 520-7964" w:value="Joe Letke (719) 520-7964"/>
              <w:listItem w:displayText="Kylie Bagley (719) 520-6323" w:value="Kylie Bagley (719) 520-6323"/>
              <w:listItem w:displayText="Kari Parsons (719) 520-6306" w:value="Kari Parsons (719) 520-6306"/>
              <w:listItem w:displayText="Lacey Dean (719) 520-7943" w:value="Lacey Dean (719) 520-7943"/>
              <w:listItem w:displayText="Lisa Elgin (719) 520-6449" w:value="Lisa Elgin (719) 520-6449"/>
              <w:listItem w:displayText="Maria Lancto (719) 520-6447" w:value="Maria Lancto (719) 520-6447"/>
              <w:listItem w:displayText="Miranda Benson (719) 520-7940" w:value="Miranda Benson (719) 520-7940"/>
              <w:listItem w:displayText="Ryan Howser (719) 520-6049" w:value="Ryan Howser (719) 520-6049"/>
            </w:dropDownList>
          </w:sdtPr>
          <w:sdtEndPr/>
          <w:sdtContent>
            <w:tc>
              <w:tcPr>
                <w:tcW w:w="6740" w:type="dxa"/>
              </w:tcPr>
              <w:p w14:paraId="6885F2E3" w14:textId="74FDD364" w:rsidR="008644AE" w:rsidRPr="00BB1C62" w:rsidRDefault="00E87611" w:rsidP="004E2FF9">
                <w:pPr>
                  <w:rPr>
                    <w:b/>
                    <w:sz w:val="24"/>
                  </w:rPr>
                </w:pPr>
                <w:r>
                  <w:rPr>
                    <w:b/>
                    <w:sz w:val="24"/>
                  </w:rPr>
                  <w:t>Kari Parsons (719) 520-6306</w:t>
                </w:r>
              </w:p>
            </w:tc>
          </w:sdtContent>
        </w:sdt>
      </w:tr>
      <w:tr w:rsidR="008644AE" w:rsidRPr="00BB1C62" w14:paraId="7A7A8627" w14:textId="77777777" w:rsidTr="00E024FE">
        <w:trPr>
          <w:trHeight w:val="326"/>
        </w:trPr>
        <w:tc>
          <w:tcPr>
            <w:tcW w:w="4315" w:type="dxa"/>
          </w:tcPr>
          <w:p w14:paraId="7682E07E" w14:textId="77777777" w:rsidR="008644AE" w:rsidRPr="00BB1C62" w:rsidRDefault="0043796B" w:rsidP="004E2FF9">
            <w:pPr>
              <w:spacing w:line="360" w:lineRule="auto"/>
              <w:rPr>
                <w:b/>
                <w:sz w:val="24"/>
              </w:rPr>
            </w:pPr>
            <w:r>
              <w:rPr>
                <w:b/>
                <w:sz w:val="24"/>
              </w:rPr>
              <w:t>Development Services</w:t>
            </w:r>
            <w:r w:rsidR="008644AE">
              <w:rPr>
                <w:b/>
                <w:sz w:val="24"/>
              </w:rPr>
              <w:t xml:space="preserve"> Engineer/Phone:</w:t>
            </w:r>
          </w:p>
        </w:tc>
        <w:sdt>
          <w:sdtPr>
            <w:rPr>
              <w:b/>
              <w:sz w:val="24"/>
            </w:rPr>
            <w:id w:val="-2068023645"/>
            <w:placeholder>
              <w:docPart w:val="99291FD16DA34B55ADFF920E8768CC60"/>
            </w:placeholder>
            <w:dropDownList>
              <w:listItem w:value="Choose an item."/>
              <w:listItem w:displayText="Bret Dilts, PE (719) 520-6864" w:value="Bret Dilts, PE (719) 520-6864"/>
              <w:listItem w:displayText="Charlene Durham, PE (719) 520-7951" w:value="Charlene Durham, PE (719) 520-7951"/>
              <w:listItem w:displayText="Daniel Torres, PE (719) 520-6305" w:value="Daniel Torres, PE (719) 520-6305"/>
              <w:listItem w:displayText="Ed Schoenheit (719) 520-6813" w:value="Ed Schoenheit (719) 520-6813"/>
              <w:listItem w:displayText="Jalal Saleh, PE (719) 520-7550" w:value="Jalal Saleh, PE (719) 520-7550"/>
              <w:listItem w:displayText="Jeff Rice, PE (719) 520-7877" w:value="Jeff Rice, PE (719) 520-7877"/>
              <w:listItem w:displayText="Joe Sandstrom (719) 520-6314" w:value="Joe Sandstrom (719) 520-6314"/>
            </w:dropDownList>
          </w:sdtPr>
          <w:sdtEndPr/>
          <w:sdtContent>
            <w:tc>
              <w:tcPr>
                <w:tcW w:w="6740" w:type="dxa"/>
              </w:tcPr>
              <w:p w14:paraId="15EB2F19" w14:textId="46FF3E96" w:rsidR="008644AE" w:rsidRPr="00BB1C62" w:rsidRDefault="00E87611" w:rsidP="004E2FF9">
                <w:pPr>
                  <w:rPr>
                    <w:b/>
                    <w:sz w:val="24"/>
                  </w:rPr>
                </w:pPr>
                <w:r>
                  <w:rPr>
                    <w:b/>
                    <w:sz w:val="24"/>
                  </w:rPr>
                  <w:t>Ed Schoenheit (719) 520-6813</w:t>
                </w:r>
              </w:p>
            </w:tc>
          </w:sdtContent>
        </w:sdt>
      </w:tr>
      <w:tr w:rsidR="0043796B" w:rsidRPr="00BB1C62" w14:paraId="562ED0C1" w14:textId="77777777" w:rsidTr="00E024FE">
        <w:trPr>
          <w:trHeight w:val="326"/>
        </w:trPr>
        <w:tc>
          <w:tcPr>
            <w:tcW w:w="4315" w:type="dxa"/>
          </w:tcPr>
          <w:p w14:paraId="49798F96" w14:textId="77777777" w:rsidR="0043796B" w:rsidRDefault="0043796B" w:rsidP="004E2FF9">
            <w:pPr>
              <w:spacing w:line="360" w:lineRule="auto"/>
              <w:rPr>
                <w:b/>
                <w:sz w:val="24"/>
              </w:rPr>
            </w:pPr>
            <w:r>
              <w:rPr>
                <w:b/>
                <w:sz w:val="24"/>
              </w:rPr>
              <w:t>Stormwater Engineer/Phone</w:t>
            </w:r>
          </w:p>
        </w:tc>
        <w:sdt>
          <w:sdtPr>
            <w:rPr>
              <w:b/>
              <w:sz w:val="24"/>
            </w:rPr>
            <w:id w:val="502871411"/>
            <w:placeholder>
              <w:docPart w:val="A37C14FBBDBA4B9CBE9C4BE43531718F"/>
            </w:placeholder>
            <w:dropDownList>
              <w:listItem w:value="Choose an item."/>
              <w:listItem w:displayText="Glenn Reese, PE (719) 675-2654" w:value="Glenn Reese, PE (719) 675-2654"/>
              <w:listItem w:displayText="Mikayla Hartford, PE (719) 339-5053" w:value="Mikayla Hartford, PE (719) 339-5053"/>
              <w:listItem w:displayText="Zachary Jannusch (719) 500-3170" w:value="Zachary Jannusch (719) 500-3170"/>
            </w:dropDownList>
          </w:sdtPr>
          <w:sdtEndPr/>
          <w:sdtContent>
            <w:tc>
              <w:tcPr>
                <w:tcW w:w="6740" w:type="dxa"/>
              </w:tcPr>
              <w:p w14:paraId="57864C6D" w14:textId="2766971D" w:rsidR="0043796B" w:rsidRDefault="00E87611" w:rsidP="004E2FF9">
                <w:pPr>
                  <w:rPr>
                    <w:b/>
                    <w:sz w:val="24"/>
                  </w:rPr>
                </w:pPr>
                <w:r>
                  <w:rPr>
                    <w:b/>
                    <w:sz w:val="24"/>
                  </w:rPr>
                  <w:t>Zachary Jannusch (719) 500-3170</w:t>
                </w:r>
              </w:p>
            </w:tc>
          </w:sdtContent>
        </w:sdt>
      </w:tr>
      <w:tr w:rsidR="008644AE" w:rsidRPr="00BB1C62" w14:paraId="4CFE3055" w14:textId="77777777" w:rsidTr="00E024FE">
        <w:trPr>
          <w:trHeight w:val="393"/>
        </w:trPr>
        <w:tc>
          <w:tcPr>
            <w:tcW w:w="4315" w:type="dxa"/>
          </w:tcPr>
          <w:p w14:paraId="5D0B702D" w14:textId="77777777" w:rsidR="008644AE" w:rsidRPr="0091341C" w:rsidRDefault="008644AE" w:rsidP="008644AE">
            <w:pPr>
              <w:rPr>
                <w:b/>
                <w:sz w:val="24"/>
              </w:rPr>
            </w:pPr>
            <w:r>
              <w:rPr>
                <w:b/>
                <w:sz w:val="24"/>
              </w:rPr>
              <w:t xml:space="preserve">Application/Land Use Type:        </w:t>
            </w:r>
          </w:p>
          <w:p w14:paraId="1ADB560D" w14:textId="77777777" w:rsidR="008644AE" w:rsidRDefault="008644AE" w:rsidP="004E2FF9">
            <w:pPr>
              <w:spacing w:line="360" w:lineRule="auto"/>
              <w:rPr>
                <w:b/>
                <w:sz w:val="24"/>
              </w:rPr>
            </w:pPr>
          </w:p>
        </w:tc>
        <w:tc>
          <w:tcPr>
            <w:tcW w:w="6740" w:type="dxa"/>
          </w:tcPr>
          <w:p w14:paraId="6B80F32F" w14:textId="7C06FF01" w:rsidR="008644AE" w:rsidRDefault="00E87611" w:rsidP="004E2FF9">
            <w:pPr>
              <w:rPr>
                <w:b/>
                <w:sz w:val="24"/>
              </w:rPr>
            </w:pPr>
            <w:r>
              <w:rPr>
                <w:b/>
                <w:sz w:val="24"/>
              </w:rPr>
              <w:t>SDP</w:t>
            </w:r>
            <w:r w:rsidR="00801A71">
              <w:rPr>
                <w:b/>
                <w:sz w:val="24"/>
              </w:rPr>
              <w:t xml:space="preserve">, </w:t>
            </w:r>
            <w:r w:rsidR="00DA2350">
              <w:rPr>
                <w:b/>
                <w:sz w:val="24"/>
              </w:rPr>
              <w:t xml:space="preserve"> Exemption/ Vacation Plat</w:t>
            </w:r>
            <w:r w:rsidR="0062756C">
              <w:rPr>
                <w:b/>
                <w:sz w:val="24"/>
              </w:rPr>
              <w:t xml:space="preserve"> for ROW vacation</w:t>
            </w:r>
          </w:p>
        </w:tc>
      </w:tr>
    </w:tbl>
    <w:p w14:paraId="4E911A33" w14:textId="77777777" w:rsidR="00313315" w:rsidRPr="0091341C" w:rsidRDefault="00313315" w:rsidP="004E2FF9">
      <w:pPr>
        <w:rPr>
          <w:b/>
          <w:sz w:val="24"/>
        </w:rPr>
      </w:pPr>
    </w:p>
    <w:p w14:paraId="2FA6F0E4" w14:textId="77777777" w:rsidR="000A2BC4" w:rsidRPr="00313315" w:rsidRDefault="000A2BC4" w:rsidP="000A2BC4">
      <w:pPr>
        <w:pStyle w:val="Heading2"/>
        <w:rPr>
          <w:rFonts w:ascii="Calibri" w:hAnsi="Calibri" w:cs="Times New Roman"/>
          <w:sz w:val="20"/>
          <w:szCs w:val="20"/>
          <w:u w:val="single"/>
        </w:rPr>
      </w:pPr>
      <w:r w:rsidRPr="00313315">
        <w:rPr>
          <w:rFonts w:ascii="Calibri" w:hAnsi="Calibri" w:cs="Times New Roman"/>
          <w:sz w:val="20"/>
          <w:szCs w:val="20"/>
          <w:u w:val="single"/>
        </w:rPr>
        <w:t>IMPORTANT NOTE:</w:t>
      </w:r>
    </w:p>
    <w:p w14:paraId="327436EB" w14:textId="77777777" w:rsidR="000A2BC4" w:rsidRPr="00313315" w:rsidRDefault="000A2BC4" w:rsidP="000A2BC4">
      <w:pPr>
        <w:tabs>
          <w:tab w:val="left" w:pos="2880"/>
        </w:tabs>
        <w:jc w:val="both"/>
        <w:rPr>
          <w:rFonts w:ascii="Calibri" w:hAnsi="Calibri"/>
          <w:b/>
          <w:sz w:val="20"/>
          <w:szCs w:val="20"/>
        </w:rPr>
      </w:pPr>
      <w:r w:rsidRPr="00313315">
        <w:rPr>
          <w:rFonts w:ascii="Calibri" w:hAnsi="Calibri"/>
          <w:b/>
          <w:sz w:val="20"/>
          <w:szCs w:val="20"/>
        </w:rPr>
        <w:t>These Engineering meeting notes are based on the information provided by the Applicant and reasonable preliminary research.  The County requirements and policies in effect at the time of the meeting may change prior to the project submittal date, and the requirements and policies in effect at the date of submittal shall apply.  Based on the applicant-provided information and preliminary research, these notes are the best estimate of the requirements expected to be met by the Applicant.  The actual requirements may change based on project revisions, new information, or constraints that were unavailable or overlooked at the time of the Early Assistance meeting.  It is solely the Applicant’s responsibility to research and be familiar with state and federal laws and permitting requirements</w:t>
      </w:r>
      <w:r w:rsidR="00434695" w:rsidRPr="00313315">
        <w:rPr>
          <w:rFonts w:ascii="Calibri" w:hAnsi="Calibri"/>
          <w:b/>
          <w:sz w:val="20"/>
          <w:szCs w:val="20"/>
        </w:rPr>
        <w:t>;</w:t>
      </w:r>
      <w:r w:rsidRPr="00313315">
        <w:rPr>
          <w:rFonts w:ascii="Calibri" w:hAnsi="Calibri"/>
          <w:b/>
          <w:sz w:val="20"/>
          <w:szCs w:val="20"/>
        </w:rPr>
        <w:t xml:space="preserve"> the County’s regulations, codes and criter</w:t>
      </w:r>
      <w:r w:rsidR="00434695" w:rsidRPr="00313315">
        <w:rPr>
          <w:rFonts w:ascii="Calibri" w:hAnsi="Calibri"/>
          <w:b/>
          <w:sz w:val="20"/>
          <w:szCs w:val="20"/>
        </w:rPr>
        <w:t>ia;</w:t>
      </w:r>
      <w:r w:rsidRPr="00313315">
        <w:rPr>
          <w:rFonts w:ascii="Calibri" w:hAnsi="Calibri"/>
          <w:b/>
          <w:sz w:val="20"/>
          <w:szCs w:val="20"/>
        </w:rPr>
        <w:t xml:space="preserve"> the requirements of other applicable l</w:t>
      </w:r>
      <w:r w:rsidR="00434695" w:rsidRPr="00313315">
        <w:rPr>
          <w:rFonts w:ascii="Calibri" w:hAnsi="Calibri"/>
          <w:b/>
          <w:sz w:val="20"/>
          <w:szCs w:val="20"/>
        </w:rPr>
        <w:t>ocal, state or federal agencies;</w:t>
      </w:r>
      <w:r w:rsidRPr="00313315">
        <w:rPr>
          <w:rFonts w:ascii="Calibri" w:hAnsi="Calibri"/>
          <w:b/>
          <w:sz w:val="20"/>
          <w:szCs w:val="20"/>
        </w:rPr>
        <w:t xml:space="preserve"> and any governing documents that apply to the project, including previous drainage and transportation studies and previous land use approvals and conditions.</w:t>
      </w:r>
      <w:r w:rsidR="0091341C" w:rsidRPr="00313315">
        <w:rPr>
          <w:rFonts w:ascii="Calibri" w:hAnsi="Calibri"/>
          <w:b/>
          <w:sz w:val="20"/>
          <w:szCs w:val="20"/>
        </w:rPr>
        <w:t xml:space="preserve"> Reference links are provided at the end of this document. </w:t>
      </w:r>
    </w:p>
    <w:p w14:paraId="2F6B91EA" w14:textId="77777777" w:rsidR="00FF27D4" w:rsidRPr="00D943FC" w:rsidRDefault="00FF27D4" w:rsidP="00FF27D4">
      <w:pPr>
        <w:contextualSpacing/>
        <w:rPr>
          <w:b/>
          <w:sz w:val="24"/>
          <w:szCs w:val="24"/>
          <w:u w:val="single"/>
        </w:rPr>
      </w:pPr>
      <w:r w:rsidRPr="00D943FC">
        <w:rPr>
          <w:b/>
          <w:sz w:val="24"/>
          <w:szCs w:val="24"/>
          <w:u w:val="single"/>
        </w:rPr>
        <w:t>REQUEST</w:t>
      </w:r>
    </w:p>
    <w:tbl>
      <w:tblPr>
        <w:tblStyle w:val="TableGrid"/>
        <w:tblW w:w="14508" w:type="dxa"/>
        <w:tblLook w:val="04A0" w:firstRow="1" w:lastRow="0" w:firstColumn="1" w:lastColumn="0" w:noHBand="0" w:noVBand="1"/>
      </w:tblPr>
      <w:tblGrid>
        <w:gridCol w:w="14508"/>
      </w:tblGrid>
      <w:tr w:rsidR="00EA5506" w14:paraId="6B7A4105" w14:textId="77777777" w:rsidTr="002F3EB8">
        <w:trPr>
          <w:trHeight w:val="1592"/>
        </w:trPr>
        <w:tc>
          <w:tcPr>
            <w:tcW w:w="14508" w:type="dxa"/>
          </w:tcPr>
          <w:p w14:paraId="4A49D406" w14:textId="77777777" w:rsidR="00EA5506" w:rsidRDefault="00711C74">
            <w:pPr>
              <w:rPr>
                <w:b/>
              </w:rPr>
            </w:pPr>
            <w:r w:rsidRPr="00711C74">
              <w:rPr>
                <w:b/>
              </w:rPr>
              <w:t>CREATE A PARCEL OF LAND FOR A FIRE TRAINING COMPLEX AND CREATE A DEVELOPMENT PLAN FOR SAME.</w:t>
            </w:r>
          </w:p>
          <w:p w14:paraId="7A9D6A45" w14:textId="015F7FDF" w:rsidR="00711C74" w:rsidRDefault="00F92454">
            <w:pPr>
              <w:rPr>
                <w:b/>
              </w:rPr>
            </w:pPr>
            <w:r w:rsidRPr="00F92454">
              <w:rPr>
                <w:b/>
              </w:rPr>
              <w:t>Falcon Fire PD is in the process of designing a fire training complex. This EA meeting is to ascertain what will be needed to vacate 2 street rights-of-way, a portion of 8th Street and Eastern Avenue, both of which were created in the FALCON TOWNSITE plat and never developed. Prepare a new plat incorporating Lot 2 AFTA Sub and the vacated rights of way into a new platted lot. Prepare a Development Plan for the proposed Fire training Complex</w:t>
            </w:r>
          </w:p>
          <w:p w14:paraId="260FCCBF" w14:textId="77777777" w:rsidR="00F92454" w:rsidRDefault="00F92454">
            <w:pPr>
              <w:rPr>
                <w:b/>
              </w:rPr>
            </w:pPr>
          </w:p>
          <w:p w14:paraId="5BD000E9" w14:textId="674B3C69" w:rsidR="00F92454" w:rsidRDefault="00F92454">
            <w:pPr>
              <w:rPr>
                <w:b/>
              </w:rPr>
            </w:pPr>
            <w:r w:rsidRPr="00F92454">
              <w:rPr>
                <w:b/>
                <w:highlight w:val="yellow"/>
              </w:rPr>
              <w:t>VR223</w:t>
            </w:r>
          </w:p>
          <w:p w14:paraId="63FA3E88" w14:textId="77777777" w:rsidR="00711C74" w:rsidRDefault="00F92454">
            <w:pPr>
              <w:rPr>
                <w:b/>
              </w:rPr>
            </w:pPr>
            <w:r w:rsidRPr="00F92454">
              <w:rPr>
                <w:b/>
              </w:rPr>
              <w:lastRenderedPageBreak/>
              <w:drawing>
                <wp:inline distT="0" distB="0" distL="0" distR="0" wp14:anchorId="6F95F116" wp14:editId="5647CE73">
                  <wp:extent cx="3226461" cy="4089400"/>
                  <wp:effectExtent l="0" t="0" r="0" b="6350"/>
                  <wp:docPr id="1561855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55461" name=""/>
                          <pic:cNvPicPr/>
                        </pic:nvPicPr>
                        <pic:blipFill>
                          <a:blip r:embed="rId9"/>
                          <a:stretch>
                            <a:fillRect/>
                          </a:stretch>
                        </pic:blipFill>
                        <pic:spPr>
                          <a:xfrm>
                            <a:off x="0" y="0"/>
                            <a:ext cx="3230570" cy="4094609"/>
                          </a:xfrm>
                          <a:prstGeom prst="rect">
                            <a:avLst/>
                          </a:prstGeom>
                        </pic:spPr>
                      </pic:pic>
                    </a:graphicData>
                  </a:graphic>
                </wp:inline>
              </w:drawing>
            </w:r>
          </w:p>
          <w:p w14:paraId="6A80EDA3" w14:textId="77777777" w:rsidR="00F92454" w:rsidRDefault="00F92454">
            <w:pPr>
              <w:rPr>
                <w:b/>
              </w:rPr>
            </w:pPr>
          </w:p>
          <w:p w14:paraId="144DE924" w14:textId="41FFE7B7" w:rsidR="006D21A8" w:rsidRDefault="006D21A8">
            <w:pPr>
              <w:rPr>
                <w:b/>
              </w:rPr>
            </w:pPr>
            <w:r w:rsidRPr="006D21A8">
              <w:rPr>
                <w:b/>
              </w:rPr>
              <w:lastRenderedPageBreak/>
              <w:drawing>
                <wp:inline distT="0" distB="0" distL="0" distR="0" wp14:anchorId="11692988" wp14:editId="69BA7D3D">
                  <wp:extent cx="4672019" cy="3084830"/>
                  <wp:effectExtent l="0" t="0" r="0" b="1270"/>
                  <wp:docPr id="186867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71389" name=""/>
                          <pic:cNvPicPr/>
                        </pic:nvPicPr>
                        <pic:blipFill>
                          <a:blip r:embed="rId10"/>
                          <a:stretch>
                            <a:fillRect/>
                          </a:stretch>
                        </pic:blipFill>
                        <pic:spPr>
                          <a:xfrm>
                            <a:off x="0" y="0"/>
                            <a:ext cx="4678787" cy="3089299"/>
                          </a:xfrm>
                          <a:prstGeom prst="rect">
                            <a:avLst/>
                          </a:prstGeom>
                        </pic:spPr>
                      </pic:pic>
                    </a:graphicData>
                  </a:graphic>
                </wp:inline>
              </w:drawing>
            </w:r>
          </w:p>
          <w:p w14:paraId="2459281A" w14:textId="0E02D6CE" w:rsidR="00F92454" w:rsidRDefault="00F92454">
            <w:pPr>
              <w:rPr>
                <w:b/>
              </w:rPr>
            </w:pPr>
            <w:r>
              <w:rPr>
                <w:b/>
                <w:noProof/>
              </w:rPr>
              <w:drawing>
                <wp:inline distT="0" distB="0" distL="0" distR="0" wp14:anchorId="1B6A4752" wp14:editId="353B3C08">
                  <wp:extent cx="4233783" cy="2981720"/>
                  <wp:effectExtent l="0" t="0" r="0" b="9525"/>
                  <wp:docPr id="102953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438" cy="2990632"/>
                          </a:xfrm>
                          <a:prstGeom prst="rect">
                            <a:avLst/>
                          </a:prstGeom>
                          <a:noFill/>
                        </pic:spPr>
                      </pic:pic>
                    </a:graphicData>
                  </a:graphic>
                </wp:inline>
              </w:drawing>
            </w:r>
          </w:p>
          <w:p w14:paraId="1C7AC1F5" w14:textId="77777777" w:rsidR="00F92454" w:rsidRDefault="00F92454">
            <w:pPr>
              <w:rPr>
                <w:b/>
              </w:rPr>
            </w:pPr>
          </w:p>
          <w:p w14:paraId="525ED54C" w14:textId="77777777" w:rsidR="00F92454" w:rsidRDefault="00F92454">
            <w:pPr>
              <w:rPr>
                <w:b/>
              </w:rPr>
            </w:pPr>
          </w:p>
          <w:p w14:paraId="4CC98EDB" w14:textId="19A52555" w:rsidR="00F92454" w:rsidRDefault="00F92454">
            <w:pPr>
              <w:rPr>
                <w:b/>
              </w:rPr>
            </w:pPr>
          </w:p>
        </w:tc>
      </w:tr>
    </w:tbl>
    <w:p w14:paraId="4C1D585F" w14:textId="77777777" w:rsidR="00E024FE" w:rsidRDefault="00E024FE" w:rsidP="00293885">
      <w:pPr>
        <w:contextualSpacing/>
        <w:rPr>
          <w:b/>
          <w:sz w:val="24"/>
          <w:u w:val="single"/>
        </w:rPr>
      </w:pPr>
    </w:p>
    <w:p w14:paraId="1CD42295" w14:textId="77777777" w:rsidR="00AA1752" w:rsidRDefault="00293885" w:rsidP="00293885">
      <w:pPr>
        <w:contextualSpacing/>
        <w:rPr>
          <w:b/>
          <w:sz w:val="24"/>
          <w:u w:val="single"/>
        </w:rPr>
      </w:pPr>
      <w:r>
        <w:rPr>
          <w:b/>
          <w:sz w:val="24"/>
          <w:u w:val="single"/>
        </w:rPr>
        <w:t>Drainage Impacts</w:t>
      </w:r>
    </w:p>
    <w:p w14:paraId="113F8174" w14:textId="77777777" w:rsidR="00AA1752" w:rsidRPr="00A36087" w:rsidRDefault="00AA1752" w:rsidP="00AA1752">
      <w:pPr>
        <w:contextualSpacing/>
        <w:rPr>
          <w:b/>
          <w:sz w:val="24"/>
        </w:rPr>
      </w:pPr>
      <w:r>
        <w:rPr>
          <w:b/>
        </w:rPr>
        <w:t>Requirements</w:t>
      </w:r>
    </w:p>
    <w:tbl>
      <w:tblPr>
        <w:tblStyle w:val="TableGrid"/>
        <w:tblW w:w="14755" w:type="dxa"/>
        <w:tblLook w:val="04A0" w:firstRow="1" w:lastRow="0" w:firstColumn="1" w:lastColumn="0" w:noHBand="0" w:noVBand="1"/>
      </w:tblPr>
      <w:tblGrid>
        <w:gridCol w:w="535"/>
        <w:gridCol w:w="6352"/>
        <w:gridCol w:w="488"/>
        <w:gridCol w:w="7380"/>
      </w:tblGrid>
      <w:tr w:rsidR="005420B0" w14:paraId="611D61CD" w14:textId="77777777" w:rsidTr="00FB2D61">
        <w:tc>
          <w:tcPr>
            <w:tcW w:w="6887" w:type="dxa"/>
            <w:gridSpan w:val="2"/>
          </w:tcPr>
          <w:p w14:paraId="4C55F204" w14:textId="77777777" w:rsidR="005420B0" w:rsidRPr="005420B0" w:rsidRDefault="005420B0" w:rsidP="0043472E">
            <w:pPr>
              <w:rPr>
                <w:b/>
                <w:bCs/>
              </w:rPr>
            </w:pPr>
            <w:r w:rsidRPr="005420B0">
              <w:rPr>
                <w:b/>
                <w:bCs/>
              </w:rPr>
              <w:t>Documents</w:t>
            </w:r>
          </w:p>
        </w:tc>
        <w:tc>
          <w:tcPr>
            <w:tcW w:w="7868" w:type="dxa"/>
            <w:gridSpan w:val="2"/>
          </w:tcPr>
          <w:p w14:paraId="18326A1C" w14:textId="77777777" w:rsidR="005420B0" w:rsidRPr="005420B0" w:rsidRDefault="005420B0" w:rsidP="0043472E">
            <w:pPr>
              <w:rPr>
                <w:b/>
                <w:bCs/>
              </w:rPr>
            </w:pPr>
            <w:r w:rsidRPr="005420B0">
              <w:rPr>
                <w:b/>
                <w:bCs/>
              </w:rPr>
              <w:t>Design Elements</w:t>
            </w:r>
          </w:p>
        </w:tc>
      </w:tr>
      <w:tr w:rsidR="00AA1752" w14:paraId="675E6EFB" w14:textId="77777777" w:rsidTr="0007396A">
        <w:sdt>
          <w:sdtPr>
            <w:id w:val="-1650122626"/>
            <w14:checkbox>
              <w14:checked w14:val="0"/>
              <w14:checkedState w14:val="2612" w14:font="MS Gothic"/>
              <w14:uncheckedState w14:val="2610" w14:font="MS Gothic"/>
            </w14:checkbox>
          </w:sdtPr>
          <w:sdtEndPr/>
          <w:sdtContent>
            <w:tc>
              <w:tcPr>
                <w:tcW w:w="535" w:type="dxa"/>
              </w:tcPr>
              <w:p w14:paraId="3F3DE710" w14:textId="77777777" w:rsidR="00AA1752" w:rsidRDefault="000E0310" w:rsidP="0043472E">
                <w:r>
                  <w:rPr>
                    <w:rFonts w:ascii="MS Gothic" w:eastAsia="MS Gothic" w:hAnsi="MS Gothic" w:hint="eastAsia"/>
                  </w:rPr>
                  <w:t>☐</w:t>
                </w:r>
              </w:p>
            </w:tc>
          </w:sdtContent>
        </w:sdt>
        <w:tc>
          <w:tcPr>
            <w:tcW w:w="6352" w:type="dxa"/>
          </w:tcPr>
          <w:p w14:paraId="44D638BD" w14:textId="77777777" w:rsidR="00AA1752" w:rsidRDefault="000E0310" w:rsidP="0043472E">
            <w:r>
              <w:t>Drainage Basin Planning Study (DBPS)</w:t>
            </w:r>
          </w:p>
        </w:tc>
        <w:sdt>
          <w:sdtPr>
            <w:id w:val="-1103797842"/>
            <w14:checkbox>
              <w14:checked w14:val="1"/>
              <w14:checkedState w14:val="2612" w14:font="MS Gothic"/>
              <w14:uncheckedState w14:val="2610" w14:font="MS Gothic"/>
            </w14:checkbox>
          </w:sdtPr>
          <w:sdtEndPr/>
          <w:sdtContent>
            <w:tc>
              <w:tcPr>
                <w:tcW w:w="488" w:type="dxa"/>
              </w:tcPr>
              <w:p w14:paraId="694B8206" w14:textId="488C986C" w:rsidR="00AA1752" w:rsidRDefault="006D21A8" w:rsidP="0043472E">
                <w:r>
                  <w:rPr>
                    <w:rFonts w:ascii="MS Gothic" w:eastAsia="MS Gothic" w:hAnsi="MS Gothic" w:hint="eastAsia"/>
                  </w:rPr>
                  <w:t>☒</w:t>
                </w:r>
              </w:p>
            </w:tc>
          </w:sdtContent>
        </w:sdt>
        <w:tc>
          <w:tcPr>
            <w:tcW w:w="7380" w:type="dxa"/>
          </w:tcPr>
          <w:p w14:paraId="10C81871" w14:textId="77777777" w:rsidR="00AA1752" w:rsidRDefault="00AA1752" w:rsidP="0043472E">
            <w:r>
              <w:t xml:space="preserve">Full Spectrum Detention </w:t>
            </w:r>
          </w:p>
        </w:tc>
      </w:tr>
      <w:tr w:rsidR="00AA1752" w14:paraId="5E032150" w14:textId="77777777" w:rsidTr="0007396A">
        <w:sdt>
          <w:sdtPr>
            <w:id w:val="-1698458455"/>
            <w14:checkbox>
              <w14:checked w14:val="0"/>
              <w14:checkedState w14:val="2612" w14:font="MS Gothic"/>
              <w14:uncheckedState w14:val="2610" w14:font="MS Gothic"/>
            </w14:checkbox>
          </w:sdtPr>
          <w:sdtEndPr/>
          <w:sdtContent>
            <w:tc>
              <w:tcPr>
                <w:tcW w:w="535" w:type="dxa"/>
              </w:tcPr>
              <w:p w14:paraId="2CD47B69" w14:textId="77777777" w:rsidR="00AA1752" w:rsidRDefault="00AA1752" w:rsidP="0043472E">
                <w:r>
                  <w:rPr>
                    <w:rFonts w:ascii="MS Gothic" w:eastAsia="MS Gothic" w:hAnsi="MS Gothic" w:hint="eastAsia"/>
                  </w:rPr>
                  <w:t>☐</w:t>
                </w:r>
              </w:p>
            </w:tc>
          </w:sdtContent>
        </w:sdt>
        <w:tc>
          <w:tcPr>
            <w:tcW w:w="6352" w:type="dxa"/>
          </w:tcPr>
          <w:p w14:paraId="6E8F3805" w14:textId="77777777" w:rsidR="00AA1752" w:rsidRDefault="00AA1752" w:rsidP="0043472E">
            <w:r>
              <w:t xml:space="preserve">Master Development Drainage Plan </w:t>
            </w:r>
            <w:r w:rsidR="000E0310">
              <w:t>(MDDP)</w:t>
            </w:r>
          </w:p>
        </w:tc>
        <w:sdt>
          <w:sdtPr>
            <w:id w:val="2145381291"/>
            <w14:checkbox>
              <w14:checked w14:val="1"/>
              <w14:checkedState w14:val="2612" w14:font="MS Gothic"/>
              <w14:uncheckedState w14:val="2610" w14:font="MS Gothic"/>
            </w14:checkbox>
          </w:sdtPr>
          <w:sdtEndPr/>
          <w:sdtContent>
            <w:tc>
              <w:tcPr>
                <w:tcW w:w="488" w:type="dxa"/>
              </w:tcPr>
              <w:p w14:paraId="0764FF99" w14:textId="6D1A7841" w:rsidR="00AA1752" w:rsidRDefault="006D21A8" w:rsidP="0043472E">
                <w:r>
                  <w:rPr>
                    <w:rFonts w:ascii="MS Gothic" w:eastAsia="MS Gothic" w:hAnsi="MS Gothic" w:hint="eastAsia"/>
                  </w:rPr>
                  <w:t>☒</w:t>
                </w:r>
              </w:p>
            </w:tc>
          </w:sdtContent>
        </w:sdt>
        <w:tc>
          <w:tcPr>
            <w:tcW w:w="7380" w:type="dxa"/>
          </w:tcPr>
          <w:p w14:paraId="48AE33B9" w14:textId="77777777" w:rsidR="00AA1752" w:rsidRDefault="00AA1752" w:rsidP="0043472E">
            <w:r>
              <w:t xml:space="preserve">Permanent Water Quality </w:t>
            </w:r>
          </w:p>
        </w:tc>
      </w:tr>
      <w:tr w:rsidR="00AA1752" w14:paraId="5C433C0A" w14:textId="77777777" w:rsidTr="0007396A">
        <w:sdt>
          <w:sdtPr>
            <w:id w:val="1865011729"/>
            <w14:checkbox>
              <w14:checked w14:val="1"/>
              <w14:checkedState w14:val="2612" w14:font="MS Gothic"/>
              <w14:uncheckedState w14:val="2610" w14:font="MS Gothic"/>
            </w14:checkbox>
          </w:sdtPr>
          <w:sdtEndPr/>
          <w:sdtContent>
            <w:tc>
              <w:tcPr>
                <w:tcW w:w="535" w:type="dxa"/>
              </w:tcPr>
              <w:p w14:paraId="3921E37D" w14:textId="4EA936C4" w:rsidR="00AA1752" w:rsidRDefault="006D21A8" w:rsidP="0043472E">
                <w:r>
                  <w:rPr>
                    <w:rFonts w:ascii="MS Gothic" w:eastAsia="MS Gothic" w:hAnsi="MS Gothic" w:hint="eastAsia"/>
                  </w:rPr>
                  <w:t>☒</w:t>
                </w:r>
              </w:p>
            </w:tc>
          </w:sdtContent>
        </w:sdt>
        <w:tc>
          <w:tcPr>
            <w:tcW w:w="6352" w:type="dxa"/>
          </w:tcPr>
          <w:p w14:paraId="6420FBB0" w14:textId="77777777" w:rsidR="000E0310" w:rsidRDefault="000E0310" w:rsidP="0043472E">
            <w:r>
              <w:t>Preliminary/</w:t>
            </w:r>
            <w:r w:rsidRPr="006D21A8">
              <w:rPr>
                <w:b/>
                <w:bCs/>
              </w:rPr>
              <w:t>Final Drainage Report</w:t>
            </w:r>
            <w:r>
              <w:t>/Letter</w:t>
            </w:r>
          </w:p>
        </w:tc>
        <w:sdt>
          <w:sdtPr>
            <w:id w:val="1262022313"/>
            <w14:checkbox>
              <w14:checked w14:val="1"/>
              <w14:checkedState w14:val="2612" w14:font="MS Gothic"/>
              <w14:uncheckedState w14:val="2610" w14:font="MS Gothic"/>
            </w14:checkbox>
          </w:sdtPr>
          <w:sdtEndPr/>
          <w:sdtContent>
            <w:tc>
              <w:tcPr>
                <w:tcW w:w="488" w:type="dxa"/>
              </w:tcPr>
              <w:p w14:paraId="60648180" w14:textId="0DF9EED1" w:rsidR="00AA1752" w:rsidRDefault="006D21A8" w:rsidP="0043472E">
                <w:r>
                  <w:rPr>
                    <w:rFonts w:ascii="MS Gothic" w:eastAsia="MS Gothic" w:hAnsi="MS Gothic" w:hint="eastAsia"/>
                  </w:rPr>
                  <w:t>☒</w:t>
                </w:r>
              </w:p>
            </w:tc>
          </w:sdtContent>
        </w:sdt>
        <w:tc>
          <w:tcPr>
            <w:tcW w:w="7380" w:type="dxa"/>
          </w:tcPr>
          <w:p w14:paraId="0AC9014A" w14:textId="77777777" w:rsidR="000E0310" w:rsidRDefault="00AA1752" w:rsidP="0043472E">
            <w:r>
              <w:t xml:space="preserve">Downstream Conveyance Analysis </w:t>
            </w:r>
            <w:r w:rsidR="000755F3">
              <w:t>(</w:t>
            </w:r>
            <w:r>
              <w:t>to includ</w:t>
            </w:r>
            <w:r w:rsidR="000755F3">
              <w:t>e possible offsite improvements)</w:t>
            </w:r>
          </w:p>
        </w:tc>
      </w:tr>
      <w:tr w:rsidR="000E0310" w14:paraId="4337175B" w14:textId="77777777" w:rsidTr="0007396A">
        <w:sdt>
          <w:sdtPr>
            <w:id w:val="994614163"/>
            <w14:checkbox>
              <w14:checked w14:val="1"/>
              <w14:checkedState w14:val="2612" w14:font="MS Gothic"/>
              <w14:uncheckedState w14:val="2610" w14:font="MS Gothic"/>
            </w14:checkbox>
          </w:sdtPr>
          <w:sdtEndPr/>
          <w:sdtContent>
            <w:tc>
              <w:tcPr>
                <w:tcW w:w="535" w:type="dxa"/>
              </w:tcPr>
              <w:p w14:paraId="1A632267" w14:textId="39BC79D7" w:rsidR="000E0310" w:rsidRDefault="006D21A8" w:rsidP="000E0310">
                <w:r>
                  <w:rPr>
                    <w:rFonts w:ascii="MS Gothic" w:eastAsia="MS Gothic" w:hAnsi="MS Gothic" w:hint="eastAsia"/>
                  </w:rPr>
                  <w:t>☒</w:t>
                </w:r>
              </w:p>
            </w:tc>
          </w:sdtContent>
        </w:sdt>
        <w:tc>
          <w:tcPr>
            <w:tcW w:w="6352" w:type="dxa"/>
          </w:tcPr>
          <w:p w14:paraId="682B89EE" w14:textId="77777777" w:rsidR="000E0310" w:rsidRDefault="000E0310" w:rsidP="000E0310">
            <w:r>
              <w:t>Financial Assurance Estimate (FAE) Form</w:t>
            </w:r>
          </w:p>
        </w:tc>
        <w:sdt>
          <w:sdtPr>
            <w:id w:val="-1536420495"/>
            <w14:checkbox>
              <w14:checked w14:val="0"/>
              <w14:checkedState w14:val="2612" w14:font="MS Gothic"/>
              <w14:uncheckedState w14:val="2610" w14:font="MS Gothic"/>
            </w14:checkbox>
          </w:sdtPr>
          <w:sdtEndPr/>
          <w:sdtContent>
            <w:tc>
              <w:tcPr>
                <w:tcW w:w="488" w:type="dxa"/>
              </w:tcPr>
              <w:p w14:paraId="6957585C" w14:textId="77777777" w:rsidR="000E0310" w:rsidRDefault="000E0310" w:rsidP="000E0310">
                <w:r>
                  <w:rPr>
                    <w:rFonts w:ascii="MS Gothic" w:eastAsia="MS Gothic" w:hAnsi="MS Gothic" w:hint="eastAsia"/>
                  </w:rPr>
                  <w:t>☐</w:t>
                </w:r>
              </w:p>
            </w:tc>
          </w:sdtContent>
        </w:sdt>
        <w:tc>
          <w:tcPr>
            <w:tcW w:w="7380" w:type="dxa"/>
          </w:tcPr>
          <w:p w14:paraId="56E5A6A6" w14:textId="77777777" w:rsidR="000E0310" w:rsidRDefault="000E0310" w:rsidP="000E0310">
            <w:r>
              <w:t>Floodplain Impacts</w:t>
            </w:r>
          </w:p>
        </w:tc>
      </w:tr>
      <w:tr w:rsidR="007F0AD9" w14:paraId="58899923" w14:textId="77777777" w:rsidTr="0007396A">
        <w:sdt>
          <w:sdtPr>
            <w:id w:val="-364439580"/>
            <w14:checkbox>
              <w14:checked w14:val="0"/>
              <w14:checkedState w14:val="2612" w14:font="MS Gothic"/>
              <w14:uncheckedState w14:val="2610" w14:font="MS Gothic"/>
            </w14:checkbox>
          </w:sdtPr>
          <w:sdtEndPr/>
          <w:sdtContent>
            <w:tc>
              <w:tcPr>
                <w:tcW w:w="535" w:type="dxa"/>
              </w:tcPr>
              <w:p w14:paraId="3387CADC" w14:textId="77777777" w:rsidR="007F0AD9" w:rsidRDefault="007F0AD9" w:rsidP="007F0AD9">
                <w:r>
                  <w:rPr>
                    <w:rFonts w:ascii="MS Gothic" w:eastAsia="MS Gothic" w:hAnsi="MS Gothic" w:hint="eastAsia"/>
                  </w:rPr>
                  <w:t>☐</w:t>
                </w:r>
              </w:p>
            </w:tc>
          </w:sdtContent>
        </w:sdt>
        <w:tc>
          <w:tcPr>
            <w:tcW w:w="6352" w:type="dxa"/>
          </w:tcPr>
          <w:p w14:paraId="7B7E3ABA" w14:textId="77777777" w:rsidR="007F0AD9" w:rsidRDefault="007F0AD9" w:rsidP="007F0AD9">
            <w:r>
              <w:t>Builder’s Erosion and Stormwater Quality Control Permit (BESQCP)</w:t>
            </w:r>
          </w:p>
        </w:tc>
        <w:sdt>
          <w:sdtPr>
            <w:id w:val="1876430696"/>
            <w14:checkbox>
              <w14:checked w14:val="0"/>
              <w14:checkedState w14:val="2612" w14:font="MS Gothic"/>
              <w14:uncheckedState w14:val="2610" w14:font="MS Gothic"/>
            </w14:checkbox>
          </w:sdtPr>
          <w:sdtEndPr/>
          <w:sdtContent>
            <w:tc>
              <w:tcPr>
                <w:tcW w:w="488" w:type="dxa"/>
              </w:tcPr>
              <w:p w14:paraId="349FE57C" w14:textId="77777777" w:rsidR="007F0AD9" w:rsidRDefault="007F0AD9" w:rsidP="007F0AD9">
                <w:r>
                  <w:rPr>
                    <w:rFonts w:ascii="MS Gothic" w:eastAsia="MS Gothic" w:hAnsi="MS Gothic" w:hint="eastAsia"/>
                  </w:rPr>
                  <w:t>☐</w:t>
                </w:r>
              </w:p>
            </w:tc>
          </w:sdtContent>
        </w:sdt>
        <w:tc>
          <w:tcPr>
            <w:tcW w:w="7380" w:type="dxa"/>
          </w:tcPr>
          <w:p w14:paraId="75339FE2" w14:textId="77777777" w:rsidR="007F0AD9" w:rsidRDefault="007F0AD9" w:rsidP="007F0AD9">
            <w:r>
              <w:t>Public Improvements</w:t>
            </w:r>
          </w:p>
        </w:tc>
      </w:tr>
      <w:tr w:rsidR="007F0AD9" w14:paraId="11F6C428" w14:textId="77777777" w:rsidTr="0007396A">
        <w:sdt>
          <w:sdtPr>
            <w:id w:val="-195317175"/>
            <w14:checkbox>
              <w14:checked w14:val="1"/>
              <w14:checkedState w14:val="2612" w14:font="MS Gothic"/>
              <w14:uncheckedState w14:val="2610" w14:font="MS Gothic"/>
            </w14:checkbox>
          </w:sdtPr>
          <w:sdtEndPr/>
          <w:sdtContent>
            <w:tc>
              <w:tcPr>
                <w:tcW w:w="535" w:type="dxa"/>
              </w:tcPr>
              <w:p w14:paraId="31C4AD41" w14:textId="68BD2DBE" w:rsidR="007F0AD9" w:rsidRDefault="006D21A8" w:rsidP="007F0AD9">
                <w:r>
                  <w:rPr>
                    <w:rFonts w:ascii="MS Gothic" w:eastAsia="MS Gothic" w:hAnsi="MS Gothic" w:hint="eastAsia"/>
                  </w:rPr>
                  <w:t>☒</w:t>
                </w:r>
              </w:p>
            </w:tc>
          </w:sdtContent>
        </w:sdt>
        <w:tc>
          <w:tcPr>
            <w:tcW w:w="6352" w:type="dxa"/>
          </w:tcPr>
          <w:p w14:paraId="613772C6" w14:textId="77777777" w:rsidR="007F0AD9" w:rsidRDefault="007F0AD9" w:rsidP="007F0AD9">
            <w:r>
              <w:t>Erosion and Stormwater Quality Control Permit (ESQCP)</w:t>
            </w:r>
          </w:p>
        </w:tc>
        <w:tc>
          <w:tcPr>
            <w:tcW w:w="488" w:type="dxa"/>
          </w:tcPr>
          <w:p w14:paraId="273AFFCE" w14:textId="77777777" w:rsidR="007F0AD9" w:rsidRDefault="007F0AD9" w:rsidP="007F0AD9"/>
        </w:tc>
        <w:tc>
          <w:tcPr>
            <w:tcW w:w="7380" w:type="dxa"/>
          </w:tcPr>
          <w:p w14:paraId="1D744E91" w14:textId="77777777" w:rsidR="007F0AD9" w:rsidRDefault="007F0AD9" w:rsidP="007F0AD9"/>
        </w:tc>
      </w:tr>
      <w:tr w:rsidR="005420B0" w14:paraId="54162389" w14:textId="77777777" w:rsidTr="00801FB4">
        <w:sdt>
          <w:sdtPr>
            <w:id w:val="494545183"/>
            <w14:checkbox>
              <w14:checked w14:val="1"/>
              <w14:checkedState w14:val="2612" w14:font="MS Gothic"/>
              <w14:uncheckedState w14:val="2610" w14:font="MS Gothic"/>
            </w14:checkbox>
          </w:sdtPr>
          <w:sdtEndPr/>
          <w:sdtContent>
            <w:tc>
              <w:tcPr>
                <w:tcW w:w="535" w:type="dxa"/>
              </w:tcPr>
              <w:p w14:paraId="42CFDDD7" w14:textId="1AE94C3A" w:rsidR="005420B0" w:rsidRDefault="006D21A8" w:rsidP="007F0AD9">
                <w:r>
                  <w:rPr>
                    <w:rFonts w:ascii="MS Gothic" w:eastAsia="MS Gothic" w:hAnsi="MS Gothic" w:hint="eastAsia"/>
                  </w:rPr>
                  <w:t>☒</w:t>
                </w:r>
              </w:p>
            </w:tc>
          </w:sdtContent>
        </w:sdt>
        <w:tc>
          <w:tcPr>
            <w:tcW w:w="6352" w:type="dxa"/>
          </w:tcPr>
          <w:p w14:paraId="3B7E5A7F" w14:textId="77777777" w:rsidR="005420B0" w:rsidRDefault="005420B0" w:rsidP="007F0AD9">
            <w:r>
              <w:t>Grading &amp; Erosion Control (GEC) Plan &amp; GEC Checklist</w:t>
            </w:r>
          </w:p>
        </w:tc>
        <w:tc>
          <w:tcPr>
            <w:tcW w:w="7868" w:type="dxa"/>
            <w:gridSpan w:val="2"/>
          </w:tcPr>
          <w:p w14:paraId="7962885C" w14:textId="77777777" w:rsidR="005420B0" w:rsidRPr="007F0AD9" w:rsidRDefault="005420B0" w:rsidP="007F0AD9">
            <w:pPr>
              <w:rPr>
                <w:b/>
                <w:bCs/>
              </w:rPr>
            </w:pPr>
            <w:r w:rsidRPr="007F0AD9">
              <w:rPr>
                <w:b/>
                <w:bCs/>
              </w:rPr>
              <w:t>Miscellaneous</w:t>
            </w:r>
          </w:p>
        </w:tc>
      </w:tr>
      <w:tr w:rsidR="007F0AD9" w14:paraId="152DEEDF" w14:textId="77777777" w:rsidTr="0007396A">
        <w:sdt>
          <w:sdtPr>
            <w:id w:val="-824274805"/>
            <w14:checkbox>
              <w14:checked w14:val="1"/>
              <w14:checkedState w14:val="2612" w14:font="MS Gothic"/>
              <w14:uncheckedState w14:val="2610" w14:font="MS Gothic"/>
            </w14:checkbox>
          </w:sdtPr>
          <w:sdtEndPr/>
          <w:sdtContent>
            <w:tc>
              <w:tcPr>
                <w:tcW w:w="535" w:type="dxa"/>
              </w:tcPr>
              <w:p w14:paraId="705E312F" w14:textId="343DE78C" w:rsidR="007F0AD9" w:rsidRDefault="006D21A8" w:rsidP="007F0AD9">
                <w:r>
                  <w:rPr>
                    <w:rFonts w:ascii="MS Gothic" w:eastAsia="MS Gothic" w:hAnsi="MS Gothic" w:hint="eastAsia"/>
                  </w:rPr>
                  <w:t>☒</w:t>
                </w:r>
              </w:p>
            </w:tc>
          </w:sdtContent>
        </w:sdt>
        <w:tc>
          <w:tcPr>
            <w:tcW w:w="6352" w:type="dxa"/>
          </w:tcPr>
          <w:p w14:paraId="6891BFEC" w14:textId="77777777" w:rsidR="007F0AD9" w:rsidRDefault="007F0AD9" w:rsidP="007F0AD9">
            <w:r>
              <w:t>Stormwater Management Plan (SWMP) &amp; SWMP Checklist</w:t>
            </w:r>
          </w:p>
        </w:tc>
        <w:sdt>
          <w:sdtPr>
            <w:rPr>
              <w:rFonts w:ascii="MS Gothic" w:eastAsia="MS Gothic" w:hAnsi="MS Gothic"/>
            </w:rPr>
            <w:id w:val="462314565"/>
            <w14:checkbox>
              <w14:checked w14:val="0"/>
              <w14:checkedState w14:val="2612" w14:font="MS Gothic"/>
              <w14:uncheckedState w14:val="2610" w14:font="MS Gothic"/>
            </w14:checkbox>
          </w:sdtPr>
          <w:sdtEndPr/>
          <w:sdtContent>
            <w:tc>
              <w:tcPr>
                <w:tcW w:w="488" w:type="dxa"/>
              </w:tcPr>
              <w:p w14:paraId="3A7CB7A5" w14:textId="77777777" w:rsidR="007F0AD9" w:rsidRDefault="007F0AD9" w:rsidP="007F0AD9">
                <w:r>
                  <w:rPr>
                    <w:rFonts w:ascii="MS Gothic" w:eastAsia="MS Gothic" w:hAnsi="MS Gothic" w:hint="eastAsia"/>
                  </w:rPr>
                  <w:t>☐</w:t>
                </w:r>
              </w:p>
            </w:tc>
          </w:sdtContent>
        </w:sdt>
        <w:tc>
          <w:tcPr>
            <w:tcW w:w="7380" w:type="dxa"/>
          </w:tcPr>
          <w:p w14:paraId="5D9E18E5" w14:textId="77777777" w:rsidR="007F0AD9" w:rsidRDefault="007F0AD9" w:rsidP="007F0AD9">
            <w:r>
              <w:t>Construction Activity Permit/ CDPHE Discharge Permit/CDPHE APEN Fee</w:t>
            </w:r>
          </w:p>
        </w:tc>
      </w:tr>
      <w:tr w:rsidR="007F0AD9" w14:paraId="32240E5F" w14:textId="77777777" w:rsidTr="0007396A">
        <w:trPr>
          <w:trHeight w:val="70"/>
        </w:trPr>
        <w:sdt>
          <w:sdtPr>
            <w:id w:val="-1763451058"/>
            <w14:checkbox>
              <w14:checked w14:val="1"/>
              <w14:checkedState w14:val="2612" w14:font="MS Gothic"/>
              <w14:uncheckedState w14:val="2610" w14:font="MS Gothic"/>
            </w14:checkbox>
          </w:sdtPr>
          <w:sdtEndPr/>
          <w:sdtContent>
            <w:tc>
              <w:tcPr>
                <w:tcW w:w="535" w:type="dxa"/>
              </w:tcPr>
              <w:p w14:paraId="1E31A726" w14:textId="08D64F55" w:rsidR="007F0AD9" w:rsidRDefault="006D21A8" w:rsidP="007F0AD9">
                <w:r>
                  <w:rPr>
                    <w:rFonts w:ascii="MS Gothic" w:eastAsia="MS Gothic" w:hAnsi="MS Gothic" w:hint="eastAsia"/>
                  </w:rPr>
                  <w:t>☒</w:t>
                </w:r>
              </w:p>
            </w:tc>
          </w:sdtContent>
        </w:sdt>
        <w:tc>
          <w:tcPr>
            <w:tcW w:w="6352" w:type="dxa"/>
          </w:tcPr>
          <w:p w14:paraId="71E610E1" w14:textId="77777777" w:rsidR="007F0AD9" w:rsidRDefault="007F0AD9" w:rsidP="007F0AD9">
            <w:r>
              <w:t>PCM Applicability Form</w:t>
            </w:r>
          </w:p>
        </w:tc>
        <w:sdt>
          <w:sdtPr>
            <w:id w:val="-967127387"/>
            <w14:checkbox>
              <w14:checked w14:val="1"/>
              <w14:checkedState w14:val="2612" w14:font="MS Gothic"/>
              <w14:uncheckedState w14:val="2610" w14:font="MS Gothic"/>
            </w14:checkbox>
          </w:sdtPr>
          <w:sdtEndPr/>
          <w:sdtContent>
            <w:tc>
              <w:tcPr>
                <w:tcW w:w="488" w:type="dxa"/>
              </w:tcPr>
              <w:p w14:paraId="22226ACC" w14:textId="6157F52A" w:rsidR="007F0AD9" w:rsidRDefault="006D21A8" w:rsidP="007F0AD9">
                <w:pPr>
                  <w:rPr>
                    <w:rFonts w:ascii="MS Gothic" w:eastAsia="MS Gothic" w:hAnsi="MS Gothic"/>
                  </w:rPr>
                </w:pPr>
                <w:r>
                  <w:rPr>
                    <w:rFonts w:ascii="MS Gothic" w:eastAsia="MS Gothic" w:hAnsi="MS Gothic" w:hint="eastAsia"/>
                  </w:rPr>
                  <w:t>☒</w:t>
                </w:r>
              </w:p>
            </w:tc>
          </w:sdtContent>
        </w:sdt>
        <w:tc>
          <w:tcPr>
            <w:tcW w:w="7380" w:type="dxa"/>
          </w:tcPr>
          <w:p w14:paraId="1D67CCAF" w14:textId="77777777" w:rsidR="007F0AD9" w:rsidRDefault="007F0AD9" w:rsidP="007F0AD9">
            <w:r>
              <w:t>Special Districts/Water Quality Authority Areas</w:t>
            </w:r>
          </w:p>
        </w:tc>
      </w:tr>
      <w:tr w:rsidR="007F0AD9" w14:paraId="4790708C" w14:textId="77777777" w:rsidTr="0007396A">
        <w:trPr>
          <w:trHeight w:val="70"/>
        </w:trPr>
        <w:sdt>
          <w:sdtPr>
            <w:id w:val="962157353"/>
            <w14:checkbox>
              <w14:checked w14:val="1"/>
              <w14:checkedState w14:val="2612" w14:font="MS Gothic"/>
              <w14:uncheckedState w14:val="2610" w14:font="MS Gothic"/>
            </w14:checkbox>
          </w:sdtPr>
          <w:sdtEndPr/>
          <w:sdtContent>
            <w:tc>
              <w:tcPr>
                <w:tcW w:w="535" w:type="dxa"/>
              </w:tcPr>
              <w:p w14:paraId="2C482037" w14:textId="5461024A" w:rsidR="007F0AD9" w:rsidRDefault="006D21A8" w:rsidP="007F0AD9">
                <w:r>
                  <w:rPr>
                    <w:rFonts w:ascii="MS Gothic" w:eastAsia="MS Gothic" w:hAnsi="MS Gothic" w:hint="eastAsia"/>
                  </w:rPr>
                  <w:t>☒</w:t>
                </w:r>
              </w:p>
            </w:tc>
          </w:sdtContent>
        </w:sdt>
        <w:tc>
          <w:tcPr>
            <w:tcW w:w="6352" w:type="dxa"/>
          </w:tcPr>
          <w:p w14:paraId="66089F51" w14:textId="77777777" w:rsidR="007F0AD9" w:rsidRDefault="007F0AD9" w:rsidP="007F0AD9">
            <w:pPr>
              <w:tabs>
                <w:tab w:val="left" w:pos="1440"/>
              </w:tabs>
            </w:pPr>
            <w:r>
              <w:t>PCM Maintenance Agreement and O&amp;M Manual</w:t>
            </w:r>
          </w:p>
        </w:tc>
        <w:tc>
          <w:tcPr>
            <w:tcW w:w="488" w:type="dxa"/>
          </w:tcPr>
          <w:p w14:paraId="73D4CF3F" w14:textId="77777777" w:rsidR="007F0AD9" w:rsidRDefault="007F0AD9" w:rsidP="007F0AD9"/>
        </w:tc>
        <w:tc>
          <w:tcPr>
            <w:tcW w:w="7380" w:type="dxa"/>
          </w:tcPr>
          <w:p w14:paraId="461FA882" w14:textId="3CA6A5BF" w:rsidR="007F0AD9" w:rsidRPr="006D21A8" w:rsidRDefault="006D21A8" w:rsidP="007F0AD9">
            <w:pPr>
              <w:rPr>
                <w:b/>
                <w:bCs/>
                <w:highlight w:val="yellow"/>
              </w:rPr>
            </w:pPr>
            <w:r w:rsidRPr="006D21A8">
              <w:rPr>
                <w:b/>
                <w:bCs/>
                <w:highlight w:val="yellow"/>
              </w:rPr>
              <w:t>UPPER BLK SQUIRREL CRK GROUND WATER DISTRICT</w:t>
            </w:r>
          </w:p>
        </w:tc>
      </w:tr>
      <w:tr w:rsidR="007F0AD9" w14:paraId="3CC48D6B" w14:textId="77777777" w:rsidTr="0007396A">
        <w:trPr>
          <w:trHeight w:val="54"/>
        </w:trPr>
        <w:sdt>
          <w:sdtPr>
            <w:id w:val="-1665156728"/>
            <w14:checkbox>
              <w14:checked w14:val="1"/>
              <w14:checkedState w14:val="2612" w14:font="MS Gothic"/>
              <w14:uncheckedState w14:val="2610" w14:font="MS Gothic"/>
            </w14:checkbox>
          </w:sdtPr>
          <w:sdtEndPr/>
          <w:sdtContent>
            <w:tc>
              <w:tcPr>
                <w:tcW w:w="535" w:type="dxa"/>
              </w:tcPr>
              <w:p w14:paraId="0B3A853A" w14:textId="5DF6E32E" w:rsidR="007F0AD9" w:rsidRDefault="006D21A8" w:rsidP="007F0AD9">
                <w:r>
                  <w:rPr>
                    <w:rFonts w:ascii="MS Gothic" w:eastAsia="MS Gothic" w:hAnsi="MS Gothic" w:hint="eastAsia"/>
                  </w:rPr>
                  <w:t>☒</w:t>
                </w:r>
              </w:p>
            </w:tc>
          </w:sdtContent>
        </w:sdt>
        <w:tc>
          <w:tcPr>
            <w:tcW w:w="6352" w:type="dxa"/>
          </w:tcPr>
          <w:p w14:paraId="5F15B7CB" w14:textId="77777777" w:rsidR="007F0AD9" w:rsidRDefault="007F0AD9" w:rsidP="007F0AD9">
            <w:pPr>
              <w:tabs>
                <w:tab w:val="left" w:pos="1440"/>
              </w:tabs>
            </w:pPr>
            <w:r>
              <w:t>MHFD-Detention Basin Design Workbook or SDI Sheet</w:t>
            </w:r>
          </w:p>
        </w:tc>
        <w:tc>
          <w:tcPr>
            <w:tcW w:w="488" w:type="dxa"/>
          </w:tcPr>
          <w:p w14:paraId="5F38C9A6" w14:textId="77777777" w:rsidR="007F0AD9" w:rsidRDefault="007F0AD9" w:rsidP="007F0AD9"/>
        </w:tc>
        <w:tc>
          <w:tcPr>
            <w:tcW w:w="7380" w:type="dxa"/>
          </w:tcPr>
          <w:p w14:paraId="209CDC85" w14:textId="77777777" w:rsidR="007F0AD9" w:rsidRDefault="007F0AD9" w:rsidP="007F0AD9"/>
        </w:tc>
      </w:tr>
      <w:tr w:rsidR="007F0AD9" w14:paraId="786EFF67" w14:textId="77777777" w:rsidTr="0007396A">
        <w:trPr>
          <w:trHeight w:val="54"/>
        </w:trPr>
        <w:sdt>
          <w:sdtPr>
            <w:id w:val="-193153745"/>
            <w14:checkbox>
              <w14:checked w14:val="0"/>
              <w14:checkedState w14:val="2612" w14:font="MS Gothic"/>
              <w14:uncheckedState w14:val="2610" w14:font="MS Gothic"/>
            </w14:checkbox>
          </w:sdtPr>
          <w:sdtEndPr/>
          <w:sdtContent>
            <w:tc>
              <w:tcPr>
                <w:tcW w:w="535" w:type="dxa"/>
              </w:tcPr>
              <w:p w14:paraId="5B721710" w14:textId="77777777" w:rsidR="007F0AD9" w:rsidRDefault="007F0AD9" w:rsidP="007F0AD9">
                <w:r>
                  <w:rPr>
                    <w:rFonts w:ascii="MS Gothic" w:eastAsia="MS Gothic" w:hAnsi="MS Gothic" w:hint="eastAsia"/>
                  </w:rPr>
                  <w:t>☐</w:t>
                </w:r>
              </w:p>
            </w:tc>
          </w:sdtContent>
        </w:sdt>
        <w:tc>
          <w:tcPr>
            <w:tcW w:w="6352" w:type="dxa"/>
          </w:tcPr>
          <w:p w14:paraId="42EBAECF" w14:textId="77777777" w:rsidR="007F0AD9" w:rsidRDefault="007F0AD9" w:rsidP="007F0AD9">
            <w:pPr>
              <w:tabs>
                <w:tab w:val="left" w:pos="1440"/>
              </w:tabs>
            </w:pPr>
            <w:r>
              <w:t>Pre-Subdivision Site Grading Form</w:t>
            </w:r>
          </w:p>
        </w:tc>
        <w:tc>
          <w:tcPr>
            <w:tcW w:w="488" w:type="dxa"/>
          </w:tcPr>
          <w:p w14:paraId="669E078D" w14:textId="77777777" w:rsidR="007F0AD9" w:rsidRDefault="007F0AD9" w:rsidP="007F0AD9"/>
        </w:tc>
        <w:tc>
          <w:tcPr>
            <w:tcW w:w="7380" w:type="dxa"/>
          </w:tcPr>
          <w:p w14:paraId="57948995" w14:textId="77777777" w:rsidR="007F0AD9" w:rsidRDefault="007F0AD9" w:rsidP="007F0AD9"/>
        </w:tc>
      </w:tr>
      <w:tr w:rsidR="007F0AD9" w14:paraId="656626CF" w14:textId="77777777" w:rsidTr="0007396A">
        <w:trPr>
          <w:trHeight w:val="54"/>
        </w:trPr>
        <w:sdt>
          <w:sdtPr>
            <w:id w:val="-598954428"/>
            <w14:checkbox>
              <w14:checked w14:val="0"/>
              <w14:checkedState w14:val="2612" w14:font="MS Gothic"/>
              <w14:uncheckedState w14:val="2610" w14:font="MS Gothic"/>
            </w14:checkbox>
          </w:sdtPr>
          <w:sdtEndPr/>
          <w:sdtContent>
            <w:tc>
              <w:tcPr>
                <w:tcW w:w="535" w:type="dxa"/>
              </w:tcPr>
              <w:p w14:paraId="5549104C" w14:textId="77777777" w:rsidR="007F0AD9" w:rsidRDefault="007F0AD9" w:rsidP="007F0AD9">
                <w:r>
                  <w:rPr>
                    <w:rFonts w:ascii="MS Gothic" w:eastAsia="MS Gothic" w:hAnsi="MS Gothic" w:hint="eastAsia"/>
                  </w:rPr>
                  <w:t>☐</w:t>
                </w:r>
              </w:p>
            </w:tc>
          </w:sdtContent>
        </w:sdt>
        <w:tc>
          <w:tcPr>
            <w:tcW w:w="6352" w:type="dxa"/>
          </w:tcPr>
          <w:p w14:paraId="6F031371" w14:textId="77777777" w:rsidR="007F0AD9" w:rsidRDefault="007F0AD9" w:rsidP="007F0AD9">
            <w:pPr>
              <w:tabs>
                <w:tab w:val="left" w:pos="1440"/>
              </w:tabs>
            </w:pPr>
            <w:r>
              <w:t>Deviation Request</w:t>
            </w:r>
          </w:p>
        </w:tc>
        <w:tc>
          <w:tcPr>
            <w:tcW w:w="488" w:type="dxa"/>
          </w:tcPr>
          <w:p w14:paraId="640DBC1A" w14:textId="77777777" w:rsidR="007F0AD9" w:rsidRDefault="007F0AD9" w:rsidP="007F0AD9"/>
        </w:tc>
        <w:tc>
          <w:tcPr>
            <w:tcW w:w="7380" w:type="dxa"/>
          </w:tcPr>
          <w:p w14:paraId="7DF61A91" w14:textId="77777777" w:rsidR="007F0AD9" w:rsidRDefault="007F0AD9" w:rsidP="007F0AD9"/>
        </w:tc>
      </w:tr>
    </w:tbl>
    <w:p w14:paraId="1AEBB00A" w14:textId="77777777" w:rsidR="00FC14D8" w:rsidRPr="00173FB4" w:rsidRDefault="00FC14D8" w:rsidP="00293885">
      <w:pPr>
        <w:contextualSpacing/>
        <w:rPr>
          <w:b/>
          <w:sz w:val="24"/>
          <w:u w:val="single"/>
        </w:rPr>
      </w:pPr>
    </w:p>
    <w:tbl>
      <w:tblPr>
        <w:tblStyle w:val="TableGrid"/>
        <w:tblW w:w="14215" w:type="dxa"/>
        <w:tblLook w:val="04A0" w:firstRow="1" w:lastRow="0" w:firstColumn="1" w:lastColumn="0" w:noHBand="0" w:noVBand="1"/>
      </w:tblPr>
      <w:tblGrid>
        <w:gridCol w:w="4068"/>
        <w:gridCol w:w="4567"/>
        <w:gridCol w:w="5580"/>
      </w:tblGrid>
      <w:tr w:rsidR="00293885" w14:paraId="0CBD40A0" w14:textId="77777777" w:rsidTr="000051AC">
        <w:tc>
          <w:tcPr>
            <w:tcW w:w="4068" w:type="dxa"/>
          </w:tcPr>
          <w:p w14:paraId="5ECD2521" w14:textId="77777777" w:rsidR="00293885" w:rsidRDefault="00EA7155" w:rsidP="00EA051E">
            <w:pPr>
              <w:jc w:val="center"/>
              <w:rPr>
                <w:b/>
              </w:rPr>
            </w:pPr>
            <w:r>
              <w:rPr>
                <w:b/>
              </w:rPr>
              <w:t xml:space="preserve">Basin </w:t>
            </w:r>
            <w:r w:rsidR="00293885">
              <w:rPr>
                <w:b/>
              </w:rPr>
              <w:t>Name/Studied</w:t>
            </w:r>
          </w:p>
        </w:tc>
        <w:tc>
          <w:tcPr>
            <w:tcW w:w="4567" w:type="dxa"/>
          </w:tcPr>
          <w:p w14:paraId="7F165759" w14:textId="77777777" w:rsidR="00293885" w:rsidRPr="009008AB" w:rsidRDefault="00EA7155" w:rsidP="00EA051E">
            <w:pPr>
              <w:jc w:val="center"/>
              <w:rPr>
                <w:b/>
                <w:vertAlign w:val="superscript"/>
              </w:rPr>
            </w:pPr>
            <w:r>
              <w:rPr>
                <w:b/>
              </w:rPr>
              <w:t>Basin</w:t>
            </w:r>
            <w:r w:rsidR="00293885">
              <w:rPr>
                <w:b/>
              </w:rPr>
              <w:t xml:space="preserve"> Fee</w:t>
            </w:r>
            <w:r w:rsidR="009008AB">
              <w:rPr>
                <w:b/>
                <w:vertAlign w:val="superscript"/>
              </w:rPr>
              <w:t>1</w:t>
            </w:r>
            <w:r w:rsidR="00B55E0E">
              <w:rPr>
                <w:b/>
                <w:vertAlign w:val="superscript"/>
              </w:rPr>
              <w:t>, 2</w:t>
            </w:r>
          </w:p>
        </w:tc>
        <w:tc>
          <w:tcPr>
            <w:tcW w:w="5580" w:type="dxa"/>
          </w:tcPr>
          <w:p w14:paraId="1721F4E9" w14:textId="77777777" w:rsidR="00293885" w:rsidRPr="009008AB" w:rsidRDefault="00293885" w:rsidP="00EA051E">
            <w:pPr>
              <w:jc w:val="center"/>
              <w:rPr>
                <w:b/>
                <w:vertAlign w:val="superscript"/>
              </w:rPr>
            </w:pPr>
            <w:r>
              <w:rPr>
                <w:b/>
              </w:rPr>
              <w:t>Bridge Fee</w:t>
            </w:r>
            <w:r w:rsidR="009008AB">
              <w:rPr>
                <w:b/>
                <w:vertAlign w:val="superscript"/>
              </w:rPr>
              <w:t>1</w:t>
            </w:r>
          </w:p>
        </w:tc>
      </w:tr>
      <w:tr w:rsidR="00293885" w14:paraId="6340EFA0" w14:textId="77777777" w:rsidTr="000051AC">
        <w:trPr>
          <w:trHeight w:val="233"/>
        </w:trPr>
        <w:tc>
          <w:tcPr>
            <w:tcW w:w="4068" w:type="dxa"/>
          </w:tcPr>
          <w:p w14:paraId="5364F385" w14:textId="6B75A727" w:rsidR="00293885" w:rsidRPr="00DC336A" w:rsidRDefault="007826B3" w:rsidP="0045643F">
            <w:pPr>
              <w:jc w:val="center"/>
              <w:rPr>
                <w:bCs/>
              </w:rPr>
            </w:pPr>
            <w:r>
              <w:rPr>
                <w:bCs/>
              </w:rPr>
              <w:t>Falcon</w:t>
            </w:r>
          </w:p>
        </w:tc>
        <w:tc>
          <w:tcPr>
            <w:tcW w:w="4567" w:type="dxa"/>
          </w:tcPr>
          <w:p w14:paraId="62DF1466" w14:textId="6630FC00" w:rsidR="00293885" w:rsidRPr="00DC336A" w:rsidRDefault="007826B3" w:rsidP="0045643F">
            <w:pPr>
              <w:jc w:val="center"/>
              <w:rPr>
                <w:bCs/>
              </w:rPr>
            </w:pPr>
            <w:r>
              <w:rPr>
                <w:bCs/>
              </w:rPr>
              <w:t>$44</w:t>
            </w:r>
            <w:r w:rsidR="00712377">
              <w:rPr>
                <w:bCs/>
              </w:rPr>
              <w:t>,</w:t>
            </w:r>
            <w:r>
              <w:rPr>
                <w:bCs/>
              </w:rPr>
              <w:t>052</w:t>
            </w:r>
          </w:p>
        </w:tc>
        <w:tc>
          <w:tcPr>
            <w:tcW w:w="5580" w:type="dxa"/>
          </w:tcPr>
          <w:p w14:paraId="231E7A27" w14:textId="47240CF5" w:rsidR="00293885" w:rsidRPr="00DC336A" w:rsidRDefault="007826B3" w:rsidP="00EA051E">
            <w:pPr>
              <w:jc w:val="center"/>
              <w:rPr>
                <w:bCs/>
              </w:rPr>
            </w:pPr>
            <w:r>
              <w:rPr>
                <w:bCs/>
              </w:rPr>
              <w:t>$6050</w:t>
            </w:r>
          </w:p>
        </w:tc>
      </w:tr>
      <w:tr w:rsidR="006F191F" w14:paraId="77608DF6" w14:textId="77777777" w:rsidTr="000051AC">
        <w:trPr>
          <w:trHeight w:val="215"/>
        </w:trPr>
        <w:tc>
          <w:tcPr>
            <w:tcW w:w="4068" w:type="dxa"/>
          </w:tcPr>
          <w:p w14:paraId="4D35B593" w14:textId="77777777" w:rsidR="006F191F" w:rsidRPr="00DC336A" w:rsidRDefault="006F191F" w:rsidP="00EA051E">
            <w:pPr>
              <w:jc w:val="center"/>
              <w:rPr>
                <w:bCs/>
              </w:rPr>
            </w:pPr>
          </w:p>
        </w:tc>
        <w:tc>
          <w:tcPr>
            <w:tcW w:w="4567" w:type="dxa"/>
          </w:tcPr>
          <w:p w14:paraId="2083AA30" w14:textId="77777777" w:rsidR="006F191F" w:rsidRPr="00DC336A" w:rsidRDefault="006F191F" w:rsidP="00EA051E">
            <w:pPr>
              <w:jc w:val="center"/>
              <w:rPr>
                <w:bCs/>
              </w:rPr>
            </w:pPr>
          </w:p>
        </w:tc>
        <w:tc>
          <w:tcPr>
            <w:tcW w:w="5580" w:type="dxa"/>
          </w:tcPr>
          <w:p w14:paraId="7624A87C" w14:textId="77777777" w:rsidR="006F191F" w:rsidRPr="00DC336A" w:rsidRDefault="006F191F" w:rsidP="00EA051E">
            <w:pPr>
              <w:jc w:val="center"/>
              <w:rPr>
                <w:bCs/>
              </w:rPr>
            </w:pPr>
          </w:p>
        </w:tc>
      </w:tr>
      <w:tr w:rsidR="006F191F" w14:paraId="66E08AC4" w14:textId="77777777" w:rsidTr="000051AC">
        <w:trPr>
          <w:trHeight w:val="305"/>
        </w:trPr>
        <w:tc>
          <w:tcPr>
            <w:tcW w:w="4068" w:type="dxa"/>
          </w:tcPr>
          <w:p w14:paraId="4E330C61" w14:textId="77777777" w:rsidR="006F191F" w:rsidRPr="00DC336A" w:rsidRDefault="006F191F" w:rsidP="00EA051E">
            <w:pPr>
              <w:jc w:val="center"/>
              <w:rPr>
                <w:bCs/>
              </w:rPr>
            </w:pPr>
          </w:p>
        </w:tc>
        <w:tc>
          <w:tcPr>
            <w:tcW w:w="4567" w:type="dxa"/>
          </w:tcPr>
          <w:p w14:paraId="176EC260" w14:textId="77777777" w:rsidR="006F191F" w:rsidRPr="00DC336A" w:rsidRDefault="006F191F" w:rsidP="00EA051E">
            <w:pPr>
              <w:jc w:val="center"/>
              <w:rPr>
                <w:bCs/>
              </w:rPr>
            </w:pPr>
          </w:p>
        </w:tc>
        <w:tc>
          <w:tcPr>
            <w:tcW w:w="5580" w:type="dxa"/>
          </w:tcPr>
          <w:p w14:paraId="0F23AE40" w14:textId="77777777" w:rsidR="006F191F" w:rsidRPr="00DC336A" w:rsidRDefault="006F191F" w:rsidP="00EA051E">
            <w:pPr>
              <w:jc w:val="center"/>
              <w:rPr>
                <w:bCs/>
              </w:rPr>
            </w:pPr>
          </w:p>
        </w:tc>
      </w:tr>
    </w:tbl>
    <w:p w14:paraId="4F385FE9" w14:textId="77777777" w:rsidR="000E1151" w:rsidRPr="005D124B" w:rsidRDefault="00BE3704" w:rsidP="005D124B">
      <w:pPr>
        <w:spacing w:after="0"/>
        <w:rPr>
          <w:b/>
          <w:sz w:val="16"/>
          <w:szCs w:val="16"/>
        </w:rPr>
      </w:pPr>
      <w:r w:rsidRPr="00B55E0E">
        <w:rPr>
          <w:b/>
          <w:sz w:val="16"/>
          <w:szCs w:val="16"/>
          <w:vertAlign w:val="superscript"/>
        </w:rPr>
        <w:t>1</w:t>
      </w:r>
      <w:r w:rsidR="0037470E">
        <w:rPr>
          <w:b/>
          <w:sz w:val="16"/>
          <w:szCs w:val="16"/>
        </w:rPr>
        <w:t xml:space="preserve"> </w:t>
      </w:r>
      <w:r w:rsidR="000E1151" w:rsidRPr="000E1151">
        <w:rPr>
          <w:b/>
          <w:sz w:val="16"/>
          <w:szCs w:val="16"/>
        </w:rPr>
        <w:t>Per impervious acre, collected prior to recordation of Final Plat.</w:t>
      </w:r>
      <w:r w:rsidR="005D124B">
        <w:rPr>
          <w:b/>
          <w:sz w:val="16"/>
          <w:szCs w:val="16"/>
        </w:rPr>
        <w:t xml:space="preserve"> Fee amounts </w:t>
      </w:r>
      <w:r w:rsidR="005D124B" w:rsidRPr="005D124B">
        <w:rPr>
          <w:b/>
          <w:sz w:val="16"/>
          <w:szCs w:val="16"/>
        </w:rPr>
        <w:t xml:space="preserve">are based on the current fee </w:t>
      </w:r>
      <w:r w:rsidR="005D124B">
        <w:rPr>
          <w:b/>
          <w:sz w:val="16"/>
          <w:szCs w:val="16"/>
        </w:rPr>
        <w:t>schedule at the time of the Early Assistance meeting</w:t>
      </w:r>
      <w:r w:rsidR="005D124B" w:rsidRPr="005D124B">
        <w:rPr>
          <w:b/>
          <w:sz w:val="16"/>
          <w:szCs w:val="16"/>
        </w:rPr>
        <w:t xml:space="preserve">. Fees are subject to </w:t>
      </w:r>
      <w:r w:rsidR="005D124B">
        <w:rPr>
          <w:b/>
          <w:sz w:val="16"/>
          <w:szCs w:val="16"/>
        </w:rPr>
        <w:t>change</w:t>
      </w:r>
      <w:r w:rsidR="005D124B" w:rsidRPr="005D124B">
        <w:rPr>
          <w:b/>
          <w:sz w:val="16"/>
          <w:szCs w:val="16"/>
        </w:rPr>
        <w:t xml:space="preserve">. </w:t>
      </w:r>
    </w:p>
    <w:p w14:paraId="40C45E43" w14:textId="77777777" w:rsidR="0092634F" w:rsidRPr="00625894" w:rsidRDefault="009008AB" w:rsidP="00625894">
      <w:pPr>
        <w:spacing w:before="120" w:after="60" w:line="120" w:lineRule="exact"/>
        <w:rPr>
          <w:b/>
          <w:sz w:val="16"/>
          <w:szCs w:val="16"/>
        </w:rPr>
      </w:pPr>
      <w:r w:rsidRPr="009008AB">
        <w:rPr>
          <w:b/>
          <w:sz w:val="16"/>
          <w:szCs w:val="16"/>
          <w:vertAlign w:val="superscript"/>
        </w:rPr>
        <w:t>2</w:t>
      </w:r>
      <w:r>
        <w:rPr>
          <w:b/>
          <w:sz w:val="16"/>
          <w:szCs w:val="16"/>
          <w:vertAlign w:val="superscript"/>
        </w:rPr>
        <w:t xml:space="preserve"> </w:t>
      </w:r>
      <w:r w:rsidR="000E1151" w:rsidRPr="00625894">
        <w:rPr>
          <w:b/>
          <w:sz w:val="16"/>
          <w:szCs w:val="16"/>
        </w:rPr>
        <w:t xml:space="preserve">A 25% </w:t>
      </w:r>
      <w:r w:rsidR="005B3374" w:rsidRPr="00625894">
        <w:rPr>
          <w:b/>
          <w:sz w:val="16"/>
          <w:szCs w:val="16"/>
        </w:rPr>
        <w:t xml:space="preserve">fee reduction applies for </w:t>
      </w:r>
      <w:r w:rsidR="00CE22D4" w:rsidRPr="00625894">
        <w:rPr>
          <w:b/>
          <w:sz w:val="16"/>
          <w:szCs w:val="16"/>
        </w:rPr>
        <w:t>low density residential l</w:t>
      </w:r>
      <w:r w:rsidR="005B3374" w:rsidRPr="00625894">
        <w:rPr>
          <w:b/>
          <w:sz w:val="16"/>
          <w:szCs w:val="16"/>
        </w:rPr>
        <w:t xml:space="preserve">ots </w:t>
      </w:r>
      <w:r w:rsidR="0092634F" w:rsidRPr="00625894">
        <w:rPr>
          <w:b/>
          <w:sz w:val="16"/>
          <w:szCs w:val="16"/>
        </w:rPr>
        <w:t>(2.5</w:t>
      </w:r>
      <w:r w:rsidR="000E1151" w:rsidRPr="00625894">
        <w:rPr>
          <w:b/>
          <w:sz w:val="16"/>
          <w:szCs w:val="16"/>
        </w:rPr>
        <w:t xml:space="preserve"> acres and greater</w:t>
      </w:r>
      <w:r w:rsidR="006C383D" w:rsidRPr="00625894">
        <w:rPr>
          <w:b/>
          <w:sz w:val="16"/>
          <w:szCs w:val="16"/>
        </w:rPr>
        <w:t xml:space="preserve"> lot</w:t>
      </w:r>
      <w:r w:rsidR="000E1151" w:rsidRPr="00625894">
        <w:rPr>
          <w:b/>
          <w:sz w:val="16"/>
          <w:szCs w:val="16"/>
        </w:rPr>
        <w:t xml:space="preserve"> size</w:t>
      </w:r>
      <w:r w:rsidR="006C383D" w:rsidRPr="00625894">
        <w:rPr>
          <w:b/>
          <w:sz w:val="16"/>
          <w:szCs w:val="16"/>
        </w:rPr>
        <w:t>s)</w:t>
      </w:r>
      <w:r w:rsidR="000E1151" w:rsidRPr="00625894">
        <w:rPr>
          <w:b/>
          <w:sz w:val="16"/>
          <w:szCs w:val="16"/>
        </w:rPr>
        <w:t>.</w:t>
      </w:r>
      <w:r w:rsidR="000A2A4D" w:rsidRPr="00625894">
        <w:rPr>
          <w:b/>
          <w:sz w:val="16"/>
          <w:szCs w:val="16"/>
        </w:rPr>
        <w:t xml:space="preserve"> The reduction only applies to the basin fee. </w:t>
      </w:r>
    </w:p>
    <w:p w14:paraId="48610A67" w14:textId="77777777" w:rsidR="009A45F0" w:rsidRPr="009A45F0" w:rsidRDefault="009A45F0" w:rsidP="009A45F0">
      <w:pPr>
        <w:spacing w:before="120" w:after="60" w:line="120" w:lineRule="exact"/>
        <w:rPr>
          <w:b/>
          <w:sz w:val="16"/>
          <w:szCs w:val="16"/>
        </w:rPr>
      </w:pPr>
    </w:p>
    <w:p w14:paraId="4DD8F7FF" w14:textId="77777777" w:rsidR="008131C2" w:rsidRPr="008131C2" w:rsidRDefault="00EA051E">
      <w:pPr>
        <w:rPr>
          <w:b/>
          <w:u w:val="single"/>
        </w:rPr>
      </w:pPr>
      <w:r w:rsidRPr="00EA051E">
        <w:rPr>
          <w:b/>
          <w:u w:val="single"/>
        </w:rPr>
        <w:t xml:space="preserve">Drainage Notes: </w:t>
      </w:r>
    </w:p>
    <w:p w14:paraId="2BAB37DF" w14:textId="2F07B521" w:rsidR="00DA2350" w:rsidRPr="00DA2350" w:rsidRDefault="00DA2350" w:rsidP="00DA2350">
      <w:pPr>
        <w:pStyle w:val="ListParagraph"/>
        <w:numPr>
          <w:ilvl w:val="0"/>
          <w:numId w:val="3"/>
        </w:numPr>
        <w:rPr>
          <w:sz w:val="24"/>
          <w:szCs w:val="24"/>
        </w:rPr>
      </w:pPr>
      <w:r w:rsidRPr="00DA2350">
        <w:rPr>
          <w:sz w:val="24"/>
          <w:szCs w:val="24"/>
        </w:rPr>
        <w:t xml:space="preserve">A drainage report is required. </w:t>
      </w:r>
    </w:p>
    <w:p w14:paraId="5B6C58CB" w14:textId="24FC6251" w:rsidR="00DA2350" w:rsidRDefault="0062756C" w:rsidP="00DA2350">
      <w:pPr>
        <w:pStyle w:val="ListParagraph"/>
        <w:numPr>
          <w:ilvl w:val="0"/>
          <w:numId w:val="3"/>
        </w:numPr>
        <w:rPr>
          <w:sz w:val="24"/>
          <w:szCs w:val="24"/>
        </w:rPr>
      </w:pPr>
      <w:r>
        <w:rPr>
          <w:sz w:val="24"/>
          <w:szCs w:val="24"/>
        </w:rPr>
        <w:t>On site d</w:t>
      </w:r>
      <w:r w:rsidR="00DA2350">
        <w:rPr>
          <w:sz w:val="24"/>
          <w:szCs w:val="24"/>
        </w:rPr>
        <w:t>etention will be required</w:t>
      </w:r>
    </w:p>
    <w:p w14:paraId="7A82075D" w14:textId="2F157B89" w:rsidR="00712377" w:rsidRDefault="00712377" w:rsidP="00DA2350">
      <w:pPr>
        <w:pStyle w:val="ListParagraph"/>
        <w:numPr>
          <w:ilvl w:val="0"/>
          <w:numId w:val="3"/>
        </w:numPr>
        <w:rPr>
          <w:sz w:val="24"/>
          <w:szCs w:val="24"/>
        </w:rPr>
      </w:pPr>
      <w:r>
        <w:rPr>
          <w:sz w:val="24"/>
          <w:szCs w:val="24"/>
        </w:rPr>
        <w:t xml:space="preserve">Detention maintenance agreement will be required. </w:t>
      </w:r>
    </w:p>
    <w:p w14:paraId="465E036D" w14:textId="52EE3F13" w:rsidR="00712377" w:rsidRPr="00DA2350" w:rsidRDefault="00712377" w:rsidP="00DA2350">
      <w:pPr>
        <w:pStyle w:val="ListParagraph"/>
        <w:numPr>
          <w:ilvl w:val="0"/>
          <w:numId w:val="3"/>
        </w:numPr>
        <w:rPr>
          <w:sz w:val="24"/>
          <w:szCs w:val="24"/>
        </w:rPr>
      </w:pPr>
      <w:r>
        <w:rPr>
          <w:sz w:val="24"/>
          <w:szCs w:val="24"/>
        </w:rPr>
        <w:t xml:space="preserve">Existing drainage easement on the plat will need to addressed. </w:t>
      </w:r>
    </w:p>
    <w:p w14:paraId="66974BD2" w14:textId="77777777" w:rsidR="00DA2350" w:rsidRPr="00DA2350" w:rsidRDefault="00DA2350" w:rsidP="00DA2350">
      <w:pPr>
        <w:pStyle w:val="ListParagraph"/>
        <w:rPr>
          <w:sz w:val="24"/>
          <w:szCs w:val="24"/>
        </w:rPr>
      </w:pPr>
    </w:p>
    <w:p w14:paraId="55449C97" w14:textId="77777777" w:rsidR="00DA2350" w:rsidRPr="00DA2350" w:rsidRDefault="00DA2350" w:rsidP="00DA2350">
      <w:pPr>
        <w:pStyle w:val="ListParagraph"/>
        <w:numPr>
          <w:ilvl w:val="0"/>
          <w:numId w:val="3"/>
        </w:numPr>
        <w:rPr>
          <w:sz w:val="24"/>
          <w:szCs w:val="24"/>
        </w:rPr>
      </w:pPr>
      <w:r w:rsidRPr="00DA2350">
        <w:rPr>
          <w:sz w:val="24"/>
          <w:szCs w:val="24"/>
        </w:rPr>
        <w:t>Land disturbance: If you disturb 1 acre or more or 500 cy or more, the following will apply:</w:t>
      </w:r>
    </w:p>
    <w:p w14:paraId="44383CE0" w14:textId="77777777" w:rsidR="00DA2350" w:rsidRPr="00DA2350" w:rsidRDefault="00DA2350" w:rsidP="00DA2350">
      <w:pPr>
        <w:pStyle w:val="ListParagraph"/>
        <w:numPr>
          <w:ilvl w:val="0"/>
          <w:numId w:val="3"/>
        </w:numPr>
        <w:rPr>
          <w:sz w:val="24"/>
          <w:szCs w:val="24"/>
        </w:rPr>
      </w:pPr>
      <w:r w:rsidRPr="00DA2350">
        <w:rPr>
          <w:sz w:val="24"/>
          <w:szCs w:val="24"/>
        </w:rPr>
        <w:t>ESQCP</w:t>
      </w:r>
    </w:p>
    <w:p w14:paraId="3C84260E" w14:textId="77777777" w:rsidR="00DA2350" w:rsidRPr="00DA2350" w:rsidRDefault="00DA2350" w:rsidP="00DA2350">
      <w:pPr>
        <w:pStyle w:val="ListParagraph"/>
        <w:numPr>
          <w:ilvl w:val="0"/>
          <w:numId w:val="3"/>
        </w:numPr>
        <w:rPr>
          <w:sz w:val="24"/>
          <w:szCs w:val="24"/>
        </w:rPr>
      </w:pPr>
      <w:r w:rsidRPr="00DA2350">
        <w:rPr>
          <w:sz w:val="24"/>
          <w:szCs w:val="24"/>
        </w:rPr>
        <w:lastRenderedPageBreak/>
        <w:t>GEC plans, GEC checklist, BMP agreement, FAE, PCM app, SWMP, and SWMP checklist</w:t>
      </w:r>
    </w:p>
    <w:p w14:paraId="123952F4" w14:textId="0B54E949" w:rsidR="006279EF" w:rsidRPr="0062756C" w:rsidRDefault="00DA2350" w:rsidP="0062756C">
      <w:pPr>
        <w:pStyle w:val="ListParagraph"/>
        <w:numPr>
          <w:ilvl w:val="0"/>
          <w:numId w:val="3"/>
        </w:numPr>
        <w:rPr>
          <w:sz w:val="24"/>
          <w:szCs w:val="24"/>
        </w:rPr>
      </w:pPr>
      <w:r w:rsidRPr="00DA2350">
        <w:rPr>
          <w:sz w:val="24"/>
          <w:szCs w:val="24"/>
        </w:rPr>
        <w:t>and water quality, SDI sheet, Full spectrum detention</w:t>
      </w:r>
    </w:p>
    <w:p w14:paraId="3C302532" w14:textId="77777777" w:rsidR="00B37DEE" w:rsidRDefault="00B37DEE" w:rsidP="0007396A">
      <w:pPr>
        <w:spacing w:after="0"/>
        <w:rPr>
          <w:b/>
          <w:sz w:val="24"/>
          <w:szCs w:val="24"/>
          <w:u w:val="single"/>
        </w:rPr>
      </w:pPr>
    </w:p>
    <w:p w14:paraId="1E0FBEBE" w14:textId="77777777" w:rsidR="00BB1C62" w:rsidRPr="00DC336A" w:rsidRDefault="00D943FC" w:rsidP="0007396A">
      <w:pPr>
        <w:spacing w:after="0"/>
        <w:rPr>
          <w:b/>
          <w:sz w:val="24"/>
          <w:szCs w:val="24"/>
        </w:rPr>
      </w:pPr>
      <w:r w:rsidRPr="00D943FC">
        <w:rPr>
          <w:b/>
          <w:sz w:val="24"/>
          <w:szCs w:val="24"/>
          <w:u w:val="single"/>
        </w:rPr>
        <w:t>Traffic Impacts</w:t>
      </w:r>
    </w:p>
    <w:p w14:paraId="5D152EC0" w14:textId="77777777" w:rsidR="009D7A56" w:rsidRPr="00173FB4" w:rsidRDefault="0007396A" w:rsidP="0007396A">
      <w:pPr>
        <w:spacing w:after="0"/>
        <w:contextualSpacing/>
        <w:rPr>
          <w:b/>
        </w:rPr>
      </w:pPr>
      <w:r>
        <w:rPr>
          <w:b/>
        </w:rPr>
        <w:t>Requirements</w:t>
      </w:r>
    </w:p>
    <w:tbl>
      <w:tblPr>
        <w:tblStyle w:val="TableGrid"/>
        <w:tblW w:w="14215" w:type="dxa"/>
        <w:tblLook w:val="04A0" w:firstRow="1" w:lastRow="0" w:firstColumn="1" w:lastColumn="0" w:noHBand="0" w:noVBand="1"/>
      </w:tblPr>
      <w:tblGrid>
        <w:gridCol w:w="453"/>
        <w:gridCol w:w="3769"/>
        <w:gridCol w:w="444"/>
        <w:gridCol w:w="4714"/>
        <w:gridCol w:w="436"/>
        <w:gridCol w:w="4399"/>
      </w:tblGrid>
      <w:tr w:rsidR="00306FFD" w14:paraId="1E330BC1" w14:textId="77777777" w:rsidTr="00306FFD">
        <w:sdt>
          <w:sdtPr>
            <w:id w:val="1609318214"/>
            <w14:checkbox>
              <w14:checked w14:val="1"/>
              <w14:checkedState w14:val="2612" w14:font="MS Gothic"/>
              <w14:uncheckedState w14:val="2610" w14:font="MS Gothic"/>
            </w14:checkbox>
          </w:sdtPr>
          <w:sdtEndPr/>
          <w:sdtContent>
            <w:tc>
              <w:tcPr>
                <w:tcW w:w="453" w:type="dxa"/>
              </w:tcPr>
              <w:p w14:paraId="10AF70A4" w14:textId="47E73E0E" w:rsidR="00306FFD" w:rsidRDefault="001D4B22" w:rsidP="00260F51">
                <w:r>
                  <w:rPr>
                    <w:rFonts w:ascii="MS Gothic" w:eastAsia="MS Gothic" w:hAnsi="MS Gothic" w:hint="eastAsia"/>
                  </w:rPr>
                  <w:t>☒</w:t>
                </w:r>
              </w:p>
            </w:tc>
          </w:sdtContent>
        </w:sdt>
        <w:tc>
          <w:tcPr>
            <w:tcW w:w="3769" w:type="dxa"/>
          </w:tcPr>
          <w:p w14:paraId="358104D7" w14:textId="77777777" w:rsidR="00306FFD" w:rsidRDefault="00306FFD" w:rsidP="00260F51">
            <w:r>
              <w:t xml:space="preserve">Traffic Impact Study/Memorandum </w:t>
            </w:r>
          </w:p>
        </w:tc>
        <w:tc>
          <w:tcPr>
            <w:tcW w:w="444" w:type="dxa"/>
          </w:tcPr>
          <w:p w14:paraId="31A38DF7" w14:textId="16D00518" w:rsidR="00306FFD" w:rsidRDefault="00111CCE" w:rsidP="00260F51">
            <w:sdt>
              <w:sdtPr>
                <w:id w:val="-1442758933"/>
                <w14:checkbox>
                  <w14:checked w14:val="1"/>
                  <w14:checkedState w14:val="2612" w14:font="MS Gothic"/>
                  <w14:uncheckedState w14:val="2610" w14:font="MS Gothic"/>
                </w14:checkbox>
              </w:sdtPr>
              <w:sdtEndPr/>
              <w:sdtContent>
                <w:r w:rsidR="001D4B22">
                  <w:rPr>
                    <w:rFonts w:ascii="MS Gothic" w:eastAsia="MS Gothic" w:hAnsi="MS Gothic" w:hint="eastAsia"/>
                  </w:rPr>
                  <w:t>☒</w:t>
                </w:r>
              </w:sdtContent>
            </w:sdt>
          </w:p>
        </w:tc>
        <w:tc>
          <w:tcPr>
            <w:tcW w:w="4714" w:type="dxa"/>
          </w:tcPr>
          <w:p w14:paraId="6A89F8BF" w14:textId="77777777" w:rsidR="00306FFD" w:rsidRDefault="00306FFD" w:rsidP="00260F51">
            <w:r>
              <w:t xml:space="preserve">Road Impact Fee                                       </w:t>
            </w:r>
          </w:p>
        </w:tc>
        <w:tc>
          <w:tcPr>
            <w:tcW w:w="436" w:type="dxa"/>
          </w:tcPr>
          <w:p w14:paraId="4A18A42F" w14:textId="77777777" w:rsidR="00306FFD" w:rsidRDefault="00111CCE" w:rsidP="00260F51">
            <w:sdt>
              <w:sdtPr>
                <w:id w:val="-1598015272"/>
                <w14:checkbox>
                  <w14:checked w14:val="0"/>
                  <w14:checkedState w14:val="2612" w14:font="MS Gothic"/>
                  <w14:uncheckedState w14:val="2610" w14:font="MS Gothic"/>
                </w14:checkbox>
              </w:sdtPr>
              <w:sdtEndPr/>
              <w:sdtContent>
                <w:r w:rsidR="00306FFD">
                  <w:rPr>
                    <w:rFonts w:ascii="MS Gothic" w:eastAsia="MS Gothic" w:hAnsi="MS Gothic" w:hint="eastAsia"/>
                  </w:rPr>
                  <w:t>☐</w:t>
                </w:r>
              </w:sdtContent>
            </w:sdt>
          </w:p>
        </w:tc>
        <w:tc>
          <w:tcPr>
            <w:tcW w:w="4399" w:type="dxa"/>
          </w:tcPr>
          <w:p w14:paraId="2E5F6F06" w14:textId="77777777" w:rsidR="00306FFD" w:rsidRDefault="00306FFD" w:rsidP="00260F51">
            <w:r>
              <w:t>Joint Access Easement</w:t>
            </w:r>
          </w:p>
        </w:tc>
      </w:tr>
      <w:tr w:rsidR="00306FFD" w14:paraId="521B960E" w14:textId="77777777" w:rsidTr="00306FFD">
        <w:sdt>
          <w:sdtPr>
            <w:id w:val="387691043"/>
            <w14:checkbox>
              <w14:checked w14:val="1"/>
              <w14:checkedState w14:val="2612" w14:font="MS Gothic"/>
              <w14:uncheckedState w14:val="2610" w14:font="MS Gothic"/>
            </w14:checkbox>
          </w:sdtPr>
          <w:sdtEndPr/>
          <w:sdtContent>
            <w:tc>
              <w:tcPr>
                <w:tcW w:w="453" w:type="dxa"/>
              </w:tcPr>
              <w:p w14:paraId="2756A509" w14:textId="15786478" w:rsidR="00306FFD" w:rsidRDefault="001D4B22" w:rsidP="00260F51">
                <w:r>
                  <w:rPr>
                    <w:rFonts w:ascii="MS Gothic" w:eastAsia="MS Gothic" w:hAnsi="MS Gothic" w:hint="eastAsia"/>
                  </w:rPr>
                  <w:t>☒</w:t>
                </w:r>
              </w:p>
            </w:tc>
          </w:sdtContent>
        </w:sdt>
        <w:tc>
          <w:tcPr>
            <w:tcW w:w="3769" w:type="dxa"/>
          </w:tcPr>
          <w:p w14:paraId="42060D68" w14:textId="77777777" w:rsidR="00306FFD" w:rsidRDefault="00306FFD" w:rsidP="00260F51">
            <w:r>
              <w:t>Road Construction Plans</w:t>
            </w:r>
          </w:p>
        </w:tc>
        <w:sdt>
          <w:sdtPr>
            <w:id w:val="1476799243"/>
            <w14:checkbox>
              <w14:checked w14:val="1"/>
              <w14:checkedState w14:val="2612" w14:font="MS Gothic"/>
              <w14:uncheckedState w14:val="2610" w14:font="MS Gothic"/>
            </w14:checkbox>
          </w:sdtPr>
          <w:sdtEndPr/>
          <w:sdtContent>
            <w:tc>
              <w:tcPr>
                <w:tcW w:w="444" w:type="dxa"/>
              </w:tcPr>
              <w:p w14:paraId="7D3D1F07" w14:textId="138C15FE" w:rsidR="00306FFD" w:rsidRDefault="001D4B22" w:rsidP="00260F51">
                <w:r>
                  <w:rPr>
                    <w:rFonts w:ascii="MS Gothic" w:eastAsia="MS Gothic" w:hAnsi="MS Gothic" w:hint="eastAsia"/>
                  </w:rPr>
                  <w:t>☒</w:t>
                </w:r>
              </w:p>
            </w:tc>
          </w:sdtContent>
        </w:sdt>
        <w:tc>
          <w:tcPr>
            <w:tcW w:w="4714" w:type="dxa"/>
          </w:tcPr>
          <w:p w14:paraId="2CDC3DFD" w14:textId="77777777" w:rsidR="00306FFD" w:rsidRDefault="00306FFD" w:rsidP="00260F51">
            <w:pPr>
              <w:tabs>
                <w:tab w:val="center" w:pos="3807"/>
              </w:tabs>
            </w:pPr>
            <w:r>
              <w:t xml:space="preserve">Road Impact Fee Acknowledgement Form                        </w:t>
            </w:r>
          </w:p>
        </w:tc>
        <w:sdt>
          <w:sdtPr>
            <w:id w:val="1132831054"/>
            <w14:checkbox>
              <w14:checked w14:val="0"/>
              <w14:checkedState w14:val="2612" w14:font="MS Gothic"/>
              <w14:uncheckedState w14:val="2610" w14:font="MS Gothic"/>
            </w14:checkbox>
          </w:sdtPr>
          <w:sdtEndPr/>
          <w:sdtContent>
            <w:tc>
              <w:tcPr>
                <w:tcW w:w="436" w:type="dxa"/>
              </w:tcPr>
              <w:p w14:paraId="1842E2DD" w14:textId="77777777" w:rsidR="00306FFD" w:rsidRDefault="00306FFD" w:rsidP="00260F51">
                <w:pPr>
                  <w:tabs>
                    <w:tab w:val="center" w:pos="3807"/>
                  </w:tabs>
                </w:pPr>
                <w:r>
                  <w:rPr>
                    <w:rFonts w:ascii="MS Gothic" w:eastAsia="MS Gothic" w:hAnsi="MS Gothic" w:hint="eastAsia"/>
                  </w:rPr>
                  <w:t>☐</w:t>
                </w:r>
              </w:p>
            </w:tc>
          </w:sdtContent>
        </w:sdt>
        <w:tc>
          <w:tcPr>
            <w:tcW w:w="4399" w:type="dxa"/>
          </w:tcPr>
          <w:p w14:paraId="5905E47E" w14:textId="77777777" w:rsidR="00306FFD" w:rsidRDefault="00306FFD" w:rsidP="00260F51">
            <w:pPr>
              <w:tabs>
                <w:tab w:val="center" w:pos="3807"/>
              </w:tabs>
            </w:pPr>
            <w:r>
              <w:t>County/CDOT project coordination required</w:t>
            </w:r>
          </w:p>
        </w:tc>
      </w:tr>
      <w:tr w:rsidR="00306FFD" w14:paraId="42487FAC" w14:textId="77777777" w:rsidTr="00306FFD">
        <w:sdt>
          <w:sdtPr>
            <w:id w:val="-2068645371"/>
            <w14:checkbox>
              <w14:checked w14:val="1"/>
              <w14:checkedState w14:val="2612" w14:font="MS Gothic"/>
              <w14:uncheckedState w14:val="2610" w14:font="MS Gothic"/>
            </w14:checkbox>
          </w:sdtPr>
          <w:sdtEndPr/>
          <w:sdtContent>
            <w:tc>
              <w:tcPr>
                <w:tcW w:w="453" w:type="dxa"/>
              </w:tcPr>
              <w:p w14:paraId="07588097" w14:textId="5D1954BE" w:rsidR="00306FFD" w:rsidRDefault="001D4B22" w:rsidP="00306FFD">
                <w:r>
                  <w:rPr>
                    <w:rFonts w:ascii="MS Gothic" w:eastAsia="MS Gothic" w:hAnsi="MS Gothic" w:hint="eastAsia"/>
                  </w:rPr>
                  <w:t>☒</w:t>
                </w:r>
              </w:p>
            </w:tc>
          </w:sdtContent>
        </w:sdt>
        <w:tc>
          <w:tcPr>
            <w:tcW w:w="3769" w:type="dxa"/>
          </w:tcPr>
          <w:p w14:paraId="6949CABD" w14:textId="77777777" w:rsidR="00306FFD" w:rsidRDefault="00306FFD" w:rsidP="00306FFD">
            <w:r>
              <w:t>Public Improvements</w:t>
            </w:r>
          </w:p>
        </w:tc>
        <w:sdt>
          <w:sdtPr>
            <w:id w:val="101078707"/>
            <w14:checkbox>
              <w14:checked w14:val="1"/>
              <w14:checkedState w14:val="2612" w14:font="MS Gothic"/>
              <w14:uncheckedState w14:val="2610" w14:font="MS Gothic"/>
            </w14:checkbox>
          </w:sdtPr>
          <w:sdtEndPr/>
          <w:sdtContent>
            <w:tc>
              <w:tcPr>
                <w:tcW w:w="444" w:type="dxa"/>
              </w:tcPr>
              <w:p w14:paraId="4EF3A31B" w14:textId="78A1C209" w:rsidR="00306FFD" w:rsidRDefault="001D4B22" w:rsidP="00306FFD">
                <w:r>
                  <w:rPr>
                    <w:rFonts w:ascii="MS Gothic" w:eastAsia="MS Gothic" w:hAnsi="MS Gothic" w:hint="eastAsia"/>
                  </w:rPr>
                  <w:t>☒</w:t>
                </w:r>
              </w:p>
            </w:tc>
          </w:sdtContent>
        </w:sdt>
        <w:tc>
          <w:tcPr>
            <w:tcW w:w="4714" w:type="dxa"/>
          </w:tcPr>
          <w:p w14:paraId="73C5129B" w14:textId="77777777" w:rsidR="00306FFD" w:rsidRDefault="00306FFD" w:rsidP="00306FFD">
            <w:r>
              <w:t xml:space="preserve">Driveway Access Permit                        </w:t>
            </w:r>
          </w:p>
        </w:tc>
        <w:sdt>
          <w:sdtPr>
            <w:id w:val="786693279"/>
            <w14:checkbox>
              <w14:checked w14:val="0"/>
              <w14:checkedState w14:val="2612" w14:font="MS Gothic"/>
              <w14:uncheckedState w14:val="2610" w14:font="MS Gothic"/>
            </w14:checkbox>
          </w:sdtPr>
          <w:sdtEndPr/>
          <w:sdtContent>
            <w:tc>
              <w:tcPr>
                <w:tcW w:w="436" w:type="dxa"/>
              </w:tcPr>
              <w:p w14:paraId="6A67AF4E" w14:textId="77777777" w:rsidR="00306FFD" w:rsidRDefault="00306FFD" w:rsidP="00306FFD">
                <w:r>
                  <w:rPr>
                    <w:rFonts w:ascii="MS Gothic" w:eastAsia="MS Gothic" w:hAnsi="MS Gothic" w:hint="eastAsia"/>
                  </w:rPr>
                  <w:t>☐</w:t>
                </w:r>
              </w:p>
            </w:tc>
          </w:sdtContent>
        </w:sdt>
        <w:tc>
          <w:tcPr>
            <w:tcW w:w="4399" w:type="dxa"/>
          </w:tcPr>
          <w:p w14:paraId="26BD2BDD" w14:textId="77777777" w:rsidR="00306FFD" w:rsidRDefault="00306FFD" w:rsidP="00306FFD">
            <w:r w:rsidRPr="00D1416A">
              <w:t>Outsourcing of Traffic Impact Stud</w:t>
            </w:r>
            <w:r>
              <w:t>y</w:t>
            </w:r>
          </w:p>
        </w:tc>
      </w:tr>
      <w:tr w:rsidR="00306FFD" w14:paraId="1A5D061A" w14:textId="77777777" w:rsidTr="00306FFD">
        <w:sdt>
          <w:sdtPr>
            <w:id w:val="2041934243"/>
            <w14:checkbox>
              <w14:checked w14:val="0"/>
              <w14:checkedState w14:val="2612" w14:font="MS Gothic"/>
              <w14:uncheckedState w14:val="2610" w14:font="MS Gothic"/>
            </w14:checkbox>
          </w:sdtPr>
          <w:sdtEndPr/>
          <w:sdtContent>
            <w:tc>
              <w:tcPr>
                <w:tcW w:w="453" w:type="dxa"/>
              </w:tcPr>
              <w:p w14:paraId="7256C0C6" w14:textId="77777777" w:rsidR="00306FFD" w:rsidRDefault="00306FFD" w:rsidP="00306FFD">
                <w:r>
                  <w:rPr>
                    <w:rFonts w:ascii="MS Gothic" w:eastAsia="MS Gothic" w:hAnsi="MS Gothic" w:hint="eastAsia"/>
                  </w:rPr>
                  <w:t>☐</w:t>
                </w:r>
              </w:p>
            </w:tc>
          </w:sdtContent>
        </w:sdt>
        <w:tc>
          <w:tcPr>
            <w:tcW w:w="3769" w:type="dxa"/>
          </w:tcPr>
          <w:p w14:paraId="052E5D3A" w14:textId="77777777" w:rsidR="00306FFD" w:rsidRDefault="00306FFD" w:rsidP="00306FFD">
            <w:r>
              <w:t>Deviation Request</w:t>
            </w:r>
          </w:p>
        </w:tc>
        <w:sdt>
          <w:sdtPr>
            <w:id w:val="-871384660"/>
            <w14:checkbox>
              <w14:checked w14:val="0"/>
              <w14:checkedState w14:val="2612" w14:font="MS Gothic"/>
              <w14:uncheckedState w14:val="2610" w14:font="MS Gothic"/>
            </w14:checkbox>
          </w:sdtPr>
          <w:sdtEndPr/>
          <w:sdtContent>
            <w:tc>
              <w:tcPr>
                <w:tcW w:w="444" w:type="dxa"/>
              </w:tcPr>
              <w:p w14:paraId="5EBB1FC2" w14:textId="77777777" w:rsidR="00306FFD" w:rsidRDefault="00306FFD" w:rsidP="00306FFD">
                <w:r>
                  <w:rPr>
                    <w:rFonts w:ascii="MS Gothic" w:eastAsia="MS Gothic" w:hAnsi="MS Gothic" w:hint="eastAsia"/>
                  </w:rPr>
                  <w:t>☐</w:t>
                </w:r>
              </w:p>
            </w:tc>
          </w:sdtContent>
        </w:sdt>
        <w:tc>
          <w:tcPr>
            <w:tcW w:w="4714" w:type="dxa"/>
          </w:tcPr>
          <w:p w14:paraId="4BBE3D54" w14:textId="77777777" w:rsidR="00306FFD" w:rsidRDefault="00306FFD" w:rsidP="00306FFD">
            <w:r>
              <w:t>Signal Warrant Study</w:t>
            </w:r>
          </w:p>
        </w:tc>
        <w:sdt>
          <w:sdtPr>
            <w:id w:val="1583032071"/>
            <w14:checkbox>
              <w14:checked w14:val="0"/>
              <w14:checkedState w14:val="2612" w14:font="MS Gothic"/>
              <w14:uncheckedState w14:val="2610" w14:font="MS Gothic"/>
            </w14:checkbox>
          </w:sdtPr>
          <w:sdtEndPr/>
          <w:sdtContent>
            <w:tc>
              <w:tcPr>
                <w:tcW w:w="436" w:type="dxa"/>
              </w:tcPr>
              <w:p w14:paraId="5C438FEA" w14:textId="77777777" w:rsidR="00306FFD" w:rsidRDefault="00306FFD" w:rsidP="00306FFD">
                <w:r>
                  <w:rPr>
                    <w:rFonts w:ascii="MS Gothic" w:eastAsia="MS Gothic" w:hAnsi="MS Gothic" w:hint="eastAsia"/>
                  </w:rPr>
                  <w:t>☐</w:t>
                </w:r>
              </w:p>
            </w:tc>
          </w:sdtContent>
        </w:sdt>
        <w:tc>
          <w:tcPr>
            <w:tcW w:w="4399" w:type="dxa"/>
          </w:tcPr>
          <w:p w14:paraId="26F4DA07" w14:textId="77777777" w:rsidR="00306FFD" w:rsidRDefault="00306FFD" w:rsidP="00306FFD">
            <w:r>
              <w:t>New Road Access Permit</w:t>
            </w:r>
          </w:p>
        </w:tc>
      </w:tr>
    </w:tbl>
    <w:p w14:paraId="7DBFD8D3" w14:textId="77777777" w:rsidR="0007396A" w:rsidRPr="00D943FC" w:rsidRDefault="0007396A">
      <w:pPr>
        <w:contextualSpacing/>
        <w:rPr>
          <w:b/>
          <w:sz w:val="24"/>
          <w:szCs w:val="24"/>
          <w:u w:val="single"/>
        </w:rPr>
      </w:pPr>
    </w:p>
    <w:tbl>
      <w:tblPr>
        <w:tblStyle w:val="TableGrid"/>
        <w:tblW w:w="14215" w:type="dxa"/>
        <w:tblLayout w:type="fixed"/>
        <w:tblLook w:val="04A0" w:firstRow="1" w:lastRow="0" w:firstColumn="1" w:lastColumn="0" w:noHBand="0" w:noVBand="1"/>
      </w:tblPr>
      <w:tblGrid>
        <w:gridCol w:w="1638"/>
        <w:gridCol w:w="990"/>
        <w:gridCol w:w="1147"/>
        <w:gridCol w:w="923"/>
        <w:gridCol w:w="720"/>
        <w:gridCol w:w="157"/>
        <w:gridCol w:w="1170"/>
        <w:gridCol w:w="900"/>
        <w:gridCol w:w="1260"/>
        <w:gridCol w:w="1440"/>
        <w:gridCol w:w="900"/>
        <w:gridCol w:w="1530"/>
        <w:gridCol w:w="1440"/>
      </w:tblGrid>
      <w:tr w:rsidR="00E17314" w14:paraId="495948AE" w14:textId="77777777" w:rsidTr="002F528A">
        <w:tc>
          <w:tcPr>
            <w:tcW w:w="2628" w:type="dxa"/>
            <w:gridSpan w:val="2"/>
            <w:vMerge w:val="restart"/>
          </w:tcPr>
          <w:p w14:paraId="43EE1E7F" w14:textId="77777777" w:rsidR="00E17314" w:rsidRPr="001F5DDA" w:rsidRDefault="00E17314" w:rsidP="00D943FC">
            <w:pPr>
              <w:jc w:val="center"/>
              <w:rPr>
                <w:b/>
              </w:rPr>
            </w:pPr>
            <w:r>
              <w:rPr>
                <w:b/>
              </w:rPr>
              <w:t xml:space="preserve">Adjacent Road </w:t>
            </w:r>
            <w:r w:rsidRPr="001F5DDA">
              <w:rPr>
                <w:b/>
              </w:rPr>
              <w:t>Name</w:t>
            </w:r>
          </w:p>
        </w:tc>
        <w:tc>
          <w:tcPr>
            <w:tcW w:w="1147" w:type="dxa"/>
            <w:vMerge w:val="restart"/>
            <w:tcBorders>
              <w:top w:val="single" w:sz="4" w:space="0" w:color="auto"/>
            </w:tcBorders>
          </w:tcPr>
          <w:p w14:paraId="2114D41E" w14:textId="77777777" w:rsidR="00E17314" w:rsidRPr="001F5DDA" w:rsidRDefault="00E17314" w:rsidP="00D943FC">
            <w:pPr>
              <w:jc w:val="center"/>
              <w:rPr>
                <w:b/>
              </w:rPr>
            </w:pPr>
            <w:r>
              <w:rPr>
                <w:b/>
              </w:rPr>
              <w:t>Ex. ROW (ft)</w:t>
            </w:r>
          </w:p>
        </w:tc>
        <w:tc>
          <w:tcPr>
            <w:tcW w:w="923" w:type="dxa"/>
            <w:vMerge w:val="restart"/>
          </w:tcPr>
          <w:p w14:paraId="371A3E8B" w14:textId="77777777" w:rsidR="00E17314" w:rsidRPr="001F5DDA" w:rsidRDefault="00E17314" w:rsidP="00D943FC">
            <w:pPr>
              <w:jc w:val="center"/>
              <w:rPr>
                <w:b/>
              </w:rPr>
            </w:pPr>
            <w:r>
              <w:rPr>
                <w:b/>
              </w:rPr>
              <w:t xml:space="preserve">Surface </w:t>
            </w:r>
          </w:p>
        </w:tc>
        <w:tc>
          <w:tcPr>
            <w:tcW w:w="877" w:type="dxa"/>
            <w:gridSpan w:val="2"/>
            <w:vMerge w:val="restart"/>
          </w:tcPr>
          <w:p w14:paraId="04DE2474" w14:textId="77777777" w:rsidR="00E17314" w:rsidRPr="001F5DDA" w:rsidRDefault="00E17314" w:rsidP="00D943FC">
            <w:pPr>
              <w:jc w:val="center"/>
              <w:rPr>
                <w:b/>
              </w:rPr>
            </w:pPr>
            <w:r>
              <w:rPr>
                <w:b/>
              </w:rPr>
              <w:t>PCI Rating</w:t>
            </w:r>
          </w:p>
        </w:tc>
        <w:tc>
          <w:tcPr>
            <w:tcW w:w="3330" w:type="dxa"/>
            <w:gridSpan w:val="3"/>
          </w:tcPr>
          <w:p w14:paraId="59293454" w14:textId="77777777" w:rsidR="00E17314" w:rsidRPr="001F5DDA" w:rsidRDefault="00E17314" w:rsidP="00D943FC">
            <w:pPr>
              <w:jc w:val="center"/>
              <w:rPr>
                <w:b/>
              </w:rPr>
            </w:pPr>
            <w:r w:rsidRPr="001F5DDA">
              <w:rPr>
                <w:b/>
              </w:rPr>
              <w:t>204</w:t>
            </w:r>
            <w:r w:rsidR="00455E3B">
              <w:rPr>
                <w:b/>
              </w:rPr>
              <w:t>5</w:t>
            </w:r>
            <w:r w:rsidRPr="001F5DDA">
              <w:rPr>
                <w:b/>
              </w:rPr>
              <w:t xml:space="preserve"> MTCP</w:t>
            </w:r>
          </w:p>
        </w:tc>
        <w:tc>
          <w:tcPr>
            <w:tcW w:w="3870" w:type="dxa"/>
            <w:gridSpan w:val="3"/>
          </w:tcPr>
          <w:p w14:paraId="1CC97194" w14:textId="77777777" w:rsidR="00E17314" w:rsidRPr="001F5DDA" w:rsidRDefault="00E17314" w:rsidP="00D943FC">
            <w:pPr>
              <w:jc w:val="center"/>
              <w:rPr>
                <w:b/>
              </w:rPr>
            </w:pPr>
            <w:r w:rsidRPr="001F5DDA">
              <w:rPr>
                <w:b/>
              </w:rPr>
              <w:t>206</w:t>
            </w:r>
            <w:r w:rsidR="00455E3B">
              <w:rPr>
                <w:b/>
              </w:rPr>
              <w:t>5</w:t>
            </w:r>
            <w:r w:rsidRPr="001F5DDA">
              <w:rPr>
                <w:b/>
              </w:rPr>
              <w:t xml:space="preserve"> MTCP</w:t>
            </w:r>
          </w:p>
        </w:tc>
        <w:tc>
          <w:tcPr>
            <w:tcW w:w="1440" w:type="dxa"/>
            <w:vMerge w:val="restart"/>
          </w:tcPr>
          <w:p w14:paraId="7717064A" w14:textId="77777777" w:rsidR="00E17314" w:rsidRPr="001F5DDA" w:rsidRDefault="00E17314" w:rsidP="00D943FC">
            <w:pPr>
              <w:jc w:val="center"/>
              <w:rPr>
                <w:b/>
              </w:rPr>
            </w:pPr>
            <w:r>
              <w:rPr>
                <w:b/>
              </w:rPr>
              <w:t>Required Intersection Spacing (ft)</w:t>
            </w:r>
          </w:p>
        </w:tc>
      </w:tr>
      <w:tr w:rsidR="00E17314" w14:paraId="285C58F8" w14:textId="77777777" w:rsidTr="004E4756">
        <w:trPr>
          <w:trHeight w:val="50"/>
        </w:trPr>
        <w:tc>
          <w:tcPr>
            <w:tcW w:w="2628" w:type="dxa"/>
            <w:gridSpan w:val="2"/>
            <w:vMerge/>
          </w:tcPr>
          <w:p w14:paraId="01462889" w14:textId="77777777" w:rsidR="00E17314" w:rsidRDefault="00E17314" w:rsidP="00D943FC">
            <w:pPr>
              <w:jc w:val="center"/>
            </w:pPr>
          </w:p>
        </w:tc>
        <w:tc>
          <w:tcPr>
            <w:tcW w:w="1147" w:type="dxa"/>
            <w:vMerge/>
          </w:tcPr>
          <w:p w14:paraId="7B8DC3C4" w14:textId="77777777" w:rsidR="00E17314" w:rsidRPr="001F5DDA" w:rsidRDefault="00E17314" w:rsidP="00D943FC">
            <w:pPr>
              <w:jc w:val="center"/>
              <w:rPr>
                <w:b/>
              </w:rPr>
            </w:pPr>
          </w:p>
        </w:tc>
        <w:tc>
          <w:tcPr>
            <w:tcW w:w="923" w:type="dxa"/>
            <w:vMerge/>
          </w:tcPr>
          <w:p w14:paraId="089C38A8" w14:textId="77777777" w:rsidR="00E17314" w:rsidRDefault="00E17314" w:rsidP="00D943FC">
            <w:pPr>
              <w:jc w:val="center"/>
            </w:pPr>
          </w:p>
        </w:tc>
        <w:tc>
          <w:tcPr>
            <w:tcW w:w="877" w:type="dxa"/>
            <w:gridSpan w:val="2"/>
            <w:vMerge/>
          </w:tcPr>
          <w:p w14:paraId="6C364D2F" w14:textId="77777777" w:rsidR="00E17314" w:rsidRDefault="00E17314" w:rsidP="00D943FC">
            <w:pPr>
              <w:jc w:val="center"/>
            </w:pPr>
          </w:p>
        </w:tc>
        <w:tc>
          <w:tcPr>
            <w:tcW w:w="1170" w:type="dxa"/>
          </w:tcPr>
          <w:p w14:paraId="7A3C0134" w14:textId="77777777" w:rsidR="00E17314" w:rsidRDefault="00E17314" w:rsidP="00D943FC">
            <w:pPr>
              <w:jc w:val="center"/>
            </w:pPr>
            <w:r>
              <w:t>Classification</w:t>
            </w:r>
          </w:p>
        </w:tc>
        <w:tc>
          <w:tcPr>
            <w:tcW w:w="900" w:type="dxa"/>
          </w:tcPr>
          <w:p w14:paraId="6B070EEA" w14:textId="77777777" w:rsidR="00E17314" w:rsidRDefault="00E17314" w:rsidP="00D943FC">
            <w:pPr>
              <w:jc w:val="center"/>
            </w:pPr>
            <w:r>
              <w:t>ROW</w:t>
            </w:r>
          </w:p>
        </w:tc>
        <w:tc>
          <w:tcPr>
            <w:tcW w:w="1260" w:type="dxa"/>
          </w:tcPr>
          <w:p w14:paraId="08D41DEC" w14:textId="77777777" w:rsidR="00E17314" w:rsidRDefault="00E17314" w:rsidP="00D943FC">
            <w:pPr>
              <w:jc w:val="center"/>
            </w:pPr>
            <w:r>
              <w:t>Dedication</w:t>
            </w:r>
          </w:p>
        </w:tc>
        <w:tc>
          <w:tcPr>
            <w:tcW w:w="1440" w:type="dxa"/>
          </w:tcPr>
          <w:p w14:paraId="4C8CA466" w14:textId="77777777" w:rsidR="00E17314" w:rsidRDefault="00E17314" w:rsidP="00D943FC">
            <w:pPr>
              <w:jc w:val="center"/>
            </w:pPr>
            <w:r>
              <w:t>Classification</w:t>
            </w:r>
          </w:p>
        </w:tc>
        <w:tc>
          <w:tcPr>
            <w:tcW w:w="900" w:type="dxa"/>
          </w:tcPr>
          <w:p w14:paraId="4A8BC9B3" w14:textId="77777777" w:rsidR="00E17314" w:rsidRDefault="00E17314" w:rsidP="00D943FC">
            <w:pPr>
              <w:jc w:val="center"/>
            </w:pPr>
            <w:r>
              <w:t>ROW</w:t>
            </w:r>
          </w:p>
        </w:tc>
        <w:tc>
          <w:tcPr>
            <w:tcW w:w="1530" w:type="dxa"/>
          </w:tcPr>
          <w:p w14:paraId="6FC5C066" w14:textId="77777777" w:rsidR="00E17314" w:rsidRDefault="00E17314" w:rsidP="00D943FC">
            <w:pPr>
              <w:jc w:val="center"/>
            </w:pPr>
            <w:r>
              <w:t xml:space="preserve">Potential Preservation </w:t>
            </w:r>
          </w:p>
        </w:tc>
        <w:tc>
          <w:tcPr>
            <w:tcW w:w="1440" w:type="dxa"/>
            <w:vMerge/>
          </w:tcPr>
          <w:p w14:paraId="10730A3C" w14:textId="77777777" w:rsidR="00E17314" w:rsidRDefault="00E17314" w:rsidP="00D943FC">
            <w:pPr>
              <w:jc w:val="center"/>
            </w:pPr>
          </w:p>
        </w:tc>
      </w:tr>
      <w:tr w:rsidR="00E17314" w14:paraId="55B71902" w14:textId="77777777" w:rsidTr="002F528A">
        <w:tc>
          <w:tcPr>
            <w:tcW w:w="2628" w:type="dxa"/>
            <w:gridSpan w:val="2"/>
          </w:tcPr>
          <w:p w14:paraId="79CDEC45" w14:textId="1E5837AF" w:rsidR="00E17314" w:rsidRPr="00260F51" w:rsidRDefault="001D4B22" w:rsidP="00D943FC">
            <w:pPr>
              <w:jc w:val="center"/>
            </w:pPr>
            <w:r>
              <w:t>Meridian</w:t>
            </w:r>
            <w:r w:rsidR="004E4756">
              <w:t xml:space="preserve"> arterial</w:t>
            </w:r>
          </w:p>
        </w:tc>
        <w:tc>
          <w:tcPr>
            <w:tcW w:w="1147" w:type="dxa"/>
          </w:tcPr>
          <w:p w14:paraId="6BEE0C86" w14:textId="79D42592" w:rsidR="00E17314" w:rsidRPr="00260F51" w:rsidRDefault="004E4756" w:rsidP="00D943FC">
            <w:pPr>
              <w:jc w:val="center"/>
            </w:pPr>
            <w:r>
              <w:t>160</w:t>
            </w:r>
          </w:p>
        </w:tc>
        <w:tc>
          <w:tcPr>
            <w:tcW w:w="923" w:type="dxa"/>
          </w:tcPr>
          <w:p w14:paraId="26635B74" w14:textId="01D87CB0" w:rsidR="00E17314" w:rsidRDefault="004E4756" w:rsidP="00D943FC">
            <w:pPr>
              <w:jc w:val="center"/>
            </w:pPr>
            <w:r>
              <w:t>paved</w:t>
            </w:r>
          </w:p>
        </w:tc>
        <w:tc>
          <w:tcPr>
            <w:tcW w:w="877" w:type="dxa"/>
            <w:gridSpan w:val="2"/>
          </w:tcPr>
          <w:p w14:paraId="4CB844D6" w14:textId="77777777" w:rsidR="00E17314" w:rsidRDefault="00E17314" w:rsidP="00D943FC">
            <w:pPr>
              <w:jc w:val="center"/>
            </w:pPr>
          </w:p>
        </w:tc>
        <w:tc>
          <w:tcPr>
            <w:tcW w:w="1170" w:type="dxa"/>
          </w:tcPr>
          <w:p w14:paraId="54359B76" w14:textId="77777777" w:rsidR="00E17314" w:rsidRDefault="00E17314" w:rsidP="00D943FC">
            <w:pPr>
              <w:jc w:val="center"/>
            </w:pPr>
          </w:p>
        </w:tc>
        <w:tc>
          <w:tcPr>
            <w:tcW w:w="900" w:type="dxa"/>
          </w:tcPr>
          <w:p w14:paraId="2799CFEA" w14:textId="77777777" w:rsidR="00E17314" w:rsidRDefault="00E17314" w:rsidP="00D943FC">
            <w:pPr>
              <w:jc w:val="center"/>
            </w:pPr>
          </w:p>
        </w:tc>
        <w:tc>
          <w:tcPr>
            <w:tcW w:w="1260" w:type="dxa"/>
          </w:tcPr>
          <w:p w14:paraId="52CA19E0" w14:textId="77777777" w:rsidR="00E17314" w:rsidRDefault="00E17314" w:rsidP="00D943FC">
            <w:pPr>
              <w:jc w:val="center"/>
            </w:pPr>
          </w:p>
        </w:tc>
        <w:tc>
          <w:tcPr>
            <w:tcW w:w="1440" w:type="dxa"/>
          </w:tcPr>
          <w:p w14:paraId="2E4F865C" w14:textId="77777777" w:rsidR="00E17314" w:rsidRDefault="00E17314" w:rsidP="00D943FC">
            <w:pPr>
              <w:jc w:val="center"/>
            </w:pPr>
          </w:p>
        </w:tc>
        <w:tc>
          <w:tcPr>
            <w:tcW w:w="900" w:type="dxa"/>
          </w:tcPr>
          <w:p w14:paraId="3BE2450C" w14:textId="77777777" w:rsidR="00E17314" w:rsidRDefault="00E17314" w:rsidP="00D943FC">
            <w:pPr>
              <w:jc w:val="center"/>
            </w:pPr>
          </w:p>
        </w:tc>
        <w:tc>
          <w:tcPr>
            <w:tcW w:w="1530" w:type="dxa"/>
          </w:tcPr>
          <w:p w14:paraId="727FBE17" w14:textId="77777777" w:rsidR="00E17314" w:rsidRDefault="00E17314" w:rsidP="00D943FC">
            <w:pPr>
              <w:jc w:val="center"/>
            </w:pPr>
          </w:p>
        </w:tc>
        <w:tc>
          <w:tcPr>
            <w:tcW w:w="1440" w:type="dxa"/>
          </w:tcPr>
          <w:p w14:paraId="29AC654E" w14:textId="77777777" w:rsidR="00E17314" w:rsidRDefault="00E17314" w:rsidP="00D943FC">
            <w:pPr>
              <w:jc w:val="center"/>
            </w:pPr>
          </w:p>
        </w:tc>
      </w:tr>
      <w:tr w:rsidR="00E17314" w14:paraId="31FA031F" w14:textId="77777777" w:rsidTr="002F528A">
        <w:tc>
          <w:tcPr>
            <w:tcW w:w="2628" w:type="dxa"/>
            <w:gridSpan w:val="2"/>
          </w:tcPr>
          <w:p w14:paraId="6C4739FD" w14:textId="19EAF30A" w:rsidR="00E17314" w:rsidRDefault="001D4B22" w:rsidP="00D943FC">
            <w:pPr>
              <w:jc w:val="center"/>
            </w:pPr>
            <w:r>
              <w:t>Meridian Sol</w:t>
            </w:r>
            <w:r w:rsidR="004E4756">
              <w:t xml:space="preserve"> collector</w:t>
            </w:r>
          </w:p>
        </w:tc>
        <w:tc>
          <w:tcPr>
            <w:tcW w:w="1147" w:type="dxa"/>
          </w:tcPr>
          <w:p w14:paraId="03889E11" w14:textId="31DF4615" w:rsidR="00E17314" w:rsidRPr="00B37DEE" w:rsidRDefault="004E4756" w:rsidP="00D943FC">
            <w:pPr>
              <w:jc w:val="center"/>
              <w:rPr>
                <w:bCs/>
              </w:rPr>
            </w:pPr>
            <w:r>
              <w:rPr>
                <w:bCs/>
              </w:rPr>
              <w:t>66</w:t>
            </w:r>
          </w:p>
        </w:tc>
        <w:tc>
          <w:tcPr>
            <w:tcW w:w="923" w:type="dxa"/>
          </w:tcPr>
          <w:p w14:paraId="2B24AF18" w14:textId="138A3996" w:rsidR="00E17314" w:rsidRDefault="004E4756" w:rsidP="00D943FC">
            <w:pPr>
              <w:jc w:val="center"/>
            </w:pPr>
            <w:r>
              <w:t>paved</w:t>
            </w:r>
          </w:p>
        </w:tc>
        <w:tc>
          <w:tcPr>
            <w:tcW w:w="877" w:type="dxa"/>
            <w:gridSpan w:val="2"/>
          </w:tcPr>
          <w:p w14:paraId="395DF90C" w14:textId="77777777" w:rsidR="00E17314" w:rsidRDefault="00E17314" w:rsidP="00D943FC">
            <w:pPr>
              <w:jc w:val="center"/>
            </w:pPr>
          </w:p>
        </w:tc>
        <w:tc>
          <w:tcPr>
            <w:tcW w:w="1170" w:type="dxa"/>
          </w:tcPr>
          <w:p w14:paraId="65280637" w14:textId="77777777" w:rsidR="00E17314" w:rsidRDefault="00E17314" w:rsidP="00D943FC">
            <w:pPr>
              <w:jc w:val="center"/>
            </w:pPr>
          </w:p>
        </w:tc>
        <w:tc>
          <w:tcPr>
            <w:tcW w:w="900" w:type="dxa"/>
          </w:tcPr>
          <w:p w14:paraId="4B836969" w14:textId="77777777" w:rsidR="00E17314" w:rsidRDefault="00E17314" w:rsidP="00D943FC">
            <w:pPr>
              <w:jc w:val="center"/>
            </w:pPr>
          </w:p>
        </w:tc>
        <w:tc>
          <w:tcPr>
            <w:tcW w:w="1260" w:type="dxa"/>
          </w:tcPr>
          <w:p w14:paraId="0B6FBD89" w14:textId="77777777" w:rsidR="00E17314" w:rsidRDefault="00E17314" w:rsidP="00D943FC">
            <w:pPr>
              <w:jc w:val="center"/>
            </w:pPr>
          </w:p>
        </w:tc>
        <w:tc>
          <w:tcPr>
            <w:tcW w:w="1440" w:type="dxa"/>
          </w:tcPr>
          <w:p w14:paraId="58C6E2D2" w14:textId="77777777" w:rsidR="00E17314" w:rsidRDefault="00E17314" w:rsidP="00D943FC">
            <w:pPr>
              <w:jc w:val="center"/>
            </w:pPr>
          </w:p>
        </w:tc>
        <w:tc>
          <w:tcPr>
            <w:tcW w:w="900" w:type="dxa"/>
          </w:tcPr>
          <w:p w14:paraId="60F87904" w14:textId="77777777" w:rsidR="00E17314" w:rsidRDefault="00E17314" w:rsidP="00D943FC">
            <w:pPr>
              <w:jc w:val="center"/>
            </w:pPr>
          </w:p>
        </w:tc>
        <w:tc>
          <w:tcPr>
            <w:tcW w:w="1530" w:type="dxa"/>
          </w:tcPr>
          <w:p w14:paraId="3747696B" w14:textId="77777777" w:rsidR="00E17314" w:rsidRDefault="00E17314" w:rsidP="00D943FC">
            <w:pPr>
              <w:jc w:val="center"/>
            </w:pPr>
          </w:p>
        </w:tc>
        <w:tc>
          <w:tcPr>
            <w:tcW w:w="1440" w:type="dxa"/>
          </w:tcPr>
          <w:p w14:paraId="49A3F4FA" w14:textId="77777777" w:rsidR="00E17314" w:rsidRDefault="00E17314" w:rsidP="00D943FC">
            <w:pPr>
              <w:jc w:val="center"/>
            </w:pPr>
          </w:p>
        </w:tc>
      </w:tr>
      <w:tr w:rsidR="00E17314" w14:paraId="1063EF8B" w14:textId="77777777" w:rsidTr="002F528A">
        <w:tc>
          <w:tcPr>
            <w:tcW w:w="2628" w:type="dxa"/>
            <w:gridSpan w:val="2"/>
          </w:tcPr>
          <w:p w14:paraId="5F56901B" w14:textId="7FB721EF" w:rsidR="00E17314" w:rsidRDefault="001D4B22" w:rsidP="00D943FC">
            <w:pPr>
              <w:jc w:val="center"/>
            </w:pPr>
            <w:r>
              <w:t>Swingline</w:t>
            </w:r>
            <w:r w:rsidR="004E4756">
              <w:t xml:space="preserve"> local</w:t>
            </w:r>
          </w:p>
        </w:tc>
        <w:tc>
          <w:tcPr>
            <w:tcW w:w="1147" w:type="dxa"/>
          </w:tcPr>
          <w:p w14:paraId="16E33F77" w14:textId="08CFE5C1" w:rsidR="00E17314" w:rsidRPr="001F5DDA" w:rsidRDefault="004E4756" w:rsidP="00D943FC">
            <w:pPr>
              <w:jc w:val="center"/>
              <w:rPr>
                <w:b/>
              </w:rPr>
            </w:pPr>
            <w:r>
              <w:rPr>
                <w:b/>
              </w:rPr>
              <w:t>60</w:t>
            </w:r>
          </w:p>
        </w:tc>
        <w:tc>
          <w:tcPr>
            <w:tcW w:w="923" w:type="dxa"/>
          </w:tcPr>
          <w:p w14:paraId="27068209" w14:textId="6B6F7478" w:rsidR="00E17314" w:rsidRDefault="004E4756" w:rsidP="00D943FC">
            <w:pPr>
              <w:jc w:val="center"/>
            </w:pPr>
            <w:r>
              <w:t>Paved</w:t>
            </w:r>
          </w:p>
        </w:tc>
        <w:tc>
          <w:tcPr>
            <w:tcW w:w="877" w:type="dxa"/>
            <w:gridSpan w:val="2"/>
          </w:tcPr>
          <w:p w14:paraId="3FB769E3" w14:textId="77777777" w:rsidR="00E17314" w:rsidRDefault="00E17314" w:rsidP="00D943FC">
            <w:pPr>
              <w:jc w:val="center"/>
            </w:pPr>
          </w:p>
        </w:tc>
        <w:tc>
          <w:tcPr>
            <w:tcW w:w="1170" w:type="dxa"/>
          </w:tcPr>
          <w:p w14:paraId="7A660267" w14:textId="77777777" w:rsidR="00E17314" w:rsidRDefault="00E17314" w:rsidP="00D943FC">
            <w:pPr>
              <w:jc w:val="center"/>
            </w:pPr>
          </w:p>
        </w:tc>
        <w:tc>
          <w:tcPr>
            <w:tcW w:w="900" w:type="dxa"/>
          </w:tcPr>
          <w:p w14:paraId="36771A90" w14:textId="77777777" w:rsidR="00E17314" w:rsidRDefault="00E17314" w:rsidP="00D943FC">
            <w:pPr>
              <w:jc w:val="center"/>
            </w:pPr>
          </w:p>
        </w:tc>
        <w:tc>
          <w:tcPr>
            <w:tcW w:w="1260" w:type="dxa"/>
          </w:tcPr>
          <w:p w14:paraId="1242C495" w14:textId="77777777" w:rsidR="00E17314" w:rsidRDefault="00E17314" w:rsidP="00D943FC">
            <w:pPr>
              <w:jc w:val="center"/>
            </w:pPr>
          </w:p>
        </w:tc>
        <w:tc>
          <w:tcPr>
            <w:tcW w:w="1440" w:type="dxa"/>
          </w:tcPr>
          <w:p w14:paraId="267C396F" w14:textId="77777777" w:rsidR="00E17314" w:rsidRDefault="00E17314" w:rsidP="00D943FC">
            <w:pPr>
              <w:jc w:val="center"/>
            </w:pPr>
          </w:p>
        </w:tc>
        <w:tc>
          <w:tcPr>
            <w:tcW w:w="900" w:type="dxa"/>
          </w:tcPr>
          <w:p w14:paraId="06B41EBC" w14:textId="77777777" w:rsidR="00E17314" w:rsidRDefault="00E17314" w:rsidP="00D943FC">
            <w:pPr>
              <w:jc w:val="center"/>
            </w:pPr>
          </w:p>
        </w:tc>
        <w:tc>
          <w:tcPr>
            <w:tcW w:w="1530" w:type="dxa"/>
          </w:tcPr>
          <w:p w14:paraId="470BC9BE" w14:textId="77777777" w:rsidR="00E17314" w:rsidRDefault="00E17314" w:rsidP="00D943FC">
            <w:pPr>
              <w:jc w:val="center"/>
            </w:pPr>
          </w:p>
        </w:tc>
        <w:tc>
          <w:tcPr>
            <w:tcW w:w="1440" w:type="dxa"/>
          </w:tcPr>
          <w:p w14:paraId="2A4767C0" w14:textId="77777777" w:rsidR="00E17314" w:rsidRDefault="00E17314" w:rsidP="00D943FC">
            <w:pPr>
              <w:jc w:val="center"/>
            </w:pPr>
          </w:p>
        </w:tc>
      </w:tr>
      <w:tr w:rsidR="00E17314" w14:paraId="568834E6" w14:textId="77777777" w:rsidTr="002F528A">
        <w:tc>
          <w:tcPr>
            <w:tcW w:w="2628" w:type="dxa"/>
            <w:gridSpan w:val="2"/>
          </w:tcPr>
          <w:p w14:paraId="64E96336" w14:textId="77777777" w:rsidR="00E17314" w:rsidRDefault="00E17314" w:rsidP="00D943FC">
            <w:pPr>
              <w:jc w:val="center"/>
            </w:pPr>
          </w:p>
        </w:tc>
        <w:tc>
          <w:tcPr>
            <w:tcW w:w="1147" w:type="dxa"/>
          </w:tcPr>
          <w:p w14:paraId="689005E7" w14:textId="77777777" w:rsidR="00E17314" w:rsidRPr="001F5DDA" w:rsidRDefault="00E17314" w:rsidP="00D943FC">
            <w:pPr>
              <w:jc w:val="center"/>
              <w:rPr>
                <w:b/>
              </w:rPr>
            </w:pPr>
          </w:p>
        </w:tc>
        <w:tc>
          <w:tcPr>
            <w:tcW w:w="923" w:type="dxa"/>
          </w:tcPr>
          <w:p w14:paraId="783F4F59" w14:textId="77777777" w:rsidR="00E17314" w:rsidRDefault="00E17314" w:rsidP="00D943FC">
            <w:pPr>
              <w:jc w:val="center"/>
            </w:pPr>
          </w:p>
        </w:tc>
        <w:tc>
          <w:tcPr>
            <w:tcW w:w="877" w:type="dxa"/>
            <w:gridSpan w:val="2"/>
          </w:tcPr>
          <w:p w14:paraId="2FD400C5" w14:textId="77777777" w:rsidR="00E17314" w:rsidRDefault="00E17314" w:rsidP="00D943FC">
            <w:pPr>
              <w:jc w:val="center"/>
            </w:pPr>
          </w:p>
        </w:tc>
        <w:tc>
          <w:tcPr>
            <w:tcW w:w="1170" w:type="dxa"/>
          </w:tcPr>
          <w:p w14:paraId="732E4DB8" w14:textId="77777777" w:rsidR="00E17314" w:rsidRDefault="00E17314" w:rsidP="00D943FC">
            <w:pPr>
              <w:jc w:val="center"/>
            </w:pPr>
          </w:p>
        </w:tc>
        <w:tc>
          <w:tcPr>
            <w:tcW w:w="900" w:type="dxa"/>
          </w:tcPr>
          <w:p w14:paraId="526888F9" w14:textId="77777777" w:rsidR="00E17314" w:rsidRDefault="00E17314" w:rsidP="00D943FC">
            <w:pPr>
              <w:jc w:val="center"/>
            </w:pPr>
          </w:p>
        </w:tc>
        <w:tc>
          <w:tcPr>
            <w:tcW w:w="1260" w:type="dxa"/>
          </w:tcPr>
          <w:p w14:paraId="0F5B9F7D" w14:textId="77777777" w:rsidR="00E17314" w:rsidRDefault="00E17314" w:rsidP="00D943FC">
            <w:pPr>
              <w:jc w:val="center"/>
            </w:pPr>
          </w:p>
        </w:tc>
        <w:tc>
          <w:tcPr>
            <w:tcW w:w="1440" w:type="dxa"/>
          </w:tcPr>
          <w:p w14:paraId="49022885" w14:textId="77777777" w:rsidR="00E17314" w:rsidRDefault="00E17314" w:rsidP="00D943FC">
            <w:pPr>
              <w:jc w:val="center"/>
            </w:pPr>
          </w:p>
        </w:tc>
        <w:tc>
          <w:tcPr>
            <w:tcW w:w="900" w:type="dxa"/>
          </w:tcPr>
          <w:p w14:paraId="72D9534D" w14:textId="77777777" w:rsidR="00E17314" w:rsidRDefault="00E17314" w:rsidP="00D943FC">
            <w:pPr>
              <w:jc w:val="center"/>
            </w:pPr>
          </w:p>
        </w:tc>
        <w:tc>
          <w:tcPr>
            <w:tcW w:w="1530" w:type="dxa"/>
          </w:tcPr>
          <w:p w14:paraId="165D9AC6" w14:textId="77777777" w:rsidR="00E17314" w:rsidRDefault="00E17314" w:rsidP="00D943FC">
            <w:pPr>
              <w:jc w:val="center"/>
            </w:pPr>
          </w:p>
        </w:tc>
        <w:tc>
          <w:tcPr>
            <w:tcW w:w="1440" w:type="dxa"/>
          </w:tcPr>
          <w:p w14:paraId="200763B1" w14:textId="77777777" w:rsidR="00E17314" w:rsidRDefault="00E17314" w:rsidP="00D943FC">
            <w:pPr>
              <w:jc w:val="center"/>
            </w:pPr>
          </w:p>
        </w:tc>
      </w:tr>
      <w:tr w:rsidR="00E17314" w14:paraId="2A5BE2A4" w14:textId="77777777" w:rsidTr="002F528A">
        <w:tc>
          <w:tcPr>
            <w:tcW w:w="3775" w:type="dxa"/>
            <w:gridSpan w:val="3"/>
          </w:tcPr>
          <w:p w14:paraId="42622CDA" w14:textId="77777777" w:rsidR="00E17314" w:rsidRDefault="00E17314" w:rsidP="00CB1CC2"/>
        </w:tc>
        <w:tc>
          <w:tcPr>
            <w:tcW w:w="10440" w:type="dxa"/>
            <w:gridSpan w:val="10"/>
          </w:tcPr>
          <w:p w14:paraId="4B5F841B" w14:textId="77777777" w:rsidR="00E17314" w:rsidRDefault="00E17314" w:rsidP="00CB1CC2">
            <w:r>
              <w:t>Other (i.e. multi-jurisdictional):</w:t>
            </w:r>
          </w:p>
        </w:tc>
      </w:tr>
      <w:tr w:rsidR="00E17314" w14:paraId="5D07BD80" w14:textId="77777777" w:rsidTr="0007396A">
        <w:tc>
          <w:tcPr>
            <w:tcW w:w="1638" w:type="dxa"/>
          </w:tcPr>
          <w:p w14:paraId="22127776" w14:textId="77777777" w:rsidR="00E17314" w:rsidRPr="007C632B" w:rsidRDefault="00E17314" w:rsidP="0043472E">
            <w:r>
              <w:t>Metro District</w:t>
            </w:r>
          </w:p>
        </w:tc>
        <w:tc>
          <w:tcPr>
            <w:tcW w:w="3780" w:type="dxa"/>
            <w:gridSpan w:val="4"/>
          </w:tcPr>
          <w:p w14:paraId="397DA117" w14:textId="77777777" w:rsidR="00E17314" w:rsidRDefault="00E17314" w:rsidP="0043472E"/>
        </w:tc>
        <w:tc>
          <w:tcPr>
            <w:tcW w:w="8797" w:type="dxa"/>
            <w:gridSpan w:val="8"/>
          </w:tcPr>
          <w:p w14:paraId="2399C42D" w14:textId="77777777" w:rsidR="00E17314" w:rsidRPr="007C632B" w:rsidRDefault="00111CCE" w:rsidP="0043472E">
            <w:sdt>
              <w:sdtPr>
                <w:id w:val="855157044"/>
                <w:placeholder>
                  <w:docPart w:val="216BBFAFE1CA41C1AAEB05A9D9FDC014"/>
                </w:placeholder>
                <w:showingPlcHdr/>
                <w:dropDownList>
                  <w:listItem w:value="Choose an item."/>
                  <w:listItem w:displayText="Central Marksheffel (No Road Impact Fee)" w:value="Central Marksheffel (No Road Impact Fee)"/>
                  <w:listItem w:displayText="Constitution Heights (Pays Road Impact Fee)" w:value="Constitution Heights (Pays Road Impact Fee)"/>
                  <w:listItem w:displayText="Lorson Ranch Metro District (Pays Road Impact Fee)" w:value="Lorson Ranch Metro District (Pays Road Impact Fee)"/>
                  <w:listItem w:displayText="Woodmen Road (No Road Impact Fee)" w:value="Woodmen Road (No Road Impact Fee)"/>
                </w:dropDownList>
              </w:sdtPr>
              <w:sdtEndPr/>
              <w:sdtContent>
                <w:r w:rsidR="00E17314" w:rsidRPr="00BD185B">
                  <w:rPr>
                    <w:rStyle w:val="PlaceholderText"/>
                  </w:rPr>
                  <w:t>Choose an item.</w:t>
                </w:r>
              </w:sdtContent>
            </w:sdt>
          </w:p>
        </w:tc>
      </w:tr>
    </w:tbl>
    <w:p w14:paraId="0CFDB876" w14:textId="77777777" w:rsidR="00CB1CC2" w:rsidRDefault="00CB1CC2" w:rsidP="00CB1CC2">
      <w:pPr>
        <w:contextualSpacing/>
        <w:rPr>
          <w:b/>
        </w:rPr>
      </w:pPr>
    </w:p>
    <w:p w14:paraId="7C9A3BFD" w14:textId="77777777" w:rsidR="00CB1CC2" w:rsidRPr="00D7402D" w:rsidRDefault="00CB1CC2" w:rsidP="00CB1CC2">
      <w:pPr>
        <w:contextualSpacing/>
        <w:rPr>
          <w:b/>
          <w:sz w:val="24"/>
          <w:u w:val="single"/>
        </w:rPr>
      </w:pPr>
      <w:r w:rsidRPr="00D7402D">
        <w:rPr>
          <w:b/>
          <w:u w:val="single"/>
        </w:rPr>
        <w:t>Traffic Notes:</w:t>
      </w:r>
    </w:p>
    <w:p w14:paraId="43FC50CC" w14:textId="036F8E5C" w:rsidR="0090543C" w:rsidRDefault="0062756C" w:rsidP="00B37DEE">
      <w:pPr>
        <w:pStyle w:val="ListParagraph"/>
        <w:numPr>
          <w:ilvl w:val="0"/>
          <w:numId w:val="3"/>
        </w:numPr>
        <w:rPr>
          <w:sz w:val="24"/>
          <w:szCs w:val="24"/>
        </w:rPr>
      </w:pPr>
      <w:r>
        <w:rPr>
          <w:sz w:val="24"/>
          <w:szCs w:val="24"/>
        </w:rPr>
        <w:t>Traffic memo will be required</w:t>
      </w:r>
    </w:p>
    <w:p w14:paraId="4B031F2C" w14:textId="552441E9" w:rsidR="0062756C" w:rsidRDefault="0062756C" w:rsidP="00B37DEE">
      <w:pPr>
        <w:pStyle w:val="ListParagraph"/>
        <w:numPr>
          <w:ilvl w:val="0"/>
          <w:numId w:val="3"/>
        </w:numPr>
        <w:rPr>
          <w:sz w:val="24"/>
          <w:szCs w:val="24"/>
        </w:rPr>
      </w:pPr>
      <w:r>
        <w:rPr>
          <w:sz w:val="24"/>
          <w:szCs w:val="24"/>
        </w:rPr>
        <w:t>Sidewalk improvements along Meridian sol to match existing cross section</w:t>
      </w:r>
    </w:p>
    <w:p w14:paraId="2FDA5A26" w14:textId="5A639D78" w:rsidR="0062756C" w:rsidRDefault="0062756C" w:rsidP="00B37DEE">
      <w:pPr>
        <w:pStyle w:val="ListParagraph"/>
        <w:numPr>
          <w:ilvl w:val="0"/>
          <w:numId w:val="3"/>
        </w:numPr>
        <w:rPr>
          <w:sz w:val="24"/>
          <w:szCs w:val="24"/>
        </w:rPr>
      </w:pPr>
      <w:r>
        <w:rPr>
          <w:sz w:val="24"/>
          <w:szCs w:val="24"/>
        </w:rPr>
        <w:t xml:space="preserve">Driveway entrance along Meridian Sol to meet engineering </w:t>
      </w:r>
      <w:r w:rsidR="0001336A">
        <w:rPr>
          <w:sz w:val="24"/>
          <w:szCs w:val="24"/>
        </w:rPr>
        <w:t>criteria</w:t>
      </w:r>
      <w:r>
        <w:rPr>
          <w:sz w:val="24"/>
          <w:szCs w:val="24"/>
        </w:rPr>
        <w:t xml:space="preserve"> or deviation submitted. </w:t>
      </w:r>
    </w:p>
    <w:p w14:paraId="34406332" w14:textId="5F6C7D18" w:rsidR="0062756C" w:rsidRDefault="0062756C" w:rsidP="00B37DEE">
      <w:pPr>
        <w:pStyle w:val="ListParagraph"/>
        <w:numPr>
          <w:ilvl w:val="0"/>
          <w:numId w:val="3"/>
        </w:numPr>
        <w:rPr>
          <w:sz w:val="24"/>
          <w:szCs w:val="24"/>
        </w:rPr>
      </w:pPr>
      <w:r>
        <w:rPr>
          <w:sz w:val="24"/>
          <w:szCs w:val="24"/>
        </w:rPr>
        <w:t xml:space="preserve">Plat to extend existing private road easement </w:t>
      </w:r>
    </w:p>
    <w:p w14:paraId="2EF15B4A" w14:textId="08BA071A" w:rsidR="0001336A" w:rsidRDefault="0001336A" w:rsidP="00B37DEE">
      <w:pPr>
        <w:pStyle w:val="ListParagraph"/>
        <w:numPr>
          <w:ilvl w:val="0"/>
          <w:numId w:val="3"/>
        </w:numPr>
        <w:rPr>
          <w:sz w:val="24"/>
          <w:szCs w:val="24"/>
        </w:rPr>
      </w:pPr>
      <w:r>
        <w:rPr>
          <w:sz w:val="24"/>
          <w:szCs w:val="24"/>
        </w:rPr>
        <w:t>ROW vacation along Meridian 60ft</w:t>
      </w:r>
    </w:p>
    <w:p w14:paraId="61147E67" w14:textId="09F64560" w:rsidR="0001336A" w:rsidRDefault="0001336A" w:rsidP="00B37DEE">
      <w:pPr>
        <w:pStyle w:val="ListParagraph"/>
        <w:numPr>
          <w:ilvl w:val="0"/>
          <w:numId w:val="3"/>
        </w:numPr>
        <w:rPr>
          <w:sz w:val="24"/>
          <w:szCs w:val="24"/>
        </w:rPr>
      </w:pPr>
      <w:r>
        <w:rPr>
          <w:sz w:val="24"/>
          <w:szCs w:val="24"/>
        </w:rPr>
        <w:t>ROW vacation along Swingline 60ft</w:t>
      </w:r>
    </w:p>
    <w:p w14:paraId="43E54A74" w14:textId="444CA2C5" w:rsidR="00BD13D0" w:rsidRDefault="00BD13D0" w:rsidP="00B37DEE">
      <w:pPr>
        <w:pStyle w:val="ListParagraph"/>
        <w:numPr>
          <w:ilvl w:val="0"/>
          <w:numId w:val="3"/>
        </w:numPr>
        <w:rPr>
          <w:sz w:val="24"/>
          <w:szCs w:val="24"/>
        </w:rPr>
      </w:pPr>
      <w:r>
        <w:rPr>
          <w:sz w:val="24"/>
          <w:szCs w:val="24"/>
        </w:rPr>
        <w:t xml:space="preserve">A Preconstruction meeting will be required. </w:t>
      </w:r>
    </w:p>
    <w:p w14:paraId="7E7C3285" w14:textId="4652B2CB" w:rsidR="00712377" w:rsidRDefault="00712377" w:rsidP="00B37DEE">
      <w:pPr>
        <w:pStyle w:val="ListParagraph"/>
        <w:numPr>
          <w:ilvl w:val="0"/>
          <w:numId w:val="3"/>
        </w:numPr>
        <w:rPr>
          <w:sz w:val="24"/>
          <w:szCs w:val="24"/>
        </w:rPr>
      </w:pPr>
      <w:r>
        <w:rPr>
          <w:sz w:val="24"/>
          <w:szCs w:val="24"/>
        </w:rPr>
        <w:t xml:space="preserve">A SIA will be required. </w:t>
      </w:r>
    </w:p>
    <w:p w14:paraId="2C13C55E" w14:textId="2DAA4D07" w:rsidR="0062756C" w:rsidRPr="0062756C" w:rsidRDefault="0062756C" w:rsidP="0062756C">
      <w:pPr>
        <w:rPr>
          <w:sz w:val="24"/>
          <w:szCs w:val="24"/>
        </w:rPr>
      </w:pPr>
      <w:r w:rsidRPr="0062756C">
        <w:rPr>
          <w:sz w:val="24"/>
          <w:szCs w:val="24"/>
        </w:rPr>
        <w:lastRenderedPageBreak/>
        <w:drawing>
          <wp:inline distT="0" distB="0" distL="0" distR="0" wp14:anchorId="7959CC6C" wp14:editId="5E9065B4">
            <wp:extent cx="5296283" cy="3353202"/>
            <wp:effectExtent l="0" t="0" r="0" b="0"/>
            <wp:docPr id="164499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90702" name=""/>
                    <pic:cNvPicPr/>
                  </pic:nvPicPr>
                  <pic:blipFill>
                    <a:blip r:embed="rId12"/>
                    <a:stretch>
                      <a:fillRect/>
                    </a:stretch>
                  </pic:blipFill>
                  <pic:spPr>
                    <a:xfrm>
                      <a:off x="0" y="0"/>
                      <a:ext cx="5306418" cy="3359619"/>
                    </a:xfrm>
                    <a:prstGeom prst="rect">
                      <a:avLst/>
                    </a:prstGeom>
                  </pic:spPr>
                </pic:pic>
              </a:graphicData>
            </a:graphic>
          </wp:inline>
        </w:drawing>
      </w:r>
    </w:p>
    <w:p w14:paraId="41B46D90" w14:textId="77777777" w:rsidR="008131C2" w:rsidRPr="008131C2" w:rsidRDefault="008131C2">
      <w:pPr>
        <w:rPr>
          <w:sz w:val="24"/>
          <w:szCs w:val="24"/>
        </w:rPr>
      </w:pPr>
      <w:r w:rsidRPr="008131C2">
        <w:rPr>
          <w:sz w:val="24"/>
          <w:szCs w:val="24"/>
        </w:rPr>
        <w:br w:type="page"/>
      </w:r>
    </w:p>
    <w:p w14:paraId="41DC03C8" w14:textId="77777777" w:rsidR="005C0E3B" w:rsidRDefault="005D124B" w:rsidP="00C60B4E">
      <w:pPr>
        <w:spacing w:after="0"/>
        <w:rPr>
          <w:b/>
          <w:sz w:val="24"/>
          <w:szCs w:val="24"/>
          <w:u w:val="single"/>
        </w:rPr>
      </w:pPr>
      <w:r>
        <w:rPr>
          <w:b/>
          <w:sz w:val="24"/>
          <w:szCs w:val="24"/>
          <w:u w:val="single"/>
        </w:rPr>
        <w:lastRenderedPageBreak/>
        <w:t xml:space="preserve">Anticipated </w:t>
      </w:r>
      <w:r w:rsidR="00C60B4E">
        <w:rPr>
          <w:b/>
          <w:sz w:val="24"/>
          <w:szCs w:val="24"/>
          <w:u w:val="single"/>
        </w:rPr>
        <w:t xml:space="preserve">Engineering Review </w:t>
      </w:r>
      <w:r w:rsidR="009D02B3">
        <w:rPr>
          <w:b/>
          <w:sz w:val="24"/>
          <w:szCs w:val="24"/>
          <w:u w:val="single"/>
        </w:rPr>
        <w:t xml:space="preserve">and Construction Permit </w:t>
      </w:r>
      <w:r w:rsidR="00C60B4E">
        <w:rPr>
          <w:b/>
          <w:sz w:val="24"/>
          <w:szCs w:val="24"/>
          <w:u w:val="single"/>
        </w:rPr>
        <w:t>Fees</w:t>
      </w:r>
    </w:p>
    <w:p w14:paraId="3089DAA9" w14:textId="77777777" w:rsidR="009D02B3" w:rsidRPr="009D02B3" w:rsidRDefault="009D02B3" w:rsidP="00C60B4E">
      <w:pPr>
        <w:spacing w:after="0"/>
        <w:rPr>
          <w:b/>
          <w:sz w:val="18"/>
          <w:szCs w:val="18"/>
          <w:u w:val="single"/>
        </w:rPr>
      </w:pPr>
    </w:p>
    <w:tbl>
      <w:tblPr>
        <w:tblStyle w:val="TableGrid"/>
        <w:tblW w:w="9985" w:type="dxa"/>
        <w:tblLook w:val="04A0" w:firstRow="1" w:lastRow="0" w:firstColumn="1" w:lastColumn="0" w:noHBand="0" w:noVBand="1"/>
      </w:tblPr>
      <w:tblGrid>
        <w:gridCol w:w="7105"/>
        <w:gridCol w:w="2880"/>
      </w:tblGrid>
      <w:tr w:rsidR="00636E0E" w:rsidRPr="00ED4BA4" w14:paraId="61F0FAEE" w14:textId="77777777" w:rsidTr="003D2E33">
        <w:tc>
          <w:tcPr>
            <w:tcW w:w="7105" w:type="dxa"/>
          </w:tcPr>
          <w:p w14:paraId="3396586B" w14:textId="77777777" w:rsidR="00636E0E" w:rsidRPr="00216906" w:rsidRDefault="00212C18" w:rsidP="00636E0E">
            <w:pPr>
              <w:jc w:val="center"/>
              <w:rPr>
                <w:b/>
              </w:rPr>
            </w:pPr>
            <w:r>
              <w:rPr>
                <w:b/>
              </w:rPr>
              <w:t xml:space="preserve">Engineering Application </w:t>
            </w:r>
          </w:p>
        </w:tc>
        <w:tc>
          <w:tcPr>
            <w:tcW w:w="2880" w:type="dxa"/>
          </w:tcPr>
          <w:p w14:paraId="29CABE3D" w14:textId="77777777" w:rsidR="00636E0E" w:rsidRPr="005D124B" w:rsidRDefault="003D2E33" w:rsidP="0065123C">
            <w:pPr>
              <w:jc w:val="center"/>
              <w:rPr>
                <w:b/>
                <w:vertAlign w:val="superscript"/>
              </w:rPr>
            </w:pPr>
            <w:r>
              <w:rPr>
                <w:b/>
              </w:rPr>
              <w:t>Review Fee</w:t>
            </w:r>
            <w:r w:rsidR="005D124B">
              <w:rPr>
                <w:b/>
                <w:vertAlign w:val="superscript"/>
              </w:rPr>
              <w:t>1</w:t>
            </w:r>
          </w:p>
        </w:tc>
      </w:tr>
      <w:tr w:rsidR="00636E0E" w:rsidRPr="00DC336A" w14:paraId="47F06711" w14:textId="77777777" w:rsidTr="003D2E33">
        <w:trPr>
          <w:trHeight w:val="233"/>
        </w:trPr>
        <w:tc>
          <w:tcPr>
            <w:tcW w:w="7105" w:type="dxa"/>
          </w:tcPr>
          <w:p w14:paraId="74D77551" w14:textId="0149325B" w:rsidR="00636E0E" w:rsidRPr="00DC336A" w:rsidRDefault="00BD13D0" w:rsidP="0065123C">
            <w:pPr>
              <w:jc w:val="center"/>
              <w:rPr>
                <w:bCs/>
              </w:rPr>
            </w:pPr>
            <w:r>
              <w:rPr>
                <w:bCs/>
              </w:rPr>
              <w:t xml:space="preserve">Construction Permit </w:t>
            </w:r>
          </w:p>
        </w:tc>
        <w:tc>
          <w:tcPr>
            <w:tcW w:w="2880" w:type="dxa"/>
          </w:tcPr>
          <w:p w14:paraId="08BCA41B" w14:textId="1F354480" w:rsidR="00636E0E" w:rsidRPr="00DC336A" w:rsidRDefault="00BD13D0" w:rsidP="0065123C">
            <w:pPr>
              <w:jc w:val="center"/>
              <w:rPr>
                <w:bCs/>
              </w:rPr>
            </w:pPr>
            <w:r>
              <w:rPr>
                <w:bCs/>
              </w:rPr>
              <w:t>4652</w:t>
            </w:r>
          </w:p>
        </w:tc>
      </w:tr>
      <w:tr w:rsidR="00636E0E" w:rsidRPr="00DC336A" w14:paraId="76CD99A1" w14:textId="77777777" w:rsidTr="003D2E33">
        <w:trPr>
          <w:trHeight w:val="215"/>
        </w:trPr>
        <w:tc>
          <w:tcPr>
            <w:tcW w:w="7105" w:type="dxa"/>
          </w:tcPr>
          <w:p w14:paraId="6CAEC70C" w14:textId="77777777" w:rsidR="00636E0E" w:rsidRPr="00DC336A" w:rsidRDefault="00636E0E" w:rsidP="0065123C">
            <w:pPr>
              <w:jc w:val="center"/>
              <w:rPr>
                <w:bCs/>
              </w:rPr>
            </w:pPr>
          </w:p>
        </w:tc>
        <w:tc>
          <w:tcPr>
            <w:tcW w:w="2880" w:type="dxa"/>
          </w:tcPr>
          <w:p w14:paraId="08170954" w14:textId="77777777" w:rsidR="00636E0E" w:rsidRPr="00DC336A" w:rsidRDefault="00636E0E" w:rsidP="0065123C">
            <w:pPr>
              <w:jc w:val="center"/>
              <w:rPr>
                <w:bCs/>
              </w:rPr>
            </w:pPr>
          </w:p>
        </w:tc>
      </w:tr>
      <w:tr w:rsidR="00636E0E" w:rsidRPr="00DC336A" w14:paraId="5795F35A" w14:textId="77777777" w:rsidTr="003D2E33">
        <w:trPr>
          <w:trHeight w:val="305"/>
        </w:trPr>
        <w:tc>
          <w:tcPr>
            <w:tcW w:w="7105" w:type="dxa"/>
          </w:tcPr>
          <w:p w14:paraId="488BA595" w14:textId="77777777" w:rsidR="00636E0E" w:rsidRPr="00DC336A" w:rsidRDefault="00636E0E" w:rsidP="0065123C">
            <w:pPr>
              <w:jc w:val="center"/>
              <w:rPr>
                <w:bCs/>
              </w:rPr>
            </w:pPr>
          </w:p>
        </w:tc>
        <w:tc>
          <w:tcPr>
            <w:tcW w:w="2880" w:type="dxa"/>
          </w:tcPr>
          <w:p w14:paraId="305C14C7" w14:textId="77777777" w:rsidR="00636E0E" w:rsidRPr="00DC336A" w:rsidRDefault="00636E0E" w:rsidP="0065123C">
            <w:pPr>
              <w:jc w:val="center"/>
              <w:rPr>
                <w:bCs/>
              </w:rPr>
            </w:pPr>
          </w:p>
        </w:tc>
      </w:tr>
      <w:tr w:rsidR="0041777E" w:rsidRPr="00DC336A" w14:paraId="418CF4FC" w14:textId="77777777" w:rsidTr="003D2E33">
        <w:trPr>
          <w:trHeight w:val="305"/>
        </w:trPr>
        <w:tc>
          <w:tcPr>
            <w:tcW w:w="7105" w:type="dxa"/>
          </w:tcPr>
          <w:p w14:paraId="2EA5B477" w14:textId="77777777" w:rsidR="0041777E" w:rsidRPr="00DC336A" w:rsidRDefault="0041777E" w:rsidP="0065123C">
            <w:pPr>
              <w:jc w:val="center"/>
              <w:rPr>
                <w:bCs/>
              </w:rPr>
            </w:pPr>
          </w:p>
        </w:tc>
        <w:tc>
          <w:tcPr>
            <w:tcW w:w="2880" w:type="dxa"/>
          </w:tcPr>
          <w:p w14:paraId="2608FADF" w14:textId="77777777" w:rsidR="0041777E" w:rsidRPr="00DC336A" w:rsidRDefault="0041777E" w:rsidP="0065123C">
            <w:pPr>
              <w:jc w:val="center"/>
              <w:rPr>
                <w:bCs/>
              </w:rPr>
            </w:pPr>
          </w:p>
        </w:tc>
      </w:tr>
    </w:tbl>
    <w:p w14:paraId="579F3552" w14:textId="77777777" w:rsidR="005D124B" w:rsidRPr="005D124B" w:rsidRDefault="005D124B" w:rsidP="00C60B4E">
      <w:pPr>
        <w:spacing w:after="0"/>
        <w:rPr>
          <w:bCs/>
          <w:sz w:val="12"/>
          <w:szCs w:val="12"/>
          <w:vertAlign w:val="superscript"/>
        </w:rPr>
      </w:pPr>
    </w:p>
    <w:p w14:paraId="11CD7976" w14:textId="77777777" w:rsidR="009D02B3" w:rsidRDefault="005D124B" w:rsidP="00C60B4E">
      <w:pPr>
        <w:spacing w:after="0"/>
        <w:rPr>
          <w:b/>
          <w:sz w:val="16"/>
          <w:szCs w:val="16"/>
        </w:rPr>
      </w:pPr>
      <w:r w:rsidRPr="005D124B">
        <w:rPr>
          <w:b/>
          <w:sz w:val="16"/>
          <w:szCs w:val="16"/>
          <w:vertAlign w:val="superscript"/>
        </w:rPr>
        <w:t>1</w:t>
      </w:r>
      <w:r>
        <w:rPr>
          <w:b/>
          <w:sz w:val="16"/>
          <w:szCs w:val="16"/>
          <w:vertAlign w:val="superscript"/>
        </w:rPr>
        <w:t xml:space="preserve"> </w:t>
      </w:r>
      <w:r>
        <w:rPr>
          <w:b/>
          <w:sz w:val="16"/>
          <w:szCs w:val="16"/>
        </w:rPr>
        <w:t xml:space="preserve">Fee amounts </w:t>
      </w:r>
      <w:r w:rsidRPr="005D124B">
        <w:rPr>
          <w:b/>
          <w:sz w:val="16"/>
          <w:szCs w:val="16"/>
        </w:rPr>
        <w:t xml:space="preserve">are based on the current fee </w:t>
      </w:r>
      <w:r>
        <w:rPr>
          <w:b/>
          <w:sz w:val="16"/>
          <w:szCs w:val="16"/>
        </w:rPr>
        <w:t>schedule at the time of the Early Assistance meeting</w:t>
      </w:r>
      <w:r w:rsidRPr="005D124B">
        <w:rPr>
          <w:b/>
          <w:sz w:val="16"/>
          <w:szCs w:val="16"/>
        </w:rPr>
        <w:t xml:space="preserve">. Fees are subject to change. </w:t>
      </w:r>
    </w:p>
    <w:p w14:paraId="12B96236" w14:textId="77777777" w:rsidR="004D6710" w:rsidRPr="004D6710" w:rsidRDefault="004D6710" w:rsidP="00C60B4E">
      <w:pPr>
        <w:spacing w:after="0"/>
        <w:rPr>
          <w:b/>
          <w:sz w:val="16"/>
          <w:szCs w:val="16"/>
        </w:rPr>
      </w:pPr>
    </w:p>
    <w:p w14:paraId="6CF969E3" w14:textId="77777777" w:rsidR="009D02B3" w:rsidRPr="004D6710" w:rsidRDefault="009D02B3" w:rsidP="00C60B4E">
      <w:pPr>
        <w:spacing w:after="0"/>
        <w:rPr>
          <w:b/>
          <w:sz w:val="20"/>
          <w:szCs w:val="20"/>
        </w:rPr>
      </w:pPr>
      <w:r w:rsidRPr="004D6710">
        <w:rPr>
          <w:bCs/>
          <w:sz w:val="20"/>
          <w:szCs w:val="20"/>
        </w:rPr>
        <w:t xml:space="preserve">Full Fee Schedule: </w:t>
      </w:r>
      <w:hyperlink r:id="rId13" w:anchor="1515613078895-69552b09-44a4" w:history="1">
        <w:r w:rsidRPr="004D6710">
          <w:rPr>
            <w:rStyle w:val="Hyperlink"/>
            <w:bCs/>
            <w:sz w:val="20"/>
            <w:szCs w:val="20"/>
          </w:rPr>
          <w:t>https://planningdevelopment.elpasoco.com/#1515613078895-69552b09-44a4</w:t>
        </w:r>
      </w:hyperlink>
    </w:p>
    <w:p w14:paraId="3760131D" w14:textId="77777777" w:rsidR="009D02B3" w:rsidRPr="005D124B" w:rsidRDefault="009D02B3" w:rsidP="00C60B4E">
      <w:pPr>
        <w:spacing w:after="0"/>
        <w:rPr>
          <w:b/>
          <w:sz w:val="16"/>
          <w:szCs w:val="16"/>
        </w:rPr>
      </w:pPr>
    </w:p>
    <w:p w14:paraId="7BCA1DDE" w14:textId="77777777" w:rsidR="00C60B4E" w:rsidRDefault="00C60B4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13E8C1CA" w14:textId="77777777" w:rsidR="00FF27D4" w:rsidRPr="006B0CE4" w:rsidRDefault="00FF27D4" w:rsidP="00FF27D4">
      <w:pPr>
        <w:tabs>
          <w:tab w:val="left" w:pos="2880"/>
        </w:tabs>
        <w:rPr>
          <w:rFonts w:ascii="Times New Roman" w:hAnsi="Times New Roman" w:cs="Times New Roman"/>
          <w:b/>
          <w:sz w:val="24"/>
          <w:szCs w:val="24"/>
          <w:u w:val="single"/>
        </w:rPr>
      </w:pPr>
      <w:r w:rsidRPr="006B0CE4">
        <w:rPr>
          <w:rFonts w:ascii="Times New Roman" w:hAnsi="Times New Roman" w:cs="Times New Roman"/>
          <w:b/>
          <w:sz w:val="24"/>
          <w:szCs w:val="24"/>
          <w:u w:val="single"/>
        </w:rPr>
        <w:lastRenderedPageBreak/>
        <w:t>COUNTY CODES AND CRITERIA:</w:t>
      </w:r>
    </w:p>
    <w:p w14:paraId="635F2AD6" w14:textId="77777777" w:rsidR="00CF4428" w:rsidRDefault="00C74101" w:rsidP="0090543C">
      <w:pPr>
        <w:spacing w:after="160"/>
      </w:pPr>
      <w:r w:rsidRPr="00761732">
        <w:t>El Paso County Land Development Code (</w:t>
      </w:r>
      <w:r w:rsidRPr="00761732">
        <w:rPr>
          <w:b/>
        </w:rPr>
        <w:t>LDC</w:t>
      </w:r>
      <w:r w:rsidRPr="00761732">
        <w:t>) (2016):</w:t>
      </w:r>
      <w:r w:rsidR="008D74D7">
        <w:t xml:space="preserve"> </w:t>
      </w:r>
      <w:hyperlink r:id="rId14" w:history="1">
        <w:r w:rsidR="00CF4428" w:rsidRPr="00211385">
          <w:rPr>
            <w:rStyle w:val="Hyperlink"/>
          </w:rPr>
          <w:t>https://planningdevelopment.elpasoco.com/land-development-code/</w:t>
        </w:r>
      </w:hyperlink>
    </w:p>
    <w:p w14:paraId="54FB4662" w14:textId="77777777" w:rsidR="00CF4428" w:rsidRDefault="00C74101" w:rsidP="0090543C">
      <w:pPr>
        <w:spacing w:after="160"/>
      </w:pPr>
      <w:r w:rsidRPr="00761732">
        <w:t xml:space="preserve">El Paso County Engineering </w:t>
      </w:r>
      <w:r w:rsidR="005F7A98">
        <w:t xml:space="preserve">and Drainage </w:t>
      </w:r>
      <w:r w:rsidRPr="00761732">
        <w:t>Criteria Manual</w:t>
      </w:r>
      <w:r w:rsidR="005F7A98">
        <w:t>s</w:t>
      </w:r>
      <w:r w:rsidRPr="00761732">
        <w:t xml:space="preserve"> (</w:t>
      </w:r>
      <w:r w:rsidRPr="00761732">
        <w:rPr>
          <w:b/>
        </w:rPr>
        <w:t>ECM</w:t>
      </w:r>
      <w:r w:rsidRPr="00761732">
        <w:t>) (20</w:t>
      </w:r>
      <w:r w:rsidR="00E56AEF">
        <w:t>20</w:t>
      </w:r>
      <w:r w:rsidRPr="00761732">
        <w:t>)</w:t>
      </w:r>
      <w:r w:rsidR="005F7A98">
        <w:t xml:space="preserve"> &amp;</w:t>
      </w:r>
      <w:r w:rsidR="005F7A98" w:rsidRPr="005F7A98">
        <w:t xml:space="preserve"> </w:t>
      </w:r>
      <w:r w:rsidR="005F7A98" w:rsidRPr="00761732">
        <w:t>(</w:t>
      </w:r>
      <w:r w:rsidR="005F7A98" w:rsidRPr="00761732">
        <w:rPr>
          <w:b/>
        </w:rPr>
        <w:t>DCM</w:t>
      </w:r>
      <w:r w:rsidR="005F7A98" w:rsidRPr="00761732">
        <w:t>) Volumes 1 and 2 and Update</w:t>
      </w:r>
      <w:r w:rsidRPr="00761732">
        <w:t xml:space="preserve">: </w:t>
      </w:r>
    </w:p>
    <w:p w14:paraId="46C7F3FE" w14:textId="77777777" w:rsidR="00AE2723" w:rsidRDefault="00AE2723" w:rsidP="0090543C">
      <w:pPr>
        <w:spacing w:after="160"/>
      </w:pPr>
      <w:hyperlink r:id="rId15" w:anchor="1519834440345-f2ddfd20-0d90" w:history="1">
        <w:r w:rsidRPr="00211385">
          <w:rPr>
            <w:rStyle w:val="Hyperlink"/>
          </w:rPr>
          <w:t>https://planningdevelopment.elpasoco.com/planning-community-development/engineering/#1519834440345-f2ddfd20-0d90</w:t>
        </w:r>
      </w:hyperlink>
    </w:p>
    <w:p w14:paraId="7FE841AB" w14:textId="77777777" w:rsidR="00E46A25" w:rsidRDefault="008358EC" w:rsidP="0090543C">
      <w:pPr>
        <w:spacing w:after="160"/>
      </w:pPr>
      <w:r w:rsidRPr="00761732">
        <w:t xml:space="preserve">El Paso County </w:t>
      </w:r>
      <w:r>
        <w:t>20</w:t>
      </w:r>
      <w:r w:rsidR="004D6710">
        <w:t>45</w:t>
      </w:r>
      <w:r>
        <w:t xml:space="preserve"> </w:t>
      </w:r>
      <w:r w:rsidRPr="00761732">
        <w:t>Major Transportation Corridors Plan (</w:t>
      </w:r>
      <w:r w:rsidRPr="00761732">
        <w:rPr>
          <w:b/>
        </w:rPr>
        <w:t>MTCP</w:t>
      </w:r>
      <w:r w:rsidRPr="00761732">
        <w:t>)</w:t>
      </w:r>
      <w:r w:rsidR="004D6710">
        <w:t xml:space="preserve"> </w:t>
      </w:r>
      <w:r w:rsidR="004D6710" w:rsidRPr="00761732">
        <w:t>Update</w:t>
      </w:r>
      <w:r w:rsidRPr="00761732">
        <w:t xml:space="preserve">: </w:t>
      </w:r>
      <w:hyperlink r:id="rId16" w:history="1">
        <w:r w:rsidR="004D6710" w:rsidRPr="0025336E">
          <w:rPr>
            <w:rStyle w:val="Hyperlink"/>
          </w:rPr>
          <w:t>https://publicworks.elpasoco.com/department-public-works/major-transportation-corridors-2045-update/</w:t>
        </w:r>
      </w:hyperlink>
      <w:r w:rsidR="004D6710">
        <w:t xml:space="preserve"> </w:t>
      </w:r>
    </w:p>
    <w:p w14:paraId="0C2C3AA1" w14:textId="77777777" w:rsidR="0090543C" w:rsidRPr="003E6405" w:rsidRDefault="0090543C" w:rsidP="0090543C">
      <w:pPr>
        <w:spacing w:after="160"/>
      </w:pPr>
      <w:r w:rsidRPr="00761732">
        <w:t xml:space="preserve">El Paso County </w:t>
      </w:r>
      <w:r>
        <w:t xml:space="preserve">Road Impact Fee Program: </w:t>
      </w:r>
      <w:hyperlink r:id="rId17" w:history="1">
        <w:r w:rsidRPr="000933A4">
          <w:rPr>
            <w:rStyle w:val="Hyperlink"/>
          </w:rPr>
          <w:t>https://publicworks.elpasoco.com/road-impact-fees/</w:t>
        </w:r>
      </w:hyperlink>
      <w:r>
        <w:t xml:space="preserve"> </w:t>
      </w:r>
    </w:p>
    <w:p w14:paraId="17D1EF8F" w14:textId="77777777" w:rsidR="00C74101" w:rsidRPr="006800D9" w:rsidRDefault="00C90A85" w:rsidP="0090543C">
      <w:pPr>
        <w:spacing w:after="160"/>
      </w:pPr>
      <w:r>
        <w:t xml:space="preserve">El Paso County Development </w:t>
      </w:r>
      <w:r w:rsidR="00C74101" w:rsidRPr="00761732">
        <w:t>Fees:</w:t>
      </w:r>
      <w:r w:rsidR="00C74101">
        <w:t xml:space="preserve"> </w:t>
      </w:r>
      <w:hyperlink r:id="rId18" w:anchor="1515613078895-69552b09-44a4" w:history="1">
        <w:r w:rsidR="00750888" w:rsidRPr="006800D9">
          <w:rPr>
            <w:rStyle w:val="Hyperlink"/>
          </w:rPr>
          <w:t>https://planningdevelopment.elpasoco.com/#1515613078895-69552b09-44a4</w:t>
        </w:r>
      </w:hyperlink>
    </w:p>
    <w:p w14:paraId="6BDFF5D9" w14:textId="77777777" w:rsidR="006800D9" w:rsidRDefault="006800D9" w:rsidP="0090543C">
      <w:pPr>
        <w:spacing w:after="160"/>
      </w:pPr>
      <w:r>
        <w:t>El Paso County</w:t>
      </w:r>
      <w:r w:rsidRPr="00761732">
        <w:t xml:space="preserve"> Projects (EDARP):</w:t>
      </w:r>
      <w:r>
        <w:t xml:space="preserve">  </w:t>
      </w:r>
      <w:hyperlink r:id="rId19" w:history="1">
        <w:r w:rsidRPr="00394956">
          <w:rPr>
            <w:rStyle w:val="Hyperlink"/>
          </w:rPr>
          <w:t>https://epcdevplanreview.com/Public</w:t>
        </w:r>
      </w:hyperlink>
      <w:r>
        <w:t xml:space="preserve"> </w:t>
      </w:r>
    </w:p>
    <w:p w14:paraId="09E768D1" w14:textId="77777777" w:rsidR="00D7286B" w:rsidRDefault="00D7286B" w:rsidP="0090543C">
      <w:pPr>
        <w:spacing w:after="160"/>
        <w:rPr>
          <w:rStyle w:val="Hyperlink"/>
        </w:rPr>
      </w:pPr>
      <w:r>
        <w:t xml:space="preserve">El Paso County Municode Library: </w:t>
      </w:r>
      <w:hyperlink r:id="rId20" w:history="1">
        <w:r w:rsidRPr="00D7286B">
          <w:rPr>
            <w:rStyle w:val="Hyperlink"/>
          </w:rPr>
          <w:t>https://library.municode.com/co/el_paso_county</w:t>
        </w:r>
      </w:hyperlink>
    </w:p>
    <w:p w14:paraId="0DACCB75" w14:textId="77777777" w:rsidR="009528CE" w:rsidRDefault="009528CE" w:rsidP="0090543C">
      <w:pPr>
        <w:spacing w:after="160"/>
      </w:pPr>
      <w:r>
        <w:t xml:space="preserve">Planning and Community Development: </w:t>
      </w:r>
      <w:hyperlink r:id="rId21" w:anchor="1643393391537-a0dac52d-1b3b" w:history="1">
        <w:r w:rsidRPr="00611B1E">
          <w:rPr>
            <w:rStyle w:val="Hyperlink"/>
          </w:rPr>
          <w:t>https://planningdevelopment.elpasoco.com/planning-development-forms/#1643393391537-a0dac52d-1b3b</w:t>
        </w:r>
      </w:hyperlink>
      <w:r>
        <w:t xml:space="preserve"> </w:t>
      </w:r>
    </w:p>
    <w:p w14:paraId="3905FD74" w14:textId="77777777" w:rsidR="009528CE" w:rsidRDefault="009528CE" w:rsidP="0090543C">
      <w:pPr>
        <w:spacing w:after="160"/>
      </w:pPr>
      <w:r>
        <w:t xml:space="preserve">El Paso County Stormwater Page: </w:t>
      </w:r>
      <w:hyperlink r:id="rId22" w:history="1">
        <w:r w:rsidRPr="00611B1E">
          <w:rPr>
            <w:rStyle w:val="Hyperlink"/>
          </w:rPr>
          <w:t>https://publicworks.elpasoco.com/stormwater/</w:t>
        </w:r>
      </w:hyperlink>
      <w:r>
        <w:t xml:space="preserve"> </w:t>
      </w:r>
    </w:p>
    <w:p w14:paraId="35D91C97" w14:textId="77777777" w:rsidR="00990AC2" w:rsidRDefault="00990AC2" w:rsidP="0090543C">
      <w:pPr>
        <w:spacing w:after="160"/>
        <w:rPr>
          <w:b/>
          <w:u w:val="single"/>
        </w:rPr>
      </w:pPr>
      <w:r w:rsidRPr="00990AC2">
        <w:rPr>
          <w:b/>
          <w:u w:val="single"/>
        </w:rPr>
        <w:t xml:space="preserve">Assessor’s Information </w:t>
      </w:r>
    </w:p>
    <w:p w14:paraId="652A9157" w14:textId="77777777" w:rsidR="00980695" w:rsidRPr="0061759D" w:rsidRDefault="00990AC2" w:rsidP="0090543C">
      <w:pPr>
        <w:tabs>
          <w:tab w:val="left" w:pos="2880"/>
        </w:tabs>
        <w:spacing w:after="160"/>
      </w:pPr>
      <w:r w:rsidRPr="00990AC2">
        <w:t xml:space="preserve">Assessor’s Data:  </w:t>
      </w:r>
      <w:hyperlink r:id="rId23" w:anchor="/" w:history="1">
        <w:r w:rsidR="0090543C" w:rsidRPr="000933A4">
          <w:rPr>
            <w:rStyle w:val="Hyperlink"/>
          </w:rPr>
          <w:t>https://property.spatialest.com/co/elpaso/#/</w:t>
        </w:r>
      </w:hyperlink>
      <w:r w:rsidR="0090543C">
        <w:t xml:space="preserve"> </w:t>
      </w:r>
      <w:r w:rsidR="0061759D">
        <w:t xml:space="preserve"> </w:t>
      </w:r>
      <w:r w:rsidR="0061759D">
        <w:tab/>
      </w:r>
      <w:r w:rsidR="0061759D">
        <w:tab/>
      </w:r>
      <w:r w:rsidRPr="00990AC2">
        <w:t xml:space="preserve">Assessor’s Map:  </w:t>
      </w:r>
      <w:hyperlink r:id="rId24" w:anchor="/Property-Search/" w:history="1">
        <w:r w:rsidR="0090543C" w:rsidRPr="000933A4">
          <w:rPr>
            <w:rStyle w:val="Hyperlink"/>
          </w:rPr>
          <w:t>https://community.spatialest.com/co/elpaso/#/Property-Search/</w:t>
        </w:r>
      </w:hyperlink>
      <w:r w:rsidR="0090543C">
        <w:t xml:space="preserve"> </w:t>
      </w:r>
    </w:p>
    <w:p w14:paraId="2D169132" w14:textId="77777777" w:rsidR="00C74101" w:rsidRPr="00583BAA" w:rsidRDefault="006800D9" w:rsidP="0090543C">
      <w:pPr>
        <w:spacing w:after="160"/>
      </w:pPr>
      <w:r>
        <w:rPr>
          <w:b/>
          <w:u w:val="single"/>
        </w:rPr>
        <w:t>Drainage Links</w:t>
      </w:r>
      <w:r w:rsidR="00C74101" w:rsidRPr="00761732">
        <w:rPr>
          <w:b/>
          <w:u w:val="single"/>
        </w:rPr>
        <w:t>:</w:t>
      </w:r>
    </w:p>
    <w:p w14:paraId="55CCF5CB" w14:textId="77777777" w:rsidR="006800D9" w:rsidRPr="00761732" w:rsidRDefault="0090543C" w:rsidP="0090543C">
      <w:pPr>
        <w:spacing w:after="160"/>
      </w:pPr>
      <w:r>
        <w:t>Mile High</w:t>
      </w:r>
      <w:r w:rsidR="006800D9" w:rsidRPr="00761732">
        <w:t xml:space="preserve"> Flood District:</w:t>
      </w:r>
      <w:r w:rsidR="006800D9">
        <w:t xml:space="preserve"> </w:t>
      </w:r>
      <w:hyperlink r:id="rId25" w:history="1">
        <w:r w:rsidRPr="000933A4">
          <w:rPr>
            <w:rStyle w:val="Hyperlink"/>
          </w:rPr>
          <w:t>http://MHFD.org</w:t>
        </w:r>
      </w:hyperlink>
      <w:r w:rsidR="006800D9">
        <w:t xml:space="preserve"> </w:t>
      </w:r>
    </w:p>
    <w:p w14:paraId="32FE434A" w14:textId="77777777" w:rsidR="006800D9" w:rsidRPr="006C6E0F" w:rsidRDefault="006800D9" w:rsidP="0090543C">
      <w:pPr>
        <w:spacing w:after="160"/>
      </w:pPr>
      <w:r>
        <w:t xml:space="preserve">Detention Pond Compliance Website: </w:t>
      </w:r>
      <w:hyperlink r:id="rId26" w:history="1">
        <w:r w:rsidRPr="00394956">
          <w:rPr>
            <w:rStyle w:val="Hyperlink"/>
          </w:rPr>
          <w:t>https://maperture.digitaldataservices.com/gvh/?viewer=cswdif</w:t>
        </w:r>
      </w:hyperlink>
      <w:r>
        <w:t xml:space="preserve"> </w:t>
      </w:r>
    </w:p>
    <w:p w14:paraId="5F683FDA" w14:textId="77777777" w:rsidR="006800D9" w:rsidRPr="00761732" w:rsidRDefault="006800D9" w:rsidP="0090543C">
      <w:pPr>
        <w:spacing w:after="160"/>
      </w:pPr>
      <w:r>
        <w:t xml:space="preserve">State DWR: </w:t>
      </w:r>
      <w:hyperlink r:id="rId27" w:history="1">
        <w:r w:rsidRPr="00394956">
          <w:rPr>
            <w:rStyle w:val="Hyperlink"/>
          </w:rPr>
          <w:t>http://water.state.co.us/SURFACEWATER/DAMSAFETY/Pages/DamSafety.aspx</w:t>
        </w:r>
      </w:hyperlink>
      <w:r>
        <w:t xml:space="preserve"> </w:t>
      </w:r>
    </w:p>
    <w:p w14:paraId="3D668375" w14:textId="77777777" w:rsidR="006800D9" w:rsidRPr="00B577F9" w:rsidRDefault="006800D9" w:rsidP="0090543C">
      <w:pPr>
        <w:spacing w:after="160"/>
      </w:pPr>
      <w:r>
        <w:t xml:space="preserve">NOAA Rainfall: </w:t>
      </w:r>
      <w:hyperlink r:id="rId28" w:history="1">
        <w:r w:rsidRPr="00394956">
          <w:rPr>
            <w:rStyle w:val="Hyperlink"/>
          </w:rPr>
          <w:t>https://hdsc.nws.noaa.gov/hdsc/pfds/pfds_map_cont.html?bkmrk=co</w:t>
        </w:r>
      </w:hyperlink>
      <w:r>
        <w:t xml:space="preserve"> </w:t>
      </w:r>
    </w:p>
    <w:p w14:paraId="20CE039C" w14:textId="77777777" w:rsidR="009431F0" w:rsidRDefault="00C74101" w:rsidP="0090543C">
      <w:pPr>
        <w:spacing w:after="160"/>
      </w:pPr>
      <w:r>
        <w:t xml:space="preserve">Floodplain: </w:t>
      </w:r>
      <w:hyperlink r:id="rId29" w:anchor="floodplainHandouts" w:history="1">
        <w:r w:rsidR="009431F0" w:rsidRPr="00211385">
          <w:rPr>
            <w:rStyle w:val="Hyperlink"/>
          </w:rPr>
          <w:t>https://www.pprbd.org/Download/Floodplain#floodplainHandouts</w:t>
        </w:r>
      </w:hyperlink>
    </w:p>
    <w:p w14:paraId="1A6D44ED" w14:textId="77777777" w:rsidR="009431F0" w:rsidRDefault="009431F0" w:rsidP="0090543C">
      <w:pPr>
        <w:spacing w:after="160"/>
      </w:pPr>
      <w:hyperlink r:id="rId30" w:history="1">
        <w:r w:rsidRPr="009431F0">
          <w:rPr>
            <w:rStyle w:val="Hyperlink"/>
          </w:rPr>
          <w:t>https://pprbd.maps.arcgis.com/apps/webappviewer/index.html?id=1d9243f3606542159a0a418070b08686</w:t>
        </w:r>
      </w:hyperlink>
    </w:p>
    <w:p w14:paraId="6CF9F5FC" w14:textId="77777777" w:rsidR="00C74101" w:rsidRPr="006C6E0F" w:rsidRDefault="00C74101" w:rsidP="0090543C">
      <w:pPr>
        <w:spacing w:after="160"/>
      </w:pPr>
      <w:hyperlink r:id="rId31" w:history="1">
        <w:r w:rsidRPr="00394956">
          <w:rPr>
            <w:rStyle w:val="Hyperlink"/>
          </w:rPr>
          <w:t>https://msc.fema.gov/portal/advanceSearch</w:t>
        </w:r>
      </w:hyperlink>
    </w:p>
    <w:p w14:paraId="4C5EC619" w14:textId="77777777" w:rsidR="00260F51" w:rsidRDefault="00B577F9" w:rsidP="00A9456A">
      <w:pPr>
        <w:spacing w:after="160"/>
      </w:pPr>
      <w:r>
        <w:t>Fountain Creek Watershed</w:t>
      </w:r>
      <w:r w:rsidR="00C74101" w:rsidRPr="00A35DEC">
        <w:t xml:space="preserve">: </w:t>
      </w:r>
      <w:hyperlink r:id="rId32" w:history="1">
        <w:r w:rsidR="00C74101" w:rsidRPr="00394956">
          <w:rPr>
            <w:rStyle w:val="Hyperlink"/>
          </w:rPr>
          <w:t>http://www.fountain-crk.org/</w:t>
        </w:r>
      </w:hyperlink>
      <w:r w:rsidR="00C74101">
        <w:t xml:space="preserve"> </w:t>
      </w:r>
    </w:p>
    <w:p w14:paraId="6AE2892B" w14:textId="77777777" w:rsidR="00260F51" w:rsidRDefault="00260F51" w:rsidP="00A9456A">
      <w:pPr>
        <w:spacing w:after="160"/>
      </w:pPr>
      <w:r>
        <w:lastRenderedPageBreak/>
        <w:t xml:space="preserve">Upper Black Squirrel Creek Ground Water Management District Mapping Study: </w:t>
      </w:r>
      <w:hyperlink r:id="rId33" w:history="1">
        <w:r w:rsidRPr="00DF53BA">
          <w:rPr>
            <w:rStyle w:val="Hyperlink"/>
          </w:rPr>
          <w:t>https://upperblacksquirrelcreekwater.com/waterStudies.php</w:t>
        </w:r>
      </w:hyperlink>
      <w:r>
        <w:t xml:space="preserve"> </w:t>
      </w:r>
    </w:p>
    <w:p w14:paraId="0FB51988" w14:textId="77777777" w:rsidR="00A9456A" w:rsidRDefault="00A9456A" w:rsidP="00A9456A">
      <w:pPr>
        <w:spacing w:after="160"/>
        <w:rPr>
          <w:rFonts w:cstheme="minorHAnsi"/>
          <w:b/>
          <w:u w:val="single"/>
        </w:rPr>
      </w:pPr>
      <w:r>
        <w:rPr>
          <w:rFonts w:cstheme="minorHAnsi"/>
          <w:b/>
          <w:u w:val="single"/>
        </w:rPr>
        <w:t>Water Rights:</w:t>
      </w:r>
    </w:p>
    <w:p w14:paraId="31A120E4" w14:textId="77777777" w:rsidR="00A9456A" w:rsidRDefault="00A9456A" w:rsidP="00A9456A">
      <w:pPr>
        <w:spacing w:after="160"/>
        <w:rPr>
          <w:rFonts w:cstheme="minorHAnsi"/>
          <w:b/>
          <w:u w:val="single"/>
        </w:rPr>
      </w:pPr>
      <w:r w:rsidRPr="00A9456A">
        <w:rPr>
          <w:rFonts w:cstheme="minorHAnsi"/>
          <w:bCs/>
        </w:rPr>
        <w:t xml:space="preserve">Colorado </w:t>
      </w:r>
      <w:r>
        <w:rPr>
          <w:rFonts w:cstheme="minorHAnsi"/>
          <w:bCs/>
        </w:rPr>
        <w:t>Division</w:t>
      </w:r>
      <w:r w:rsidRPr="00A9456A">
        <w:rPr>
          <w:rFonts w:cstheme="minorHAnsi"/>
          <w:bCs/>
        </w:rPr>
        <w:t xml:space="preserve"> of Natural Resources:</w:t>
      </w:r>
      <w:r>
        <w:rPr>
          <w:rFonts w:cstheme="minorHAnsi"/>
          <w:bCs/>
        </w:rPr>
        <w:t xml:space="preserve"> </w:t>
      </w:r>
      <w:hyperlink r:id="rId34" w:history="1">
        <w:r w:rsidR="002F528A" w:rsidRPr="002F528A">
          <w:rPr>
            <w:rStyle w:val="Hyperlink"/>
          </w:rPr>
          <w:t>https://dwr.state.co.us/Portal/dwr/AskDWR</w:t>
        </w:r>
      </w:hyperlink>
    </w:p>
    <w:p w14:paraId="0D77A44C" w14:textId="77777777" w:rsidR="006800D9" w:rsidRPr="00A9456A" w:rsidRDefault="006800D9" w:rsidP="00A9456A">
      <w:pPr>
        <w:spacing w:after="160"/>
      </w:pPr>
      <w:r w:rsidRPr="009757E7">
        <w:rPr>
          <w:rFonts w:cstheme="minorHAnsi"/>
          <w:b/>
          <w:u w:val="single"/>
        </w:rPr>
        <w:t>State Transportation Links</w:t>
      </w:r>
    </w:p>
    <w:p w14:paraId="41E6A671" w14:textId="77777777" w:rsidR="00C74101" w:rsidRPr="009757E7" w:rsidRDefault="00C74101" w:rsidP="00C74101">
      <w:pPr>
        <w:rPr>
          <w:rFonts w:cstheme="minorHAnsi"/>
          <w:u w:val="single"/>
        </w:rPr>
      </w:pPr>
      <w:r w:rsidRPr="009757E7">
        <w:rPr>
          <w:rFonts w:cstheme="minorHAnsi"/>
        </w:rPr>
        <w:t>Colorado Department of Transportation (</w:t>
      </w:r>
      <w:r w:rsidRPr="009757E7">
        <w:rPr>
          <w:rFonts w:cstheme="minorHAnsi"/>
          <w:b/>
        </w:rPr>
        <w:t>CDOT</w:t>
      </w:r>
      <w:r w:rsidRPr="009757E7">
        <w:rPr>
          <w:rFonts w:cstheme="minorHAnsi"/>
        </w:rPr>
        <w:t>) M&amp;S Standards and Specifications, Access Code and Permit:</w:t>
      </w:r>
    </w:p>
    <w:p w14:paraId="488C04AF"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5" w:history="1">
        <w:r w:rsidRPr="009757E7">
          <w:rPr>
            <w:rStyle w:val="Hyperlink"/>
            <w:rFonts w:cstheme="minorHAnsi"/>
          </w:rPr>
          <w:t>https://www.codot.gov/business/designsupport/standard-plans</w:t>
        </w:r>
      </w:hyperlink>
      <w:r w:rsidRPr="009757E7">
        <w:rPr>
          <w:rFonts w:cstheme="minorHAnsi"/>
          <w:u w:val="single"/>
        </w:rPr>
        <w:t xml:space="preserve"> </w:t>
      </w:r>
    </w:p>
    <w:p w14:paraId="3E9C79ED"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6" w:history="1">
        <w:r w:rsidRPr="009757E7">
          <w:rPr>
            <w:rStyle w:val="Hyperlink"/>
            <w:rFonts w:cstheme="minorHAnsi"/>
          </w:rPr>
          <w:t>https://www.codot.gov/business/permits/accesspermits</w:t>
        </w:r>
      </w:hyperlink>
    </w:p>
    <w:p w14:paraId="13FE5676"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7" w:history="1">
        <w:r w:rsidRPr="009757E7">
          <w:rPr>
            <w:rStyle w:val="Hyperlink"/>
            <w:rFonts w:cstheme="minorHAnsi"/>
          </w:rPr>
          <w:t>https://www.codot.gov/business/permits/accesspermits/references</w:t>
        </w:r>
      </w:hyperlink>
    </w:p>
    <w:p w14:paraId="1F47ACC9" w14:textId="77777777" w:rsidR="00C74101" w:rsidRPr="009757E7" w:rsidRDefault="00C74101" w:rsidP="00C74101">
      <w:pPr>
        <w:rPr>
          <w:rFonts w:cstheme="minorHAnsi"/>
        </w:rPr>
      </w:pPr>
    </w:p>
    <w:p w14:paraId="1BBC4C2D" w14:textId="77777777" w:rsidR="009C4C63" w:rsidRPr="009757E7" w:rsidRDefault="006800D9" w:rsidP="00C74101">
      <w:pPr>
        <w:rPr>
          <w:rFonts w:cstheme="minorHAnsi"/>
          <w:b/>
          <w:u w:val="single"/>
        </w:rPr>
      </w:pPr>
      <w:r w:rsidRPr="009757E7">
        <w:rPr>
          <w:rFonts w:cstheme="minorHAnsi"/>
          <w:b/>
          <w:u w:val="single"/>
        </w:rPr>
        <w:t>Local Governing Authorities</w:t>
      </w:r>
    </w:p>
    <w:p w14:paraId="21C313D2" w14:textId="77777777" w:rsidR="004C5515" w:rsidRPr="009757E7" w:rsidRDefault="00C74101" w:rsidP="00C74101">
      <w:pPr>
        <w:rPr>
          <w:rFonts w:cstheme="minorHAnsi"/>
        </w:rPr>
      </w:pPr>
      <w:r w:rsidRPr="009757E7">
        <w:rPr>
          <w:rFonts w:cstheme="minorHAnsi"/>
        </w:rPr>
        <w:t xml:space="preserve">City of Colorado Springs: </w:t>
      </w:r>
      <w:hyperlink r:id="rId38" w:history="1">
        <w:r w:rsidRPr="009757E7">
          <w:rPr>
            <w:rStyle w:val="Hyperlink"/>
            <w:rFonts w:cstheme="minorHAnsi"/>
          </w:rPr>
          <w:t>https://coloradosprings.gov/</w:t>
        </w:r>
      </w:hyperlink>
      <w:r w:rsidRPr="009757E7">
        <w:rPr>
          <w:rFonts w:cstheme="minorHAnsi"/>
        </w:rPr>
        <w:t xml:space="preserve"> </w:t>
      </w:r>
      <w:r w:rsidRPr="009757E7">
        <w:rPr>
          <w:rFonts w:cstheme="minorHAnsi"/>
        </w:rPr>
        <w:tab/>
      </w:r>
    </w:p>
    <w:p w14:paraId="53DC1EFA" w14:textId="77777777" w:rsidR="006C6E0F" w:rsidRPr="009757E7" w:rsidRDefault="004C5515" w:rsidP="00C74101">
      <w:pPr>
        <w:rPr>
          <w:rFonts w:cstheme="minorHAnsi"/>
        </w:rPr>
      </w:pPr>
      <w:r w:rsidRPr="009757E7">
        <w:rPr>
          <w:rFonts w:cstheme="minorHAnsi"/>
        </w:rPr>
        <w:t xml:space="preserve">City of Fountain: </w:t>
      </w:r>
      <w:hyperlink r:id="rId39" w:history="1">
        <w:r w:rsidRPr="009757E7">
          <w:rPr>
            <w:rStyle w:val="Hyperlink"/>
            <w:rFonts w:cstheme="minorHAnsi"/>
          </w:rPr>
          <w:t>https://www.fountaincolorado.org/</w:t>
        </w:r>
      </w:hyperlink>
      <w:r w:rsidRPr="009757E7">
        <w:rPr>
          <w:rFonts w:cstheme="minorHAnsi"/>
        </w:rPr>
        <w:t xml:space="preserve"> </w:t>
      </w:r>
      <w:r w:rsidRPr="009757E7">
        <w:rPr>
          <w:rFonts w:cstheme="minorHAnsi"/>
        </w:rPr>
        <w:tab/>
      </w:r>
      <w:r w:rsidR="00C74101" w:rsidRPr="009757E7">
        <w:rPr>
          <w:rFonts w:cstheme="minorHAnsi"/>
        </w:rPr>
        <w:tab/>
      </w:r>
      <w:r w:rsidR="00C74101" w:rsidRPr="009757E7">
        <w:rPr>
          <w:rFonts w:cstheme="minorHAnsi"/>
        </w:rPr>
        <w:tab/>
      </w:r>
    </w:p>
    <w:p w14:paraId="3E9D45CC" w14:textId="77777777" w:rsidR="006C6E0F" w:rsidRPr="009757E7" w:rsidRDefault="00C74101" w:rsidP="00C74101">
      <w:pPr>
        <w:rPr>
          <w:rFonts w:cstheme="minorHAnsi"/>
        </w:rPr>
      </w:pPr>
      <w:r w:rsidRPr="009757E7">
        <w:rPr>
          <w:rFonts w:cstheme="minorHAnsi"/>
        </w:rPr>
        <w:t xml:space="preserve">Town of Calhan: </w:t>
      </w:r>
      <w:hyperlink r:id="rId40" w:history="1">
        <w:r w:rsidRPr="009757E7">
          <w:rPr>
            <w:rStyle w:val="Hyperlink"/>
            <w:rFonts w:cstheme="minorHAnsi"/>
          </w:rPr>
          <w:t>http://calhan.co/</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328B68F2" w14:textId="77777777" w:rsidR="00C74101" w:rsidRPr="009757E7" w:rsidRDefault="00C74101" w:rsidP="00C74101">
      <w:pPr>
        <w:rPr>
          <w:rFonts w:cstheme="minorHAnsi"/>
        </w:rPr>
      </w:pPr>
      <w:r w:rsidRPr="009757E7">
        <w:rPr>
          <w:rFonts w:cstheme="minorHAnsi"/>
        </w:rPr>
        <w:t xml:space="preserve">Green Mountain Falls: </w:t>
      </w:r>
      <w:hyperlink r:id="rId41" w:history="1">
        <w:r w:rsidRPr="009757E7">
          <w:rPr>
            <w:rStyle w:val="Hyperlink"/>
            <w:rFonts w:cstheme="minorHAnsi"/>
          </w:rPr>
          <w:t>https://gmfco.elpasoco.com/</w:t>
        </w:r>
      </w:hyperlink>
      <w:r w:rsidRPr="009757E7">
        <w:rPr>
          <w:rFonts w:cstheme="minorHAnsi"/>
        </w:rPr>
        <w:t xml:space="preserve"> </w:t>
      </w:r>
    </w:p>
    <w:p w14:paraId="2945CA7B" w14:textId="77777777" w:rsidR="006C6E0F" w:rsidRPr="009757E7" w:rsidRDefault="00C74101" w:rsidP="00C74101">
      <w:pPr>
        <w:rPr>
          <w:rFonts w:cstheme="minorHAnsi"/>
        </w:rPr>
      </w:pPr>
      <w:r w:rsidRPr="009757E7">
        <w:rPr>
          <w:rFonts w:cstheme="minorHAnsi"/>
        </w:rPr>
        <w:t xml:space="preserve">Town of Monument: </w:t>
      </w:r>
      <w:hyperlink r:id="rId42" w:history="1">
        <w:r w:rsidRPr="009757E7">
          <w:rPr>
            <w:rStyle w:val="Hyperlink"/>
            <w:rFonts w:cstheme="minorHAnsi"/>
          </w:rPr>
          <w:t>http://www.townofmonument.org/</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75759DDB" w14:textId="77777777" w:rsidR="00C74101" w:rsidRPr="009757E7" w:rsidRDefault="00C74101" w:rsidP="00583BAA">
      <w:pPr>
        <w:rPr>
          <w:rFonts w:cstheme="minorHAnsi"/>
        </w:rPr>
      </w:pPr>
      <w:r w:rsidRPr="009757E7">
        <w:rPr>
          <w:rFonts w:cstheme="minorHAnsi"/>
        </w:rPr>
        <w:t xml:space="preserve">Town of Palmer Lake: </w:t>
      </w:r>
      <w:hyperlink r:id="rId43" w:history="1">
        <w:r w:rsidRPr="009757E7">
          <w:rPr>
            <w:rStyle w:val="Hyperlink"/>
            <w:rFonts w:cstheme="minorHAnsi"/>
          </w:rPr>
          <w:t>http://www.townofpalmerlake.com/</w:t>
        </w:r>
      </w:hyperlink>
      <w:r w:rsidRPr="009757E7">
        <w:rPr>
          <w:rFonts w:cstheme="minorHAnsi"/>
        </w:rPr>
        <w:t xml:space="preserve"> </w:t>
      </w:r>
    </w:p>
    <w:p w14:paraId="3C35DE35" w14:textId="77777777" w:rsidR="00EE0337" w:rsidRPr="009757E7" w:rsidRDefault="00EE0337" w:rsidP="00EE0337">
      <w:pPr>
        <w:contextualSpacing/>
        <w:rPr>
          <w:rFonts w:cstheme="minorHAnsi"/>
          <w:b/>
          <w:u w:val="single"/>
        </w:rPr>
      </w:pPr>
      <w:r w:rsidRPr="009757E7">
        <w:rPr>
          <w:rFonts w:cstheme="minorHAnsi"/>
          <w:b/>
          <w:u w:val="single"/>
        </w:rPr>
        <w:t xml:space="preserve">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E0337" w:rsidRPr="009757E7" w14:paraId="0ED8ACA1" w14:textId="77777777" w:rsidTr="00B801D7">
        <w:tc>
          <w:tcPr>
            <w:tcW w:w="5508" w:type="dxa"/>
          </w:tcPr>
          <w:p w14:paraId="799A76A2" w14:textId="77777777" w:rsidR="00EE0337" w:rsidRPr="009757E7" w:rsidRDefault="00EE0337" w:rsidP="002A2F2B">
            <w:pPr>
              <w:contextualSpacing/>
              <w:rPr>
                <w:rFonts w:cstheme="minorHAnsi"/>
                <w:b/>
              </w:rPr>
            </w:pPr>
            <w:r w:rsidRPr="009757E7">
              <w:rPr>
                <w:rFonts w:cstheme="minorHAnsi"/>
                <w:b/>
              </w:rPr>
              <w:t xml:space="preserve">CDOT </w:t>
            </w:r>
            <w:r w:rsidR="00983F8E">
              <w:rPr>
                <w:rFonts w:cstheme="minorHAnsi"/>
                <w:b/>
              </w:rPr>
              <w:t>R2 Permits Program Manager</w:t>
            </w:r>
            <w:r w:rsidRPr="009757E7">
              <w:rPr>
                <w:rFonts w:cstheme="minorHAnsi"/>
                <w:b/>
              </w:rPr>
              <w:t xml:space="preserve"> </w:t>
            </w:r>
          </w:p>
        </w:tc>
        <w:tc>
          <w:tcPr>
            <w:tcW w:w="5508" w:type="dxa"/>
          </w:tcPr>
          <w:p w14:paraId="35C62DD2" w14:textId="77777777" w:rsidR="00EE0337" w:rsidRPr="009757E7" w:rsidRDefault="00EE0337" w:rsidP="002A2F2B">
            <w:pPr>
              <w:contextualSpacing/>
              <w:rPr>
                <w:rFonts w:cstheme="minorHAnsi"/>
                <w:b/>
              </w:rPr>
            </w:pPr>
            <w:r w:rsidRPr="009757E7">
              <w:rPr>
                <w:rFonts w:cstheme="minorHAnsi"/>
                <w:b/>
              </w:rPr>
              <w:t>(719)</w:t>
            </w:r>
            <w:r w:rsidR="00983F8E">
              <w:rPr>
                <w:rFonts w:cstheme="minorHAnsi"/>
                <w:b/>
              </w:rPr>
              <w:t>562-5540</w:t>
            </w:r>
          </w:p>
        </w:tc>
      </w:tr>
      <w:tr w:rsidR="00EE0337" w:rsidRPr="009757E7" w14:paraId="40439F4D" w14:textId="77777777" w:rsidTr="00B801D7">
        <w:tc>
          <w:tcPr>
            <w:tcW w:w="5508" w:type="dxa"/>
          </w:tcPr>
          <w:p w14:paraId="29636013" w14:textId="77777777" w:rsidR="00EE0337" w:rsidRPr="009757E7" w:rsidRDefault="00EE0337" w:rsidP="002A2F2B">
            <w:pPr>
              <w:contextualSpacing/>
              <w:rPr>
                <w:rFonts w:cstheme="minorHAnsi"/>
                <w:b/>
              </w:rPr>
            </w:pPr>
            <w:r w:rsidRPr="009757E7">
              <w:rPr>
                <w:rFonts w:cstheme="minorHAnsi"/>
                <w:b/>
              </w:rPr>
              <w:t xml:space="preserve">Work in Right of Way Permit </w:t>
            </w:r>
          </w:p>
        </w:tc>
        <w:tc>
          <w:tcPr>
            <w:tcW w:w="5508" w:type="dxa"/>
          </w:tcPr>
          <w:p w14:paraId="64698C98" w14:textId="77777777" w:rsidR="00EE0337" w:rsidRPr="009757E7" w:rsidRDefault="00EE0337" w:rsidP="002A2F2B">
            <w:pPr>
              <w:contextualSpacing/>
              <w:rPr>
                <w:rFonts w:cstheme="minorHAnsi"/>
                <w:b/>
              </w:rPr>
            </w:pPr>
            <w:r w:rsidRPr="009757E7">
              <w:rPr>
                <w:rFonts w:cstheme="minorHAnsi"/>
                <w:b/>
              </w:rPr>
              <w:t>(719)520-6869</w:t>
            </w:r>
          </w:p>
        </w:tc>
      </w:tr>
      <w:tr w:rsidR="00EE0337" w:rsidRPr="009757E7" w14:paraId="7BCA91B4" w14:textId="77777777" w:rsidTr="00B801D7">
        <w:tc>
          <w:tcPr>
            <w:tcW w:w="5508" w:type="dxa"/>
          </w:tcPr>
          <w:p w14:paraId="7D431F04" w14:textId="77777777" w:rsidR="00EE0337" w:rsidRPr="009757E7" w:rsidRDefault="00EE0337" w:rsidP="002A2F2B">
            <w:pPr>
              <w:contextualSpacing/>
              <w:rPr>
                <w:rFonts w:cstheme="minorHAnsi"/>
                <w:b/>
              </w:rPr>
            </w:pPr>
            <w:r w:rsidRPr="009757E7">
              <w:rPr>
                <w:rFonts w:cstheme="minorHAnsi"/>
                <w:b/>
              </w:rPr>
              <w:t xml:space="preserve">Right of Way Vacation </w:t>
            </w:r>
          </w:p>
        </w:tc>
        <w:tc>
          <w:tcPr>
            <w:tcW w:w="5508" w:type="dxa"/>
          </w:tcPr>
          <w:p w14:paraId="1309D8B0" w14:textId="77777777" w:rsidR="00EE0337" w:rsidRPr="009757E7" w:rsidRDefault="00EE0337" w:rsidP="002A2F2B">
            <w:pPr>
              <w:contextualSpacing/>
              <w:rPr>
                <w:rFonts w:cstheme="minorHAnsi"/>
                <w:b/>
              </w:rPr>
            </w:pPr>
            <w:r w:rsidRPr="009757E7">
              <w:rPr>
                <w:rFonts w:cstheme="minorHAnsi"/>
                <w:b/>
              </w:rPr>
              <w:t>(719)520-6897</w:t>
            </w:r>
          </w:p>
        </w:tc>
      </w:tr>
      <w:tr w:rsidR="00EE0337" w:rsidRPr="009757E7" w14:paraId="737AD571" w14:textId="77777777" w:rsidTr="00B801D7">
        <w:tc>
          <w:tcPr>
            <w:tcW w:w="5508" w:type="dxa"/>
          </w:tcPr>
          <w:p w14:paraId="2544A851" w14:textId="77777777" w:rsidR="00EE0337" w:rsidRPr="009757E7" w:rsidRDefault="00EE0337" w:rsidP="002A2F2B">
            <w:pPr>
              <w:contextualSpacing/>
              <w:rPr>
                <w:rFonts w:cstheme="minorHAnsi"/>
                <w:b/>
              </w:rPr>
            </w:pPr>
            <w:r w:rsidRPr="009757E7">
              <w:rPr>
                <w:rFonts w:cstheme="minorHAnsi"/>
                <w:b/>
              </w:rPr>
              <w:t xml:space="preserve">Floodplain Administrator </w:t>
            </w:r>
          </w:p>
        </w:tc>
        <w:tc>
          <w:tcPr>
            <w:tcW w:w="5508" w:type="dxa"/>
          </w:tcPr>
          <w:p w14:paraId="55FA0411" w14:textId="77777777" w:rsidR="00EE0337" w:rsidRPr="009757E7" w:rsidRDefault="00EE0337" w:rsidP="002A2F2B">
            <w:pPr>
              <w:contextualSpacing/>
              <w:rPr>
                <w:rFonts w:cstheme="minorHAnsi"/>
                <w:b/>
              </w:rPr>
            </w:pPr>
            <w:r w:rsidRPr="009757E7">
              <w:rPr>
                <w:rFonts w:cstheme="minorHAnsi"/>
                <w:b/>
              </w:rPr>
              <w:t>(719)327-2898</w:t>
            </w:r>
          </w:p>
        </w:tc>
      </w:tr>
      <w:tr w:rsidR="00EE0337" w:rsidRPr="009757E7" w14:paraId="2A06612F" w14:textId="77777777" w:rsidTr="00B801D7">
        <w:tc>
          <w:tcPr>
            <w:tcW w:w="5508" w:type="dxa"/>
          </w:tcPr>
          <w:p w14:paraId="4A5B4503" w14:textId="77777777" w:rsidR="00EE0337" w:rsidRPr="009757E7" w:rsidRDefault="00EE0337" w:rsidP="002A2F2B">
            <w:pPr>
              <w:contextualSpacing/>
              <w:rPr>
                <w:rFonts w:cstheme="minorHAnsi"/>
                <w:b/>
              </w:rPr>
            </w:pPr>
            <w:r w:rsidRPr="009757E7">
              <w:rPr>
                <w:rFonts w:cstheme="minorHAnsi"/>
                <w:b/>
              </w:rPr>
              <w:t xml:space="preserve">EPC Public Health </w:t>
            </w:r>
          </w:p>
        </w:tc>
        <w:tc>
          <w:tcPr>
            <w:tcW w:w="5508" w:type="dxa"/>
          </w:tcPr>
          <w:p w14:paraId="2A7372C3" w14:textId="77777777" w:rsidR="00EE0337" w:rsidRPr="009757E7" w:rsidRDefault="00EE0337" w:rsidP="002A2F2B">
            <w:pPr>
              <w:contextualSpacing/>
              <w:rPr>
                <w:rFonts w:cstheme="minorHAnsi"/>
                <w:b/>
              </w:rPr>
            </w:pPr>
            <w:r w:rsidRPr="009757E7">
              <w:rPr>
                <w:rFonts w:cstheme="minorHAnsi"/>
                <w:b/>
              </w:rPr>
              <w:t>(719)578-3199</w:t>
            </w:r>
          </w:p>
        </w:tc>
      </w:tr>
      <w:tr w:rsidR="00EE0337" w:rsidRPr="009757E7" w14:paraId="6AB8A095" w14:textId="77777777" w:rsidTr="00B801D7">
        <w:tc>
          <w:tcPr>
            <w:tcW w:w="5508" w:type="dxa"/>
          </w:tcPr>
          <w:p w14:paraId="51CB0058" w14:textId="77777777" w:rsidR="00EE0337" w:rsidRPr="009757E7" w:rsidRDefault="00EE0337" w:rsidP="002A2F2B">
            <w:pPr>
              <w:contextualSpacing/>
              <w:rPr>
                <w:rFonts w:cstheme="minorHAnsi"/>
                <w:b/>
              </w:rPr>
            </w:pPr>
            <w:r w:rsidRPr="009757E7">
              <w:rPr>
                <w:rFonts w:cstheme="minorHAnsi"/>
                <w:b/>
              </w:rPr>
              <w:t xml:space="preserve">CDPHE Air Quality Division </w:t>
            </w:r>
          </w:p>
        </w:tc>
        <w:tc>
          <w:tcPr>
            <w:tcW w:w="5508" w:type="dxa"/>
          </w:tcPr>
          <w:p w14:paraId="73D9199D" w14:textId="77777777" w:rsidR="00EE0337" w:rsidRPr="009757E7" w:rsidRDefault="00EE0337" w:rsidP="002A2F2B">
            <w:pPr>
              <w:contextualSpacing/>
              <w:rPr>
                <w:rFonts w:cstheme="minorHAnsi"/>
                <w:b/>
              </w:rPr>
            </w:pPr>
            <w:r w:rsidRPr="009757E7">
              <w:rPr>
                <w:rFonts w:cstheme="minorHAnsi"/>
                <w:b/>
              </w:rPr>
              <w:t>(303)692-3100</w:t>
            </w:r>
          </w:p>
        </w:tc>
      </w:tr>
      <w:tr w:rsidR="00EE0337" w:rsidRPr="009757E7" w14:paraId="75AF8671" w14:textId="77777777" w:rsidTr="00B801D7">
        <w:tc>
          <w:tcPr>
            <w:tcW w:w="5508" w:type="dxa"/>
          </w:tcPr>
          <w:p w14:paraId="47F55A68" w14:textId="77777777" w:rsidR="00EE0337" w:rsidRPr="009757E7" w:rsidRDefault="00EE0337" w:rsidP="002A2F2B">
            <w:pPr>
              <w:contextualSpacing/>
              <w:rPr>
                <w:rFonts w:cstheme="minorHAnsi"/>
                <w:b/>
              </w:rPr>
            </w:pPr>
            <w:r w:rsidRPr="009757E7">
              <w:rPr>
                <w:rFonts w:cstheme="minorHAnsi"/>
                <w:b/>
              </w:rPr>
              <w:t xml:space="preserve">CDPHE Water Quality Division </w:t>
            </w:r>
          </w:p>
        </w:tc>
        <w:tc>
          <w:tcPr>
            <w:tcW w:w="5508" w:type="dxa"/>
          </w:tcPr>
          <w:p w14:paraId="2A9A1F4D" w14:textId="77777777" w:rsidR="00EE0337" w:rsidRPr="009757E7" w:rsidRDefault="00EE0337" w:rsidP="002A2F2B">
            <w:pPr>
              <w:contextualSpacing/>
              <w:rPr>
                <w:rFonts w:cstheme="minorHAnsi"/>
                <w:b/>
              </w:rPr>
            </w:pPr>
            <w:r w:rsidRPr="009757E7">
              <w:rPr>
                <w:rFonts w:cstheme="minorHAnsi"/>
                <w:b/>
              </w:rPr>
              <w:t>(303)692-3500</w:t>
            </w:r>
          </w:p>
        </w:tc>
      </w:tr>
      <w:tr w:rsidR="006F5749" w:rsidRPr="009757E7" w14:paraId="099C65D0" w14:textId="77777777" w:rsidTr="00B801D7">
        <w:tc>
          <w:tcPr>
            <w:tcW w:w="5508" w:type="dxa"/>
          </w:tcPr>
          <w:p w14:paraId="69C5831A" w14:textId="77777777" w:rsidR="006F5749" w:rsidRPr="009757E7" w:rsidRDefault="006F5749" w:rsidP="002A2F2B">
            <w:pPr>
              <w:contextualSpacing/>
              <w:rPr>
                <w:rFonts w:cstheme="minorHAnsi"/>
                <w:b/>
              </w:rPr>
            </w:pPr>
            <w:r w:rsidRPr="009757E7">
              <w:rPr>
                <w:rFonts w:cstheme="minorHAnsi"/>
                <w:b/>
              </w:rPr>
              <w:t xml:space="preserve">Cherry Creek Basin Water Quality Authority </w:t>
            </w:r>
          </w:p>
        </w:tc>
        <w:tc>
          <w:tcPr>
            <w:tcW w:w="5508" w:type="dxa"/>
          </w:tcPr>
          <w:p w14:paraId="59436592" w14:textId="77777777" w:rsidR="006F5749" w:rsidRPr="009757E7" w:rsidRDefault="006F5749" w:rsidP="002A2F2B">
            <w:pPr>
              <w:contextualSpacing/>
              <w:rPr>
                <w:rFonts w:cstheme="minorHAnsi"/>
                <w:b/>
              </w:rPr>
            </w:pPr>
            <w:r w:rsidRPr="009757E7">
              <w:rPr>
                <w:rFonts w:cstheme="minorHAnsi"/>
                <w:b/>
              </w:rPr>
              <w:t>(303)239-5400</w:t>
            </w:r>
          </w:p>
        </w:tc>
      </w:tr>
    </w:tbl>
    <w:p w14:paraId="4FFA92E3" w14:textId="77777777" w:rsidR="00D26CC4" w:rsidRPr="009757E7" w:rsidRDefault="00D26CC4" w:rsidP="00583BAA">
      <w:pPr>
        <w:rPr>
          <w:rFonts w:cstheme="minorHAnsi"/>
        </w:rPr>
      </w:pPr>
    </w:p>
    <w:p w14:paraId="5AE1DC64" w14:textId="77777777" w:rsidR="00E024FE" w:rsidRDefault="00E024FE">
      <w:pPr>
        <w:rPr>
          <w:rFonts w:cstheme="minorHAnsi"/>
        </w:rPr>
      </w:pPr>
      <w:r>
        <w:rPr>
          <w:rFonts w:cstheme="minorHAnsi"/>
        </w:rPr>
        <w:br w:type="page"/>
      </w:r>
    </w:p>
    <w:p w14:paraId="25D0BE93" w14:textId="77777777" w:rsidR="00E12B6D" w:rsidRPr="009757E7" w:rsidRDefault="00E12B6D" w:rsidP="00583BAA">
      <w:pPr>
        <w:rPr>
          <w:rFonts w:cstheme="minorHAnsi"/>
          <w:b/>
          <w:u w:val="single"/>
        </w:rPr>
      </w:pPr>
      <w:r w:rsidRPr="009757E7">
        <w:rPr>
          <w:rFonts w:cstheme="minorHAnsi"/>
          <w:b/>
          <w:u w:val="single"/>
        </w:rPr>
        <w:lastRenderedPageBreak/>
        <w:t xml:space="preserve">Traffic Information </w:t>
      </w:r>
    </w:p>
    <w:tbl>
      <w:tblPr>
        <w:tblStyle w:val="TableGrid"/>
        <w:tblW w:w="0" w:type="auto"/>
        <w:tblLook w:val="04A0" w:firstRow="1" w:lastRow="0" w:firstColumn="1" w:lastColumn="0" w:noHBand="0" w:noVBand="1"/>
      </w:tblPr>
      <w:tblGrid>
        <w:gridCol w:w="1913"/>
        <w:gridCol w:w="2743"/>
      </w:tblGrid>
      <w:tr w:rsidR="00583BAA" w:rsidRPr="009757E7" w14:paraId="2DF7E4E3" w14:textId="77777777" w:rsidTr="002A2F2B">
        <w:tc>
          <w:tcPr>
            <w:tcW w:w="4656" w:type="dxa"/>
            <w:gridSpan w:val="2"/>
          </w:tcPr>
          <w:p w14:paraId="542BC380" w14:textId="77777777" w:rsidR="00583BAA" w:rsidRPr="009757E7" w:rsidRDefault="00583BAA" w:rsidP="002A2F2B">
            <w:pPr>
              <w:rPr>
                <w:rFonts w:cstheme="minorHAnsi"/>
              </w:rPr>
            </w:pPr>
            <w:r w:rsidRPr="009757E7">
              <w:rPr>
                <w:rFonts w:cstheme="minorHAnsi"/>
              </w:rPr>
              <w:t>Traffic Impact Study (ECM Appendix B)</w:t>
            </w:r>
            <w:r w:rsidR="00303674" w:rsidRPr="009757E7">
              <w:rPr>
                <w:rFonts w:cstheme="minorHAnsi"/>
              </w:rPr>
              <w:t>*</w:t>
            </w:r>
          </w:p>
        </w:tc>
      </w:tr>
      <w:tr w:rsidR="00583BAA" w:rsidRPr="009757E7" w14:paraId="7F44BF4D" w14:textId="77777777" w:rsidTr="002A2F2B">
        <w:tc>
          <w:tcPr>
            <w:tcW w:w="1913" w:type="dxa"/>
          </w:tcPr>
          <w:p w14:paraId="1A1494B6" w14:textId="77777777" w:rsidR="00583BAA" w:rsidRPr="009757E7" w:rsidRDefault="00583BAA" w:rsidP="002A2F2B">
            <w:pPr>
              <w:rPr>
                <w:rFonts w:cstheme="minorHAnsi"/>
              </w:rPr>
            </w:pPr>
            <w:r w:rsidRPr="009757E7">
              <w:rPr>
                <w:rFonts w:cstheme="minorHAnsi"/>
              </w:rPr>
              <w:t>Full TIS</w:t>
            </w:r>
          </w:p>
        </w:tc>
        <w:tc>
          <w:tcPr>
            <w:tcW w:w="2743" w:type="dxa"/>
          </w:tcPr>
          <w:p w14:paraId="2299BF18" w14:textId="77777777" w:rsidR="00583BAA" w:rsidRPr="009757E7" w:rsidRDefault="00583BAA" w:rsidP="002A2F2B">
            <w:pPr>
              <w:rPr>
                <w:rFonts w:cstheme="minorHAnsi"/>
              </w:rPr>
            </w:pPr>
            <w:r w:rsidRPr="009757E7">
              <w:rPr>
                <w:rFonts w:cstheme="minorHAnsi"/>
              </w:rPr>
              <w:t>ADT &gt; 1,000 or Pk Hr &gt; 100</w:t>
            </w:r>
          </w:p>
        </w:tc>
      </w:tr>
      <w:tr w:rsidR="00583BAA" w:rsidRPr="009757E7" w14:paraId="7EB3F30A" w14:textId="77777777" w:rsidTr="002A2F2B">
        <w:tc>
          <w:tcPr>
            <w:tcW w:w="1913" w:type="dxa"/>
          </w:tcPr>
          <w:p w14:paraId="0B6BE709" w14:textId="77777777" w:rsidR="00583BAA" w:rsidRPr="009757E7" w:rsidRDefault="00583BAA" w:rsidP="002A2F2B">
            <w:pPr>
              <w:rPr>
                <w:rFonts w:cstheme="minorHAnsi"/>
              </w:rPr>
            </w:pPr>
            <w:r w:rsidRPr="009757E7">
              <w:rPr>
                <w:rFonts w:cstheme="minorHAnsi"/>
              </w:rPr>
              <w:t>Intermediate TIS</w:t>
            </w:r>
          </w:p>
        </w:tc>
        <w:tc>
          <w:tcPr>
            <w:tcW w:w="2743" w:type="dxa"/>
          </w:tcPr>
          <w:p w14:paraId="458AF3B3" w14:textId="77777777" w:rsidR="00583BAA" w:rsidRPr="009757E7" w:rsidRDefault="00583BAA" w:rsidP="002A2F2B">
            <w:pPr>
              <w:rPr>
                <w:rFonts w:cstheme="minorHAnsi"/>
              </w:rPr>
            </w:pPr>
            <w:r w:rsidRPr="009757E7">
              <w:rPr>
                <w:rFonts w:cstheme="minorHAnsi"/>
              </w:rPr>
              <w:t>ADT &lt; 1,000 or Pk Hr &lt; 100</w:t>
            </w:r>
          </w:p>
        </w:tc>
      </w:tr>
      <w:tr w:rsidR="00583BAA" w:rsidRPr="009757E7" w14:paraId="29EBDC94" w14:textId="77777777" w:rsidTr="002A2F2B">
        <w:tc>
          <w:tcPr>
            <w:tcW w:w="1913" w:type="dxa"/>
          </w:tcPr>
          <w:p w14:paraId="587FBEBE" w14:textId="77777777" w:rsidR="00583BAA" w:rsidRPr="009757E7" w:rsidRDefault="00583BAA" w:rsidP="002A2F2B">
            <w:pPr>
              <w:rPr>
                <w:rFonts w:cstheme="minorHAnsi"/>
              </w:rPr>
            </w:pPr>
            <w:r w:rsidRPr="009757E7">
              <w:rPr>
                <w:rFonts w:cstheme="minorHAnsi"/>
              </w:rPr>
              <w:t>Traffic Memo</w:t>
            </w:r>
          </w:p>
        </w:tc>
        <w:tc>
          <w:tcPr>
            <w:tcW w:w="2743" w:type="dxa"/>
          </w:tcPr>
          <w:p w14:paraId="37C55F75" w14:textId="77777777" w:rsidR="00583BAA" w:rsidRPr="009757E7" w:rsidRDefault="00583BAA" w:rsidP="002A2F2B">
            <w:pPr>
              <w:rPr>
                <w:rFonts w:cstheme="minorHAnsi"/>
              </w:rPr>
            </w:pPr>
            <w:r w:rsidRPr="009757E7">
              <w:rPr>
                <w:rFonts w:cstheme="minorHAnsi"/>
              </w:rPr>
              <w:t>ADT ≤ 500    or Pk Hr ≤ 50</w:t>
            </w:r>
          </w:p>
        </w:tc>
      </w:tr>
      <w:tr w:rsidR="00583BAA" w:rsidRPr="009757E7" w14:paraId="189CCE99" w14:textId="77777777" w:rsidTr="002A2F2B">
        <w:tc>
          <w:tcPr>
            <w:tcW w:w="1913" w:type="dxa"/>
          </w:tcPr>
          <w:p w14:paraId="5879E1C5" w14:textId="77777777" w:rsidR="00583BAA" w:rsidRPr="009757E7" w:rsidRDefault="00583BAA" w:rsidP="002A2F2B">
            <w:pPr>
              <w:rPr>
                <w:rFonts w:cstheme="minorHAnsi"/>
              </w:rPr>
            </w:pPr>
            <w:r w:rsidRPr="009757E7">
              <w:rPr>
                <w:rFonts w:cstheme="minorHAnsi"/>
              </w:rPr>
              <w:t>No TIS</w:t>
            </w:r>
          </w:p>
        </w:tc>
        <w:tc>
          <w:tcPr>
            <w:tcW w:w="2743" w:type="dxa"/>
          </w:tcPr>
          <w:p w14:paraId="56D731C2" w14:textId="77777777" w:rsidR="00583BAA" w:rsidRPr="009757E7" w:rsidRDefault="00583BAA" w:rsidP="002A2F2B">
            <w:pPr>
              <w:rPr>
                <w:rFonts w:cstheme="minorHAnsi"/>
              </w:rPr>
            </w:pPr>
            <w:r w:rsidRPr="009757E7">
              <w:rPr>
                <w:rFonts w:cstheme="minorHAnsi"/>
              </w:rPr>
              <w:t>ADT &lt; 100    or Pk Hr &lt; 10</w:t>
            </w:r>
          </w:p>
        </w:tc>
      </w:tr>
    </w:tbl>
    <w:p w14:paraId="52AE855E" w14:textId="77777777" w:rsidR="00C74101" w:rsidRPr="009757E7" w:rsidRDefault="00D114FE" w:rsidP="0031762C">
      <w:pPr>
        <w:rPr>
          <w:rFonts w:cstheme="minorHAnsi"/>
        </w:rPr>
      </w:pPr>
      <w:r w:rsidRPr="009757E7">
        <w:rPr>
          <w:rFonts w:cstheme="minorHAnsi"/>
        </w:rPr>
        <w:t xml:space="preserve">*An approved TIS that has been prepared in the last three years may be revised or updated where a proposed access is changed or a change in the proposed action may result in a new trip generation that exceeds the original trip generation estimates. An amendment letter is required. </w:t>
      </w:r>
    </w:p>
    <w:p w14:paraId="0C3F536C" w14:textId="77777777" w:rsidR="00D114FE" w:rsidRPr="009757E7" w:rsidRDefault="00D114FE" w:rsidP="0031762C">
      <w:pPr>
        <w:rPr>
          <w:rFonts w:cstheme="minorHAnsi"/>
        </w:rPr>
      </w:pPr>
      <w:r w:rsidRPr="009757E7">
        <w:rPr>
          <w:rFonts w:cstheme="minorHAnsi"/>
        </w:rPr>
        <w:t xml:space="preserve">**If the original TIS is older than three years, an entirely new TIS shall be prepared. </w:t>
      </w:r>
    </w:p>
    <w:p w14:paraId="74701BC4" w14:textId="77777777" w:rsidR="001E1E33" w:rsidRPr="009757E7" w:rsidRDefault="001E1E33" w:rsidP="0031762C">
      <w:pPr>
        <w:rPr>
          <w:rFonts w:cstheme="minorHAnsi"/>
        </w:rPr>
      </w:pPr>
      <w:r w:rsidRPr="009757E7">
        <w:rPr>
          <w:rFonts w:cstheme="minorHAnsi"/>
        </w:rPr>
        <w:t xml:space="preserve">***Any submitted TIS is subject to third party review based on size and complexity, in which additional fees will be assessed to the applicant. </w:t>
      </w:r>
    </w:p>
    <w:p w14:paraId="0BE61DA0" w14:textId="77777777" w:rsidR="00415503" w:rsidRDefault="00415503" w:rsidP="0031762C">
      <w:pPr>
        <w:rPr>
          <w:rFonts w:cstheme="minorHAnsi"/>
        </w:rPr>
      </w:pPr>
      <w:r w:rsidRPr="009757E7">
        <w:rPr>
          <w:rFonts w:cstheme="minorHAnsi"/>
        </w:rPr>
        <w:t xml:space="preserve">The applicant is responsible for obtaining any necessary approvals for impacts within other jurisdictions. It is recommended that the applicant approach the jurisdiction early in the development process for any additional requirements. If the proposal is impacted by an El Paso County Department of Public Works project, coordination with DPW is required. </w:t>
      </w:r>
    </w:p>
    <w:p w14:paraId="160B3A80" w14:textId="77777777" w:rsidR="008A0174" w:rsidRDefault="008A0174" w:rsidP="0031762C">
      <w:pPr>
        <w:rPr>
          <w:rFonts w:cstheme="minorHAnsi"/>
          <w:b/>
          <w:bCs/>
          <w:u w:val="single"/>
        </w:rPr>
      </w:pPr>
      <w:r w:rsidRPr="008A0174">
        <w:rPr>
          <w:rFonts w:cstheme="minorHAnsi"/>
          <w:b/>
          <w:bCs/>
          <w:u w:val="single"/>
        </w:rPr>
        <w:t>Pavement Condition Index</w:t>
      </w:r>
    </w:p>
    <w:p w14:paraId="47CFFCE4" w14:textId="77777777" w:rsidR="00943DBE" w:rsidRDefault="00943DBE" w:rsidP="00943DBE">
      <w:pPr>
        <w:shd w:val="clear" w:color="auto" w:fill="FFFFFF"/>
        <w:spacing w:after="0"/>
        <w:rPr>
          <w:rFonts w:eastAsia="Times New Roman" w:cstheme="minorHAnsi"/>
          <w:color w:val="202124"/>
        </w:rPr>
      </w:pPr>
      <w:r w:rsidRPr="00943DBE">
        <w:rPr>
          <w:rFonts w:eastAsia="Times New Roman" w:cstheme="minorHAnsi"/>
          <w:color w:val="202124"/>
        </w:rPr>
        <w:t xml:space="preserve">The Pavement Condition Index (PCI) is a numerical rating system that measures the condition of a road's pavement on a scale of 0 to 100. A score of 100 indicates a newly paved road, while 0 is the worst possible condition. The PCI is calculated based on the type and severity of distresses observed on the pavement surface, such as cracking, rutting, scaling, and spalling. Other factors that can affect </w:t>
      </w:r>
      <w:r>
        <w:rPr>
          <w:rFonts w:eastAsia="Times New Roman" w:cstheme="minorHAnsi"/>
          <w:color w:val="202124"/>
        </w:rPr>
        <w:t>the</w:t>
      </w:r>
      <w:r w:rsidRPr="00943DBE">
        <w:rPr>
          <w:rFonts w:eastAsia="Times New Roman" w:cstheme="minorHAnsi"/>
          <w:color w:val="202124"/>
        </w:rPr>
        <w:t xml:space="preserve"> PCI score include Pavement age, Climate and precipitation, Traffic loads, and maintenance. </w:t>
      </w:r>
    </w:p>
    <w:p w14:paraId="1125A01B" w14:textId="77777777" w:rsidR="00943DBE" w:rsidRPr="00943DBE" w:rsidRDefault="00943DBE" w:rsidP="00943DBE">
      <w:pPr>
        <w:shd w:val="clear" w:color="auto" w:fill="FFFFFF"/>
        <w:spacing w:after="0" w:line="240" w:lineRule="auto"/>
        <w:rPr>
          <w:rFonts w:eastAsia="Times New Roman" w:cstheme="minorHAnsi"/>
          <w:color w:val="202124"/>
        </w:rPr>
      </w:pPr>
    </w:p>
    <w:p w14:paraId="6B7BE726" w14:textId="77777777" w:rsidR="008A0174" w:rsidRDefault="008A0174" w:rsidP="0031762C">
      <w:pPr>
        <w:rPr>
          <w:rFonts w:cstheme="minorHAnsi"/>
          <w:b/>
          <w:bCs/>
          <w:u w:val="single"/>
        </w:rPr>
      </w:pPr>
      <w:r>
        <w:rPr>
          <w:rFonts w:cstheme="minorHAnsi"/>
          <w:b/>
          <w:bCs/>
          <w:noProof/>
          <w:u w:val="single"/>
        </w:rPr>
        <w:drawing>
          <wp:inline distT="0" distB="0" distL="0" distR="0" wp14:anchorId="5A8C45EB" wp14:editId="52632774">
            <wp:extent cx="2095500" cy="2181225"/>
            <wp:effectExtent l="0" t="0" r="0" b="9525"/>
            <wp:docPr id="177024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inline>
        </w:drawing>
      </w:r>
      <w:r w:rsidR="00943DBE">
        <w:rPr>
          <w:rFonts w:cstheme="minorHAnsi"/>
          <w:b/>
          <w:bCs/>
          <w:noProof/>
          <w:u w:val="single"/>
        </w:rPr>
        <w:drawing>
          <wp:inline distT="0" distB="0" distL="0" distR="0" wp14:anchorId="40ED7A3D" wp14:editId="71773B9E">
            <wp:extent cx="4465320" cy="2143354"/>
            <wp:effectExtent l="0" t="0" r="0" b="9525"/>
            <wp:docPr id="286724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5320" cy="2143354"/>
                    </a:xfrm>
                    <a:prstGeom prst="rect">
                      <a:avLst/>
                    </a:prstGeom>
                    <a:noFill/>
                  </pic:spPr>
                </pic:pic>
              </a:graphicData>
            </a:graphic>
          </wp:inline>
        </w:drawing>
      </w:r>
    </w:p>
    <w:p w14:paraId="0B5F979E" w14:textId="77777777" w:rsidR="00E12B6D" w:rsidRPr="009757E7" w:rsidRDefault="00E12B6D" w:rsidP="0031762C">
      <w:pPr>
        <w:rPr>
          <w:rFonts w:cstheme="minorHAnsi"/>
          <w:b/>
          <w:u w:val="single"/>
        </w:rPr>
      </w:pPr>
      <w:r w:rsidRPr="009757E7">
        <w:rPr>
          <w:rFonts w:cstheme="minorHAnsi"/>
          <w:b/>
          <w:u w:val="single"/>
        </w:rPr>
        <w:lastRenderedPageBreak/>
        <w:t xml:space="preserve">Drainage Report/Plan Information </w:t>
      </w:r>
    </w:p>
    <w:tbl>
      <w:tblPr>
        <w:tblW w:w="4722"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0"/>
      </w:tblGrid>
      <w:tr w:rsidR="000E0310" w:rsidRPr="009757E7" w14:paraId="05846531" w14:textId="77777777" w:rsidTr="000E0310">
        <w:trPr>
          <w:trHeight w:val="269"/>
        </w:trPr>
        <w:tc>
          <w:tcPr>
            <w:tcW w:w="5000" w:type="pct"/>
            <w:noWrap/>
            <w:vAlign w:val="center"/>
            <w:hideMark/>
          </w:tcPr>
          <w:p w14:paraId="6D4830C8" w14:textId="77777777" w:rsidR="000E0310" w:rsidRPr="009757E7" w:rsidRDefault="000E0310" w:rsidP="000E0310">
            <w:pPr>
              <w:rPr>
                <w:rFonts w:cstheme="minorHAnsi"/>
                <w:color w:val="000000"/>
              </w:rPr>
            </w:pPr>
            <w:r w:rsidRPr="009757E7">
              <w:rPr>
                <w:rFonts w:cstheme="minorHAnsi"/>
                <w:color w:val="000000"/>
              </w:rPr>
              <w:t>Drainage Basin Planning Study (DBPS) – May be required with a very large development</w:t>
            </w:r>
          </w:p>
        </w:tc>
      </w:tr>
      <w:tr w:rsidR="000E0310" w:rsidRPr="009757E7" w14:paraId="58E4C8B5" w14:textId="77777777" w:rsidTr="000E0310">
        <w:trPr>
          <w:trHeight w:val="269"/>
        </w:trPr>
        <w:tc>
          <w:tcPr>
            <w:tcW w:w="5000" w:type="pct"/>
            <w:noWrap/>
            <w:vAlign w:val="center"/>
          </w:tcPr>
          <w:p w14:paraId="432AB815" w14:textId="77777777" w:rsidR="000E0310" w:rsidRPr="009757E7" w:rsidRDefault="000E0310" w:rsidP="000E0310">
            <w:pPr>
              <w:rPr>
                <w:rFonts w:cstheme="minorHAnsi"/>
                <w:color w:val="000000"/>
              </w:rPr>
            </w:pPr>
            <w:r w:rsidRPr="009757E7">
              <w:rPr>
                <w:rFonts w:cstheme="minorHAnsi"/>
                <w:color w:val="000000"/>
              </w:rPr>
              <w:t>Master Development Drainage Plan (MDDP) – Required with phased development greater than 10 acres (may be required with Sketch Plan) (DCM Section 4.2)</w:t>
            </w:r>
          </w:p>
        </w:tc>
      </w:tr>
      <w:tr w:rsidR="000E0310" w:rsidRPr="009757E7" w14:paraId="52EDD5A2" w14:textId="77777777" w:rsidTr="000E0310">
        <w:trPr>
          <w:trHeight w:val="269"/>
        </w:trPr>
        <w:tc>
          <w:tcPr>
            <w:tcW w:w="5000" w:type="pct"/>
            <w:noWrap/>
            <w:vAlign w:val="center"/>
            <w:hideMark/>
          </w:tcPr>
          <w:p w14:paraId="5BF4A1BE" w14:textId="77777777" w:rsidR="000E0310" w:rsidRPr="009757E7" w:rsidRDefault="000E0310" w:rsidP="000E0310">
            <w:pPr>
              <w:rPr>
                <w:rFonts w:cstheme="minorHAnsi"/>
                <w:color w:val="000000"/>
              </w:rPr>
            </w:pPr>
            <w:r w:rsidRPr="009757E7">
              <w:rPr>
                <w:rFonts w:cstheme="minorHAnsi"/>
                <w:color w:val="000000"/>
              </w:rPr>
              <w:t>Drainage Letter Report – With a Re-plat, Minor Sub or Plot Plan (DCM Section 4.5) where a final drainage report has previously been approved.</w:t>
            </w:r>
          </w:p>
        </w:tc>
      </w:tr>
      <w:tr w:rsidR="000E0310" w:rsidRPr="009757E7" w14:paraId="1713C3FA" w14:textId="77777777" w:rsidTr="000E0310">
        <w:trPr>
          <w:trHeight w:val="269"/>
        </w:trPr>
        <w:tc>
          <w:tcPr>
            <w:tcW w:w="5000" w:type="pct"/>
            <w:noWrap/>
            <w:vAlign w:val="center"/>
            <w:hideMark/>
          </w:tcPr>
          <w:p w14:paraId="09297901" w14:textId="77777777" w:rsidR="000E0310" w:rsidRPr="009757E7" w:rsidRDefault="000E0310" w:rsidP="000E0310">
            <w:pPr>
              <w:rPr>
                <w:rFonts w:cstheme="minorHAnsi"/>
                <w:color w:val="000000"/>
              </w:rPr>
            </w:pPr>
            <w:r w:rsidRPr="009757E7">
              <w:rPr>
                <w:rFonts w:cstheme="minorHAnsi"/>
                <w:color w:val="000000"/>
              </w:rPr>
              <w:t>Preliminary Drainage Report (PDR) – Required with a Preliminary Plan (DCM Section 4.3)</w:t>
            </w:r>
          </w:p>
        </w:tc>
      </w:tr>
      <w:tr w:rsidR="000E0310" w:rsidRPr="00300235" w14:paraId="239DB48A" w14:textId="77777777" w:rsidTr="000E0310">
        <w:trPr>
          <w:trHeight w:val="189"/>
        </w:trPr>
        <w:tc>
          <w:tcPr>
            <w:tcW w:w="5000" w:type="pct"/>
            <w:noWrap/>
            <w:vAlign w:val="center"/>
            <w:hideMark/>
          </w:tcPr>
          <w:p w14:paraId="6C521287" w14:textId="77777777" w:rsidR="000E0310" w:rsidRPr="00300235" w:rsidRDefault="000E0310" w:rsidP="000E0310">
            <w:pPr>
              <w:rPr>
                <w:rFonts w:cstheme="minorHAnsi"/>
                <w:color w:val="000000"/>
              </w:rPr>
            </w:pPr>
            <w:r w:rsidRPr="00300235">
              <w:rPr>
                <w:rFonts w:cstheme="minorHAnsi"/>
                <w:color w:val="000000"/>
              </w:rPr>
              <w:t>Final Drainage Report (FDR) – Required with a Final Plat (DCM Section 4.4)</w:t>
            </w:r>
          </w:p>
        </w:tc>
      </w:tr>
    </w:tbl>
    <w:p w14:paraId="7423D065"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Drainage Master Plan/Floodplain Information </w:t>
      </w:r>
    </w:p>
    <w:p w14:paraId="1CFEB0B9" w14:textId="77777777" w:rsidR="0033489D" w:rsidRDefault="0033489D" w:rsidP="0033489D">
      <w:pPr>
        <w:rPr>
          <w:rFonts w:cstheme="minorHAnsi"/>
          <w:color w:val="000000"/>
        </w:rPr>
      </w:pPr>
      <w:r w:rsidRPr="00300235">
        <w:rPr>
          <w:rFonts w:cstheme="minorHAnsi"/>
          <w:color w:val="000000"/>
        </w:rPr>
        <w:t xml:space="preserve">If it is undetermined at this time if an adopted Drainage Basin Planning Study </w:t>
      </w:r>
      <w:r>
        <w:rPr>
          <w:rFonts w:cstheme="minorHAnsi"/>
          <w:color w:val="000000"/>
        </w:rPr>
        <w:t xml:space="preserve">(DBPS) </w:t>
      </w:r>
      <w:r w:rsidRPr="00300235">
        <w:rPr>
          <w:rFonts w:cstheme="minorHAnsi"/>
          <w:color w:val="000000"/>
        </w:rPr>
        <w:t>or Master Plan exists in this area, the applicant is responsible for researching the appropriate information.</w:t>
      </w:r>
    </w:p>
    <w:p w14:paraId="71CE70C3" w14:textId="77777777" w:rsidR="00905187" w:rsidRPr="00300235" w:rsidRDefault="001D32D5" w:rsidP="0031762C">
      <w:pPr>
        <w:rPr>
          <w:rFonts w:cstheme="minorHAnsi"/>
          <w:color w:val="000000"/>
        </w:rPr>
      </w:pPr>
      <w:r w:rsidRPr="00300235">
        <w:rPr>
          <w:rFonts w:cstheme="minorHAnsi"/>
          <w:color w:val="000000"/>
        </w:rPr>
        <w:t>If the subdivision application impacts the</w:t>
      </w:r>
      <w:r w:rsidR="00D45DC1" w:rsidRPr="00300235">
        <w:rPr>
          <w:rFonts w:cstheme="minorHAnsi"/>
          <w:color w:val="000000"/>
        </w:rPr>
        <w:t xml:space="preserve"> FEMA</w:t>
      </w:r>
      <w:r w:rsidRPr="00300235">
        <w:rPr>
          <w:rFonts w:cstheme="minorHAnsi"/>
          <w:color w:val="000000"/>
        </w:rPr>
        <w:t xml:space="preserve"> floodplain, a FEMA Letter of Map Revision may be required. </w:t>
      </w:r>
      <w:r w:rsidR="00905187" w:rsidRPr="00300235">
        <w:rPr>
          <w:rFonts w:cstheme="minorHAnsi"/>
          <w:color w:val="000000"/>
        </w:rPr>
        <w:t>If the site is in or near a floodplain, contact the Regional Floodplain Administrator for allowed floodplain uses and procedural requirements. It is the Applicant’s responsibility to research the effects and implications of developing in or near a floodplain, including limited uses, floodplain development permits, geotechnical, wetland and wildlife studies, structural requirements, flood insurance and potential future floodplain mapping updates. FEMA's FIRM maps may be out of date or at a low level of accuracy.</w:t>
      </w:r>
    </w:p>
    <w:p w14:paraId="17C8D497" w14:textId="77777777" w:rsidR="00B533BB" w:rsidRPr="00300235" w:rsidRDefault="00B533BB" w:rsidP="0031762C">
      <w:pPr>
        <w:rPr>
          <w:rFonts w:cstheme="minorHAnsi"/>
          <w:color w:val="000000"/>
        </w:rPr>
      </w:pPr>
      <w:r w:rsidRPr="00300235">
        <w:rPr>
          <w:rFonts w:cstheme="minorHAnsi"/>
          <w:color w:val="000000"/>
        </w:rPr>
        <w:t>If the site lies within the Cherry Creek Basin Water Quality Authority area</w:t>
      </w:r>
      <w:r w:rsidR="000C7DD3" w:rsidRPr="00300235">
        <w:rPr>
          <w:rFonts w:cstheme="minorHAnsi"/>
          <w:color w:val="000000"/>
        </w:rPr>
        <w:t xml:space="preserve"> and is not rural density</w:t>
      </w:r>
      <w:r w:rsidRPr="00300235">
        <w:rPr>
          <w:rFonts w:cstheme="minorHAnsi"/>
          <w:color w:val="000000"/>
        </w:rPr>
        <w:t xml:space="preserve">, the applicant should discuss any concerns related to the development with the CCBWQA’s consultant. </w:t>
      </w:r>
    </w:p>
    <w:p w14:paraId="0E906021" w14:textId="77777777" w:rsidR="00076400" w:rsidRDefault="00B533BB" w:rsidP="0031762C">
      <w:pPr>
        <w:rPr>
          <w:rFonts w:cstheme="minorHAnsi"/>
          <w:color w:val="000000"/>
        </w:rPr>
      </w:pPr>
      <w:r w:rsidRPr="00300235">
        <w:rPr>
          <w:rFonts w:cstheme="minorHAnsi"/>
          <w:color w:val="000000"/>
        </w:rPr>
        <w:t xml:space="preserve">If the site lies within the Fountain Creek watershed, the District has authority over the floodplain impacts and is advisory to the County on uses outside of the floodplain. The applicant should discuss any concerns related to the development with District staff. </w:t>
      </w:r>
    </w:p>
    <w:p w14:paraId="53C4791A"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Detention/Water Quality </w:t>
      </w:r>
      <w:r w:rsidR="00543382">
        <w:rPr>
          <w:rFonts w:cstheme="minorHAnsi"/>
          <w:b/>
          <w:color w:val="000000"/>
          <w:u w:val="single"/>
        </w:rPr>
        <w:t xml:space="preserve">PCM </w:t>
      </w:r>
      <w:r>
        <w:rPr>
          <w:rFonts w:cstheme="minorHAnsi"/>
          <w:b/>
          <w:color w:val="000000"/>
          <w:u w:val="single"/>
        </w:rPr>
        <w:t xml:space="preserve">&amp; </w:t>
      </w:r>
      <w:r w:rsidRPr="00300235">
        <w:rPr>
          <w:rFonts w:cstheme="minorHAnsi"/>
          <w:b/>
          <w:color w:val="000000"/>
          <w:u w:val="single"/>
        </w:rPr>
        <w:t xml:space="preserve">Downstream Conveyance Information </w:t>
      </w:r>
    </w:p>
    <w:p w14:paraId="3366AD3E" w14:textId="77777777" w:rsidR="0033489D" w:rsidRDefault="0033489D" w:rsidP="0033489D">
      <w:pPr>
        <w:rPr>
          <w:rFonts w:cstheme="minorHAnsi"/>
          <w:i/>
          <w:iCs/>
          <w:color w:val="000000"/>
        </w:rPr>
      </w:pPr>
      <w:r w:rsidRPr="00E739E4">
        <w:rPr>
          <w:rStyle w:val="cf01"/>
          <w:rFonts w:asciiTheme="minorHAnsi" w:hAnsiTheme="minorHAnsi" w:cstheme="minorHAnsi"/>
          <w:i w:val="0"/>
          <w:iCs w:val="0"/>
          <w:sz w:val="22"/>
          <w:szCs w:val="22"/>
        </w:rPr>
        <w:t>Per ECM Chapter 3.2.8.B:</w:t>
      </w:r>
      <w:r>
        <w:rPr>
          <w:rStyle w:val="cf01"/>
          <w:rFonts w:cstheme="minorHAnsi"/>
        </w:rPr>
        <w:t xml:space="preserve"> </w:t>
      </w:r>
      <w:r>
        <w:rPr>
          <w:rStyle w:val="cf01"/>
          <w:rFonts w:asciiTheme="minorHAnsi" w:hAnsiTheme="minorHAnsi" w:cstheme="minorHAnsi"/>
          <w:i w:val="0"/>
          <w:iCs w:val="0"/>
          <w:sz w:val="22"/>
          <w:szCs w:val="22"/>
        </w:rPr>
        <w:t>“</w:t>
      </w:r>
      <w:r w:rsidRPr="00E739E4">
        <w:rPr>
          <w:rStyle w:val="cf01"/>
          <w:rFonts w:asciiTheme="minorHAnsi" w:hAnsiTheme="minorHAnsi" w:cstheme="minorHAnsi"/>
          <w:sz w:val="22"/>
          <w:szCs w:val="22"/>
        </w:rPr>
        <w:t>The proposed project or developed land use shall not change historical runoff values, cause downstream damage, or adversely impact adjacent properties</w:t>
      </w:r>
      <w:r w:rsidRPr="00300235">
        <w:rPr>
          <w:rStyle w:val="cf01"/>
          <w:rFonts w:asciiTheme="minorHAnsi" w:hAnsiTheme="minorHAnsi" w:cstheme="minorHAnsi"/>
          <w:i w:val="0"/>
          <w:iCs w:val="0"/>
          <w:sz w:val="22"/>
          <w:szCs w:val="22"/>
        </w:rPr>
        <w:t>.”</w:t>
      </w:r>
      <w:r w:rsidRPr="00300235">
        <w:rPr>
          <w:rFonts w:cstheme="minorHAnsi"/>
          <w:i/>
          <w:iCs/>
          <w:color w:val="000000"/>
        </w:rPr>
        <w:t xml:space="preserve"> </w:t>
      </w:r>
    </w:p>
    <w:p w14:paraId="0510F25A" w14:textId="77777777" w:rsidR="0033489D" w:rsidRPr="00300235" w:rsidRDefault="0033489D" w:rsidP="0033489D">
      <w:pPr>
        <w:rPr>
          <w:rFonts w:cstheme="minorHAnsi"/>
          <w:color w:val="000000"/>
        </w:rPr>
      </w:pPr>
      <w:r w:rsidRPr="00300235">
        <w:rPr>
          <w:rFonts w:cstheme="minorHAnsi"/>
          <w:color w:val="000000"/>
        </w:rPr>
        <w:t xml:space="preserve">The project must provide an acceptable method of storm drainage conveyance and may be required to construct (or contribute an equitable share to the construction of) a storm conveyance or collector system. </w:t>
      </w:r>
    </w:p>
    <w:p w14:paraId="762E1D77" w14:textId="77777777" w:rsidR="0033489D" w:rsidRPr="00300235" w:rsidRDefault="0033489D" w:rsidP="0033489D">
      <w:pPr>
        <w:rPr>
          <w:rFonts w:cstheme="minorHAnsi"/>
          <w:color w:val="000000"/>
        </w:rPr>
      </w:pPr>
      <w:r w:rsidRPr="00300235">
        <w:rPr>
          <w:rFonts w:cstheme="minorHAnsi"/>
          <w:color w:val="000000"/>
        </w:rPr>
        <w:lastRenderedPageBreak/>
        <w:t xml:space="preserve">If the site conveys storm drainage flows through or across an adjacent private property, then the applicant is responsible for obtaining off-site drainage easements in accordance with the Engineering Criteria Manual Section 3.3.3.K. Any offsite easements necessary for the development shall be recorded prior to County Plan approvals. </w:t>
      </w:r>
    </w:p>
    <w:p w14:paraId="622D55F7" w14:textId="77777777" w:rsidR="0033489D" w:rsidRDefault="0033489D" w:rsidP="0033489D">
      <w:pPr>
        <w:rPr>
          <w:rFonts w:cstheme="minorHAnsi"/>
          <w:i/>
          <w:iCs/>
          <w:color w:val="000000"/>
        </w:rPr>
      </w:pPr>
      <w:r w:rsidRPr="00300235">
        <w:rPr>
          <w:rFonts w:cstheme="minorHAnsi"/>
          <w:color w:val="000000"/>
        </w:rPr>
        <w:t>If on-site facilities are required, the applicant will be required to provide access and drainage easements in accordance with Section 11.2.2 of the Drainage Criteria Manual.</w:t>
      </w:r>
    </w:p>
    <w:p w14:paraId="0047C8C4" w14:textId="77777777" w:rsidR="0033489D" w:rsidRPr="00300235" w:rsidRDefault="0033489D" w:rsidP="0033489D">
      <w:pPr>
        <w:rPr>
          <w:rFonts w:cstheme="minorHAnsi"/>
          <w:color w:val="000000"/>
        </w:rPr>
      </w:pPr>
      <w:r w:rsidRPr="00300235">
        <w:rPr>
          <w:rFonts w:cstheme="minorHAnsi"/>
          <w:color w:val="000000"/>
        </w:rPr>
        <w:t xml:space="preserve">If a water quality and/or detention facility is applicable, some or all of the following documents may be required: Operation and Maintenance </w:t>
      </w:r>
      <w:r>
        <w:rPr>
          <w:rFonts w:cstheme="minorHAnsi"/>
          <w:color w:val="000000"/>
        </w:rPr>
        <w:t>(O&amp;M) Manual</w:t>
      </w:r>
      <w:r w:rsidRPr="00300235">
        <w:rPr>
          <w:rFonts w:cstheme="minorHAnsi"/>
          <w:color w:val="000000"/>
        </w:rPr>
        <w:t xml:space="preserve">, Private Detention Basin / Stormwater Quality BMP </w:t>
      </w:r>
      <w:r w:rsidR="00543382">
        <w:rPr>
          <w:rFonts w:cstheme="minorHAnsi"/>
          <w:color w:val="000000"/>
        </w:rPr>
        <w:t xml:space="preserve">(ie: PCM) </w:t>
      </w:r>
      <w:r w:rsidRPr="00300235">
        <w:rPr>
          <w:rFonts w:cstheme="minorHAnsi"/>
          <w:color w:val="000000"/>
        </w:rPr>
        <w:t xml:space="preserve">Maintenance Agreement, </w:t>
      </w:r>
      <w:r>
        <w:rPr>
          <w:rFonts w:cstheme="minorHAnsi"/>
          <w:color w:val="000000"/>
        </w:rPr>
        <w:t xml:space="preserve">and </w:t>
      </w:r>
      <w:r w:rsidRPr="00300235">
        <w:rPr>
          <w:rFonts w:cstheme="minorHAnsi"/>
          <w:color w:val="000000"/>
        </w:rPr>
        <w:t>Stormwater Detention and Infiltration (SDI) Form.</w:t>
      </w:r>
    </w:p>
    <w:p w14:paraId="5CEDA71F" w14:textId="77777777" w:rsidR="0033489D" w:rsidRPr="00300235" w:rsidRDefault="0033489D" w:rsidP="0033489D">
      <w:pPr>
        <w:rPr>
          <w:rFonts w:cstheme="minorHAnsi"/>
          <w:color w:val="000000"/>
        </w:rPr>
      </w:pPr>
      <w:r w:rsidRPr="00300235">
        <w:rPr>
          <w:rFonts w:cstheme="minorHAnsi"/>
          <w:color w:val="000000"/>
        </w:rPr>
        <w:t xml:space="preserve">For </w:t>
      </w:r>
      <w:r>
        <w:rPr>
          <w:rFonts w:cstheme="minorHAnsi"/>
          <w:color w:val="000000"/>
        </w:rPr>
        <w:t xml:space="preserve">post-construction </w:t>
      </w:r>
      <w:r w:rsidRPr="00300235">
        <w:rPr>
          <w:rFonts w:cstheme="minorHAnsi"/>
          <w:color w:val="000000"/>
        </w:rPr>
        <w:t xml:space="preserve">water quality </w:t>
      </w:r>
      <w:r w:rsidR="00543382">
        <w:rPr>
          <w:rFonts w:cstheme="minorHAnsi"/>
          <w:color w:val="000000"/>
        </w:rPr>
        <w:t>PCM</w:t>
      </w:r>
      <w:r w:rsidR="00543382" w:rsidRPr="00300235">
        <w:rPr>
          <w:rFonts w:cstheme="minorHAnsi"/>
          <w:color w:val="000000"/>
        </w:rPr>
        <w:t xml:space="preserve"> </w:t>
      </w:r>
      <w:r w:rsidRPr="00300235">
        <w:rPr>
          <w:rFonts w:cstheme="minorHAnsi"/>
          <w:color w:val="000000"/>
        </w:rPr>
        <w:t xml:space="preserve">requirements, see </w:t>
      </w:r>
      <w:r>
        <w:rPr>
          <w:rFonts w:cstheme="minorHAnsi"/>
          <w:color w:val="000000"/>
        </w:rPr>
        <w:t xml:space="preserve">Appendix I of the </w:t>
      </w:r>
      <w:r w:rsidRPr="00300235">
        <w:rPr>
          <w:rFonts w:cstheme="minorHAnsi"/>
          <w:color w:val="000000"/>
        </w:rPr>
        <w:t xml:space="preserve">Engineering Criteria Manual. </w:t>
      </w:r>
      <w:r w:rsidR="0003334C" w:rsidRPr="0003334C">
        <w:rPr>
          <w:rFonts w:cstheme="minorHAnsi"/>
          <w:color w:val="000000"/>
        </w:rPr>
        <w:t xml:space="preserve">If/when the site disturbs &gt;1ac of </w:t>
      </w:r>
      <w:r w:rsidR="0003334C">
        <w:rPr>
          <w:rFonts w:cstheme="minorHAnsi"/>
          <w:color w:val="000000"/>
        </w:rPr>
        <w:t>non-excluded areas</w:t>
      </w:r>
      <w:r w:rsidR="0003334C" w:rsidRPr="0003334C">
        <w:rPr>
          <w:rFonts w:cstheme="minorHAnsi"/>
          <w:color w:val="000000"/>
        </w:rPr>
        <w:t>, a stormwater quality treatment facility (</w:t>
      </w:r>
      <w:r w:rsidR="000E0310">
        <w:rPr>
          <w:rFonts w:cstheme="minorHAnsi"/>
          <w:color w:val="000000"/>
        </w:rPr>
        <w:t xml:space="preserve">ie: </w:t>
      </w:r>
      <w:r w:rsidR="00543382">
        <w:rPr>
          <w:rFonts w:cstheme="minorHAnsi"/>
          <w:color w:val="000000"/>
        </w:rPr>
        <w:t>PCM</w:t>
      </w:r>
      <w:r w:rsidR="0003334C" w:rsidRPr="0003334C">
        <w:rPr>
          <w:rFonts w:cstheme="minorHAnsi"/>
          <w:color w:val="000000"/>
        </w:rPr>
        <w:t xml:space="preserve">) will be needed for the runoff from the non-excluded areas. Exclusions can be found in our </w:t>
      </w:r>
      <w:r w:rsidR="00543382">
        <w:rPr>
          <w:rFonts w:cstheme="minorHAnsi"/>
          <w:color w:val="000000"/>
        </w:rPr>
        <w:t>PCM</w:t>
      </w:r>
      <w:r w:rsidR="00543382" w:rsidRPr="0003334C">
        <w:rPr>
          <w:rFonts w:cstheme="minorHAnsi"/>
          <w:color w:val="000000"/>
        </w:rPr>
        <w:t xml:space="preserve"> </w:t>
      </w:r>
      <w:r w:rsidR="0003334C" w:rsidRPr="0003334C">
        <w:rPr>
          <w:rFonts w:cstheme="minorHAnsi"/>
          <w:color w:val="000000"/>
        </w:rPr>
        <w:t>Applicability Form and ECM Appendix I.7</w:t>
      </w:r>
      <w:r w:rsidR="00CD05AF">
        <w:rPr>
          <w:rFonts w:cstheme="minorHAnsi"/>
          <w:color w:val="000000"/>
        </w:rPr>
        <w:t>.1.</w:t>
      </w:r>
    </w:p>
    <w:p w14:paraId="243138A4" w14:textId="77777777" w:rsidR="0033489D" w:rsidRPr="00E739E4" w:rsidRDefault="0033489D" w:rsidP="0033489D">
      <w:pPr>
        <w:rPr>
          <w:rFonts w:cstheme="minorHAnsi"/>
          <w:color w:val="000000"/>
        </w:rPr>
      </w:pPr>
      <w:r w:rsidRPr="00300235">
        <w:rPr>
          <w:rFonts w:cstheme="minorHAnsi"/>
          <w:color w:val="000000"/>
        </w:rPr>
        <w:t>State Engineer’s requirements regarding dams and water rights apply. Jurisdictional/Non-Jurisdictional dam construction forms are typically required for detention facilities.</w:t>
      </w:r>
      <w:r w:rsidR="000E0310">
        <w:rPr>
          <w:rFonts w:cstheme="minorHAnsi"/>
          <w:color w:val="000000"/>
        </w:rPr>
        <w:t xml:space="preserve"> If applicable, provide proof of submittal of the State’s “Notice of Intent to Construct a Non-Jurisdictional Water Impoundment Structure” form. </w:t>
      </w:r>
    </w:p>
    <w:p w14:paraId="0F56AE6B" w14:textId="77777777" w:rsidR="00E739E4" w:rsidRDefault="00E739E4">
      <w:pPr>
        <w:rPr>
          <w:rFonts w:cstheme="minorHAnsi"/>
          <w:b/>
          <w:color w:val="000000"/>
          <w:u w:val="single"/>
        </w:rPr>
      </w:pPr>
      <w:r>
        <w:rPr>
          <w:rFonts w:cstheme="minorHAnsi"/>
          <w:b/>
          <w:color w:val="000000"/>
          <w:u w:val="single"/>
        </w:rPr>
        <w:br w:type="page"/>
      </w:r>
    </w:p>
    <w:p w14:paraId="0B6DF340" w14:textId="77777777" w:rsidR="00C960B3" w:rsidRPr="009757E7" w:rsidRDefault="00C960B3" w:rsidP="0031762C">
      <w:pPr>
        <w:rPr>
          <w:rFonts w:cstheme="minorHAnsi"/>
          <w:b/>
          <w:color w:val="000000"/>
          <w:u w:val="single"/>
        </w:rPr>
      </w:pPr>
      <w:r w:rsidRPr="009757E7">
        <w:rPr>
          <w:rFonts w:cstheme="minorHAnsi"/>
          <w:b/>
          <w:color w:val="000000"/>
          <w:u w:val="single"/>
        </w:rPr>
        <w:lastRenderedPageBreak/>
        <w:t>Grading, Erosion, and Sediment Control Information</w:t>
      </w:r>
    </w:p>
    <w:p w14:paraId="14199074" w14:textId="77777777" w:rsidR="00C960B3" w:rsidRPr="009757E7" w:rsidRDefault="00C960B3" w:rsidP="0031762C">
      <w:pPr>
        <w:rPr>
          <w:rFonts w:cstheme="minorHAnsi"/>
          <w:color w:val="000000"/>
        </w:rPr>
      </w:pPr>
      <w:r w:rsidRPr="009757E7">
        <w:rPr>
          <w:rFonts w:cstheme="minorHAnsi"/>
          <w:color w:val="000000"/>
        </w:rPr>
        <w:t xml:space="preserve">The Grading and Erosion Control </w:t>
      </w:r>
      <w:r w:rsidR="00B20B84" w:rsidRPr="009757E7">
        <w:rPr>
          <w:rFonts w:cstheme="minorHAnsi"/>
          <w:color w:val="000000"/>
        </w:rPr>
        <w:t xml:space="preserve">(GEC) </w:t>
      </w:r>
      <w:r w:rsidRPr="009757E7">
        <w:rPr>
          <w:rFonts w:cstheme="minorHAnsi"/>
          <w:color w:val="000000"/>
        </w:rPr>
        <w:t>Plan must be prepared in accordance with Drainage Criteria Manual Vol. 2</w:t>
      </w:r>
      <w:r w:rsidR="007025BF" w:rsidRPr="009757E7">
        <w:rPr>
          <w:rFonts w:cstheme="minorHAnsi"/>
          <w:color w:val="000000"/>
        </w:rPr>
        <w:t xml:space="preserve">, Chapter 3 </w:t>
      </w:r>
      <w:r w:rsidRPr="009757E7">
        <w:rPr>
          <w:rFonts w:cstheme="minorHAnsi"/>
          <w:color w:val="000000"/>
        </w:rPr>
        <w:t>and the County</w:t>
      </w:r>
      <w:r w:rsidR="00B20B84">
        <w:rPr>
          <w:rFonts w:cstheme="minorHAnsi"/>
          <w:color w:val="000000"/>
        </w:rPr>
        <w:t>’s</w:t>
      </w:r>
      <w:r w:rsidRPr="009757E7">
        <w:rPr>
          <w:rFonts w:cstheme="minorHAnsi"/>
          <w:color w:val="000000"/>
        </w:rPr>
        <w:t xml:space="preserve"> </w:t>
      </w:r>
      <w:r w:rsidR="007025BF" w:rsidRPr="009757E7">
        <w:rPr>
          <w:rFonts w:cstheme="minorHAnsi"/>
          <w:color w:val="000000"/>
        </w:rPr>
        <w:t>GEC C</w:t>
      </w:r>
      <w:r w:rsidRPr="009757E7">
        <w:rPr>
          <w:rFonts w:cstheme="minorHAnsi"/>
          <w:color w:val="000000"/>
        </w:rPr>
        <w:t xml:space="preserve">hecklist. </w:t>
      </w:r>
    </w:p>
    <w:p w14:paraId="33C78071" w14:textId="77777777" w:rsidR="003C7783" w:rsidRPr="009757E7" w:rsidRDefault="00C960B3" w:rsidP="0031762C">
      <w:pPr>
        <w:rPr>
          <w:rFonts w:cstheme="minorHAnsi"/>
          <w:color w:val="000000"/>
        </w:rPr>
      </w:pPr>
      <w:r w:rsidRPr="009757E7">
        <w:rPr>
          <w:rFonts w:cstheme="minorHAnsi"/>
          <w:color w:val="000000"/>
        </w:rPr>
        <w:t>An Erosion and Stormwater Quality Control Permit (ESQCP)</w:t>
      </w:r>
      <w:r w:rsidR="00B37DEE">
        <w:rPr>
          <w:rFonts w:cstheme="minorHAnsi"/>
          <w:color w:val="000000"/>
        </w:rPr>
        <w:t xml:space="preserve"> and Permanent Control Measure are</w:t>
      </w:r>
      <w:r w:rsidRPr="009757E7">
        <w:rPr>
          <w:rFonts w:cstheme="minorHAnsi"/>
          <w:color w:val="000000"/>
        </w:rPr>
        <w:t xml:space="preserve"> required for</w:t>
      </w:r>
      <w:r w:rsidR="00B93D5B">
        <w:rPr>
          <w:rFonts w:cstheme="minorHAnsi"/>
          <w:color w:val="000000"/>
        </w:rPr>
        <w:t xml:space="preserve"> </w:t>
      </w:r>
      <w:r w:rsidR="003C7783" w:rsidRPr="009757E7">
        <w:rPr>
          <w:rFonts w:cstheme="minorHAnsi"/>
          <w:color w:val="000000"/>
        </w:rPr>
        <w:t>the following conditions per ECM Appendix I.4:</w:t>
      </w:r>
    </w:p>
    <w:p w14:paraId="079741C6" w14:textId="77777777" w:rsidR="00F8628A" w:rsidRDefault="003C7783" w:rsidP="003C7783">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 xml:space="preserve">onstruction activities that result in land disturbance of greater than or equal </w:t>
      </w:r>
      <w:r w:rsidR="00987298">
        <w:rPr>
          <w:rFonts w:cstheme="minorHAnsi"/>
          <w:color w:val="000000"/>
        </w:rPr>
        <w:t xml:space="preserve">(≥) </w:t>
      </w:r>
      <w:r w:rsidR="00C960B3" w:rsidRPr="009757E7">
        <w:rPr>
          <w:rFonts w:cstheme="minorHAnsi"/>
          <w:color w:val="000000"/>
        </w:rPr>
        <w:t>to one acre</w:t>
      </w:r>
      <w:r w:rsidR="00B93D5B">
        <w:rPr>
          <w:rFonts w:cstheme="minorHAnsi"/>
          <w:color w:val="000000"/>
        </w:rPr>
        <w:t>, or</w:t>
      </w:r>
    </w:p>
    <w:p w14:paraId="50C310C9" w14:textId="77777777" w:rsidR="00F8628A" w:rsidRPr="009757E7" w:rsidRDefault="00F8628A" w:rsidP="00F8628A">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onstruction activities that result in less than</w:t>
      </w:r>
      <w:r w:rsidR="00987298">
        <w:rPr>
          <w:rFonts w:cstheme="minorHAnsi"/>
          <w:color w:val="000000"/>
        </w:rPr>
        <w:t xml:space="preserve"> (&lt;)</w:t>
      </w:r>
      <w:r w:rsidR="00C960B3" w:rsidRPr="009757E7">
        <w:rPr>
          <w:rFonts w:cstheme="minorHAnsi"/>
          <w:color w:val="000000"/>
        </w:rPr>
        <w:t xml:space="preserve"> one acre if the activity is part of a larger </w:t>
      </w:r>
      <w:r w:rsidR="00B20B84">
        <w:rPr>
          <w:rFonts w:cstheme="minorHAnsi"/>
          <w:color w:val="000000"/>
        </w:rPr>
        <w:t>“C</w:t>
      </w:r>
      <w:r w:rsidR="00C960B3" w:rsidRPr="009757E7">
        <w:rPr>
          <w:rFonts w:cstheme="minorHAnsi"/>
          <w:color w:val="000000"/>
        </w:rPr>
        <w:t xml:space="preserve">ommon </w:t>
      </w:r>
      <w:r w:rsidR="00B20B84">
        <w:rPr>
          <w:rFonts w:cstheme="minorHAnsi"/>
          <w:color w:val="000000"/>
        </w:rPr>
        <w:t>P</w:t>
      </w:r>
      <w:r w:rsidR="00C960B3" w:rsidRPr="009757E7">
        <w:rPr>
          <w:rFonts w:cstheme="minorHAnsi"/>
          <w:color w:val="000000"/>
        </w:rPr>
        <w:t xml:space="preserve">lan of </w:t>
      </w:r>
      <w:r w:rsidR="00B20B84">
        <w:rPr>
          <w:rFonts w:cstheme="minorHAnsi"/>
          <w:color w:val="000000"/>
        </w:rPr>
        <w:t>D</w:t>
      </w:r>
      <w:r w:rsidR="00C960B3" w:rsidRPr="009757E7">
        <w:rPr>
          <w:rFonts w:cstheme="minorHAnsi"/>
          <w:color w:val="000000"/>
        </w:rPr>
        <w:t xml:space="preserve">evelopment or </w:t>
      </w:r>
      <w:r w:rsidR="00B20B84">
        <w:rPr>
          <w:rFonts w:cstheme="minorHAnsi"/>
          <w:color w:val="000000"/>
        </w:rPr>
        <w:t>S</w:t>
      </w:r>
      <w:r w:rsidR="00C960B3" w:rsidRPr="009757E7">
        <w:rPr>
          <w:rFonts w:cstheme="minorHAnsi"/>
          <w:color w:val="000000"/>
        </w:rPr>
        <w:t>ale</w:t>
      </w:r>
      <w:r w:rsidR="00B20B84">
        <w:rPr>
          <w:rFonts w:cstheme="minorHAnsi"/>
          <w:color w:val="000000"/>
        </w:rPr>
        <w:t>”</w:t>
      </w:r>
      <w:r w:rsidR="00C960B3" w:rsidRPr="009757E7">
        <w:rPr>
          <w:rFonts w:cstheme="minorHAnsi"/>
          <w:color w:val="000000"/>
        </w:rPr>
        <w:t xml:space="preserve"> </w:t>
      </w:r>
      <w:r w:rsidR="00B20B84" w:rsidRPr="009757E7">
        <w:rPr>
          <w:rFonts w:cstheme="minorHAnsi"/>
          <w:color w:val="000000"/>
        </w:rPr>
        <w:t xml:space="preserve">(ECM </w:t>
      </w:r>
      <w:r w:rsidR="00B20B84">
        <w:rPr>
          <w:rFonts w:cstheme="minorHAnsi"/>
          <w:color w:val="000000"/>
        </w:rPr>
        <w:t xml:space="preserve">Chapter </w:t>
      </w:r>
      <w:r w:rsidR="00B20B84" w:rsidRPr="009757E7">
        <w:rPr>
          <w:rFonts w:cstheme="minorHAnsi"/>
          <w:color w:val="000000"/>
        </w:rPr>
        <w:t>1.</w:t>
      </w:r>
      <w:r w:rsidR="00B20B84">
        <w:rPr>
          <w:rFonts w:cstheme="minorHAnsi"/>
          <w:color w:val="000000"/>
        </w:rPr>
        <w:t xml:space="preserve">22) </w:t>
      </w:r>
      <w:r w:rsidR="00C960B3" w:rsidRPr="009757E7">
        <w:rPr>
          <w:rFonts w:cstheme="minorHAnsi"/>
          <w:color w:val="000000"/>
        </w:rPr>
        <w:t>that would disturb one acre or more of ground surface</w:t>
      </w:r>
    </w:p>
    <w:p w14:paraId="6667D046" w14:textId="77777777" w:rsidR="00B37DEE" w:rsidRDefault="00B37DEE" w:rsidP="00B93D5B">
      <w:pPr>
        <w:tabs>
          <w:tab w:val="left" w:pos="4590"/>
        </w:tabs>
        <w:rPr>
          <w:rFonts w:cstheme="minorHAnsi"/>
          <w:color w:val="000000"/>
        </w:rPr>
      </w:pPr>
      <w:r>
        <w:rPr>
          <w:rFonts w:cstheme="minorHAnsi"/>
          <w:color w:val="000000"/>
        </w:rPr>
        <w:t>An ESQCP may be required as determined by the ECM Administrator for the following conditions per ECM Appendix I.4:</w:t>
      </w:r>
    </w:p>
    <w:p w14:paraId="37AE04CB" w14:textId="77777777" w:rsidR="00B37DEE" w:rsidRDefault="00B37DEE" w:rsidP="00B37DEE">
      <w:pPr>
        <w:pStyle w:val="ListParagraph"/>
        <w:numPr>
          <w:ilvl w:val="0"/>
          <w:numId w:val="3"/>
        </w:numPr>
        <w:rPr>
          <w:rFonts w:cstheme="minorHAnsi"/>
          <w:color w:val="000000"/>
        </w:rPr>
      </w:pPr>
      <w:r w:rsidRPr="009757E7">
        <w:rPr>
          <w:rFonts w:cstheme="minorHAnsi"/>
          <w:color w:val="000000"/>
        </w:rPr>
        <w:t>Construction activities that are</w:t>
      </w:r>
      <w:r>
        <w:rPr>
          <w:rFonts w:cstheme="minorHAnsi"/>
          <w:color w:val="000000"/>
        </w:rPr>
        <w:t xml:space="preserve"> located</w:t>
      </w:r>
      <w:r w:rsidRPr="009757E7">
        <w:rPr>
          <w:rFonts w:cstheme="minorHAnsi"/>
          <w:color w:val="000000"/>
        </w:rPr>
        <w:t xml:space="preserve"> in or adjacent to a Sensitive Area</w:t>
      </w:r>
      <w:r w:rsidR="008472DC">
        <w:rPr>
          <w:rFonts w:cstheme="minorHAnsi"/>
          <w:color w:val="000000"/>
        </w:rPr>
        <w:t>, or</w:t>
      </w:r>
    </w:p>
    <w:p w14:paraId="29FAA0C9" w14:textId="77777777" w:rsidR="00B37DEE" w:rsidRPr="00B37DEE" w:rsidRDefault="00B37DEE" w:rsidP="00B37DEE">
      <w:pPr>
        <w:pStyle w:val="ListParagraph"/>
        <w:numPr>
          <w:ilvl w:val="0"/>
          <w:numId w:val="3"/>
        </w:numPr>
        <w:rPr>
          <w:rFonts w:cstheme="minorHAnsi"/>
          <w:color w:val="000000"/>
        </w:rPr>
      </w:pPr>
      <w:r w:rsidRPr="00B37DEE">
        <w:rPr>
          <w:rFonts w:cstheme="minorHAnsi"/>
          <w:color w:val="000000"/>
        </w:rPr>
        <w:t xml:space="preserve">Cut and/or fill </w:t>
      </w:r>
      <w:r w:rsidR="00DE166B">
        <w:rPr>
          <w:rFonts w:cstheme="minorHAnsi"/>
          <w:color w:val="000000"/>
        </w:rPr>
        <w:t>greater than (</w:t>
      </w:r>
      <w:r w:rsidRPr="00B37DEE">
        <w:rPr>
          <w:rFonts w:cstheme="minorHAnsi"/>
          <w:color w:val="000000"/>
        </w:rPr>
        <w:t>&gt;</w:t>
      </w:r>
      <w:r w:rsidR="00DE166B">
        <w:rPr>
          <w:rFonts w:cstheme="minorHAnsi"/>
          <w:color w:val="000000"/>
        </w:rPr>
        <w:t xml:space="preserve">) </w:t>
      </w:r>
      <w:r w:rsidRPr="00B37DEE">
        <w:rPr>
          <w:rFonts w:cstheme="minorHAnsi"/>
          <w:color w:val="000000"/>
        </w:rPr>
        <w:t>500 cubic yards of soil</w:t>
      </w:r>
    </w:p>
    <w:p w14:paraId="0EF70BF9" w14:textId="77777777" w:rsidR="00B93D5B" w:rsidRPr="009757E7" w:rsidRDefault="00F8628A" w:rsidP="001E44DC">
      <w:pPr>
        <w:rPr>
          <w:rFonts w:cstheme="minorHAnsi"/>
          <w:color w:val="000000"/>
        </w:rPr>
      </w:pPr>
      <w:r w:rsidRPr="009757E7">
        <w:rPr>
          <w:rFonts w:cstheme="minorHAnsi"/>
          <w:color w:val="000000"/>
        </w:rPr>
        <w:t>See the three ESQCP exclusions listed in ECM Chapter 5.6.3.</w:t>
      </w:r>
    </w:p>
    <w:p w14:paraId="369317D7" w14:textId="77777777" w:rsidR="007553DA" w:rsidRPr="00300235" w:rsidRDefault="007553DA" w:rsidP="00E739E4">
      <w:pPr>
        <w:spacing w:after="0"/>
        <w:rPr>
          <w:rFonts w:cstheme="minorHAnsi"/>
          <w:color w:val="000000"/>
        </w:rPr>
      </w:pPr>
      <w:r w:rsidRPr="00300235">
        <w:rPr>
          <w:rFonts w:cstheme="minorHAnsi"/>
          <w:color w:val="000000"/>
        </w:rPr>
        <w:t xml:space="preserve">An application for an ESQCP shall be accompanied by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0700"/>
      </w:tblGrid>
      <w:tr w:rsidR="00B93D5B" w:rsidRPr="00C46798" w14:paraId="31FB82CC" w14:textId="77777777" w:rsidTr="00BE3465">
        <w:tc>
          <w:tcPr>
            <w:tcW w:w="3690" w:type="dxa"/>
          </w:tcPr>
          <w:p w14:paraId="4406586A" w14:textId="77777777" w:rsidR="00B93D5B" w:rsidRDefault="00B93D5B" w:rsidP="00BE3465">
            <w:pPr>
              <w:pStyle w:val="ListParagraph"/>
              <w:numPr>
                <w:ilvl w:val="0"/>
                <w:numId w:val="2"/>
              </w:numPr>
              <w:rPr>
                <w:rFonts w:cstheme="minorHAnsi"/>
                <w:color w:val="000000"/>
              </w:rPr>
            </w:pPr>
            <w:r>
              <w:rPr>
                <w:rFonts w:cstheme="minorHAnsi"/>
                <w:color w:val="000000"/>
              </w:rPr>
              <w:t>Drainage Report</w:t>
            </w:r>
          </w:p>
          <w:p w14:paraId="427AB505" w14:textId="77777777" w:rsidR="00B93D5B" w:rsidRPr="00C46798" w:rsidRDefault="00B93D5B" w:rsidP="00BE3465">
            <w:pPr>
              <w:pStyle w:val="ListParagraph"/>
              <w:numPr>
                <w:ilvl w:val="0"/>
                <w:numId w:val="2"/>
              </w:numPr>
              <w:rPr>
                <w:rFonts w:cstheme="minorHAnsi"/>
                <w:color w:val="000000"/>
              </w:rPr>
            </w:pPr>
            <w:r>
              <w:rPr>
                <w:rFonts w:cstheme="minorHAnsi"/>
                <w:color w:val="000000"/>
              </w:rPr>
              <w:t>ESQCP Form</w:t>
            </w:r>
          </w:p>
          <w:p w14:paraId="787F6AD6" w14:textId="77777777" w:rsidR="00B93D5B" w:rsidRPr="00C46798" w:rsidRDefault="00B93D5B" w:rsidP="00BE3465">
            <w:pPr>
              <w:pStyle w:val="ListParagraph"/>
              <w:numPr>
                <w:ilvl w:val="0"/>
                <w:numId w:val="2"/>
              </w:numPr>
              <w:rPr>
                <w:rFonts w:cstheme="minorHAnsi"/>
                <w:color w:val="000000"/>
              </w:rPr>
            </w:pPr>
            <w:r w:rsidRPr="009757E7">
              <w:rPr>
                <w:rFonts w:cstheme="minorHAnsi"/>
                <w:color w:val="000000"/>
              </w:rPr>
              <w:t xml:space="preserve">Financial Surety </w:t>
            </w:r>
          </w:p>
          <w:p w14:paraId="4B3294C5" w14:textId="77777777" w:rsidR="00B93D5B" w:rsidRDefault="00B93D5B" w:rsidP="00BE3465">
            <w:pPr>
              <w:pStyle w:val="ListParagraph"/>
              <w:numPr>
                <w:ilvl w:val="0"/>
                <w:numId w:val="2"/>
              </w:numPr>
              <w:rPr>
                <w:rFonts w:cstheme="minorHAnsi"/>
                <w:color w:val="000000"/>
              </w:rPr>
            </w:pPr>
            <w:r w:rsidRPr="009757E7">
              <w:rPr>
                <w:rFonts w:cstheme="minorHAnsi"/>
                <w:color w:val="000000"/>
              </w:rPr>
              <w:t>GEC Plan</w:t>
            </w:r>
            <w:r>
              <w:rPr>
                <w:rFonts w:cstheme="minorHAnsi"/>
                <w:color w:val="000000"/>
              </w:rPr>
              <w:t xml:space="preserve"> and GEC Checklist</w:t>
            </w:r>
          </w:p>
          <w:p w14:paraId="6E821B50" w14:textId="77777777" w:rsidR="00B93D5B" w:rsidRDefault="00B93D5B" w:rsidP="00BE3465">
            <w:pPr>
              <w:rPr>
                <w:rFonts w:cstheme="minorHAnsi"/>
                <w:color w:val="000000"/>
              </w:rPr>
            </w:pPr>
          </w:p>
        </w:tc>
        <w:tc>
          <w:tcPr>
            <w:tcW w:w="10700" w:type="dxa"/>
          </w:tcPr>
          <w:p w14:paraId="105EAC6C" w14:textId="77777777" w:rsidR="00B93D5B" w:rsidRPr="00C46798" w:rsidRDefault="00B93D5B" w:rsidP="00BE3465">
            <w:pPr>
              <w:pStyle w:val="ListParagraph"/>
              <w:numPr>
                <w:ilvl w:val="0"/>
                <w:numId w:val="2"/>
              </w:numPr>
              <w:rPr>
                <w:rFonts w:cstheme="minorHAnsi"/>
                <w:color w:val="000000"/>
              </w:rPr>
            </w:pPr>
            <w:r>
              <w:rPr>
                <w:rFonts w:cstheme="minorHAnsi"/>
                <w:color w:val="000000"/>
              </w:rPr>
              <w:t>PCM</w:t>
            </w:r>
            <w:r w:rsidRPr="009757E7">
              <w:rPr>
                <w:rFonts w:cstheme="minorHAnsi"/>
                <w:color w:val="000000"/>
              </w:rPr>
              <w:t xml:space="preserve"> Applicability Form</w:t>
            </w:r>
          </w:p>
          <w:p w14:paraId="1B09757E" w14:textId="77777777" w:rsidR="00B93D5B" w:rsidRDefault="00B93D5B" w:rsidP="00BE3465">
            <w:pPr>
              <w:pStyle w:val="ListParagraph"/>
              <w:numPr>
                <w:ilvl w:val="0"/>
                <w:numId w:val="2"/>
              </w:numPr>
              <w:rPr>
                <w:rFonts w:cstheme="minorHAnsi"/>
                <w:color w:val="000000"/>
              </w:rPr>
            </w:pPr>
            <w:r w:rsidRPr="009757E7">
              <w:rPr>
                <w:rFonts w:cstheme="minorHAnsi"/>
                <w:color w:val="000000"/>
              </w:rPr>
              <w:t>Stormwater Management Plan (SWMP) and SWMP Checklist</w:t>
            </w:r>
          </w:p>
          <w:p w14:paraId="54ED1679" w14:textId="77777777" w:rsidR="00B93D5B" w:rsidRDefault="00B93D5B" w:rsidP="00BE3465">
            <w:pPr>
              <w:pStyle w:val="ListParagraph"/>
              <w:numPr>
                <w:ilvl w:val="0"/>
                <w:numId w:val="2"/>
              </w:numPr>
              <w:rPr>
                <w:rFonts w:cstheme="minorHAnsi"/>
                <w:color w:val="000000"/>
              </w:rPr>
            </w:pPr>
            <w:r>
              <w:rPr>
                <w:rFonts w:cstheme="minorHAnsi"/>
                <w:color w:val="000000"/>
              </w:rPr>
              <w:t>O&amp;M Manual (for sites requiring a PCM)</w:t>
            </w:r>
          </w:p>
          <w:p w14:paraId="26840689" w14:textId="77777777" w:rsidR="00B93D5B" w:rsidRPr="00C46798" w:rsidRDefault="00B93D5B" w:rsidP="00BE3465">
            <w:pPr>
              <w:pStyle w:val="ListParagraph"/>
              <w:numPr>
                <w:ilvl w:val="0"/>
                <w:numId w:val="2"/>
              </w:numPr>
              <w:rPr>
                <w:rFonts w:cstheme="minorHAnsi"/>
                <w:color w:val="000000"/>
              </w:rPr>
            </w:pPr>
            <w:r w:rsidRPr="00C46798">
              <w:rPr>
                <w:rFonts w:cstheme="minorHAnsi"/>
                <w:color w:val="000000"/>
              </w:rPr>
              <w:t>PCM Maintenance Agreement (for sites requiring a PCM</w:t>
            </w:r>
          </w:p>
        </w:tc>
      </w:tr>
    </w:tbl>
    <w:p w14:paraId="18D59B76" w14:textId="77777777" w:rsidR="007A16AC" w:rsidRPr="009757E7" w:rsidRDefault="007A16AC" w:rsidP="004F1946">
      <w:pPr>
        <w:rPr>
          <w:rFonts w:cstheme="minorHAnsi"/>
          <w:color w:val="000000"/>
        </w:rPr>
      </w:pPr>
      <w:r w:rsidRPr="009757E7">
        <w:rPr>
          <w:rFonts w:cstheme="minorHAnsi"/>
          <w:color w:val="000000"/>
        </w:rPr>
        <w:t xml:space="preserve">A Builder’s Erosion and </w:t>
      </w:r>
      <w:r w:rsidR="00B20B84">
        <w:rPr>
          <w:rFonts w:cstheme="minorHAnsi"/>
          <w:color w:val="000000"/>
        </w:rPr>
        <w:t>Stormwater</w:t>
      </w:r>
      <w:r w:rsidRPr="009757E7">
        <w:rPr>
          <w:rFonts w:cstheme="minorHAnsi"/>
          <w:color w:val="000000"/>
        </w:rPr>
        <w:t xml:space="preserve"> Quality Control Permit (BESQCP) is required</w:t>
      </w:r>
      <w:r w:rsidR="00963512">
        <w:rPr>
          <w:rFonts w:cstheme="minorHAnsi"/>
          <w:color w:val="000000"/>
        </w:rPr>
        <w:t xml:space="preserve"> for</w:t>
      </w:r>
      <w:r w:rsidRPr="009757E7">
        <w:rPr>
          <w:rFonts w:cstheme="minorHAnsi"/>
          <w:color w:val="000000"/>
        </w:rPr>
        <w:t xml:space="preserve"> </w:t>
      </w:r>
      <w:r w:rsidR="00383845" w:rsidRPr="009757E7">
        <w:rPr>
          <w:rFonts w:cstheme="minorHAnsi"/>
          <w:color w:val="000000"/>
        </w:rPr>
        <w:t xml:space="preserve">residential building lots with </w:t>
      </w:r>
      <w:r w:rsidRPr="009757E7">
        <w:rPr>
          <w:rFonts w:cstheme="minorHAnsi"/>
          <w:color w:val="000000"/>
        </w:rPr>
        <w:t>&lt; 1 acre of disturbed areas and</w:t>
      </w:r>
      <w:r w:rsidR="00383845" w:rsidRPr="009757E7">
        <w:rPr>
          <w:rFonts w:cstheme="minorHAnsi"/>
          <w:color w:val="000000"/>
        </w:rPr>
        <w:t xml:space="preserve"> does not meet any of the criteria for an ESQCP listed above.</w:t>
      </w:r>
      <w:r w:rsidRPr="009757E7">
        <w:rPr>
          <w:rFonts w:cstheme="minorHAnsi"/>
          <w:color w:val="000000"/>
        </w:rPr>
        <w:t xml:space="preserve"> </w:t>
      </w:r>
    </w:p>
    <w:p w14:paraId="55B9BF0E" w14:textId="77777777" w:rsidR="00DE6F8F" w:rsidRPr="009757E7" w:rsidRDefault="0033489D" w:rsidP="004F1946">
      <w:pPr>
        <w:rPr>
          <w:rFonts w:cstheme="minorHAnsi"/>
          <w:color w:val="000000"/>
        </w:rPr>
      </w:pPr>
      <w:r w:rsidRPr="009757E7">
        <w:rPr>
          <w:rFonts w:cstheme="minorHAnsi"/>
          <w:color w:val="000000"/>
        </w:rPr>
        <w:t xml:space="preserve">Construction activities that disturb </w:t>
      </w:r>
      <w:r>
        <w:rPr>
          <w:rFonts w:cstheme="minorHAnsi"/>
          <w:color w:val="000000"/>
        </w:rPr>
        <w:t>&gt;1ac of soil</w:t>
      </w:r>
      <w:r w:rsidRPr="009757E7">
        <w:rPr>
          <w:rFonts w:cstheme="minorHAnsi"/>
          <w:color w:val="000000"/>
        </w:rPr>
        <w:t xml:space="preserve"> are required by the Environmental Protection Agency </w:t>
      </w:r>
      <w:r>
        <w:rPr>
          <w:rFonts w:cstheme="minorHAnsi"/>
          <w:color w:val="000000"/>
        </w:rPr>
        <w:t>(EP</w:t>
      </w:r>
      <w:r w:rsidR="008472DC">
        <w:rPr>
          <w:rFonts w:cstheme="minorHAnsi"/>
          <w:color w:val="000000"/>
        </w:rPr>
        <w:t>A</w:t>
      </w:r>
      <w:r>
        <w:rPr>
          <w:rFonts w:cstheme="minorHAnsi"/>
          <w:color w:val="000000"/>
        </w:rPr>
        <w:t xml:space="preserve">) </w:t>
      </w:r>
      <w:r w:rsidRPr="009757E7">
        <w:rPr>
          <w:rFonts w:cstheme="minorHAnsi"/>
          <w:color w:val="000000"/>
        </w:rPr>
        <w:t>to obtain a Construction Stormwater Permit</w:t>
      </w:r>
      <w:r>
        <w:rPr>
          <w:rFonts w:cstheme="minorHAnsi"/>
          <w:color w:val="000000"/>
        </w:rPr>
        <w:t xml:space="preserve"> through the </w:t>
      </w:r>
      <w:r w:rsidRPr="009757E7">
        <w:rPr>
          <w:rFonts w:cstheme="minorHAnsi"/>
          <w:color w:val="000000"/>
        </w:rPr>
        <w:t xml:space="preserve">Colorado Department of Public Health &amp; Environment </w:t>
      </w:r>
      <w:r>
        <w:rPr>
          <w:rFonts w:cstheme="minorHAnsi"/>
          <w:color w:val="000000"/>
        </w:rPr>
        <w:t xml:space="preserve">(CDPHE) </w:t>
      </w:r>
      <w:r w:rsidRPr="009757E7">
        <w:rPr>
          <w:rFonts w:cstheme="minorHAnsi"/>
          <w:color w:val="000000"/>
        </w:rPr>
        <w:t>Water Quality Control Division</w:t>
      </w:r>
      <w:r>
        <w:rPr>
          <w:rFonts w:cstheme="minorHAnsi"/>
          <w:color w:val="000000"/>
        </w:rPr>
        <w:t>s</w:t>
      </w:r>
      <w:r w:rsidRPr="009757E7">
        <w:rPr>
          <w:rFonts w:cstheme="minorHAnsi"/>
          <w:color w:val="000000"/>
        </w:rPr>
        <w:t xml:space="preserve">. </w:t>
      </w:r>
      <w:r>
        <w:rPr>
          <w:rFonts w:cstheme="minorHAnsi"/>
          <w:color w:val="000000"/>
        </w:rPr>
        <w:t>For projects with soil disturbances &gt;1ac but &lt;25ac,</w:t>
      </w:r>
      <w:r w:rsidR="00DE6F8F" w:rsidRPr="009757E7">
        <w:rPr>
          <w:rFonts w:cstheme="minorHAnsi"/>
          <w:color w:val="000000"/>
        </w:rPr>
        <w:t xml:space="preserve"> </w:t>
      </w:r>
      <w:r>
        <w:rPr>
          <w:rFonts w:cstheme="minorHAnsi"/>
          <w:color w:val="000000"/>
        </w:rPr>
        <w:t xml:space="preserve">a </w:t>
      </w:r>
      <w:r w:rsidR="00DE6F8F" w:rsidRPr="009757E7">
        <w:rPr>
          <w:rFonts w:cstheme="minorHAnsi"/>
          <w:color w:val="000000"/>
        </w:rPr>
        <w:t xml:space="preserve">County Construction Activity </w:t>
      </w:r>
      <w:r w:rsidR="00B20B84">
        <w:rPr>
          <w:rFonts w:cstheme="minorHAnsi"/>
          <w:color w:val="000000"/>
        </w:rPr>
        <w:t>P</w:t>
      </w:r>
      <w:r w:rsidR="00DE6F8F" w:rsidRPr="009757E7">
        <w:rPr>
          <w:rFonts w:cstheme="minorHAnsi"/>
          <w:color w:val="000000"/>
        </w:rPr>
        <w:t>ermit is required, contact El Paso County</w:t>
      </w:r>
      <w:r w:rsidR="00B20B84">
        <w:rPr>
          <w:rFonts w:cstheme="minorHAnsi"/>
          <w:color w:val="000000"/>
        </w:rPr>
        <w:t xml:space="preserve">’s Public Health Department </w:t>
      </w:r>
      <w:r w:rsidR="00DE6F8F" w:rsidRPr="009757E7">
        <w:rPr>
          <w:rFonts w:cstheme="minorHAnsi"/>
          <w:color w:val="000000"/>
        </w:rPr>
        <w:t xml:space="preserve">for further information regarding the permit. All land development activities greater than twenty-five (25) acres or with construction duration longer than six (6) months must obtain an Air Pollution Emission Notice and Emissions Permit </w:t>
      </w:r>
      <w:r w:rsidR="00E85307" w:rsidRPr="009757E7">
        <w:rPr>
          <w:rFonts w:cstheme="minorHAnsi"/>
          <w:color w:val="000000"/>
        </w:rPr>
        <w:t xml:space="preserve">through </w:t>
      </w:r>
      <w:r w:rsidR="00B20B84">
        <w:rPr>
          <w:rFonts w:cstheme="minorHAnsi"/>
          <w:color w:val="000000"/>
        </w:rPr>
        <w:t>CDPHE’s</w:t>
      </w:r>
      <w:r w:rsidR="00DE6F8F" w:rsidRPr="009757E7">
        <w:rPr>
          <w:rFonts w:cstheme="minorHAnsi"/>
          <w:color w:val="000000"/>
        </w:rPr>
        <w:t xml:space="preserve"> Air Quality Control Division. </w:t>
      </w:r>
    </w:p>
    <w:p w14:paraId="51E356F9" w14:textId="77777777" w:rsidR="00D814DD" w:rsidRPr="009757E7" w:rsidRDefault="00D814DD" w:rsidP="00D814DD">
      <w:pPr>
        <w:rPr>
          <w:rFonts w:cstheme="minorHAnsi"/>
          <w:b/>
          <w:color w:val="000000"/>
          <w:u w:val="single"/>
        </w:rPr>
      </w:pPr>
      <w:r w:rsidRPr="009757E7">
        <w:rPr>
          <w:rFonts w:cstheme="minorHAnsi"/>
          <w:b/>
          <w:color w:val="000000"/>
          <w:u w:val="single"/>
        </w:rPr>
        <w:t xml:space="preserve">Deviations </w:t>
      </w:r>
    </w:p>
    <w:p w14:paraId="198C74F6" w14:textId="77777777" w:rsidR="00D814DD" w:rsidRPr="009757E7" w:rsidRDefault="00D814DD" w:rsidP="00D814DD">
      <w:pPr>
        <w:rPr>
          <w:rFonts w:cstheme="minorHAnsi"/>
          <w:color w:val="000000"/>
        </w:rPr>
      </w:pPr>
      <w:r w:rsidRPr="009757E7">
        <w:rPr>
          <w:rFonts w:cstheme="minorHAnsi"/>
          <w:color w:val="000000"/>
        </w:rPr>
        <w:t>All engineering designs and studies shall be performed in conformance with adopted codes, standards and criteria. Any deviations are to be formally identified and requested in writing, with justification provided per ECM Section 5.8. All deviation requests must be approved by the ECM Administrator prior to submitting the application for review, or delays in the review and additional fees may result. The Applicant must submit adequate justification for consideration of the request(s).</w:t>
      </w:r>
    </w:p>
    <w:p w14:paraId="3C6FC76D" w14:textId="77777777" w:rsidR="001E028D" w:rsidRPr="009757E7" w:rsidRDefault="001E028D" w:rsidP="004F1946">
      <w:pPr>
        <w:rPr>
          <w:rFonts w:cstheme="minorHAnsi"/>
          <w:color w:val="000000"/>
        </w:rPr>
      </w:pPr>
      <w:r w:rsidRPr="009757E7">
        <w:rPr>
          <w:rFonts w:cstheme="minorHAnsi"/>
          <w:b/>
          <w:color w:val="000000"/>
          <w:u w:val="single"/>
        </w:rPr>
        <w:lastRenderedPageBreak/>
        <w:t>Public Improvements Information</w:t>
      </w:r>
    </w:p>
    <w:p w14:paraId="27427412" w14:textId="77777777" w:rsidR="006E2052" w:rsidRPr="009757E7" w:rsidRDefault="003450B1" w:rsidP="004F1946">
      <w:pPr>
        <w:rPr>
          <w:rFonts w:cstheme="minorHAnsi"/>
          <w:color w:val="000000"/>
        </w:rPr>
      </w:pPr>
      <w:r w:rsidRPr="009757E7">
        <w:rPr>
          <w:rFonts w:cstheme="minorHAnsi"/>
          <w:color w:val="000000"/>
        </w:rPr>
        <w:t xml:space="preserve">If public improvements are required, the applicant will be required to enter into a Subdivision Improvement Agreement (SIA) </w:t>
      </w:r>
      <w:r w:rsidR="00F71335" w:rsidRPr="009757E7">
        <w:rPr>
          <w:rFonts w:cstheme="minorHAnsi"/>
          <w:color w:val="000000"/>
        </w:rPr>
        <w:t xml:space="preserve">or a development agreement (if the project is not a subdivision) </w:t>
      </w:r>
      <w:r w:rsidRPr="009757E7">
        <w:rPr>
          <w:rFonts w:cstheme="minorHAnsi"/>
          <w:color w:val="000000"/>
        </w:rPr>
        <w:t xml:space="preserve">with the County. Refer to the El Paso County Land Development Code for information on the SIA and the ECM for the required format of the associated Financial Assurance Estimate. All forms are available online. </w:t>
      </w:r>
    </w:p>
    <w:p w14:paraId="3B6B975A" w14:textId="77777777" w:rsidR="00794DDB" w:rsidRPr="009757E7" w:rsidRDefault="00794DDB" w:rsidP="004F1946">
      <w:pPr>
        <w:rPr>
          <w:rFonts w:cstheme="minorHAnsi"/>
          <w:b/>
          <w:color w:val="000000"/>
        </w:rPr>
      </w:pPr>
      <w:r w:rsidRPr="009757E7">
        <w:rPr>
          <w:rFonts w:cstheme="minorHAnsi"/>
          <w:color w:val="000000"/>
        </w:rPr>
        <w:t xml:space="preserve">Construction drawings for the required public improvements must be reviewed and approved by PCD and the County Engineer. All Construction drawing submittals shall adhere to the criteria set forth in the ECM. A construction plan review fee will be assessed when the plans are submitted for review.  </w:t>
      </w:r>
      <w:r w:rsidRPr="009757E7">
        <w:rPr>
          <w:rFonts w:cstheme="minorHAnsi"/>
          <w:b/>
          <w:color w:val="000000"/>
        </w:rPr>
        <w:t xml:space="preserve">  </w:t>
      </w:r>
    </w:p>
    <w:p w14:paraId="299A361B" w14:textId="77777777" w:rsidR="00794DDB" w:rsidRPr="009757E7" w:rsidRDefault="00794DDB" w:rsidP="004F1946">
      <w:pPr>
        <w:rPr>
          <w:rFonts w:cstheme="minorHAnsi"/>
        </w:rPr>
      </w:pPr>
      <w:r w:rsidRPr="009757E7">
        <w:rPr>
          <w:rFonts w:cstheme="minorHAnsi"/>
        </w:rPr>
        <w:t xml:space="preserve">Geotechnical reports for earthwork and pavement designs must be reviewed and approved.  All submittals must adhere to the criteria set forth in the ECM.  </w:t>
      </w:r>
    </w:p>
    <w:p w14:paraId="1C1A7E8E" w14:textId="77777777" w:rsidR="00C8136E" w:rsidRPr="009757E7" w:rsidRDefault="00C8136E" w:rsidP="004F1946">
      <w:pPr>
        <w:rPr>
          <w:rFonts w:cstheme="minorHAnsi"/>
        </w:rPr>
      </w:pPr>
      <w:r w:rsidRPr="009757E7">
        <w:rPr>
          <w:rFonts w:cstheme="minorHAnsi"/>
        </w:rPr>
        <w:t>Any work within the Righ</w:t>
      </w:r>
      <w:r w:rsidR="004E00C8" w:rsidRPr="009757E7">
        <w:rPr>
          <w:rFonts w:cstheme="minorHAnsi"/>
        </w:rPr>
        <w:t xml:space="preserve">t of Way will require a permit from El Paso County Department of Public Works. </w:t>
      </w:r>
    </w:p>
    <w:p w14:paraId="3F75D1C5" w14:textId="77777777" w:rsidR="00C8136E" w:rsidRPr="009757E7" w:rsidRDefault="00C8136E" w:rsidP="004F1946">
      <w:pPr>
        <w:rPr>
          <w:rFonts w:cstheme="minorHAnsi"/>
        </w:rPr>
      </w:pPr>
      <w:r w:rsidRPr="009757E7">
        <w:rPr>
          <w:rFonts w:cstheme="minorHAnsi"/>
        </w:rPr>
        <w:t xml:space="preserve">Any Fire cistern(s) and mailbox kiosks need to be shown on the construction drawings. </w:t>
      </w:r>
    </w:p>
    <w:p w14:paraId="25FD57A6" w14:textId="77777777" w:rsidR="00423007" w:rsidRPr="009757E7" w:rsidRDefault="00423007" w:rsidP="00423007">
      <w:pPr>
        <w:rPr>
          <w:rFonts w:cstheme="minorHAnsi"/>
          <w:b/>
          <w:color w:val="000000"/>
          <w:u w:val="single"/>
        </w:rPr>
      </w:pPr>
      <w:r w:rsidRPr="009757E7">
        <w:rPr>
          <w:rFonts w:cstheme="minorHAnsi"/>
          <w:b/>
          <w:color w:val="000000"/>
          <w:u w:val="single"/>
        </w:rPr>
        <w:t>Metro District Fees</w:t>
      </w:r>
    </w:p>
    <w:tbl>
      <w:tblPr>
        <w:tblStyle w:val="TableGrid"/>
        <w:tblW w:w="0" w:type="auto"/>
        <w:tblLook w:val="04A0" w:firstRow="1" w:lastRow="0" w:firstColumn="1" w:lastColumn="0" w:noHBand="0" w:noVBand="1"/>
      </w:tblPr>
      <w:tblGrid>
        <w:gridCol w:w="3552"/>
        <w:gridCol w:w="3376"/>
        <w:gridCol w:w="2765"/>
        <w:gridCol w:w="4697"/>
      </w:tblGrid>
      <w:tr w:rsidR="00563C2A" w:rsidRPr="009757E7" w14:paraId="5305BD8C" w14:textId="77777777" w:rsidTr="00563C2A">
        <w:tc>
          <w:tcPr>
            <w:tcW w:w="3618" w:type="dxa"/>
          </w:tcPr>
          <w:p w14:paraId="0318300F" w14:textId="77777777" w:rsidR="00423007" w:rsidRPr="009757E7" w:rsidRDefault="00423007" w:rsidP="00423007">
            <w:pPr>
              <w:jc w:val="center"/>
              <w:rPr>
                <w:rFonts w:cstheme="minorHAnsi"/>
                <w:b/>
                <w:color w:val="000000"/>
                <w:u w:val="single"/>
              </w:rPr>
            </w:pPr>
            <w:r w:rsidRPr="009757E7">
              <w:rPr>
                <w:rFonts w:cstheme="minorHAnsi"/>
                <w:b/>
                <w:color w:val="000000"/>
                <w:u w:val="single"/>
              </w:rPr>
              <w:t>Woodmen Road Metro District</w:t>
            </w:r>
          </w:p>
        </w:tc>
        <w:tc>
          <w:tcPr>
            <w:tcW w:w="3420" w:type="dxa"/>
          </w:tcPr>
          <w:p w14:paraId="51F85E21"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Central Marksheffel Metro District</w:t>
            </w:r>
          </w:p>
        </w:tc>
        <w:tc>
          <w:tcPr>
            <w:tcW w:w="2790" w:type="dxa"/>
          </w:tcPr>
          <w:p w14:paraId="403FF80D" w14:textId="77777777" w:rsidR="00423007" w:rsidRPr="009757E7" w:rsidRDefault="00423007" w:rsidP="00423007">
            <w:pPr>
              <w:jc w:val="center"/>
              <w:rPr>
                <w:rFonts w:cstheme="minorHAnsi"/>
                <w:b/>
                <w:color w:val="000000"/>
                <w:u w:val="single"/>
              </w:rPr>
            </w:pPr>
            <w:r w:rsidRPr="009757E7">
              <w:rPr>
                <w:rFonts w:cstheme="minorHAnsi"/>
                <w:b/>
                <w:color w:val="000000"/>
                <w:u w:val="single"/>
              </w:rPr>
              <w:t>Lorson Ranch Metro District</w:t>
            </w:r>
          </w:p>
        </w:tc>
        <w:tc>
          <w:tcPr>
            <w:tcW w:w="4788" w:type="dxa"/>
          </w:tcPr>
          <w:p w14:paraId="711BCFF4"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Constitution Heights Metro District</w:t>
            </w:r>
          </w:p>
        </w:tc>
      </w:tr>
      <w:tr w:rsidR="00563C2A" w:rsidRPr="009757E7" w14:paraId="56818324" w14:textId="77777777" w:rsidTr="00563C2A">
        <w:trPr>
          <w:trHeight w:val="2123"/>
        </w:trPr>
        <w:tc>
          <w:tcPr>
            <w:tcW w:w="3618" w:type="dxa"/>
          </w:tcPr>
          <w:p w14:paraId="1E459215" w14:textId="77777777" w:rsidR="00423007" w:rsidRPr="009757E7" w:rsidRDefault="00423007" w:rsidP="00143B34">
            <w:pPr>
              <w:pStyle w:val="ListParagraph"/>
              <w:numPr>
                <w:ilvl w:val="0"/>
                <w:numId w:val="4"/>
              </w:numPr>
              <w:rPr>
                <w:rFonts w:cstheme="minorHAnsi"/>
                <w:color w:val="000000"/>
              </w:rPr>
            </w:pPr>
            <w:r w:rsidRPr="009757E7">
              <w:rPr>
                <w:rFonts w:cstheme="minorHAnsi"/>
                <w:color w:val="000000"/>
              </w:rPr>
              <w:t>Property in district pays no fee</w:t>
            </w:r>
          </w:p>
          <w:p w14:paraId="6E01EA85" w14:textId="77777777" w:rsidR="00143B34" w:rsidRPr="0061759D" w:rsidRDefault="00143B34" w:rsidP="00423007">
            <w:pPr>
              <w:pStyle w:val="ListParagraph"/>
              <w:numPr>
                <w:ilvl w:val="0"/>
                <w:numId w:val="4"/>
              </w:numPr>
              <w:rPr>
                <w:rFonts w:cstheme="minorHAnsi"/>
                <w:b/>
                <w:bCs/>
                <w:color w:val="000000"/>
              </w:rPr>
            </w:pPr>
            <w:r w:rsidRPr="0061759D">
              <w:rPr>
                <w:rFonts w:cstheme="minorHAnsi"/>
                <w:b/>
                <w:bCs/>
                <w:color w:val="000000"/>
              </w:rPr>
              <w:t>After December 31, 2020 no property in the Amended Service Area shall be permitted to join the WRMD, and shall participate fully in the Fee Program.</w:t>
            </w:r>
          </w:p>
          <w:p w14:paraId="5A8EE7AD" w14:textId="77777777" w:rsidR="00143B34" w:rsidRPr="009757E7" w:rsidRDefault="00143B34" w:rsidP="00423007">
            <w:pPr>
              <w:pStyle w:val="ListParagraph"/>
              <w:numPr>
                <w:ilvl w:val="0"/>
                <w:numId w:val="4"/>
              </w:numPr>
              <w:rPr>
                <w:rFonts w:cstheme="minorHAnsi"/>
                <w:color w:val="000000"/>
              </w:rPr>
            </w:pPr>
            <w:r w:rsidRPr="009757E7">
              <w:rPr>
                <w:rFonts w:cstheme="minorHAnsi"/>
                <w:color w:val="000000"/>
              </w:rPr>
              <w:t>As of January 1, 2021 and until either bonds retire or December 31, 2027, whichever occurs sooner, El Paso County must pay a portion of the Road Impact Fee it collects from property in the Amended Service Area that receives final plat approval to WRMD.</w:t>
            </w:r>
          </w:p>
        </w:tc>
        <w:tc>
          <w:tcPr>
            <w:tcW w:w="3420" w:type="dxa"/>
          </w:tcPr>
          <w:p w14:paraId="375ABF53"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no fee</w:t>
            </w:r>
          </w:p>
          <w:p w14:paraId="2F6AA713"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District granted $2.9 million in Fee</w:t>
            </w:r>
            <w:r w:rsidR="00D22A7C" w:rsidRPr="009757E7">
              <w:rPr>
                <w:rFonts w:cstheme="minorHAnsi"/>
                <w:color w:val="000000"/>
              </w:rPr>
              <w:t xml:space="preserve"> </w:t>
            </w:r>
            <w:r w:rsidRPr="009757E7">
              <w:rPr>
                <w:rFonts w:cstheme="minorHAnsi"/>
                <w:color w:val="000000"/>
              </w:rPr>
              <w:t xml:space="preserve">Program Credit </w:t>
            </w:r>
          </w:p>
          <w:p w14:paraId="2998482A"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Fee Program will pay annual credit reimbursements t</w:t>
            </w:r>
            <w:r w:rsidR="00BA35C7" w:rsidRPr="009757E7">
              <w:rPr>
                <w:rFonts w:cstheme="minorHAnsi"/>
                <w:color w:val="000000"/>
              </w:rPr>
              <w:t>o District, or can sell credits</w:t>
            </w:r>
            <w:r w:rsidRPr="009757E7">
              <w:rPr>
                <w:rFonts w:cstheme="minorHAnsi"/>
                <w:color w:val="000000"/>
              </w:rPr>
              <w:t xml:space="preserve"> </w:t>
            </w:r>
          </w:p>
        </w:tc>
        <w:tc>
          <w:tcPr>
            <w:tcW w:w="2790" w:type="dxa"/>
          </w:tcPr>
          <w:p w14:paraId="521538F1"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full fee</w:t>
            </w:r>
          </w:p>
          <w:p w14:paraId="13364C8C"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District granted $4.1 million in credit </w:t>
            </w:r>
          </w:p>
          <w:p w14:paraId="252345EB"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Credits used toward future development, can </w:t>
            </w:r>
            <w:r w:rsidR="00BA35C7" w:rsidRPr="009757E7">
              <w:rPr>
                <w:rFonts w:cstheme="minorHAnsi"/>
                <w:color w:val="000000"/>
              </w:rPr>
              <w:t>apply for reimbursement, can sell credits</w:t>
            </w:r>
          </w:p>
        </w:tc>
        <w:tc>
          <w:tcPr>
            <w:tcW w:w="4788" w:type="dxa"/>
          </w:tcPr>
          <w:p w14:paraId="553DFE8B" w14:textId="77777777" w:rsidR="00423007" w:rsidRPr="009757E7" w:rsidRDefault="00563C2A" w:rsidP="00563C2A">
            <w:pPr>
              <w:pStyle w:val="ListParagraph"/>
              <w:numPr>
                <w:ilvl w:val="0"/>
                <w:numId w:val="4"/>
              </w:numPr>
              <w:rPr>
                <w:rFonts w:cstheme="minorHAnsi"/>
                <w:color w:val="000000"/>
              </w:rPr>
            </w:pPr>
            <w:r w:rsidRPr="009757E7">
              <w:rPr>
                <w:rFonts w:cstheme="minorHAnsi"/>
                <w:color w:val="000000"/>
              </w:rPr>
              <w:t>Property in district pays full fee</w:t>
            </w:r>
          </w:p>
          <w:p w14:paraId="465B00D9"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District granted $3.1 million in credit </w:t>
            </w:r>
          </w:p>
          <w:p w14:paraId="2C3C6351"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Used toward future development, can sell credits, NO reimbursement</w:t>
            </w:r>
          </w:p>
          <w:p w14:paraId="23BAF624"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County will collect building permit fees for reimbursement of PPRTA improvements to Marksheffel Road from property within District and some property outside District – Credit given toward Impact Fee for amount of building permit fee paid. </w:t>
            </w:r>
          </w:p>
        </w:tc>
      </w:tr>
    </w:tbl>
    <w:p w14:paraId="4190E188" w14:textId="77777777" w:rsidR="00E1457F" w:rsidRPr="00143B34" w:rsidRDefault="00E81909" w:rsidP="0031762C">
      <w:pPr>
        <w:rPr>
          <w:color w:val="000000"/>
        </w:rPr>
      </w:pPr>
      <w:r w:rsidRPr="009757E7">
        <w:rPr>
          <w:rFonts w:cstheme="minorHAnsi"/>
          <w:color w:val="000000"/>
        </w:rPr>
        <w:t>*Properties within the Meridian Crossing subdivision are not subject to the county wide road impact fee</w:t>
      </w:r>
      <w:r>
        <w:rPr>
          <w:color w:val="000000"/>
        </w:rPr>
        <w:t xml:space="preserve">. </w:t>
      </w:r>
    </w:p>
    <w:sectPr w:rsidR="00E1457F" w:rsidRPr="00143B34" w:rsidSect="004E2FF9">
      <w:footerReference w:type="default" r:id="rId4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8824B" w14:textId="77777777" w:rsidR="00111CCE" w:rsidRDefault="00111CCE" w:rsidP="00717AC3">
      <w:pPr>
        <w:spacing w:after="0" w:line="240" w:lineRule="auto"/>
      </w:pPr>
      <w:r>
        <w:separator/>
      </w:r>
    </w:p>
  </w:endnote>
  <w:endnote w:type="continuationSeparator" w:id="0">
    <w:p w14:paraId="2D5C9503" w14:textId="77777777" w:rsidR="00111CCE" w:rsidRDefault="00111CCE" w:rsidP="0071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709538"/>
      <w:docPartObj>
        <w:docPartGallery w:val="Page Numbers (Bottom of Page)"/>
        <w:docPartUnique/>
      </w:docPartObj>
    </w:sdtPr>
    <w:sdtEndPr/>
    <w:sdtContent>
      <w:sdt>
        <w:sdtPr>
          <w:id w:val="-1669238322"/>
          <w:docPartObj>
            <w:docPartGallery w:val="Page Numbers (Top of Page)"/>
            <w:docPartUnique/>
          </w:docPartObj>
        </w:sdtPr>
        <w:sdtEndPr/>
        <w:sdtContent>
          <w:p w14:paraId="78BDBCFD" w14:textId="77777777" w:rsidR="00717AC3" w:rsidRDefault="00717AC3" w:rsidP="00E739E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6052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052A">
              <w:rPr>
                <w:b/>
                <w:bCs/>
                <w:noProof/>
              </w:rPr>
              <w:t>11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D22ED" w14:textId="77777777" w:rsidR="00111CCE" w:rsidRDefault="00111CCE" w:rsidP="00717AC3">
      <w:pPr>
        <w:spacing w:after="0" w:line="240" w:lineRule="auto"/>
      </w:pPr>
      <w:r>
        <w:separator/>
      </w:r>
    </w:p>
  </w:footnote>
  <w:footnote w:type="continuationSeparator" w:id="0">
    <w:p w14:paraId="446EFA4A" w14:textId="77777777" w:rsidR="00111CCE" w:rsidRDefault="00111CCE" w:rsidP="0071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7F3F"/>
    <w:multiLevelType w:val="hybridMultilevel"/>
    <w:tmpl w:val="F014CE18"/>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0B5D"/>
    <w:multiLevelType w:val="hybridMultilevel"/>
    <w:tmpl w:val="31F0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23C4"/>
    <w:multiLevelType w:val="hybridMultilevel"/>
    <w:tmpl w:val="B90454D6"/>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17575"/>
    <w:multiLevelType w:val="hybridMultilevel"/>
    <w:tmpl w:val="BAB2BC1E"/>
    <w:lvl w:ilvl="0" w:tplc="136EC13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B4999"/>
    <w:multiLevelType w:val="hybridMultilevel"/>
    <w:tmpl w:val="5E347480"/>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178A"/>
    <w:multiLevelType w:val="hybridMultilevel"/>
    <w:tmpl w:val="898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559B4"/>
    <w:multiLevelType w:val="hybridMultilevel"/>
    <w:tmpl w:val="5C0E1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EC1E2E"/>
    <w:multiLevelType w:val="hybridMultilevel"/>
    <w:tmpl w:val="26CA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111718"/>
    <w:multiLevelType w:val="hybridMultilevel"/>
    <w:tmpl w:val="64184862"/>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691045"/>
    <w:multiLevelType w:val="hybridMultilevel"/>
    <w:tmpl w:val="8C925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5006">
    <w:abstractNumId w:val="3"/>
  </w:num>
  <w:num w:numId="2" w16cid:durableId="890263022">
    <w:abstractNumId w:val="5"/>
  </w:num>
  <w:num w:numId="3" w16cid:durableId="35351044">
    <w:abstractNumId w:val="9"/>
  </w:num>
  <w:num w:numId="4" w16cid:durableId="528566941">
    <w:abstractNumId w:val="6"/>
  </w:num>
  <w:num w:numId="5" w16cid:durableId="861161917">
    <w:abstractNumId w:val="2"/>
  </w:num>
  <w:num w:numId="6" w16cid:durableId="756100942">
    <w:abstractNumId w:val="0"/>
  </w:num>
  <w:num w:numId="7" w16cid:durableId="985014633">
    <w:abstractNumId w:val="8"/>
  </w:num>
  <w:num w:numId="8" w16cid:durableId="1785536681">
    <w:abstractNumId w:val="4"/>
  </w:num>
  <w:num w:numId="9" w16cid:durableId="341516189">
    <w:abstractNumId w:val="1"/>
  </w:num>
  <w:num w:numId="10" w16cid:durableId="17601011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15E"/>
    <w:rsid w:val="000051AC"/>
    <w:rsid w:val="000077A9"/>
    <w:rsid w:val="0001336A"/>
    <w:rsid w:val="000133FD"/>
    <w:rsid w:val="0003334C"/>
    <w:rsid w:val="00041DBC"/>
    <w:rsid w:val="00044FF9"/>
    <w:rsid w:val="000556EA"/>
    <w:rsid w:val="0006052A"/>
    <w:rsid w:val="00062A7B"/>
    <w:rsid w:val="0007396A"/>
    <w:rsid w:val="00075457"/>
    <w:rsid w:val="000755F3"/>
    <w:rsid w:val="00076400"/>
    <w:rsid w:val="00082E62"/>
    <w:rsid w:val="000940FB"/>
    <w:rsid w:val="000A2A4D"/>
    <w:rsid w:val="000A2BC4"/>
    <w:rsid w:val="000A606A"/>
    <w:rsid w:val="000A7A36"/>
    <w:rsid w:val="000B4EBA"/>
    <w:rsid w:val="000C4FF9"/>
    <w:rsid w:val="000C7DD3"/>
    <w:rsid w:val="000D02E0"/>
    <w:rsid w:val="000D11A3"/>
    <w:rsid w:val="000D59DB"/>
    <w:rsid w:val="000D784B"/>
    <w:rsid w:val="000E0310"/>
    <w:rsid w:val="000E1151"/>
    <w:rsid w:val="000E5A59"/>
    <w:rsid w:val="000F6185"/>
    <w:rsid w:val="00100F86"/>
    <w:rsid w:val="0011075A"/>
    <w:rsid w:val="00111CCE"/>
    <w:rsid w:val="00112DF6"/>
    <w:rsid w:val="0012116C"/>
    <w:rsid w:val="00123BFF"/>
    <w:rsid w:val="00135C8E"/>
    <w:rsid w:val="00143B34"/>
    <w:rsid w:val="001478B1"/>
    <w:rsid w:val="00152F09"/>
    <w:rsid w:val="001660B4"/>
    <w:rsid w:val="0017023B"/>
    <w:rsid w:val="00170DAB"/>
    <w:rsid w:val="00173FB4"/>
    <w:rsid w:val="00175999"/>
    <w:rsid w:val="001A3B98"/>
    <w:rsid w:val="001D32D5"/>
    <w:rsid w:val="001D4B22"/>
    <w:rsid w:val="001D7401"/>
    <w:rsid w:val="001E028D"/>
    <w:rsid w:val="001E1E33"/>
    <w:rsid w:val="001E22BF"/>
    <w:rsid w:val="001E2867"/>
    <w:rsid w:val="001E2DFA"/>
    <w:rsid w:val="001E44DC"/>
    <w:rsid w:val="001F5DDA"/>
    <w:rsid w:val="001F60B1"/>
    <w:rsid w:val="00204BE3"/>
    <w:rsid w:val="00204C02"/>
    <w:rsid w:val="00210372"/>
    <w:rsid w:val="00210ED3"/>
    <w:rsid w:val="00212C18"/>
    <w:rsid w:val="00216906"/>
    <w:rsid w:val="00221254"/>
    <w:rsid w:val="002262D2"/>
    <w:rsid w:val="0023149D"/>
    <w:rsid w:val="0025241D"/>
    <w:rsid w:val="00260F51"/>
    <w:rsid w:val="002731EF"/>
    <w:rsid w:val="00276346"/>
    <w:rsid w:val="00276B38"/>
    <w:rsid w:val="00283C01"/>
    <w:rsid w:val="00287546"/>
    <w:rsid w:val="00293885"/>
    <w:rsid w:val="002A0A31"/>
    <w:rsid w:val="002A4B57"/>
    <w:rsid w:val="002B2411"/>
    <w:rsid w:val="002B4E86"/>
    <w:rsid w:val="002D15C3"/>
    <w:rsid w:val="002D3DF3"/>
    <w:rsid w:val="002E6374"/>
    <w:rsid w:val="002F3EB8"/>
    <w:rsid w:val="002F528A"/>
    <w:rsid w:val="00300235"/>
    <w:rsid w:val="00303674"/>
    <w:rsid w:val="00305762"/>
    <w:rsid w:val="00306FFD"/>
    <w:rsid w:val="003073C3"/>
    <w:rsid w:val="00312A4C"/>
    <w:rsid w:val="00313315"/>
    <w:rsid w:val="0031762C"/>
    <w:rsid w:val="003201AA"/>
    <w:rsid w:val="0033489D"/>
    <w:rsid w:val="003443DB"/>
    <w:rsid w:val="003450B1"/>
    <w:rsid w:val="00345B19"/>
    <w:rsid w:val="0037470E"/>
    <w:rsid w:val="00381E1D"/>
    <w:rsid w:val="00383845"/>
    <w:rsid w:val="003B50AE"/>
    <w:rsid w:val="003C69E2"/>
    <w:rsid w:val="003C7783"/>
    <w:rsid w:val="003D2E33"/>
    <w:rsid w:val="003D78A6"/>
    <w:rsid w:val="003E3305"/>
    <w:rsid w:val="003E6405"/>
    <w:rsid w:val="003E65B4"/>
    <w:rsid w:val="003F644A"/>
    <w:rsid w:val="003F6BE9"/>
    <w:rsid w:val="00415503"/>
    <w:rsid w:val="00415925"/>
    <w:rsid w:val="004170EF"/>
    <w:rsid w:val="0041777E"/>
    <w:rsid w:val="00422AB8"/>
    <w:rsid w:val="00423007"/>
    <w:rsid w:val="00425989"/>
    <w:rsid w:val="00434695"/>
    <w:rsid w:val="0043721D"/>
    <w:rsid w:val="0043796B"/>
    <w:rsid w:val="00441BB4"/>
    <w:rsid w:val="00455E3B"/>
    <w:rsid w:val="0045643F"/>
    <w:rsid w:val="00460CC1"/>
    <w:rsid w:val="004639F6"/>
    <w:rsid w:val="00482408"/>
    <w:rsid w:val="00491FE9"/>
    <w:rsid w:val="004A634F"/>
    <w:rsid w:val="004A63A6"/>
    <w:rsid w:val="004C5515"/>
    <w:rsid w:val="004D2F5B"/>
    <w:rsid w:val="004D6710"/>
    <w:rsid w:val="004D6903"/>
    <w:rsid w:val="004E00C8"/>
    <w:rsid w:val="004E2FF9"/>
    <w:rsid w:val="004E4756"/>
    <w:rsid w:val="004F0479"/>
    <w:rsid w:val="004F1946"/>
    <w:rsid w:val="00522162"/>
    <w:rsid w:val="00535EC0"/>
    <w:rsid w:val="005420B0"/>
    <w:rsid w:val="00543382"/>
    <w:rsid w:val="0055411D"/>
    <w:rsid w:val="00563C2A"/>
    <w:rsid w:val="00565498"/>
    <w:rsid w:val="00571198"/>
    <w:rsid w:val="00583BAA"/>
    <w:rsid w:val="00591B03"/>
    <w:rsid w:val="00592982"/>
    <w:rsid w:val="005A1CBB"/>
    <w:rsid w:val="005B115E"/>
    <w:rsid w:val="005B3374"/>
    <w:rsid w:val="005B4DDF"/>
    <w:rsid w:val="005B5444"/>
    <w:rsid w:val="005C0E3B"/>
    <w:rsid w:val="005C3927"/>
    <w:rsid w:val="005D124B"/>
    <w:rsid w:val="005D1BC3"/>
    <w:rsid w:val="005E32FC"/>
    <w:rsid w:val="005E371E"/>
    <w:rsid w:val="005E616C"/>
    <w:rsid w:val="005E716A"/>
    <w:rsid w:val="005F2141"/>
    <w:rsid w:val="005F7A98"/>
    <w:rsid w:val="00604E39"/>
    <w:rsid w:val="0060608E"/>
    <w:rsid w:val="00612B27"/>
    <w:rsid w:val="0061759D"/>
    <w:rsid w:val="00617B53"/>
    <w:rsid w:val="006234A1"/>
    <w:rsid w:val="00625894"/>
    <w:rsid w:val="0062756C"/>
    <w:rsid w:val="006279EF"/>
    <w:rsid w:val="00636E0E"/>
    <w:rsid w:val="00651915"/>
    <w:rsid w:val="00663050"/>
    <w:rsid w:val="00663183"/>
    <w:rsid w:val="0066656E"/>
    <w:rsid w:val="006800D9"/>
    <w:rsid w:val="00685579"/>
    <w:rsid w:val="006A244A"/>
    <w:rsid w:val="006A5263"/>
    <w:rsid w:val="006B0CE4"/>
    <w:rsid w:val="006C383D"/>
    <w:rsid w:val="006C6E0F"/>
    <w:rsid w:val="006D21A8"/>
    <w:rsid w:val="006D6830"/>
    <w:rsid w:val="006D7090"/>
    <w:rsid w:val="006E2052"/>
    <w:rsid w:val="006F191F"/>
    <w:rsid w:val="006F5749"/>
    <w:rsid w:val="007025BF"/>
    <w:rsid w:val="00703FB6"/>
    <w:rsid w:val="00705C75"/>
    <w:rsid w:val="00711C74"/>
    <w:rsid w:val="00712377"/>
    <w:rsid w:val="00717AC3"/>
    <w:rsid w:val="00720C59"/>
    <w:rsid w:val="00720C65"/>
    <w:rsid w:val="00723734"/>
    <w:rsid w:val="00735F8D"/>
    <w:rsid w:val="00750888"/>
    <w:rsid w:val="007553DA"/>
    <w:rsid w:val="00762358"/>
    <w:rsid w:val="00767EDD"/>
    <w:rsid w:val="00776070"/>
    <w:rsid w:val="007826B3"/>
    <w:rsid w:val="00784515"/>
    <w:rsid w:val="00794DDB"/>
    <w:rsid w:val="007A16AC"/>
    <w:rsid w:val="007A527F"/>
    <w:rsid w:val="007B15EA"/>
    <w:rsid w:val="007B4F18"/>
    <w:rsid w:val="007C16E2"/>
    <w:rsid w:val="007C632B"/>
    <w:rsid w:val="007C6B0D"/>
    <w:rsid w:val="007D413B"/>
    <w:rsid w:val="007E7F01"/>
    <w:rsid w:val="007F0AD9"/>
    <w:rsid w:val="007F0B63"/>
    <w:rsid w:val="007F5560"/>
    <w:rsid w:val="00801A17"/>
    <w:rsid w:val="00801A71"/>
    <w:rsid w:val="00802DF9"/>
    <w:rsid w:val="008131C2"/>
    <w:rsid w:val="00816AD6"/>
    <w:rsid w:val="00816E72"/>
    <w:rsid w:val="008356FB"/>
    <w:rsid w:val="008358EC"/>
    <w:rsid w:val="008472DC"/>
    <w:rsid w:val="008644AE"/>
    <w:rsid w:val="00864F29"/>
    <w:rsid w:val="0086500E"/>
    <w:rsid w:val="008765AB"/>
    <w:rsid w:val="008878B5"/>
    <w:rsid w:val="00893E30"/>
    <w:rsid w:val="008A0174"/>
    <w:rsid w:val="008C1E05"/>
    <w:rsid w:val="008D74D7"/>
    <w:rsid w:val="008E6C78"/>
    <w:rsid w:val="008F6B91"/>
    <w:rsid w:val="009008AB"/>
    <w:rsid w:val="009010F5"/>
    <w:rsid w:val="0090348D"/>
    <w:rsid w:val="00904E50"/>
    <w:rsid w:val="00905187"/>
    <w:rsid w:val="00905432"/>
    <w:rsid w:val="0090543C"/>
    <w:rsid w:val="00905877"/>
    <w:rsid w:val="009066F0"/>
    <w:rsid w:val="0091341C"/>
    <w:rsid w:val="0092634F"/>
    <w:rsid w:val="00930CB2"/>
    <w:rsid w:val="009346EA"/>
    <w:rsid w:val="009431F0"/>
    <w:rsid w:val="00943DBE"/>
    <w:rsid w:val="009528CE"/>
    <w:rsid w:val="00960945"/>
    <w:rsid w:val="0096182D"/>
    <w:rsid w:val="00963512"/>
    <w:rsid w:val="009757E7"/>
    <w:rsid w:val="009778EE"/>
    <w:rsid w:val="00980695"/>
    <w:rsid w:val="00983F8E"/>
    <w:rsid w:val="00987298"/>
    <w:rsid w:val="00987991"/>
    <w:rsid w:val="00990AC2"/>
    <w:rsid w:val="00992333"/>
    <w:rsid w:val="009A02AF"/>
    <w:rsid w:val="009A45F0"/>
    <w:rsid w:val="009B1B89"/>
    <w:rsid w:val="009B798E"/>
    <w:rsid w:val="009C208A"/>
    <w:rsid w:val="009C4C63"/>
    <w:rsid w:val="009D02B3"/>
    <w:rsid w:val="009D5E62"/>
    <w:rsid w:val="009D7A56"/>
    <w:rsid w:val="009F0644"/>
    <w:rsid w:val="009F2C28"/>
    <w:rsid w:val="009F2F6C"/>
    <w:rsid w:val="00A01D7E"/>
    <w:rsid w:val="00A07828"/>
    <w:rsid w:val="00A11D5A"/>
    <w:rsid w:val="00A146B1"/>
    <w:rsid w:val="00A36087"/>
    <w:rsid w:val="00A37A97"/>
    <w:rsid w:val="00A42A90"/>
    <w:rsid w:val="00A50F49"/>
    <w:rsid w:val="00A61F85"/>
    <w:rsid w:val="00A6210A"/>
    <w:rsid w:val="00A7506B"/>
    <w:rsid w:val="00A81C5C"/>
    <w:rsid w:val="00A84BF0"/>
    <w:rsid w:val="00A9456A"/>
    <w:rsid w:val="00AA1752"/>
    <w:rsid w:val="00AB0B14"/>
    <w:rsid w:val="00AC0011"/>
    <w:rsid w:val="00AD6BD6"/>
    <w:rsid w:val="00AE2723"/>
    <w:rsid w:val="00AF7329"/>
    <w:rsid w:val="00B059AE"/>
    <w:rsid w:val="00B14E94"/>
    <w:rsid w:val="00B20B84"/>
    <w:rsid w:val="00B24498"/>
    <w:rsid w:val="00B37421"/>
    <w:rsid w:val="00B37DEE"/>
    <w:rsid w:val="00B47AAE"/>
    <w:rsid w:val="00B503EF"/>
    <w:rsid w:val="00B51712"/>
    <w:rsid w:val="00B533BB"/>
    <w:rsid w:val="00B55E0E"/>
    <w:rsid w:val="00B577F9"/>
    <w:rsid w:val="00B770FD"/>
    <w:rsid w:val="00B801D7"/>
    <w:rsid w:val="00B81CA3"/>
    <w:rsid w:val="00B82A4C"/>
    <w:rsid w:val="00B915AC"/>
    <w:rsid w:val="00B93D5B"/>
    <w:rsid w:val="00BA2A33"/>
    <w:rsid w:val="00BA3431"/>
    <w:rsid w:val="00BA35C7"/>
    <w:rsid w:val="00BA48DD"/>
    <w:rsid w:val="00BB1C62"/>
    <w:rsid w:val="00BB23C5"/>
    <w:rsid w:val="00BB466B"/>
    <w:rsid w:val="00BB7A2C"/>
    <w:rsid w:val="00BC2BEC"/>
    <w:rsid w:val="00BC4FAE"/>
    <w:rsid w:val="00BC6D5F"/>
    <w:rsid w:val="00BD13D0"/>
    <w:rsid w:val="00BD35B7"/>
    <w:rsid w:val="00BD3E12"/>
    <w:rsid w:val="00BE3704"/>
    <w:rsid w:val="00BF1684"/>
    <w:rsid w:val="00C07334"/>
    <w:rsid w:val="00C22260"/>
    <w:rsid w:val="00C241BF"/>
    <w:rsid w:val="00C26BCE"/>
    <w:rsid w:val="00C3669D"/>
    <w:rsid w:val="00C40981"/>
    <w:rsid w:val="00C42A5C"/>
    <w:rsid w:val="00C42CEB"/>
    <w:rsid w:val="00C44BBA"/>
    <w:rsid w:val="00C46E5C"/>
    <w:rsid w:val="00C51E24"/>
    <w:rsid w:val="00C54241"/>
    <w:rsid w:val="00C60B4E"/>
    <w:rsid w:val="00C62045"/>
    <w:rsid w:val="00C653DD"/>
    <w:rsid w:val="00C72C69"/>
    <w:rsid w:val="00C74101"/>
    <w:rsid w:val="00C772B2"/>
    <w:rsid w:val="00C8136E"/>
    <w:rsid w:val="00C85508"/>
    <w:rsid w:val="00C85EF8"/>
    <w:rsid w:val="00C90A85"/>
    <w:rsid w:val="00C960B3"/>
    <w:rsid w:val="00CB1CC2"/>
    <w:rsid w:val="00CC22EC"/>
    <w:rsid w:val="00CD05AF"/>
    <w:rsid w:val="00CE22D4"/>
    <w:rsid w:val="00CE6F83"/>
    <w:rsid w:val="00CF4263"/>
    <w:rsid w:val="00CF4428"/>
    <w:rsid w:val="00D001A5"/>
    <w:rsid w:val="00D114FE"/>
    <w:rsid w:val="00D121E7"/>
    <w:rsid w:val="00D1416A"/>
    <w:rsid w:val="00D226D7"/>
    <w:rsid w:val="00D22A7C"/>
    <w:rsid w:val="00D26CC4"/>
    <w:rsid w:val="00D34563"/>
    <w:rsid w:val="00D45DC1"/>
    <w:rsid w:val="00D469DC"/>
    <w:rsid w:val="00D7286B"/>
    <w:rsid w:val="00D72DB3"/>
    <w:rsid w:val="00D7402D"/>
    <w:rsid w:val="00D814DD"/>
    <w:rsid w:val="00D862AF"/>
    <w:rsid w:val="00D917D2"/>
    <w:rsid w:val="00D943FC"/>
    <w:rsid w:val="00D95535"/>
    <w:rsid w:val="00D96DC0"/>
    <w:rsid w:val="00DA2350"/>
    <w:rsid w:val="00DB02FB"/>
    <w:rsid w:val="00DC336A"/>
    <w:rsid w:val="00DD1C38"/>
    <w:rsid w:val="00DD2DBF"/>
    <w:rsid w:val="00DD56F5"/>
    <w:rsid w:val="00DD6A5B"/>
    <w:rsid w:val="00DE166B"/>
    <w:rsid w:val="00DE1D34"/>
    <w:rsid w:val="00DE6F8F"/>
    <w:rsid w:val="00E024FE"/>
    <w:rsid w:val="00E05084"/>
    <w:rsid w:val="00E11B27"/>
    <w:rsid w:val="00E12B6D"/>
    <w:rsid w:val="00E1457F"/>
    <w:rsid w:val="00E15429"/>
    <w:rsid w:val="00E17314"/>
    <w:rsid w:val="00E245EB"/>
    <w:rsid w:val="00E32722"/>
    <w:rsid w:val="00E35517"/>
    <w:rsid w:val="00E46A25"/>
    <w:rsid w:val="00E53835"/>
    <w:rsid w:val="00E56AEF"/>
    <w:rsid w:val="00E5705C"/>
    <w:rsid w:val="00E64B7F"/>
    <w:rsid w:val="00E6536A"/>
    <w:rsid w:val="00E707AF"/>
    <w:rsid w:val="00E726F0"/>
    <w:rsid w:val="00E739E4"/>
    <w:rsid w:val="00E77F0B"/>
    <w:rsid w:val="00E81909"/>
    <w:rsid w:val="00E85307"/>
    <w:rsid w:val="00E87611"/>
    <w:rsid w:val="00E87F7F"/>
    <w:rsid w:val="00E9228D"/>
    <w:rsid w:val="00E968C3"/>
    <w:rsid w:val="00EA051E"/>
    <w:rsid w:val="00EA5506"/>
    <w:rsid w:val="00EA7155"/>
    <w:rsid w:val="00EB3720"/>
    <w:rsid w:val="00ED0FA7"/>
    <w:rsid w:val="00ED4BA4"/>
    <w:rsid w:val="00ED6E50"/>
    <w:rsid w:val="00EE0337"/>
    <w:rsid w:val="00EE6DC9"/>
    <w:rsid w:val="00EF2CAA"/>
    <w:rsid w:val="00EF530B"/>
    <w:rsid w:val="00F06E1C"/>
    <w:rsid w:val="00F14367"/>
    <w:rsid w:val="00F321CD"/>
    <w:rsid w:val="00F37DDE"/>
    <w:rsid w:val="00F53CFD"/>
    <w:rsid w:val="00F61E16"/>
    <w:rsid w:val="00F67ADC"/>
    <w:rsid w:val="00F71335"/>
    <w:rsid w:val="00F75C80"/>
    <w:rsid w:val="00F8628A"/>
    <w:rsid w:val="00F92454"/>
    <w:rsid w:val="00FA1F0C"/>
    <w:rsid w:val="00FA44F8"/>
    <w:rsid w:val="00FA4A8E"/>
    <w:rsid w:val="00FB0DD6"/>
    <w:rsid w:val="00FB58BF"/>
    <w:rsid w:val="00FC14D8"/>
    <w:rsid w:val="00FF27D4"/>
    <w:rsid w:val="00FF2A53"/>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7A318"/>
  <w15:docId w15:val="{7C6F1D80-01F0-47E1-9B3D-42729B23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4B"/>
  </w:style>
  <w:style w:type="paragraph" w:styleId="Heading2">
    <w:name w:val="heading 2"/>
    <w:basedOn w:val="Normal"/>
    <w:next w:val="Normal"/>
    <w:link w:val="Heading2Char"/>
    <w:qFormat/>
    <w:rsid w:val="000A2BC4"/>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1D"/>
    <w:rPr>
      <w:rFonts w:ascii="Tahoma" w:hAnsi="Tahoma" w:cs="Tahoma"/>
      <w:sz w:val="16"/>
      <w:szCs w:val="16"/>
    </w:rPr>
  </w:style>
  <w:style w:type="character" w:styleId="PlaceholderText">
    <w:name w:val="Placeholder Text"/>
    <w:basedOn w:val="DefaultParagraphFont"/>
    <w:uiPriority w:val="99"/>
    <w:semiHidden/>
    <w:rsid w:val="007F5560"/>
    <w:rPr>
      <w:color w:val="808080"/>
    </w:rPr>
  </w:style>
  <w:style w:type="paragraph" w:styleId="Header">
    <w:name w:val="header"/>
    <w:basedOn w:val="Normal"/>
    <w:link w:val="HeaderChar"/>
    <w:uiPriority w:val="99"/>
    <w:unhideWhenUsed/>
    <w:rsid w:val="00717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AC3"/>
  </w:style>
  <w:style w:type="paragraph" w:styleId="Footer">
    <w:name w:val="footer"/>
    <w:basedOn w:val="Normal"/>
    <w:link w:val="FooterChar"/>
    <w:uiPriority w:val="99"/>
    <w:unhideWhenUsed/>
    <w:rsid w:val="00717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AC3"/>
  </w:style>
  <w:style w:type="character" w:styleId="Strong">
    <w:name w:val="Strong"/>
    <w:basedOn w:val="DefaultParagraphFont"/>
    <w:uiPriority w:val="22"/>
    <w:qFormat/>
    <w:rsid w:val="001D7401"/>
    <w:rPr>
      <w:b/>
      <w:bCs/>
    </w:rPr>
  </w:style>
  <w:style w:type="character" w:customStyle="1" w:styleId="Heading2Char">
    <w:name w:val="Heading 2 Char"/>
    <w:basedOn w:val="DefaultParagraphFont"/>
    <w:link w:val="Heading2"/>
    <w:rsid w:val="000A2BC4"/>
    <w:rPr>
      <w:rFonts w:ascii="Arial" w:eastAsia="Times New Roman" w:hAnsi="Arial" w:cs="Arial"/>
      <w:b/>
      <w:bCs/>
      <w:i/>
      <w:iCs/>
      <w:sz w:val="28"/>
      <w:szCs w:val="28"/>
    </w:rPr>
  </w:style>
  <w:style w:type="character" w:styleId="Hyperlink">
    <w:name w:val="Hyperlink"/>
    <w:rsid w:val="00C74101"/>
    <w:rPr>
      <w:color w:val="0000FF"/>
      <w:u w:val="single"/>
    </w:rPr>
  </w:style>
  <w:style w:type="character" w:styleId="FollowedHyperlink">
    <w:name w:val="FollowedHyperlink"/>
    <w:basedOn w:val="DefaultParagraphFont"/>
    <w:uiPriority w:val="99"/>
    <w:semiHidden/>
    <w:unhideWhenUsed/>
    <w:rsid w:val="00DD6A5B"/>
    <w:rPr>
      <w:color w:val="800080" w:themeColor="followedHyperlink"/>
      <w:u w:val="single"/>
    </w:rPr>
  </w:style>
  <w:style w:type="paragraph" w:styleId="ListParagraph">
    <w:name w:val="List Paragraph"/>
    <w:basedOn w:val="Normal"/>
    <w:uiPriority w:val="34"/>
    <w:qFormat/>
    <w:rsid w:val="00C960B3"/>
    <w:pPr>
      <w:ind w:left="720"/>
      <w:contextualSpacing/>
    </w:pPr>
  </w:style>
  <w:style w:type="character" w:styleId="UnresolvedMention">
    <w:name w:val="Unresolved Mention"/>
    <w:basedOn w:val="DefaultParagraphFont"/>
    <w:uiPriority w:val="99"/>
    <w:semiHidden/>
    <w:unhideWhenUsed/>
    <w:rsid w:val="0090543C"/>
    <w:rPr>
      <w:color w:val="605E5C"/>
      <w:shd w:val="clear" w:color="auto" w:fill="E1DFDD"/>
    </w:rPr>
  </w:style>
  <w:style w:type="character" w:styleId="CommentReference">
    <w:name w:val="annotation reference"/>
    <w:basedOn w:val="DefaultParagraphFont"/>
    <w:uiPriority w:val="99"/>
    <w:semiHidden/>
    <w:unhideWhenUsed/>
    <w:rsid w:val="00FF27D4"/>
    <w:rPr>
      <w:sz w:val="16"/>
      <w:szCs w:val="16"/>
    </w:rPr>
  </w:style>
  <w:style w:type="paragraph" w:styleId="CommentText">
    <w:name w:val="annotation text"/>
    <w:basedOn w:val="Normal"/>
    <w:link w:val="CommentTextChar"/>
    <w:uiPriority w:val="99"/>
    <w:unhideWhenUsed/>
    <w:rsid w:val="00FF27D4"/>
    <w:pPr>
      <w:spacing w:line="240" w:lineRule="auto"/>
    </w:pPr>
    <w:rPr>
      <w:sz w:val="20"/>
      <w:szCs w:val="20"/>
    </w:rPr>
  </w:style>
  <w:style w:type="character" w:customStyle="1" w:styleId="CommentTextChar">
    <w:name w:val="Comment Text Char"/>
    <w:basedOn w:val="DefaultParagraphFont"/>
    <w:link w:val="CommentText"/>
    <w:uiPriority w:val="99"/>
    <w:rsid w:val="00FF27D4"/>
    <w:rPr>
      <w:sz w:val="20"/>
      <w:szCs w:val="20"/>
    </w:rPr>
  </w:style>
  <w:style w:type="paragraph" w:styleId="Revision">
    <w:name w:val="Revision"/>
    <w:hidden/>
    <w:uiPriority w:val="99"/>
    <w:semiHidden/>
    <w:rsid w:val="00FF27D4"/>
    <w:pPr>
      <w:spacing w:after="0" w:line="240" w:lineRule="auto"/>
    </w:pPr>
  </w:style>
  <w:style w:type="character" w:customStyle="1" w:styleId="cf01">
    <w:name w:val="cf01"/>
    <w:basedOn w:val="DefaultParagraphFont"/>
    <w:rsid w:val="005E32FC"/>
    <w:rPr>
      <w:rFonts w:ascii="Segoe UI" w:hAnsi="Segoe UI" w:cs="Segoe UI" w:hint="default"/>
      <w:i/>
      <w:iCs/>
      <w:sz w:val="18"/>
      <w:szCs w:val="18"/>
    </w:rPr>
  </w:style>
  <w:style w:type="character" w:customStyle="1" w:styleId="uv3um">
    <w:name w:val="uv3um"/>
    <w:basedOn w:val="DefaultParagraphFont"/>
    <w:rsid w:val="00943DBE"/>
  </w:style>
  <w:style w:type="character" w:customStyle="1" w:styleId="yt787">
    <w:name w:val="yt787"/>
    <w:basedOn w:val="DefaultParagraphFont"/>
    <w:rsid w:val="0094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924106">
      <w:bodyDiv w:val="1"/>
      <w:marLeft w:val="0"/>
      <w:marRight w:val="0"/>
      <w:marTop w:val="0"/>
      <w:marBottom w:val="0"/>
      <w:divBdr>
        <w:top w:val="none" w:sz="0" w:space="0" w:color="auto"/>
        <w:left w:val="none" w:sz="0" w:space="0" w:color="auto"/>
        <w:bottom w:val="none" w:sz="0" w:space="0" w:color="auto"/>
        <w:right w:val="none" w:sz="0" w:space="0" w:color="auto"/>
      </w:divBdr>
      <w:divsChild>
        <w:div w:id="552086992">
          <w:marLeft w:val="0"/>
          <w:marRight w:val="0"/>
          <w:marTop w:val="0"/>
          <w:marBottom w:val="0"/>
          <w:divBdr>
            <w:top w:val="none" w:sz="0" w:space="0" w:color="auto"/>
            <w:left w:val="none" w:sz="0" w:space="0" w:color="auto"/>
            <w:bottom w:val="none" w:sz="0" w:space="0" w:color="auto"/>
            <w:right w:val="none" w:sz="0" w:space="0" w:color="auto"/>
          </w:divBdr>
          <w:divsChild>
            <w:div w:id="1234773082">
              <w:marLeft w:val="0"/>
              <w:marRight w:val="0"/>
              <w:marTop w:val="0"/>
              <w:marBottom w:val="0"/>
              <w:divBdr>
                <w:top w:val="none" w:sz="0" w:space="0" w:color="auto"/>
                <w:left w:val="none" w:sz="0" w:space="0" w:color="auto"/>
                <w:bottom w:val="none" w:sz="0" w:space="0" w:color="auto"/>
                <w:right w:val="none" w:sz="0" w:space="0" w:color="auto"/>
              </w:divBdr>
              <w:divsChild>
                <w:div w:id="377894247">
                  <w:marLeft w:val="0"/>
                  <w:marRight w:val="0"/>
                  <w:marTop w:val="0"/>
                  <w:marBottom w:val="0"/>
                  <w:divBdr>
                    <w:top w:val="none" w:sz="0" w:space="0" w:color="auto"/>
                    <w:left w:val="none" w:sz="0" w:space="0" w:color="auto"/>
                    <w:bottom w:val="none" w:sz="0" w:space="0" w:color="auto"/>
                    <w:right w:val="none" w:sz="0" w:space="0" w:color="auto"/>
                  </w:divBdr>
                  <w:divsChild>
                    <w:div w:id="1108307926">
                      <w:marLeft w:val="0"/>
                      <w:marRight w:val="0"/>
                      <w:marTop w:val="0"/>
                      <w:marBottom w:val="0"/>
                      <w:divBdr>
                        <w:top w:val="none" w:sz="0" w:space="0" w:color="auto"/>
                        <w:left w:val="none" w:sz="0" w:space="0" w:color="auto"/>
                        <w:bottom w:val="none" w:sz="0" w:space="0" w:color="auto"/>
                        <w:right w:val="none" w:sz="0" w:space="0" w:color="auto"/>
                      </w:divBdr>
                      <w:divsChild>
                        <w:div w:id="1827235896">
                          <w:marLeft w:val="0"/>
                          <w:marRight w:val="0"/>
                          <w:marTop w:val="0"/>
                          <w:marBottom w:val="0"/>
                          <w:divBdr>
                            <w:top w:val="none" w:sz="0" w:space="0" w:color="auto"/>
                            <w:left w:val="none" w:sz="0" w:space="0" w:color="auto"/>
                            <w:bottom w:val="none" w:sz="0" w:space="0" w:color="auto"/>
                            <w:right w:val="none" w:sz="0" w:space="0" w:color="auto"/>
                          </w:divBdr>
                          <w:divsChild>
                            <w:div w:id="609555684">
                              <w:marLeft w:val="0"/>
                              <w:marRight w:val="0"/>
                              <w:marTop w:val="0"/>
                              <w:marBottom w:val="0"/>
                              <w:divBdr>
                                <w:top w:val="none" w:sz="0" w:space="0" w:color="auto"/>
                                <w:left w:val="none" w:sz="0" w:space="0" w:color="auto"/>
                                <w:bottom w:val="none" w:sz="0" w:space="0" w:color="auto"/>
                                <w:right w:val="none" w:sz="0" w:space="0" w:color="auto"/>
                              </w:divBdr>
                              <w:divsChild>
                                <w:div w:id="788355283">
                                  <w:marLeft w:val="0"/>
                                  <w:marRight w:val="0"/>
                                  <w:marTop w:val="0"/>
                                  <w:marBottom w:val="0"/>
                                  <w:divBdr>
                                    <w:top w:val="none" w:sz="0" w:space="0" w:color="auto"/>
                                    <w:left w:val="none" w:sz="0" w:space="0" w:color="auto"/>
                                    <w:bottom w:val="none" w:sz="0" w:space="0" w:color="auto"/>
                                    <w:right w:val="none" w:sz="0" w:space="0" w:color="auto"/>
                                  </w:divBdr>
                                  <w:divsChild>
                                    <w:div w:id="1276524619">
                                      <w:marLeft w:val="0"/>
                                      <w:marRight w:val="0"/>
                                      <w:marTop w:val="0"/>
                                      <w:marBottom w:val="0"/>
                                      <w:divBdr>
                                        <w:top w:val="none" w:sz="0" w:space="0" w:color="auto"/>
                                        <w:left w:val="none" w:sz="0" w:space="0" w:color="auto"/>
                                        <w:bottom w:val="none" w:sz="0" w:space="0" w:color="auto"/>
                                        <w:right w:val="none" w:sz="0" w:space="0" w:color="auto"/>
                                      </w:divBdr>
                                      <w:divsChild>
                                        <w:div w:id="1046494264">
                                          <w:marLeft w:val="0"/>
                                          <w:marRight w:val="0"/>
                                          <w:marTop w:val="0"/>
                                          <w:marBottom w:val="0"/>
                                          <w:divBdr>
                                            <w:top w:val="none" w:sz="0" w:space="0" w:color="auto"/>
                                            <w:left w:val="none" w:sz="0" w:space="0" w:color="auto"/>
                                            <w:bottom w:val="none" w:sz="0" w:space="0" w:color="auto"/>
                                            <w:right w:val="none" w:sz="0" w:space="0" w:color="auto"/>
                                          </w:divBdr>
                                          <w:divsChild>
                                            <w:div w:id="1858081771">
                                              <w:marLeft w:val="0"/>
                                              <w:marRight w:val="0"/>
                                              <w:marTop w:val="0"/>
                                              <w:marBottom w:val="0"/>
                                              <w:divBdr>
                                                <w:top w:val="none" w:sz="0" w:space="0" w:color="auto"/>
                                                <w:left w:val="none" w:sz="0" w:space="0" w:color="auto"/>
                                                <w:bottom w:val="none" w:sz="0" w:space="0" w:color="auto"/>
                                                <w:right w:val="none" w:sz="0" w:space="0" w:color="auto"/>
                                              </w:divBdr>
                                              <w:divsChild>
                                                <w:div w:id="1315139214">
                                                  <w:marLeft w:val="0"/>
                                                  <w:marRight w:val="0"/>
                                                  <w:marTop w:val="0"/>
                                                  <w:marBottom w:val="0"/>
                                                  <w:divBdr>
                                                    <w:top w:val="none" w:sz="0" w:space="0" w:color="auto"/>
                                                    <w:left w:val="none" w:sz="0" w:space="0" w:color="auto"/>
                                                    <w:bottom w:val="none" w:sz="0" w:space="0" w:color="auto"/>
                                                    <w:right w:val="none" w:sz="0" w:space="0" w:color="auto"/>
                                                  </w:divBdr>
                                                  <w:divsChild>
                                                    <w:div w:id="599292758">
                                                      <w:marLeft w:val="0"/>
                                                      <w:marRight w:val="0"/>
                                                      <w:marTop w:val="0"/>
                                                      <w:marBottom w:val="0"/>
                                                      <w:divBdr>
                                                        <w:top w:val="none" w:sz="0" w:space="0" w:color="auto"/>
                                                        <w:left w:val="none" w:sz="0" w:space="0" w:color="auto"/>
                                                        <w:bottom w:val="none" w:sz="0" w:space="0" w:color="auto"/>
                                                        <w:right w:val="none" w:sz="0" w:space="0" w:color="auto"/>
                                                      </w:divBdr>
                                                      <w:divsChild>
                                                        <w:div w:id="1197694156">
                                                          <w:marLeft w:val="0"/>
                                                          <w:marRight w:val="0"/>
                                                          <w:marTop w:val="0"/>
                                                          <w:marBottom w:val="0"/>
                                                          <w:divBdr>
                                                            <w:top w:val="none" w:sz="0" w:space="0" w:color="auto"/>
                                                            <w:left w:val="none" w:sz="0" w:space="0" w:color="auto"/>
                                                            <w:bottom w:val="none" w:sz="0" w:space="0" w:color="auto"/>
                                                            <w:right w:val="none" w:sz="0" w:space="0" w:color="auto"/>
                                                          </w:divBdr>
                                                          <w:divsChild>
                                                            <w:div w:id="875701062">
                                                              <w:marLeft w:val="0"/>
                                                              <w:marRight w:val="0"/>
                                                              <w:marTop w:val="0"/>
                                                              <w:marBottom w:val="300"/>
                                                              <w:divBdr>
                                                                <w:top w:val="none" w:sz="0" w:space="0" w:color="auto"/>
                                                                <w:left w:val="none" w:sz="0" w:space="0" w:color="auto"/>
                                                                <w:bottom w:val="none" w:sz="0" w:space="0" w:color="auto"/>
                                                                <w:right w:val="none" w:sz="0" w:space="0" w:color="auto"/>
                                                              </w:divBdr>
                                                              <w:divsChild>
                                                                <w:div w:id="778332469">
                                                                  <w:marLeft w:val="0"/>
                                                                  <w:marRight w:val="0"/>
                                                                  <w:marTop w:val="300"/>
                                                                  <w:marBottom w:val="300"/>
                                                                  <w:divBdr>
                                                                    <w:top w:val="none" w:sz="0" w:space="0" w:color="auto"/>
                                                                    <w:left w:val="none" w:sz="0" w:space="0" w:color="auto"/>
                                                                    <w:bottom w:val="none" w:sz="0" w:space="0" w:color="auto"/>
                                                                    <w:right w:val="none" w:sz="0" w:space="0" w:color="auto"/>
                                                                  </w:divBdr>
                                                                  <w:divsChild>
                                                                    <w:div w:id="1685090697">
                                                                      <w:marLeft w:val="0"/>
                                                                      <w:marRight w:val="0"/>
                                                                      <w:marTop w:val="0"/>
                                                                      <w:marBottom w:val="0"/>
                                                                      <w:divBdr>
                                                                        <w:top w:val="none" w:sz="0" w:space="0" w:color="auto"/>
                                                                        <w:left w:val="none" w:sz="0" w:space="0" w:color="auto"/>
                                                                        <w:bottom w:val="none" w:sz="0" w:space="0" w:color="auto"/>
                                                                        <w:right w:val="none" w:sz="0" w:space="0" w:color="auto"/>
                                                                      </w:divBdr>
                                                                      <w:divsChild>
                                                                        <w:div w:id="1537886259">
                                                                          <w:marLeft w:val="0"/>
                                                                          <w:marRight w:val="0"/>
                                                                          <w:marTop w:val="0"/>
                                                                          <w:marBottom w:val="0"/>
                                                                          <w:divBdr>
                                                                            <w:top w:val="none" w:sz="0" w:space="0" w:color="auto"/>
                                                                            <w:left w:val="none" w:sz="0" w:space="0" w:color="auto"/>
                                                                            <w:bottom w:val="none" w:sz="0" w:space="0" w:color="auto"/>
                                                                            <w:right w:val="none" w:sz="0" w:space="0" w:color="auto"/>
                                                                          </w:divBdr>
                                                                          <w:divsChild>
                                                                            <w:div w:id="422796514">
                                                                              <w:marLeft w:val="0"/>
                                                                              <w:marRight w:val="0"/>
                                                                              <w:marTop w:val="0"/>
                                                                              <w:marBottom w:val="0"/>
                                                                              <w:divBdr>
                                                                                <w:top w:val="none" w:sz="0" w:space="0" w:color="auto"/>
                                                                                <w:left w:val="none" w:sz="0" w:space="0" w:color="auto"/>
                                                                                <w:bottom w:val="none" w:sz="0" w:space="0" w:color="auto"/>
                                                                                <w:right w:val="none" w:sz="0" w:space="0" w:color="auto"/>
                                                                              </w:divBdr>
                                                                              <w:divsChild>
                                                                                <w:div w:id="245769855">
                                                                                  <w:marLeft w:val="0"/>
                                                                                  <w:marRight w:val="0"/>
                                                                                  <w:marTop w:val="0"/>
                                                                                  <w:marBottom w:val="0"/>
                                                                                  <w:divBdr>
                                                                                    <w:top w:val="none" w:sz="0" w:space="0" w:color="auto"/>
                                                                                    <w:left w:val="none" w:sz="0" w:space="0" w:color="auto"/>
                                                                                    <w:bottom w:val="none" w:sz="0" w:space="0" w:color="auto"/>
                                                                                    <w:right w:val="none" w:sz="0" w:space="0" w:color="auto"/>
                                                                                  </w:divBdr>
                                                                                  <w:divsChild>
                                                                                    <w:div w:id="772090379">
                                                                                      <w:marLeft w:val="0"/>
                                                                                      <w:marRight w:val="180"/>
                                                                                      <w:marTop w:val="0"/>
                                                                                      <w:marBottom w:val="0"/>
                                                                                      <w:divBdr>
                                                                                        <w:top w:val="none" w:sz="0" w:space="0" w:color="auto"/>
                                                                                        <w:left w:val="none" w:sz="0" w:space="0" w:color="auto"/>
                                                                                        <w:bottom w:val="none" w:sz="0" w:space="0" w:color="auto"/>
                                                                                        <w:right w:val="none" w:sz="0" w:space="0" w:color="auto"/>
                                                                                      </w:divBdr>
                                                                                      <w:divsChild>
                                                                                        <w:div w:id="673916735">
                                                                                          <w:marLeft w:val="0"/>
                                                                                          <w:marRight w:val="0"/>
                                                                                          <w:marTop w:val="0"/>
                                                                                          <w:marBottom w:val="0"/>
                                                                                          <w:divBdr>
                                                                                            <w:top w:val="none" w:sz="0" w:space="0" w:color="auto"/>
                                                                                            <w:left w:val="none" w:sz="0" w:space="0" w:color="auto"/>
                                                                                            <w:bottom w:val="none" w:sz="0" w:space="0" w:color="auto"/>
                                                                                            <w:right w:val="none" w:sz="0" w:space="0" w:color="auto"/>
                                                                                          </w:divBdr>
                                                                                          <w:divsChild>
                                                                                            <w:div w:id="107705513">
                                                                                              <w:marLeft w:val="0"/>
                                                                                              <w:marRight w:val="0"/>
                                                                                              <w:marTop w:val="0"/>
                                                                                              <w:marBottom w:val="0"/>
                                                                                              <w:divBdr>
                                                                                                <w:top w:val="none" w:sz="0" w:space="0" w:color="auto"/>
                                                                                                <w:left w:val="none" w:sz="0" w:space="0" w:color="auto"/>
                                                                                                <w:bottom w:val="none" w:sz="0" w:space="0" w:color="auto"/>
                                                                                                <w:right w:val="none" w:sz="0" w:space="0" w:color="auto"/>
                                                                                              </w:divBdr>
                                                                                              <w:divsChild>
                                                                                                <w:div w:id="962734293">
                                                                                                  <w:marLeft w:val="0"/>
                                                                                                  <w:marRight w:val="0"/>
                                                                                                  <w:marTop w:val="0"/>
                                                                                                  <w:marBottom w:val="0"/>
                                                                                                  <w:divBdr>
                                                                                                    <w:top w:val="none" w:sz="0" w:space="0" w:color="auto"/>
                                                                                                    <w:left w:val="none" w:sz="0" w:space="0" w:color="auto"/>
                                                                                                    <w:bottom w:val="none" w:sz="0" w:space="0" w:color="auto"/>
                                                                                                    <w:right w:val="none" w:sz="0" w:space="0" w:color="auto"/>
                                                                                                  </w:divBdr>
                                                                                                  <w:divsChild>
                                                                                                    <w:div w:id="2008901380">
                                                                                                      <w:marLeft w:val="0"/>
                                                                                                      <w:marRight w:val="0"/>
                                                                                                      <w:marTop w:val="0"/>
                                                                                                      <w:marBottom w:val="0"/>
                                                                                                      <w:divBdr>
                                                                                                        <w:top w:val="none" w:sz="0" w:space="0" w:color="auto"/>
                                                                                                        <w:left w:val="none" w:sz="0" w:space="0" w:color="auto"/>
                                                                                                        <w:bottom w:val="none" w:sz="0" w:space="0" w:color="auto"/>
                                                                                                        <w:right w:val="none" w:sz="0" w:space="0" w:color="auto"/>
                                                                                                      </w:divBdr>
                                                                                                      <w:divsChild>
                                                                                                        <w:div w:id="1635014522">
                                                                                                          <w:marLeft w:val="0"/>
                                                                                                          <w:marRight w:val="0"/>
                                                                                                          <w:marTop w:val="0"/>
                                                                                                          <w:marBottom w:val="0"/>
                                                                                                          <w:divBdr>
                                                                                                            <w:top w:val="none" w:sz="0" w:space="0" w:color="auto"/>
                                                                                                            <w:left w:val="none" w:sz="0" w:space="0" w:color="auto"/>
                                                                                                            <w:bottom w:val="none" w:sz="0" w:space="0" w:color="auto"/>
                                                                                                            <w:right w:val="none" w:sz="0" w:space="0" w:color="auto"/>
                                                                                                          </w:divBdr>
                                                                                                          <w:divsChild>
                                                                                                            <w:div w:id="1765955211">
                                                                                                              <w:marLeft w:val="0"/>
                                                                                                              <w:marRight w:val="0"/>
                                                                                                              <w:marTop w:val="0"/>
                                                                                                              <w:marBottom w:val="0"/>
                                                                                                              <w:divBdr>
                                                                                                                <w:top w:val="none" w:sz="0" w:space="0" w:color="auto"/>
                                                                                                                <w:left w:val="none" w:sz="0" w:space="0" w:color="auto"/>
                                                                                                                <w:bottom w:val="none" w:sz="0" w:space="0" w:color="auto"/>
                                                                                                                <w:right w:val="none" w:sz="0" w:space="0" w:color="auto"/>
                                                                                                              </w:divBdr>
                                                                                                              <w:divsChild>
                                                                                                                <w:div w:id="1143498935">
                                                                                                                  <w:marLeft w:val="0"/>
                                                                                                                  <w:marRight w:val="0"/>
                                                                                                                  <w:marTop w:val="0"/>
                                                                                                                  <w:marBottom w:val="0"/>
                                                                                                                  <w:divBdr>
                                                                                                                    <w:top w:val="none" w:sz="0" w:space="0" w:color="auto"/>
                                                                                                                    <w:left w:val="none" w:sz="0" w:space="0" w:color="auto"/>
                                                                                                                    <w:bottom w:val="none" w:sz="0" w:space="0" w:color="auto"/>
                                                                                                                    <w:right w:val="none" w:sz="0" w:space="0" w:color="auto"/>
                                                                                                                  </w:divBdr>
                                                                                                                  <w:divsChild>
                                                                                                                    <w:div w:id="1673993190">
                                                                                                                      <w:marLeft w:val="0"/>
                                                                                                                      <w:marRight w:val="0"/>
                                                                                                                      <w:marTop w:val="0"/>
                                                                                                                      <w:marBottom w:val="0"/>
                                                                                                                      <w:divBdr>
                                                                                                                        <w:top w:val="none" w:sz="0" w:space="0" w:color="auto"/>
                                                                                                                        <w:left w:val="none" w:sz="0" w:space="0" w:color="auto"/>
                                                                                                                        <w:bottom w:val="none" w:sz="0" w:space="0" w:color="auto"/>
                                                                                                                        <w:right w:val="none" w:sz="0" w:space="0" w:color="auto"/>
                                                                                                                      </w:divBdr>
                                                                                                                      <w:divsChild>
                                                                                                                        <w:div w:id="170606678">
                                                                                                                          <w:marLeft w:val="0"/>
                                                                                                                          <w:marRight w:val="0"/>
                                                                                                                          <w:marTop w:val="0"/>
                                                                                                                          <w:marBottom w:val="0"/>
                                                                                                                          <w:divBdr>
                                                                                                                            <w:top w:val="none" w:sz="0" w:space="0" w:color="auto"/>
                                                                                                                            <w:left w:val="none" w:sz="0" w:space="0" w:color="auto"/>
                                                                                                                            <w:bottom w:val="none" w:sz="0" w:space="0" w:color="auto"/>
                                                                                                                            <w:right w:val="none" w:sz="0" w:space="0" w:color="auto"/>
                                                                                                                          </w:divBdr>
                                                                                                                          <w:divsChild>
                                                                                                                            <w:div w:id="264383151">
                                                                                                                              <w:marLeft w:val="0"/>
                                                                                                                              <w:marRight w:val="0"/>
                                                                                                                              <w:marTop w:val="0"/>
                                                                                                                              <w:marBottom w:val="0"/>
                                                                                                                              <w:divBdr>
                                                                                                                                <w:top w:val="none" w:sz="0" w:space="0" w:color="auto"/>
                                                                                                                                <w:left w:val="none" w:sz="0" w:space="0" w:color="auto"/>
                                                                                                                                <w:bottom w:val="none" w:sz="0" w:space="0" w:color="auto"/>
                                                                                                                                <w:right w:val="none" w:sz="0" w:space="0" w:color="auto"/>
                                                                                                                              </w:divBdr>
                                                                                                                              <w:divsChild>
                                                                                                                                <w:div w:id="11929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2564">
                                                                                                                          <w:marLeft w:val="90"/>
                                                                                                                          <w:marRight w:val="0"/>
                                                                                                                          <w:marTop w:val="0"/>
                                                                                                                          <w:marBottom w:val="0"/>
                                                                                                                          <w:divBdr>
                                                                                                                            <w:top w:val="none" w:sz="0" w:space="0" w:color="auto"/>
                                                                                                                            <w:left w:val="none" w:sz="0" w:space="0" w:color="auto"/>
                                                                                                                            <w:bottom w:val="none" w:sz="0" w:space="0" w:color="auto"/>
                                                                                                                            <w:right w:val="none" w:sz="0" w:space="0" w:color="auto"/>
                                                                                                                          </w:divBdr>
                                                                                                                          <w:divsChild>
                                                                                                                            <w:div w:id="10561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8959">
                                                                                                              <w:marLeft w:val="0"/>
                                                                                                              <w:marRight w:val="0"/>
                                                                                                              <w:marTop w:val="0"/>
                                                                                                              <w:marBottom w:val="0"/>
                                                                                                              <w:divBdr>
                                                                                                                <w:top w:val="none" w:sz="0" w:space="0" w:color="auto"/>
                                                                                                                <w:left w:val="none" w:sz="0" w:space="0" w:color="auto"/>
                                                                                                                <w:bottom w:val="none" w:sz="0" w:space="0" w:color="auto"/>
                                                                                                                <w:right w:val="none" w:sz="0" w:space="0" w:color="auto"/>
                                                                                                              </w:divBdr>
                                                                                                            </w:div>
                                                                                                            <w:div w:id="8678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29689">
                                                                                  <w:marLeft w:val="0"/>
                                                                                  <w:marRight w:val="0"/>
                                                                                  <w:marTop w:val="0"/>
                                                                                  <w:marBottom w:val="0"/>
                                                                                  <w:divBdr>
                                                                                    <w:top w:val="none" w:sz="0" w:space="0" w:color="auto"/>
                                                                                    <w:left w:val="none" w:sz="0" w:space="0" w:color="auto"/>
                                                                                    <w:bottom w:val="none" w:sz="0" w:space="0" w:color="auto"/>
                                                                                    <w:right w:val="none" w:sz="0" w:space="0" w:color="auto"/>
                                                                                  </w:divBdr>
                                                                                  <w:divsChild>
                                                                                    <w:div w:id="22638663">
                                                                                      <w:marLeft w:val="0"/>
                                                                                      <w:marRight w:val="180"/>
                                                                                      <w:marTop w:val="0"/>
                                                                                      <w:marBottom w:val="0"/>
                                                                                      <w:divBdr>
                                                                                        <w:top w:val="none" w:sz="0" w:space="0" w:color="auto"/>
                                                                                        <w:left w:val="none" w:sz="0" w:space="0" w:color="auto"/>
                                                                                        <w:bottom w:val="none" w:sz="0" w:space="0" w:color="auto"/>
                                                                                        <w:right w:val="none" w:sz="0" w:space="0" w:color="auto"/>
                                                                                      </w:divBdr>
                                                                                      <w:divsChild>
                                                                                        <w:div w:id="1038581025">
                                                                                          <w:marLeft w:val="0"/>
                                                                                          <w:marRight w:val="0"/>
                                                                                          <w:marTop w:val="0"/>
                                                                                          <w:marBottom w:val="0"/>
                                                                                          <w:divBdr>
                                                                                            <w:top w:val="none" w:sz="0" w:space="0" w:color="auto"/>
                                                                                            <w:left w:val="none" w:sz="0" w:space="0" w:color="auto"/>
                                                                                            <w:bottom w:val="none" w:sz="0" w:space="0" w:color="auto"/>
                                                                                            <w:right w:val="none" w:sz="0" w:space="0" w:color="auto"/>
                                                                                          </w:divBdr>
                                                                                          <w:divsChild>
                                                                                            <w:div w:id="606156428">
                                                                                              <w:marLeft w:val="0"/>
                                                                                              <w:marRight w:val="0"/>
                                                                                              <w:marTop w:val="0"/>
                                                                                              <w:marBottom w:val="0"/>
                                                                                              <w:divBdr>
                                                                                                <w:top w:val="none" w:sz="0" w:space="0" w:color="auto"/>
                                                                                                <w:left w:val="none" w:sz="0" w:space="0" w:color="auto"/>
                                                                                                <w:bottom w:val="none" w:sz="0" w:space="0" w:color="auto"/>
                                                                                                <w:right w:val="none" w:sz="0" w:space="0" w:color="auto"/>
                                                                                              </w:divBdr>
                                                                                              <w:divsChild>
                                                                                                <w:div w:id="609820114">
                                                                                                  <w:marLeft w:val="0"/>
                                                                                                  <w:marRight w:val="0"/>
                                                                                                  <w:marTop w:val="0"/>
                                                                                                  <w:marBottom w:val="0"/>
                                                                                                  <w:divBdr>
                                                                                                    <w:top w:val="none" w:sz="0" w:space="0" w:color="auto"/>
                                                                                                    <w:left w:val="none" w:sz="0" w:space="0" w:color="auto"/>
                                                                                                    <w:bottom w:val="none" w:sz="0" w:space="0" w:color="auto"/>
                                                                                                    <w:right w:val="none" w:sz="0" w:space="0" w:color="auto"/>
                                                                                                  </w:divBdr>
                                                                                                  <w:divsChild>
                                                                                                    <w:div w:id="1630738985">
                                                                                                      <w:marLeft w:val="0"/>
                                                                                                      <w:marRight w:val="0"/>
                                                                                                      <w:marTop w:val="0"/>
                                                                                                      <w:marBottom w:val="0"/>
                                                                                                      <w:divBdr>
                                                                                                        <w:top w:val="none" w:sz="0" w:space="0" w:color="auto"/>
                                                                                                        <w:left w:val="none" w:sz="0" w:space="0" w:color="auto"/>
                                                                                                        <w:bottom w:val="none" w:sz="0" w:space="0" w:color="auto"/>
                                                                                                        <w:right w:val="none" w:sz="0" w:space="0" w:color="auto"/>
                                                                                                      </w:divBdr>
                                                                                                      <w:divsChild>
                                                                                                        <w:div w:id="1076515378">
                                                                                                          <w:marLeft w:val="0"/>
                                                                                                          <w:marRight w:val="0"/>
                                                                                                          <w:marTop w:val="0"/>
                                                                                                          <w:marBottom w:val="0"/>
                                                                                                          <w:divBdr>
                                                                                                            <w:top w:val="none" w:sz="0" w:space="0" w:color="auto"/>
                                                                                                            <w:left w:val="none" w:sz="0" w:space="0" w:color="auto"/>
                                                                                                            <w:bottom w:val="none" w:sz="0" w:space="0" w:color="auto"/>
                                                                                                            <w:right w:val="none" w:sz="0" w:space="0" w:color="auto"/>
                                                                                                          </w:divBdr>
                                                                                                          <w:divsChild>
                                                                                                            <w:div w:id="1454130332">
                                                                                                              <w:marLeft w:val="0"/>
                                                                                                              <w:marRight w:val="0"/>
                                                                                                              <w:marTop w:val="0"/>
                                                                                                              <w:marBottom w:val="0"/>
                                                                                                              <w:divBdr>
                                                                                                                <w:top w:val="none" w:sz="0" w:space="0" w:color="auto"/>
                                                                                                                <w:left w:val="none" w:sz="0" w:space="0" w:color="auto"/>
                                                                                                                <w:bottom w:val="none" w:sz="0" w:space="0" w:color="auto"/>
                                                                                                                <w:right w:val="none" w:sz="0" w:space="0" w:color="auto"/>
                                                                                                              </w:divBdr>
                                                                                                              <w:divsChild>
                                                                                                                <w:div w:id="859316085">
                                                                                                                  <w:marLeft w:val="0"/>
                                                                                                                  <w:marRight w:val="0"/>
                                                                                                                  <w:marTop w:val="0"/>
                                                                                                                  <w:marBottom w:val="0"/>
                                                                                                                  <w:divBdr>
                                                                                                                    <w:top w:val="none" w:sz="0" w:space="0" w:color="auto"/>
                                                                                                                    <w:left w:val="none" w:sz="0" w:space="0" w:color="auto"/>
                                                                                                                    <w:bottom w:val="none" w:sz="0" w:space="0" w:color="auto"/>
                                                                                                                    <w:right w:val="none" w:sz="0" w:space="0" w:color="auto"/>
                                                                                                                  </w:divBdr>
                                                                                                                  <w:divsChild>
                                                                                                                    <w:div w:id="250823499">
                                                                                                                      <w:marLeft w:val="0"/>
                                                                                                                      <w:marRight w:val="0"/>
                                                                                                                      <w:marTop w:val="0"/>
                                                                                                                      <w:marBottom w:val="0"/>
                                                                                                                      <w:divBdr>
                                                                                                                        <w:top w:val="none" w:sz="0" w:space="0" w:color="auto"/>
                                                                                                                        <w:left w:val="none" w:sz="0" w:space="0" w:color="auto"/>
                                                                                                                        <w:bottom w:val="none" w:sz="0" w:space="0" w:color="auto"/>
                                                                                                                        <w:right w:val="none" w:sz="0" w:space="0" w:color="auto"/>
                                                                                                                      </w:divBdr>
                                                                                                                      <w:divsChild>
                                                                                                                        <w:div w:id="2080976763">
                                                                                                                          <w:marLeft w:val="90"/>
                                                                                                                          <w:marRight w:val="0"/>
                                                                                                                          <w:marTop w:val="0"/>
                                                                                                                          <w:marBottom w:val="0"/>
                                                                                                                          <w:divBdr>
                                                                                                                            <w:top w:val="none" w:sz="0" w:space="0" w:color="auto"/>
                                                                                                                            <w:left w:val="none" w:sz="0" w:space="0" w:color="auto"/>
                                                                                                                            <w:bottom w:val="none" w:sz="0" w:space="0" w:color="auto"/>
                                                                                                                            <w:right w:val="none" w:sz="0" w:space="0" w:color="auto"/>
                                                                                                                          </w:divBdr>
                                                                                                                          <w:divsChild>
                                                                                                                            <w:div w:id="16290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5916">
                                                                                                              <w:marLeft w:val="0"/>
                                                                                                              <w:marRight w:val="0"/>
                                                                                                              <w:marTop w:val="0"/>
                                                                                                              <w:marBottom w:val="0"/>
                                                                                                              <w:divBdr>
                                                                                                                <w:top w:val="none" w:sz="0" w:space="0" w:color="auto"/>
                                                                                                                <w:left w:val="none" w:sz="0" w:space="0" w:color="auto"/>
                                                                                                                <w:bottom w:val="none" w:sz="0" w:space="0" w:color="auto"/>
                                                                                                                <w:right w:val="none" w:sz="0" w:space="0" w:color="auto"/>
                                                                                                              </w:divBdr>
                                                                                                            </w:div>
                                                                                                            <w:div w:id="20368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768200">
                                                                                  <w:marLeft w:val="0"/>
                                                                                  <w:marRight w:val="0"/>
                                                                                  <w:marTop w:val="0"/>
                                                                                  <w:marBottom w:val="0"/>
                                                                                  <w:divBdr>
                                                                                    <w:top w:val="none" w:sz="0" w:space="0" w:color="auto"/>
                                                                                    <w:left w:val="none" w:sz="0" w:space="0" w:color="auto"/>
                                                                                    <w:bottom w:val="none" w:sz="0" w:space="0" w:color="auto"/>
                                                                                    <w:right w:val="none" w:sz="0" w:space="0" w:color="auto"/>
                                                                                  </w:divBdr>
                                                                                  <w:divsChild>
                                                                                    <w:div w:id="1405184140">
                                                                                      <w:marLeft w:val="0"/>
                                                                                      <w:marRight w:val="0"/>
                                                                                      <w:marTop w:val="0"/>
                                                                                      <w:marBottom w:val="0"/>
                                                                                      <w:divBdr>
                                                                                        <w:top w:val="none" w:sz="0" w:space="0" w:color="auto"/>
                                                                                        <w:left w:val="none" w:sz="0" w:space="0" w:color="auto"/>
                                                                                        <w:bottom w:val="none" w:sz="0" w:space="0" w:color="auto"/>
                                                                                        <w:right w:val="none" w:sz="0" w:space="0" w:color="auto"/>
                                                                                      </w:divBdr>
                                                                                      <w:divsChild>
                                                                                        <w:div w:id="921764292">
                                                                                          <w:marLeft w:val="0"/>
                                                                                          <w:marRight w:val="0"/>
                                                                                          <w:marTop w:val="0"/>
                                                                                          <w:marBottom w:val="0"/>
                                                                                          <w:divBdr>
                                                                                            <w:top w:val="none" w:sz="0" w:space="0" w:color="auto"/>
                                                                                            <w:left w:val="none" w:sz="0" w:space="0" w:color="auto"/>
                                                                                            <w:bottom w:val="none" w:sz="0" w:space="0" w:color="auto"/>
                                                                                            <w:right w:val="none" w:sz="0" w:space="0" w:color="auto"/>
                                                                                          </w:divBdr>
                                                                                          <w:divsChild>
                                                                                            <w:div w:id="397438168">
                                                                                              <w:marLeft w:val="0"/>
                                                                                              <w:marRight w:val="0"/>
                                                                                              <w:marTop w:val="0"/>
                                                                                              <w:marBottom w:val="0"/>
                                                                                              <w:divBdr>
                                                                                                <w:top w:val="none" w:sz="0" w:space="0" w:color="auto"/>
                                                                                                <w:left w:val="none" w:sz="0" w:space="0" w:color="auto"/>
                                                                                                <w:bottom w:val="none" w:sz="0" w:space="0" w:color="auto"/>
                                                                                                <w:right w:val="none" w:sz="0" w:space="0" w:color="auto"/>
                                                                                              </w:divBdr>
                                                                                              <w:divsChild>
                                                                                                <w:div w:id="442648982">
                                                                                                  <w:marLeft w:val="0"/>
                                                                                                  <w:marRight w:val="0"/>
                                                                                                  <w:marTop w:val="0"/>
                                                                                                  <w:marBottom w:val="0"/>
                                                                                                  <w:divBdr>
                                                                                                    <w:top w:val="none" w:sz="0" w:space="0" w:color="auto"/>
                                                                                                    <w:left w:val="none" w:sz="0" w:space="0" w:color="auto"/>
                                                                                                    <w:bottom w:val="none" w:sz="0" w:space="0" w:color="auto"/>
                                                                                                    <w:right w:val="none" w:sz="0" w:space="0" w:color="auto"/>
                                                                                                  </w:divBdr>
                                                                                                  <w:divsChild>
                                                                                                    <w:div w:id="2079132967">
                                                                                                      <w:marLeft w:val="0"/>
                                                                                                      <w:marRight w:val="0"/>
                                                                                                      <w:marTop w:val="0"/>
                                                                                                      <w:marBottom w:val="0"/>
                                                                                                      <w:divBdr>
                                                                                                        <w:top w:val="none" w:sz="0" w:space="0" w:color="auto"/>
                                                                                                        <w:left w:val="none" w:sz="0" w:space="0" w:color="auto"/>
                                                                                                        <w:bottom w:val="none" w:sz="0" w:space="0" w:color="auto"/>
                                                                                                        <w:right w:val="none" w:sz="0" w:space="0" w:color="auto"/>
                                                                                                      </w:divBdr>
                                                                                                      <w:divsChild>
                                                                                                        <w:div w:id="72362210">
                                                                                                          <w:marLeft w:val="0"/>
                                                                                                          <w:marRight w:val="0"/>
                                                                                                          <w:marTop w:val="0"/>
                                                                                                          <w:marBottom w:val="0"/>
                                                                                                          <w:divBdr>
                                                                                                            <w:top w:val="none" w:sz="0" w:space="0" w:color="auto"/>
                                                                                                            <w:left w:val="none" w:sz="0" w:space="0" w:color="auto"/>
                                                                                                            <w:bottom w:val="none" w:sz="0" w:space="0" w:color="auto"/>
                                                                                                            <w:right w:val="none" w:sz="0" w:space="0" w:color="auto"/>
                                                                                                          </w:divBdr>
                                                                                                          <w:divsChild>
                                                                                                            <w:div w:id="898517483">
                                                                                                              <w:marLeft w:val="0"/>
                                                                                                              <w:marRight w:val="0"/>
                                                                                                              <w:marTop w:val="0"/>
                                                                                                              <w:marBottom w:val="0"/>
                                                                                                              <w:divBdr>
                                                                                                                <w:top w:val="none" w:sz="0" w:space="0" w:color="auto"/>
                                                                                                                <w:left w:val="none" w:sz="0" w:space="0" w:color="auto"/>
                                                                                                                <w:bottom w:val="none" w:sz="0" w:space="0" w:color="auto"/>
                                                                                                                <w:right w:val="none" w:sz="0" w:space="0" w:color="auto"/>
                                                                                                              </w:divBdr>
                                                                                                              <w:divsChild>
                                                                                                                <w:div w:id="2127889173">
                                                                                                                  <w:marLeft w:val="0"/>
                                                                                                                  <w:marRight w:val="0"/>
                                                                                                                  <w:marTop w:val="0"/>
                                                                                                                  <w:marBottom w:val="0"/>
                                                                                                                  <w:divBdr>
                                                                                                                    <w:top w:val="none" w:sz="0" w:space="0" w:color="auto"/>
                                                                                                                    <w:left w:val="none" w:sz="0" w:space="0" w:color="auto"/>
                                                                                                                    <w:bottom w:val="none" w:sz="0" w:space="0" w:color="auto"/>
                                                                                                                    <w:right w:val="none" w:sz="0" w:space="0" w:color="auto"/>
                                                                                                                  </w:divBdr>
                                                                                                                  <w:divsChild>
                                                                                                                    <w:div w:id="189490853">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sChild>
                                                                                                                            <w:div w:id="787747669">
                                                                                                                              <w:marLeft w:val="0"/>
                                                                                                                              <w:marRight w:val="0"/>
                                                                                                                              <w:marTop w:val="0"/>
                                                                                                                              <w:marBottom w:val="0"/>
                                                                                                                              <w:divBdr>
                                                                                                                                <w:top w:val="none" w:sz="0" w:space="0" w:color="auto"/>
                                                                                                                                <w:left w:val="none" w:sz="0" w:space="0" w:color="auto"/>
                                                                                                                                <w:bottom w:val="none" w:sz="0" w:space="0" w:color="auto"/>
                                                                                                                                <w:right w:val="none" w:sz="0" w:space="0" w:color="auto"/>
                                                                                                                              </w:divBdr>
                                                                                                                              <w:divsChild>
                                                                                                                                <w:div w:id="1559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4152">
                                                                                                                          <w:marLeft w:val="90"/>
                                                                                                                          <w:marRight w:val="0"/>
                                                                                                                          <w:marTop w:val="0"/>
                                                                                                                          <w:marBottom w:val="0"/>
                                                                                                                          <w:divBdr>
                                                                                                                            <w:top w:val="none" w:sz="0" w:space="0" w:color="auto"/>
                                                                                                                            <w:left w:val="none" w:sz="0" w:space="0" w:color="auto"/>
                                                                                                                            <w:bottom w:val="none" w:sz="0" w:space="0" w:color="auto"/>
                                                                                                                            <w:right w:val="none" w:sz="0" w:space="0" w:color="auto"/>
                                                                                                                          </w:divBdr>
                                                                                                                          <w:divsChild>
                                                                                                                            <w:div w:id="91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7870">
                                                                                                              <w:marLeft w:val="0"/>
                                                                                                              <w:marRight w:val="0"/>
                                                                                                              <w:marTop w:val="0"/>
                                                                                                              <w:marBottom w:val="0"/>
                                                                                                              <w:divBdr>
                                                                                                                <w:top w:val="none" w:sz="0" w:space="0" w:color="auto"/>
                                                                                                                <w:left w:val="none" w:sz="0" w:space="0" w:color="auto"/>
                                                                                                                <w:bottom w:val="none" w:sz="0" w:space="0" w:color="auto"/>
                                                                                                                <w:right w:val="none" w:sz="0" w:space="0" w:color="auto"/>
                                                                                                              </w:divBdr>
                                                                                                            </w:div>
                                                                                                            <w:div w:id="17811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78790">
                                  <w:marLeft w:val="0"/>
                                  <w:marRight w:val="0"/>
                                  <w:marTop w:val="0"/>
                                  <w:marBottom w:val="0"/>
                                  <w:divBdr>
                                    <w:top w:val="none" w:sz="0" w:space="0" w:color="auto"/>
                                    <w:left w:val="none" w:sz="0" w:space="0" w:color="auto"/>
                                    <w:bottom w:val="none" w:sz="0" w:space="0" w:color="auto"/>
                                    <w:right w:val="none" w:sz="0" w:space="0" w:color="auto"/>
                                  </w:divBdr>
                                  <w:divsChild>
                                    <w:div w:id="1079667726">
                                      <w:marLeft w:val="0"/>
                                      <w:marRight w:val="0"/>
                                      <w:marTop w:val="0"/>
                                      <w:marBottom w:val="0"/>
                                      <w:divBdr>
                                        <w:top w:val="none" w:sz="0" w:space="0" w:color="auto"/>
                                        <w:left w:val="none" w:sz="0" w:space="0" w:color="auto"/>
                                        <w:bottom w:val="none" w:sz="0" w:space="0" w:color="auto"/>
                                        <w:right w:val="none" w:sz="0" w:space="0" w:color="auto"/>
                                      </w:divBdr>
                                      <w:divsChild>
                                        <w:div w:id="114126911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nningdevelopment.elpasoco.com/" TargetMode="External"/><Relationship Id="rId18" Type="http://schemas.openxmlformats.org/officeDocument/2006/relationships/hyperlink" Target="https://planningdevelopment.elpasoco.com/" TargetMode="External"/><Relationship Id="rId26" Type="http://schemas.openxmlformats.org/officeDocument/2006/relationships/hyperlink" Target="https://maperture.digitaldataservices.com/gvh/?viewer=cswdif" TargetMode="External"/><Relationship Id="rId39" Type="http://schemas.openxmlformats.org/officeDocument/2006/relationships/hyperlink" Target="https://www.fountaincolorado.org/" TargetMode="External"/><Relationship Id="rId3" Type="http://schemas.openxmlformats.org/officeDocument/2006/relationships/styles" Target="styles.xml"/><Relationship Id="rId21" Type="http://schemas.openxmlformats.org/officeDocument/2006/relationships/hyperlink" Target="https://planningdevelopment.elpasoco.com/planning-development-forms/" TargetMode="External"/><Relationship Id="rId34" Type="http://schemas.openxmlformats.org/officeDocument/2006/relationships/hyperlink" Target="https://dwr.state.co.us/Portal/dwr/AskDWR" TargetMode="External"/><Relationship Id="rId42" Type="http://schemas.openxmlformats.org/officeDocument/2006/relationships/hyperlink" Target="http://www.townofmonument.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licworks.elpasoco.com/road-impact-fees/" TargetMode="External"/><Relationship Id="rId25" Type="http://schemas.openxmlformats.org/officeDocument/2006/relationships/hyperlink" Target="http://MHFD.org" TargetMode="External"/><Relationship Id="rId33" Type="http://schemas.openxmlformats.org/officeDocument/2006/relationships/hyperlink" Target="https://upperblacksquirrelcreekwater.com/waterStudies.php" TargetMode="External"/><Relationship Id="rId38" Type="http://schemas.openxmlformats.org/officeDocument/2006/relationships/hyperlink" Target="https://coloradosprings.gov/"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ublicworks.elpasoco.com/department-public-works/major-transportation-corridors-2045-update/" TargetMode="External"/><Relationship Id="rId20" Type="http://schemas.openxmlformats.org/officeDocument/2006/relationships/hyperlink" Target="https://library.municode.com/co/el_paso_county" TargetMode="External"/><Relationship Id="rId29" Type="http://schemas.openxmlformats.org/officeDocument/2006/relationships/hyperlink" Target="https://www.pprbd.org/Download/Floodplain" TargetMode="External"/><Relationship Id="rId41" Type="http://schemas.openxmlformats.org/officeDocument/2006/relationships/hyperlink" Target="https://gmfco.elpaso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ommunity.spatialest.com/co/elpaso/" TargetMode="External"/><Relationship Id="rId32" Type="http://schemas.openxmlformats.org/officeDocument/2006/relationships/hyperlink" Target="http://www.fountain-crk.org/" TargetMode="External"/><Relationship Id="rId37" Type="http://schemas.openxmlformats.org/officeDocument/2006/relationships/hyperlink" Target="https://www.codot.gov/business/permits/accesspermits/references" TargetMode="External"/><Relationship Id="rId40" Type="http://schemas.openxmlformats.org/officeDocument/2006/relationships/hyperlink" Target="http://calhan.co/"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planningdevelopment.elpasoco.com/planning-community-development/engineering/" TargetMode="External"/><Relationship Id="rId23" Type="http://schemas.openxmlformats.org/officeDocument/2006/relationships/hyperlink" Target="https://property.spatialest.com/co/elpaso/" TargetMode="External"/><Relationship Id="rId28" Type="http://schemas.openxmlformats.org/officeDocument/2006/relationships/hyperlink" Target="https://hdsc.nws.noaa.gov/hdsc/pfds/pfds_map_cont.html?bkmrk=co" TargetMode="External"/><Relationship Id="rId36" Type="http://schemas.openxmlformats.org/officeDocument/2006/relationships/hyperlink" Target="https://www.codot.gov/business/permits/accesspermits"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epcdevplanreview.com/Public" TargetMode="External"/><Relationship Id="rId31" Type="http://schemas.openxmlformats.org/officeDocument/2006/relationships/hyperlink" Target="https://msc.fema.gov/portal/advanceSearch"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lanningdevelopment.elpasoco.com/land-development-code/" TargetMode="External"/><Relationship Id="rId22" Type="http://schemas.openxmlformats.org/officeDocument/2006/relationships/hyperlink" Target="https://publicworks.elpasoco.com/stormwater/" TargetMode="External"/><Relationship Id="rId27" Type="http://schemas.openxmlformats.org/officeDocument/2006/relationships/hyperlink" Target="http://water.state.co.us/SURFACEWATER/DAMSAFETY/Pages/DamSafety.aspx" TargetMode="External"/><Relationship Id="rId30" Type="http://schemas.openxmlformats.org/officeDocument/2006/relationships/hyperlink" Target="https://pprbd.maps.arcgis.com/apps/webappviewer/index.html?id=1d9243f3606542159a0a418070b08686" TargetMode="External"/><Relationship Id="rId35" Type="http://schemas.openxmlformats.org/officeDocument/2006/relationships/hyperlink" Target="https://www.codot.gov/business/designsupport/standard-plans" TargetMode="External"/><Relationship Id="rId43" Type="http://schemas.openxmlformats.org/officeDocument/2006/relationships/hyperlink" Target="http://www.townofpalmerlake.com/" TargetMode="External"/><Relationship Id="rId48" Type="http://schemas.openxmlformats.org/officeDocument/2006/relationships/glossaryDocument" Target="glossary/document.xml"/><Relationship Id="rId8" Type="http://schemas.openxmlformats.org/officeDocument/2006/relationships/hyperlink" Target="https://property.spatialest.com/co/elpas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8EA996230B44BEBC634FB7BAA84029"/>
        <w:category>
          <w:name w:val="General"/>
          <w:gallery w:val="placeholder"/>
        </w:category>
        <w:types>
          <w:type w:val="bbPlcHdr"/>
        </w:types>
        <w:behaviors>
          <w:behavior w:val="content"/>
        </w:behaviors>
        <w:guid w:val="{848B5290-86DF-4AEF-8166-ADF87B950686}"/>
      </w:docPartPr>
      <w:docPartBody>
        <w:p w:rsidR="00F37058" w:rsidRDefault="00F37058">
          <w:pPr>
            <w:pStyle w:val="598EA996230B44BEBC634FB7BAA84029"/>
          </w:pPr>
          <w:r w:rsidRPr="00BD185B">
            <w:rPr>
              <w:rStyle w:val="PlaceholderText"/>
            </w:rPr>
            <w:t>Click here to enter a date.</w:t>
          </w:r>
        </w:p>
      </w:docPartBody>
    </w:docPart>
    <w:docPart>
      <w:docPartPr>
        <w:name w:val="7597857F0E2A459D8EDD18C646A18606"/>
        <w:category>
          <w:name w:val="General"/>
          <w:gallery w:val="placeholder"/>
        </w:category>
        <w:types>
          <w:type w:val="bbPlcHdr"/>
        </w:types>
        <w:behaviors>
          <w:behavior w:val="content"/>
        </w:behaviors>
        <w:guid w:val="{4120B52D-5338-4FC8-9004-E0071529B2CE}"/>
      </w:docPartPr>
      <w:docPartBody>
        <w:p w:rsidR="00F37058" w:rsidRDefault="00F37058">
          <w:pPr>
            <w:pStyle w:val="7597857F0E2A459D8EDD18C646A18606"/>
          </w:pPr>
          <w:r w:rsidRPr="00BD185B">
            <w:rPr>
              <w:rStyle w:val="PlaceholderText"/>
            </w:rPr>
            <w:t>Choose an item.</w:t>
          </w:r>
        </w:p>
      </w:docPartBody>
    </w:docPart>
    <w:docPart>
      <w:docPartPr>
        <w:name w:val="99291FD16DA34B55ADFF920E8768CC60"/>
        <w:category>
          <w:name w:val="General"/>
          <w:gallery w:val="placeholder"/>
        </w:category>
        <w:types>
          <w:type w:val="bbPlcHdr"/>
        </w:types>
        <w:behaviors>
          <w:behavior w:val="content"/>
        </w:behaviors>
        <w:guid w:val="{4A765F8E-1C2A-42B1-9CF5-3185A1DE8AC7}"/>
      </w:docPartPr>
      <w:docPartBody>
        <w:p w:rsidR="00F37058" w:rsidRDefault="00F37058">
          <w:pPr>
            <w:pStyle w:val="99291FD16DA34B55ADFF920E8768CC60"/>
          </w:pPr>
          <w:r w:rsidRPr="00BD185B">
            <w:rPr>
              <w:rStyle w:val="PlaceholderText"/>
            </w:rPr>
            <w:t>Choose an item.</w:t>
          </w:r>
        </w:p>
      </w:docPartBody>
    </w:docPart>
    <w:docPart>
      <w:docPartPr>
        <w:name w:val="A37C14FBBDBA4B9CBE9C4BE43531718F"/>
        <w:category>
          <w:name w:val="General"/>
          <w:gallery w:val="placeholder"/>
        </w:category>
        <w:types>
          <w:type w:val="bbPlcHdr"/>
        </w:types>
        <w:behaviors>
          <w:behavior w:val="content"/>
        </w:behaviors>
        <w:guid w:val="{6C5C7E67-2DEB-4813-9094-25F9F14992E3}"/>
      </w:docPartPr>
      <w:docPartBody>
        <w:p w:rsidR="00F37058" w:rsidRDefault="00F37058">
          <w:pPr>
            <w:pStyle w:val="A37C14FBBDBA4B9CBE9C4BE43531718F"/>
          </w:pPr>
          <w:r w:rsidRPr="00BD185B">
            <w:rPr>
              <w:rStyle w:val="PlaceholderText"/>
            </w:rPr>
            <w:t>Choose an item.</w:t>
          </w:r>
        </w:p>
      </w:docPartBody>
    </w:docPart>
    <w:docPart>
      <w:docPartPr>
        <w:name w:val="216BBFAFE1CA41C1AAEB05A9D9FDC014"/>
        <w:category>
          <w:name w:val="General"/>
          <w:gallery w:val="placeholder"/>
        </w:category>
        <w:types>
          <w:type w:val="bbPlcHdr"/>
        </w:types>
        <w:behaviors>
          <w:behavior w:val="content"/>
        </w:behaviors>
        <w:guid w:val="{3A3590F6-AA2B-4E14-AB05-832CEC30CAE1}"/>
      </w:docPartPr>
      <w:docPartBody>
        <w:p w:rsidR="00F37058" w:rsidRDefault="00F37058">
          <w:pPr>
            <w:pStyle w:val="216BBFAFE1CA41C1AAEB05A9D9FDC014"/>
          </w:pPr>
          <w:r w:rsidRPr="00BD18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58"/>
    <w:rsid w:val="00535EC0"/>
    <w:rsid w:val="00702C91"/>
    <w:rsid w:val="00E15429"/>
    <w:rsid w:val="00F37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98EA996230B44BEBC634FB7BAA84029">
    <w:name w:val="598EA996230B44BEBC634FB7BAA84029"/>
  </w:style>
  <w:style w:type="paragraph" w:customStyle="1" w:styleId="7597857F0E2A459D8EDD18C646A18606">
    <w:name w:val="7597857F0E2A459D8EDD18C646A18606"/>
  </w:style>
  <w:style w:type="paragraph" w:customStyle="1" w:styleId="99291FD16DA34B55ADFF920E8768CC60">
    <w:name w:val="99291FD16DA34B55ADFF920E8768CC60"/>
  </w:style>
  <w:style w:type="paragraph" w:customStyle="1" w:styleId="A37C14FBBDBA4B9CBE9C4BE43531718F">
    <w:name w:val="A37C14FBBDBA4B9CBE9C4BE43531718F"/>
  </w:style>
  <w:style w:type="paragraph" w:customStyle="1" w:styleId="216BBFAFE1CA41C1AAEB05A9D9FDC014">
    <w:name w:val="216BBFAFE1CA41C1AAEB05A9D9FDC0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13C9-27BC-4671-8C47-4955BE7D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14</Pages>
  <Words>3243</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eng - ea-xx-xxx - checklist</vt:lpstr>
    </vt:vector>
  </TitlesOfParts>
  <Company>El Paso County</Company>
  <LinksUpToDate>false</LinksUpToDate>
  <CharactersWithSpaces>21686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 ea-xx-xxx - checklist</dc:title>
  <dc:creator>Edward Schoenheit</dc:creator>
  <cp:lastModifiedBy>Edward Schoenheit</cp:lastModifiedBy>
  <cp:revision>16</cp:revision>
  <dcterms:created xsi:type="dcterms:W3CDTF">2026-05-19T19:18:00Z</dcterms:created>
  <dcterms:modified xsi:type="dcterms:W3CDTF">2026-05-20T18:04:00Z</dcterms:modified>
</cp:coreProperties>
</file>