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FA6CC8" w14:textId="2567D5F4" w:rsidR="00D15A98" w:rsidRPr="004E2FBF" w:rsidRDefault="00D15A98" w:rsidP="00D15A98">
      <w:pPr>
        <w:pStyle w:val="Heading1"/>
        <w:tabs>
          <w:tab w:val="left" w:pos="360"/>
        </w:tabs>
        <w:jc w:val="both"/>
        <w:rPr>
          <w:rFonts w:ascii="Arial" w:hAnsi="Arial" w:cs="Arial"/>
          <w:sz w:val="20"/>
          <w:szCs w:val="24"/>
        </w:rPr>
      </w:pPr>
      <w:r w:rsidRPr="00D15A98">
        <w:rPr>
          <w:rFonts w:ascii="Arial" w:hAnsi="Arial" w:cs="Arial"/>
          <w:b/>
          <w:sz w:val="20"/>
          <w:szCs w:val="24"/>
        </w:rPr>
        <w:t xml:space="preserve">DATE: </w:t>
      </w:r>
      <w:r w:rsidR="003F3602">
        <w:rPr>
          <w:rFonts w:ascii="Arial" w:hAnsi="Arial" w:cs="Arial"/>
          <w:sz w:val="20"/>
          <w:szCs w:val="24"/>
        </w:rPr>
        <w:t>19 June</w:t>
      </w:r>
      <w:r w:rsidR="004E2FBF">
        <w:rPr>
          <w:rFonts w:ascii="Arial" w:hAnsi="Arial" w:cs="Arial"/>
          <w:sz w:val="20"/>
          <w:szCs w:val="24"/>
        </w:rPr>
        <w:t xml:space="preserve"> 2017</w:t>
      </w:r>
    </w:p>
    <w:p w14:paraId="3E2C0A3A" w14:textId="21C0B22E" w:rsidR="00A35811" w:rsidRPr="004E2FBF" w:rsidRDefault="00D15A98" w:rsidP="00D15A98">
      <w:pPr>
        <w:pStyle w:val="Heading1"/>
        <w:tabs>
          <w:tab w:val="left" w:pos="360"/>
        </w:tabs>
        <w:jc w:val="both"/>
        <w:rPr>
          <w:rFonts w:ascii="Arial" w:hAnsi="Arial" w:cs="Arial"/>
          <w:sz w:val="20"/>
          <w:szCs w:val="24"/>
        </w:rPr>
      </w:pPr>
      <w:r w:rsidRPr="00D15A98">
        <w:rPr>
          <w:rFonts w:ascii="Arial" w:hAnsi="Arial" w:cs="Arial"/>
          <w:b/>
          <w:sz w:val="20"/>
          <w:szCs w:val="24"/>
        </w:rPr>
        <w:t xml:space="preserve">BUCKSLIP NUMBER: </w:t>
      </w:r>
      <w:r w:rsidR="004E2FBF">
        <w:rPr>
          <w:rFonts w:ascii="Arial" w:hAnsi="Arial" w:cs="Arial"/>
          <w:sz w:val="20"/>
          <w:szCs w:val="24"/>
        </w:rPr>
        <w:t>PPR-17-022 – Golden Age Preservation &amp; Restoration</w:t>
      </w:r>
    </w:p>
    <w:p w14:paraId="3A91172E" w14:textId="1B75EF61" w:rsidR="00D15A98" w:rsidRPr="003F3602" w:rsidRDefault="00D15A98" w:rsidP="00D15A98">
      <w:pPr>
        <w:pStyle w:val="Heading1"/>
        <w:tabs>
          <w:tab w:val="left" w:pos="360"/>
        </w:tabs>
        <w:jc w:val="both"/>
        <w:rPr>
          <w:rFonts w:ascii="Arial" w:hAnsi="Arial" w:cs="Arial"/>
          <w:b/>
          <w:color w:val="FF0000"/>
          <w:sz w:val="20"/>
          <w:szCs w:val="24"/>
        </w:rPr>
      </w:pPr>
      <w:r w:rsidRPr="00D15A98">
        <w:rPr>
          <w:rFonts w:ascii="Arial" w:hAnsi="Arial" w:cs="Arial"/>
          <w:b/>
          <w:sz w:val="20"/>
          <w:szCs w:val="24"/>
        </w:rPr>
        <w:t xml:space="preserve">RE:  </w:t>
      </w:r>
      <w:r w:rsidR="00936CAD">
        <w:rPr>
          <w:rFonts w:ascii="Arial" w:hAnsi="Arial" w:cs="Arial"/>
          <w:b/>
          <w:sz w:val="20"/>
          <w:szCs w:val="24"/>
        </w:rPr>
        <w:t xml:space="preserve">Approval of a </w:t>
      </w:r>
      <w:r w:rsidR="004E2FBF">
        <w:rPr>
          <w:rFonts w:ascii="Arial" w:hAnsi="Arial" w:cs="Arial"/>
          <w:b/>
          <w:sz w:val="20"/>
          <w:szCs w:val="24"/>
        </w:rPr>
        <w:t xml:space="preserve">plot plan review </w:t>
      </w:r>
      <w:r w:rsidR="003F3602">
        <w:rPr>
          <w:rFonts w:ascii="Arial" w:hAnsi="Arial" w:cs="Arial"/>
          <w:b/>
          <w:color w:val="FF0000"/>
          <w:sz w:val="20"/>
          <w:szCs w:val="24"/>
        </w:rPr>
        <w:t>– 2</w:t>
      </w:r>
      <w:r w:rsidR="003F3602" w:rsidRPr="003F3602">
        <w:rPr>
          <w:rFonts w:ascii="Arial" w:hAnsi="Arial" w:cs="Arial"/>
          <w:b/>
          <w:color w:val="FF0000"/>
          <w:sz w:val="20"/>
          <w:szCs w:val="24"/>
          <w:vertAlign w:val="superscript"/>
        </w:rPr>
        <w:t>nd</w:t>
      </w:r>
      <w:r w:rsidR="003F3602">
        <w:rPr>
          <w:rFonts w:ascii="Arial" w:hAnsi="Arial" w:cs="Arial"/>
          <w:b/>
          <w:color w:val="FF0000"/>
          <w:sz w:val="20"/>
          <w:szCs w:val="24"/>
        </w:rPr>
        <w:t xml:space="preserve"> Submittal </w:t>
      </w:r>
    </w:p>
    <w:p w14:paraId="6B331DD2" w14:textId="77777777" w:rsidR="00B40489" w:rsidRPr="00B40489" w:rsidRDefault="00B40489" w:rsidP="00B40489"/>
    <w:p w14:paraId="230BE086" w14:textId="15B3122A" w:rsidR="00D15A98" w:rsidRPr="00D15A98" w:rsidRDefault="004E2FBF" w:rsidP="00D15A98">
      <w:pPr>
        <w:pStyle w:val="Heading1"/>
        <w:tabs>
          <w:tab w:val="left" w:pos="360"/>
        </w:tabs>
        <w:jc w:val="both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Utility Comments (electric, gas)</w:t>
      </w:r>
    </w:p>
    <w:p w14:paraId="19B1496D" w14:textId="77777777" w:rsidR="00D15A98" w:rsidRPr="00D15A98" w:rsidRDefault="00D15A98" w:rsidP="00D15A98">
      <w:pPr>
        <w:rPr>
          <w:rFonts w:ascii="Arial" w:hAnsi="Arial" w:cs="Arial"/>
          <w:b/>
          <w:szCs w:val="24"/>
        </w:rPr>
      </w:pPr>
    </w:p>
    <w:p w14:paraId="415A9EC8" w14:textId="77777777" w:rsidR="00D15A98" w:rsidRPr="00D15A98" w:rsidRDefault="00D15A98" w:rsidP="00D15A98">
      <w:pPr>
        <w:rPr>
          <w:rFonts w:ascii="Arial" w:hAnsi="Arial" w:cs="Arial"/>
          <w:b/>
          <w:szCs w:val="24"/>
          <w:u w:val="single"/>
        </w:rPr>
      </w:pPr>
      <w:r w:rsidRPr="00D15A98">
        <w:rPr>
          <w:rFonts w:ascii="Arial" w:hAnsi="Arial" w:cs="Arial"/>
          <w:b/>
          <w:szCs w:val="24"/>
          <w:u w:val="single"/>
        </w:rPr>
        <w:t>Action Items:</w:t>
      </w:r>
    </w:p>
    <w:p w14:paraId="4161BF8B" w14:textId="75EE3FFE" w:rsidR="00FA5AFC" w:rsidRDefault="004E2FBF" w:rsidP="00AA063E">
      <w:pPr>
        <w:ind w:left="270" w:hanging="27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  Show and label the proposed locations for the electric and gas meters on the Site Dev</w:t>
      </w:r>
      <w:r w:rsidR="006874F4">
        <w:rPr>
          <w:rFonts w:ascii="Arial" w:hAnsi="Arial" w:cs="Arial"/>
          <w:szCs w:val="24"/>
        </w:rPr>
        <w:t xml:space="preserve">elopment Grading &amp; Utility Plan sheet. </w:t>
      </w:r>
      <w:r>
        <w:rPr>
          <w:rFonts w:ascii="Arial" w:hAnsi="Arial" w:cs="Arial"/>
          <w:szCs w:val="24"/>
        </w:rPr>
        <w:t xml:space="preserve"> </w:t>
      </w:r>
      <w:r w:rsidR="003F3602">
        <w:rPr>
          <w:rFonts w:ascii="Arial" w:hAnsi="Arial" w:cs="Arial"/>
          <w:color w:val="FF0000"/>
          <w:szCs w:val="24"/>
        </w:rPr>
        <w:t>Not Addressed</w:t>
      </w:r>
    </w:p>
    <w:p w14:paraId="449DA97D" w14:textId="1002D109" w:rsidR="004E2FBF" w:rsidRDefault="004E2FBF" w:rsidP="003F3602">
      <w:pPr>
        <w:ind w:left="270" w:hanging="27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2.  Label the 47.66’ easement located in Cole View with reception number or book and page. </w:t>
      </w:r>
      <w:r w:rsidR="003F3602">
        <w:rPr>
          <w:rFonts w:ascii="Arial" w:hAnsi="Arial" w:cs="Arial"/>
          <w:color w:val="FF0000"/>
          <w:szCs w:val="24"/>
        </w:rPr>
        <w:t>Not Addressed</w:t>
      </w:r>
    </w:p>
    <w:p w14:paraId="6E1F8220" w14:textId="368D0F9B" w:rsidR="00AF6495" w:rsidRPr="003F3602" w:rsidRDefault="00AF6495" w:rsidP="00AF6495">
      <w:pPr>
        <w:ind w:left="270" w:hanging="270"/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szCs w:val="24"/>
        </w:rPr>
        <w:t>4.  Please add</w:t>
      </w:r>
      <w:r w:rsidR="006874F4">
        <w:rPr>
          <w:rFonts w:ascii="Arial" w:hAnsi="Arial" w:cs="Arial"/>
          <w:szCs w:val="24"/>
        </w:rPr>
        <w:t xml:space="preserve"> the </w:t>
      </w:r>
      <w:r>
        <w:rPr>
          <w:rFonts w:ascii="Arial" w:hAnsi="Arial" w:cs="Arial"/>
          <w:szCs w:val="24"/>
        </w:rPr>
        <w:t xml:space="preserve">general notes located at </w:t>
      </w:r>
      <w:hyperlink r:id="rId10" w:history="1">
        <w:r w:rsidRPr="00B90F15">
          <w:rPr>
            <w:rStyle w:val="Hyperlink"/>
            <w:rFonts w:ascii="Arial" w:hAnsi="Arial" w:cs="Arial"/>
            <w:szCs w:val="24"/>
          </w:rPr>
          <w:t>https://www.csu.org/CSUDocuments/preliminaryutilityplans.pdf</w:t>
        </w:r>
      </w:hyperlink>
      <w:r w:rsidR="006874F4">
        <w:rPr>
          <w:rFonts w:ascii="Arial" w:hAnsi="Arial" w:cs="Arial"/>
          <w:szCs w:val="24"/>
        </w:rPr>
        <w:t xml:space="preserve"> to the utility plan sheet with the exception of #7 and #8. Also remove the water and wastewater verbiage from #1 and #3. </w:t>
      </w:r>
      <w:r w:rsidR="003F3602">
        <w:rPr>
          <w:rFonts w:ascii="Arial" w:hAnsi="Arial" w:cs="Arial"/>
          <w:color w:val="FF0000"/>
          <w:szCs w:val="24"/>
        </w:rPr>
        <w:t>Not Addressed</w:t>
      </w:r>
    </w:p>
    <w:p w14:paraId="365FE0D9" w14:textId="6935DD21" w:rsidR="00AA063E" w:rsidRPr="003F3602" w:rsidRDefault="00AF6495" w:rsidP="005B6FF2">
      <w:pPr>
        <w:ind w:left="270" w:hanging="270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szCs w:val="24"/>
        </w:rPr>
        <w:t>5</w:t>
      </w:r>
      <w:r w:rsidR="00AA063E" w:rsidRPr="00AA063E">
        <w:rPr>
          <w:rFonts w:ascii="Arial" w:hAnsi="Arial" w:cs="Arial"/>
          <w:szCs w:val="24"/>
        </w:rPr>
        <w:t>.  A</w:t>
      </w:r>
      <w:r w:rsidR="00AA063E" w:rsidRPr="00AA063E">
        <w:rPr>
          <w:rFonts w:ascii="Arial" w:hAnsi="Arial" w:cs="Arial"/>
        </w:rPr>
        <w:t>cknowledge information items #2 and #3</w:t>
      </w:r>
      <w:r w:rsidR="00EE4B30">
        <w:rPr>
          <w:rFonts w:ascii="Arial" w:hAnsi="Arial" w:cs="Arial"/>
        </w:rPr>
        <w:t xml:space="preserve"> below</w:t>
      </w:r>
      <w:r w:rsidR="00AA063E" w:rsidRPr="00AA063E">
        <w:rPr>
          <w:rFonts w:ascii="Arial" w:hAnsi="Arial" w:cs="Arial"/>
        </w:rPr>
        <w:t xml:space="preserve">. </w:t>
      </w:r>
      <w:r w:rsidR="00EE4B30">
        <w:rPr>
          <w:rFonts w:ascii="Arial" w:hAnsi="Arial" w:cs="Arial"/>
        </w:rPr>
        <w:t>Specifically for information</w:t>
      </w:r>
      <w:r w:rsidR="00AA063E">
        <w:rPr>
          <w:rFonts w:ascii="Arial" w:hAnsi="Arial" w:cs="Arial"/>
        </w:rPr>
        <w:t xml:space="preserve"> item #2, p</w:t>
      </w:r>
      <w:r w:rsidR="00AA063E" w:rsidRPr="00AA063E">
        <w:rPr>
          <w:rFonts w:ascii="Arial" w:hAnsi="Arial" w:cs="Arial"/>
        </w:rPr>
        <w:t xml:space="preserve">rior to construction, contact the Field Engineer for Gas &amp; Electric in your area, Ms. Ginny Halvorson, to discuss gas and electric service for your proposed addition. She can be reached at </w:t>
      </w:r>
      <w:hyperlink r:id="rId11" w:history="1">
        <w:r w:rsidR="00AA063E" w:rsidRPr="00AA063E">
          <w:rPr>
            <w:rStyle w:val="Hyperlink"/>
            <w:rFonts w:ascii="Arial" w:hAnsi="Arial" w:cs="Arial"/>
          </w:rPr>
          <w:t>ghalvorson@csu.org</w:t>
        </w:r>
      </w:hyperlink>
      <w:r w:rsidR="00AA063E" w:rsidRPr="00AA063E">
        <w:rPr>
          <w:rFonts w:ascii="Arial" w:hAnsi="Arial" w:cs="Arial"/>
        </w:rPr>
        <w:t xml:space="preserve"> or 719-668-5567. </w:t>
      </w:r>
      <w:r w:rsidR="003F3602">
        <w:rPr>
          <w:rFonts w:ascii="Arial" w:hAnsi="Arial" w:cs="Arial"/>
          <w:color w:val="FF0000"/>
        </w:rPr>
        <w:t>Not Addressed</w:t>
      </w:r>
      <w:bookmarkStart w:id="0" w:name="_GoBack"/>
      <w:bookmarkEnd w:id="0"/>
    </w:p>
    <w:p w14:paraId="61A6F685" w14:textId="77777777" w:rsidR="004B3617" w:rsidRPr="00FA5AFC" w:rsidRDefault="004B3617" w:rsidP="00FA5AFC">
      <w:pPr>
        <w:rPr>
          <w:rFonts w:ascii="Arial" w:hAnsi="Arial" w:cs="Arial"/>
          <w:szCs w:val="24"/>
        </w:rPr>
      </w:pPr>
    </w:p>
    <w:p w14:paraId="5388989A" w14:textId="77777777" w:rsidR="00D15A98" w:rsidRPr="00D15A98" w:rsidRDefault="00D15A98" w:rsidP="00D15A98">
      <w:pPr>
        <w:rPr>
          <w:rFonts w:ascii="Arial" w:hAnsi="Arial" w:cs="Arial"/>
          <w:b/>
          <w:szCs w:val="24"/>
          <w:u w:val="single"/>
        </w:rPr>
      </w:pPr>
      <w:r w:rsidRPr="00D15A98">
        <w:rPr>
          <w:rFonts w:ascii="Arial" w:hAnsi="Arial" w:cs="Arial"/>
          <w:b/>
          <w:szCs w:val="24"/>
          <w:u w:val="single"/>
        </w:rPr>
        <w:t>Information Items:</w:t>
      </w:r>
    </w:p>
    <w:p w14:paraId="3A532470" w14:textId="77777777" w:rsidR="00D15A98" w:rsidRPr="00D15A98" w:rsidRDefault="00D15A98" w:rsidP="00D15A98">
      <w:pPr>
        <w:rPr>
          <w:rFonts w:ascii="Arial" w:hAnsi="Arial" w:cs="Arial"/>
          <w:b/>
          <w:szCs w:val="24"/>
          <w:u w:val="single"/>
        </w:rPr>
      </w:pPr>
    </w:p>
    <w:p w14:paraId="22A9A405" w14:textId="79D9DEA9" w:rsidR="00D15A98" w:rsidRDefault="00015B18" w:rsidP="0032295D">
      <w:pPr>
        <w:numPr>
          <w:ilvl w:val="0"/>
          <w:numId w:val="30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</w:t>
      </w:r>
      <w:r w:rsidR="00D15A98" w:rsidRPr="00D15A98">
        <w:rPr>
          <w:rFonts w:ascii="Arial" w:hAnsi="Arial" w:cs="Arial"/>
          <w:szCs w:val="24"/>
        </w:rPr>
        <w:t xml:space="preserve">he applicant or their engineer should contact </w:t>
      </w:r>
      <w:r w:rsidR="004B3617">
        <w:rPr>
          <w:rFonts w:ascii="Arial" w:hAnsi="Arial" w:cs="Arial"/>
          <w:szCs w:val="24"/>
        </w:rPr>
        <w:t>Utilities Development Services at</w:t>
      </w:r>
      <w:r w:rsidR="00D15A98" w:rsidRPr="00D15A98">
        <w:rPr>
          <w:rFonts w:ascii="Arial" w:hAnsi="Arial" w:cs="Arial"/>
          <w:szCs w:val="24"/>
        </w:rPr>
        <w:t xml:space="preserve"> </w:t>
      </w:r>
      <w:r w:rsidR="004B3617">
        <w:rPr>
          <w:rFonts w:ascii="Arial" w:hAnsi="Arial" w:cs="Arial"/>
          <w:szCs w:val="24"/>
        </w:rPr>
        <w:t xml:space="preserve">719.668.8111 </w:t>
      </w:r>
      <w:r w:rsidR="00D15A98" w:rsidRPr="00D15A98">
        <w:rPr>
          <w:rFonts w:ascii="Arial" w:hAnsi="Arial" w:cs="Arial"/>
          <w:szCs w:val="24"/>
        </w:rPr>
        <w:t xml:space="preserve">for </w:t>
      </w:r>
      <w:r w:rsidR="00E84728">
        <w:rPr>
          <w:rFonts w:ascii="Arial" w:hAnsi="Arial" w:cs="Arial"/>
          <w:szCs w:val="24"/>
        </w:rPr>
        <w:t xml:space="preserve">an estimate of </w:t>
      </w:r>
      <w:r w:rsidR="00D15A98" w:rsidRPr="00D15A98">
        <w:rPr>
          <w:rFonts w:ascii="Arial" w:hAnsi="Arial" w:cs="Arial"/>
          <w:szCs w:val="24"/>
        </w:rPr>
        <w:t xml:space="preserve">any </w:t>
      </w:r>
      <w:r w:rsidR="00E84728">
        <w:rPr>
          <w:rFonts w:ascii="Arial" w:hAnsi="Arial" w:cs="Arial"/>
          <w:szCs w:val="24"/>
        </w:rPr>
        <w:t xml:space="preserve">system development charges, </w:t>
      </w:r>
      <w:r w:rsidR="00D15A98" w:rsidRPr="00D15A98">
        <w:rPr>
          <w:rFonts w:ascii="Arial" w:hAnsi="Arial" w:cs="Arial"/>
          <w:szCs w:val="24"/>
        </w:rPr>
        <w:t xml:space="preserve">fees, </w:t>
      </w:r>
      <w:r w:rsidR="00E84728">
        <w:rPr>
          <w:rFonts w:ascii="Arial" w:hAnsi="Arial" w:cs="Arial"/>
          <w:szCs w:val="24"/>
        </w:rPr>
        <w:t xml:space="preserve">Recovery Agreement Charges </w:t>
      </w:r>
      <w:r w:rsidR="00D15A98" w:rsidRPr="00D15A98">
        <w:rPr>
          <w:rFonts w:ascii="Arial" w:hAnsi="Arial" w:cs="Arial"/>
          <w:szCs w:val="24"/>
        </w:rPr>
        <w:t xml:space="preserve">or </w:t>
      </w:r>
      <w:r w:rsidR="00E84728">
        <w:rPr>
          <w:rFonts w:ascii="Arial" w:hAnsi="Arial" w:cs="Arial"/>
          <w:szCs w:val="24"/>
        </w:rPr>
        <w:t xml:space="preserve">other </w:t>
      </w:r>
      <w:r w:rsidR="00D15A98" w:rsidRPr="00D15A98">
        <w:rPr>
          <w:rFonts w:ascii="Arial" w:hAnsi="Arial" w:cs="Arial"/>
          <w:szCs w:val="24"/>
        </w:rPr>
        <w:t>costs that may appl</w:t>
      </w:r>
      <w:r w:rsidR="004B3617">
        <w:rPr>
          <w:rFonts w:ascii="Arial" w:hAnsi="Arial" w:cs="Arial"/>
          <w:szCs w:val="24"/>
        </w:rPr>
        <w:t>y to this development</w:t>
      </w:r>
      <w:r w:rsidR="00D15A98" w:rsidRPr="00D15A98">
        <w:rPr>
          <w:rFonts w:ascii="Arial" w:hAnsi="Arial" w:cs="Arial"/>
          <w:szCs w:val="24"/>
        </w:rPr>
        <w:t>.</w:t>
      </w:r>
    </w:p>
    <w:p w14:paraId="449F5CE0" w14:textId="77777777" w:rsidR="00470E31" w:rsidRPr="00470E31" w:rsidRDefault="00470E31" w:rsidP="0032295D">
      <w:pPr>
        <w:numPr>
          <w:ilvl w:val="0"/>
          <w:numId w:val="30"/>
        </w:numPr>
        <w:rPr>
          <w:rFonts w:ascii="Arial" w:hAnsi="Arial" w:cs="Arial"/>
          <w:szCs w:val="24"/>
        </w:rPr>
      </w:pPr>
      <w:r>
        <w:rPr>
          <w:rFonts w:ascii="Arial" w:hAnsi="Arial" w:cs="Arial"/>
        </w:rPr>
        <w:t>CSU</w:t>
      </w:r>
      <w:r w:rsidRPr="005B79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requires</w:t>
      </w:r>
      <w:r w:rsidRPr="005B79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 </w:t>
      </w:r>
      <w:r w:rsidR="00914E58">
        <w:rPr>
          <w:rFonts w:ascii="Arial" w:hAnsi="Arial" w:cs="Arial"/>
        </w:rPr>
        <w:t>Application for</w:t>
      </w:r>
      <w:r>
        <w:rPr>
          <w:rFonts w:ascii="Arial" w:hAnsi="Arial" w:cs="Arial"/>
        </w:rPr>
        <w:t xml:space="preserve"> Gas and </w:t>
      </w:r>
      <w:r w:rsidR="00914E58">
        <w:rPr>
          <w:rFonts w:ascii="Arial" w:hAnsi="Arial" w:cs="Arial"/>
        </w:rPr>
        <w:t>Electric</w:t>
      </w:r>
      <w:r>
        <w:rPr>
          <w:rFonts w:ascii="Arial" w:hAnsi="Arial" w:cs="Arial"/>
        </w:rPr>
        <w:t xml:space="preserve"> Line Extension </w:t>
      </w:r>
      <w:r>
        <w:rPr>
          <w:rFonts w:ascii="Arial" w:hAnsi="Arial" w:cs="Arial"/>
          <w:szCs w:val="24"/>
        </w:rPr>
        <w:t xml:space="preserve">to be submitted along with a Load Data form or </w:t>
      </w:r>
      <w:r w:rsidR="00D532C4">
        <w:rPr>
          <w:rFonts w:ascii="Arial" w:hAnsi="Arial" w:cs="Arial"/>
          <w:szCs w:val="24"/>
        </w:rPr>
        <w:t xml:space="preserve">an Application for Gas Service Line Approval and/or Application for </w:t>
      </w:r>
      <w:r w:rsidR="00914E58">
        <w:rPr>
          <w:rFonts w:ascii="Arial" w:hAnsi="Arial" w:cs="Arial"/>
          <w:szCs w:val="24"/>
        </w:rPr>
        <w:t>Elevated</w:t>
      </w:r>
      <w:r w:rsidR="00D532C4">
        <w:rPr>
          <w:rFonts w:ascii="Arial" w:hAnsi="Arial" w:cs="Arial"/>
          <w:szCs w:val="24"/>
        </w:rPr>
        <w:t xml:space="preserve"> Pressure Approval </w:t>
      </w:r>
      <w:r>
        <w:rPr>
          <w:rFonts w:ascii="Arial" w:hAnsi="Arial" w:cs="Arial"/>
          <w:szCs w:val="24"/>
        </w:rPr>
        <w:t xml:space="preserve">prior to electric and natural gas system design for service to the project. Refer to </w:t>
      </w:r>
      <w:r w:rsidR="00D532C4">
        <w:rPr>
          <w:rFonts w:ascii="Arial" w:hAnsi="Arial" w:cs="Arial"/>
          <w:szCs w:val="24"/>
        </w:rPr>
        <w:t xml:space="preserve">the CSU Line Extension and Service Standards or </w:t>
      </w:r>
      <w:r>
        <w:rPr>
          <w:rFonts w:ascii="Arial" w:hAnsi="Arial" w:cs="Arial"/>
          <w:szCs w:val="24"/>
        </w:rPr>
        <w:t>contact Field Engineering</w:t>
      </w:r>
      <w:r w:rsidR="00914E58">
        <w:rPr>
          <w:rFonts w:ascii="Arial" w:hAnsi="Arial" w:cs="Arial"/>
          <w:szCs w:val="24"/>
        </w:rPr>
        <w:t xml:space="preserve"> at</w:t>
      </w:r>
      <w:r w:rsidR="00D343F0">
        <w:rPr>
          <w:rFonts w:ascii="Arial" w:hAnsi="Arial" w:cs="Arial"/>
          <w:szCs w:val="24"/>
        </w:rPr>
        <w:t xml:space="preserve"> 719-668-4985</w:t>
      </w:r>
      <w:r w:rsidR="00D04C3D">
        <w:rPr>
          <w:rFonts w:ascii="Arial" w:hAnsi="Arial" w:cs="Arial"/>
          <w:szCs w:val="24"/>
        </w:rPr>
        <w:t>.</w:t>
      </w:r>
    </w:p>
    <w:p w14:paraId="30BAE228" w14:textId="77777777" w:rsidR="00D15A98" w:rsidRPr="00470E31" w:rsidRDefault="00772060" w:rsidP="0032295D">
      <w:pPr>
        <w:numPr>
          <w:ilvl w:val="0"/>
          <w:numId w:val="30"/>
        </w:numPr>
        <w:rPr>
          <w:rFonts w:ascii="Arial" w:hAnsi="Arial" w:cs="Arial"/>
          <w:szCs w:val="24"/>
        </w:rPr>
      </w:pPr>
      <w:r w:rsidRPr="00470E31">
        <w:rPr>
          <w:rFonts w:ascii="Arial" w:hAnsi="Arial" w:cs="Arial"/>
        </w:rPr>
        <w:t xml:space="preserve">CSU may require </w:t>
      </w:r>
      <w:r w:rsidR="00470E31" w:rsidRPr="00470E31">
        <w:rPr>
          <w:rFonts w:ascii="Arial" w:hAnsi="Arial" w:cs="Arial"/>
        </w:rPr>
        <w:t xml:space="preserve">an extension contract and payment of </w:t>
      </w:r>
      <w:r w:rsidRPr="00470E31">
        <w:rPr>
          <w:rFonts w:ascii="Arial" w:hAnsi="Arial" w:cs="Arial"/>
        </w:rPr>
        <w:t>contribution</w:t>
      </w:r>
      <w:r w:rsidR="00470E31" w:rsidRPr="00470E31">
        <w:rPr>
          <w:rFonts w:ascii="Arial" w:hAnsi="Arial" w:cs="Arial"/>
        </w:rPr>
        <w:t>s</w:t>
      </w:r>
      <w:r w:rsidRPr="00470E31">
        <w:rPr>
          <w:rFonts w:ascii="Arial" w:hAnsi="Arial" w:cs="Arial"/>
        </w:rPr>
        <w:t>-in-aid of construction (or a Revenue Guarantee Contract) for the extension of electric facilities needed to serve the development. With regard to natural gas extensions, CSU may require an extension contract and an advance</w:t>
      </w:r>
      <w:r w:rsidR="00840A34" w:rsidRPr="00470E31">
        <w:rPr>
          <w:rFonts w:ascii="Arial" w:hAnsi="Arial" w:cs="Arial"/>
        </w:rPr>
        <w:t xml:space="preserve"> payment</w:t>
      </w:r>
      <w:r w:rsidRPr="00470E31">
        <w:rPr>
          <w:rFonts w:ascii="Arial" w:hAnsi="Arial" w:cs="Arial"/>
        </w:rPr>
        <w:t xml:space="preserve"> for the estimated cost to construct the necessary gas extensions.  </w:t>
      </w:r>
    </w:p>
    <w:p w14:paraId="0C82D7C6" w14:textId="77777777" w:rsidR="00D15A98" w:rsidRPr="00D15A98" w:rsidRDefault="00D15A98" w:rsidP="0032295D">
      <w:pPr>
        <w:numPr>
          <w:ilvl w:val="0"/>
          <w:numId w:val="30"/>
        </w:numPr>
        <w:rPr>
          <w:rFonts w:ascii="Arial" w:hAnsi="Arial" w:cs="Arial"/>
          <w:szCs w:val="24"/>
        </w:rPr>
      </w:pPr>
      <w:r w:rsidRPr="00D15A98">
        <w:rPr>
          <w:rFonts w:ascii="Arial" w:hAnsi="Arial" w:cs="Arial"/>
          <w:szCs w:val="24"/>
        </w:rPr>
        <w:t xml:space="preserve">Improvements, structures and trees must not be located directly over or within 6 feet of any underground gas or electric distribution facilities and shall not violate any provision of the National Electric Safety Code (NESC) or any applicable </w:t>
      </w:r>
      <w:r w:rsidR="00914E58">
        <w:rPr>
          <w:rFonts w:ascii="Arial" w:hAnsi="Arial" w:cs="Arial"/>
          <w:szCs w:val="24"/>
        </w:rPr>
        <w:t>n</w:t>
      </w:r>
      <w:r w:rsidRPr="00D15A98">
        <w:rPr>
          <w:rFonts w:ascii="Arial" w:hAnsi="Arial" w:cs="Arial"/>
          <w:szCs w:val="24"/>
        </w:rPr>
        <w:t xml:space="preserve">atural </w:t>
      </w:r>
      <w:r w:rsidR="00914E58">
        <w:rPr>
          <w:rFonts w:ascii="Arial" w:hAnsi="Arial" w:cs="Arial"/>
          <w:szCs w:val="24"/>
        </w:rPr>
        <w:t>g</w:t>
      </w:r>
      <w:r w:rsidRPr="00D15A98">
        <w:rPr>
          <w:rFonts w:ascii="Arial" w:hAnsi="Arial" w:cs="Arial"/>
          <w:szCs w:val="24"/>
        </w:rPr>
        <w:t xml:space="preserve">as </w:t>
      </w:r>
      <w:r w:rsidR="00914E58">
        <w:rPr>
          <w:rFonts w:ascii="Arial" w:hAnsi="Arial" w:cs="Arial"/>
          <w:szCs w:val="24"/>
        </w:rPr>
        <w:t xml:space="preserve">regulations </w:t>
      </w:r>
      <w:r w:rsidRPr="00D15A98">
        <w:rPr>
          <w:rFonts w:ascii="Arial" w:hAnsi="Arial" w:cs="Arial"/>
          <w:szCs w:val="24"/>
        </w:rPr>
        <w:t xml:space="preserve">or </w:t>
      </w:r>
      <w:r w:rsidR="005569B3">
        <w:rPr>
          <w:rFonts w:ascii="Arial" w:hAnsi="Arial" w:cs="Arial"/>
          <w:szCs w:val="24"/>
        </w:rPr>
        <w:t xml:space="preserve">Colorado </w:t>
      </w:r>
      <w:r w:rsidRPr="00D15A98">
        <w:rPr>
          <w:rFonts w:ascii="Arial" w:hAnsi="Arial" w:cs="Arial"/>
          <w:szCs w:val="24"/>
        </w:rPr>
        <w:t>Springs Utilities’ policies.</w:t>
      </w:r>
    </w:p>
    <w:p w14:paraId="129C8619" w14:textId="77777777" w:rsidR="00D15A98" w:rsidRPr="00452ED1" w:rsidRDefault="00D15A98" w:rsidP="0032295D">
      <w:pPr>
        <w:numPr>
          <w:ilvl w:val="0"/>
          <w:numId w:val="30"/>
        </w:numPr>
        <w:rPr>
          <w:rFonts w:ascii="Arial" w:hAnsi="Arial" w:cs="Arial"/>
          <w:szCs w:val="24"/>
        </w:rPr>
      </w:pPr>
      <w:r w:rsidRPr="00D15A98">
        <w:rPr>
          <w:rFonts w:ascii="Arial" w:hAnsi="Arial" w:cs="Arial"/>
          <w:szCs w:val="24"/>
        </w:rPr>
        <w:t>Imp</w:t>
      </w:r>
      <w:r w:rsidRPr="00452ED1">
        <w:rPr>
          <w:rFonts w:ascii="Arial" w:hAnsi="Arial" w:cs="Arial"/>
          <w:szCs w:val="24"/>
        </w:rPr>
        <w:t>rovements, structures and trees shall not be located under any overhead utility facilit</w:t>
      </w:r>
      <w:r w:rsidR="00772060" w:rsidRPr="00452ED1">
        <w:rPr>
          <w:rFonts w:ascii="Arial" w:hAnsi="Arial" w:cs="Arial"/>
          <w:szCs w:val="24"/>
        </w:rPr>
        <w:t>y</w:t>
      </w:r>
      <w:r w:rsidRPr="00452ED1">
        <w:rPr>
          <w:rFonts w:ascii="Arial" w:hAnsi="Arial" w:cs="Arial"/>
          <w:szCs w:val="24"/>
        </w:rPr>
        <w:t>, shall not violate NESC clearances, and shall not impair access or the ability to maintain utility facilities.</w:t>
      </w:r>
    </w:p>
    <w:p w14:paraId="19D12548" w14:textId="77777777" w:rsidR="00D15A98" w:rsidRDefault="00D15A98" w:rsidP="0032295D">
      <w:pPr>
        <w:numPr>
          <w:ilvl w:val="0"/>
          <w:numId w:val="30"/>
        </w:numPr>
        <w:rPr>
          <w:rFonts w:ascii="Arial" w:hAnsi="Arial" w:cs="Arial"/>
          <w:szCs w:val="24"/>
        </w:rPr>
      </w:pPr>
      <w:r w:rsidRPr="00452ED1">
        <w:rPr>
          <w:rFonts w:ascii="Arial" w:hAnsi="Arial" w:cs="Arial"/>
          <w:szCs w:val="24"/>
        </w:rPr>
        <w:t>Landscaping shall be designed to provide the required clearances for utility facilities, to allow continuous access for utility equipment, and to minimize conflicts with such facilities.</w:t>
      </w:r>
    </w:p>
    <w:p w14:paraId="1257532C" w14:textId="77777777" w:rsidR="00D15A98" w:rsidRPr="00D15A98" w:rsidRDefault="00D15A98" w:rsidP="00D15A98">
      <w:pPr>
        <w:ind w:left="360"/>
        <w:rPr>
          <w:rFonts w:ascii="Arial" w:hAnsi="Arial" w:cs="Arial"/>
        </w:rPr>
      </w:pPr>
    </w:p>
    <w:p w14:paraId="3B1E6CB1" w14:textId="3E1C8FD9" w:rsidR="00C000CC" w:rsidRPr="00D15A98" w:rsidRDefault="00D15A98" w:rsidP="002C4CDB">
      <w:pPr>
        <w:pStyle w:val="BodyText2"/>
      </w:pPr>
      <w:r w:rsidRPr="00D15A98">
        <w:rPr>
          <w:rFonts w:ascii="Arial" w:hAnsi="Arial" w:cs="Arial"/>
          <w:sz w:val="20"/>
          <w:szCs w:val="24"/>
        </w:rPr>
        <w:t xml:space="preserve">If you have any questions, please contact </w:t>
      </w:r>
      <w:r w:rsidR="004E2FBF">
        <w:rPr>
          <w:rFonts w:ascii="Arial" w:hAnsi="Arial" w:cs="Arial"/>
          <w:sz w:val="20"/>
          <w:szCs w:val="24"/>
        </w:rPr>
        <w:t xml:space="preserve">Ethan Widrick at </w:t>
      </w:r>
      <w:hyperlink r:id="rId12" w:history="1">
        <w:r w:rsidR="004E2FBF" w:rsidRPr="004A2E0E">
          <w:rPr>
            <w:rStyle w:val="Hyperlink"/>
            <w:rFonts w:ascii="Arial" w:hAnsi="Arial" w:cs="Arial"/>
            <w:sz w:val="20"/>
            <w:szCs w:val="24"/>
          </w:rPr>
          <w:t>ewidrick@csu.org</w:t>
        </w:r>
      </w:hyperlink>
      <w:r w:rsidR="004E2FBF">
        <w:rPr>
          <w:rFonts w:ascii="Arial" w:hAnsi="Arial" w:cs="Arial"/>
          <w:sz w:val="20"/>
          <w:szCs w:val="24"/>
        </w:rPr>
        <w:t xml:space="preserve">. </w:t>
      </w:r>
    </w:p>
    <w:sectPr w:rsidR="00C000CC" w:rsidRPr="00D15A98" w:rsidSect="00377B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DCE7096"/>
    <w:lvl w:ilvl="0">
      <w:numFmt w:val="bullet"/>
      <w:lvlText w:val="*"/>
      <w:lvlJc w:val="left"/>
    </w:lvl>
  </w:abstractNum>
  <w:abstractNum w:abstractNumId="1" w15:restartNumberingAfterBreak="0">
    <w:nsid w:val="004B5882"/>
    <w:multiLevelType w:val="hybridMultilevel"/>
    <w:tmpl w:val="91B66E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A95E39"/>
    <w:multiLevelType w:val="hybridMultilevel"/>
    <w:tmpl w:val="EF149A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1326DE"/>
    <w:multiLevelType w:val="hybridMultilevel"/>
    <w:tmpl w:val="AFEC7598"/>
    <w:lvl w:ilvl="0" w:tplc="5A2CC3EC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2D0FA9"/>
    <w:multiLevelType w:val="hybridMultilevel"/>
    <w:tmpl w:val="DB804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B12C3"/>
    <w:multiLevelType w:val="hybridMultilevel"/>
    <w:tmpl w:val="CAD4C24E"/>
    <w:lvl w:ilvl="0" w:tplc="1E1804D4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1B7B6E15"/>
    <w:multiLevelType w:val="hybridMultilevel"/>
    <w:tmpl w:val="A9F6B2AA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7EAA878">
      <w:start w:val="1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580198"/>
    <w:multiLevelType w:val="hybridMultilevel"/>
    <w:tmpl w:val="AD2628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403F25"/>
    <w:multiLevelType w:val="hybridMultilevel"/>
    <w:tmpl w:val="5EAECF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1E774A"/>
    <w:multiLevelType w:val="hybridMultilevel"/>
    <w:tmpl w:val="AD2628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0C364C"/>
    <w:multiLevelType w:val="hybridMultilevel"/>
    <w:tmpl w:val="59F47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80238"/>
    <w:multiLevelType w:val="hybridMultilevel"/>
    <w:tmpl w:val="67C8CB76"/>
    <w:lvl w:ilvl="0" w:tplc="F9E2FE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1ED564E"/>
    <w:multiLevelType w:val="hybridMultilevel"/>
    <w:tmpl w:val="764A7682"/>
    <w:lvl w:ilvl="0" w:tplc="58262C0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542453"/>
    <w:multiLevelType w:val="hybridMultilevel"/>
    <w:tmpl w:val="70528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2258A"/>
    <w:multiLevelType w:val="hybridMultilevel"/>
    <w:tmpl w:val="6EF4EC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C855AF"/>
    <w:multiLevelType w:val="hybridMultilevel"/>
    <w:tmpl w:val="D792B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C7197C"/>
    <w:multiLevelType w:val="hybridMultilevel"/>
    <w:tmpl w:val="39327EF0"/>
    <w:lvl w:ilvl="0" w:tplc="2DC8A82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7" w15:restartNumberingAfterBreak="0">
    <w:nsid w:val="50255459"/>
    <w:multiLevelType w:val="hybridMultilevel"/>
    <w:tmpl w:val="5D12EB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5EE6641"/>
    <w:multiLevelType w:val="hybridMultilevel"/>
    <w:tmpl w:val="3C60A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11202D"/>
    <w:multiLevelType w:val="multilevel"/>
    <w:tmpl w:val="A9F6B2A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98E6C30"/>
    <w:multiLevelType w:val="hybridMultilevel"/>
    <w:tmpl w:val="AD262836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1" w15:restartNumberingAfterBreak="0">
    <w:nsid w:val="5B092837"/>
    <w:multiLevelType w:val="hybridMultilevel"/>
    <w:tmpl w:val="AD2628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B9277B"/>
    <w:multiLevelType w:val="hybridMultilevel"/>
    <w:tmpl w:val="BCF2007E"/>
    <w:lvl w:ilvl="0" w:tplc="B5CCCBAE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626F55"/>
    <w:multiLevelType w:val="hybridMultilevel"/>
    <w:tmpl w:val="26E22FDA"/>
    <w:lvl w:ilvl="0" w:tplc="C10C7834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ECAE7BA4">
      <w:start w:val="1"/>
      <w:numFmt w:val="lowerLetter"/>
      <w:lvlText w:val="%2)"/>
      <w:lvlJc w:val="left"/>
      <w:pPr>
        <w:tabs>
          <w:tab w:val="num" w:pos="-72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16D6761"/>
    <w:multiLevelType w:val="hybridMultilevel"/>
    <w:tmpl w:val="9B188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D3143F"/>
    <w:multiLevelType w:val="hybridMultilevel"/>
    <w:tmpl w:val="A718F0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5F3C3A"/>
    <w:multiLevelType w:val="hybridMultilevel"/>
    <w:tmpl w:val="67C207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A9B78C8"/>
    <w:multiLevelType w:val="hybridMultilevel"/>
    <w:tmpl w:val="AD2628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22260E9"/>
    <w:multiLevelType w:val="hybridMultilevel"/>
    <w:tmpl w:val="0A0EFE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80D6AC0"/>
    <w:multiLevelType w:val="hybridMultilevel"/>
    <w:tmpl w:val="26C84D70"/>
    <w:lvl w:ilvl="0" w:tplc="28965B62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B87F64"/>
    <w:multiLevelType w:val="hybridMultilevel"/>
    <w:tmpl w:val="D78EE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8"/>
  </w:num>
  <w:num w:numId="3">
    <w:abstractNumId w:val="23"/>
  </w:num>
  <w:num w:numId="4">
    <w:abstractNumId w:val="6"/>
  </w:num>
  <w:num w:numId="5">
    <w:abstractNumId w:val="22"/>
  </w:num>
  <w:num w:numId="6">
    <w:abstractNumId w:val="29"/>
  </w:num>
  <w:num w:numId="7">
    <w:abstractNumId w:val="12"/>
  </w:num>
  <w:num w:numId="8">
    <w:abstractNumId w:val="3"/>
  </w:num>
  <w:num w:numId="9">
    <w:abstractNumId w:val="19"/>
  </w:num>
  <w:num w:numId="10">
    <w:abstractNumId w:val="5"/>
  </w:num>
  <w:num w:numId="11">
    <w:abstractNumId w:val="27"/>
  </w:num>
  <w:num w:numId="12">
    <w:abstractNumId w:val="14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30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8"/>
  </w:num>
  <w:num w:numId="18">
    <w:abstractNumId w:val="24"/>
  </w:num>
  <w:num w:numId="19">
    <w:abstractNumId w:val="10"/>
  </w:num>
  <w:num w:numId="20">
    <w:abstractNumId w:val="16"/>
  </w:num>
  <w:num w:numId="21">
    <w:abstractNumId w:val="2"/>
  </w:num>
  <w:num w:numId="22">
    <w:abstractNumId w:val="21"/>
  </w:num>
  <w:num w:numId="23">
    <w:abstractNumId w:val="9"/>
  </w:num>
  <w:num w:numId="24">
    <w:abstractNumId w:val="17"/>
  </w:num>
  <w:num w:numId="25">
    <w:abstractNumId w:val="26"/>
  </w:num>
  <w:num w:numId="26">
    <w:abstractNumId w:val="8"/>
  </w:num>
  <w:num w:numId="27">
    <w:abstractNumId w:val="4"/>
  </w:num>
  <w:num w:numId="28">
    <w:abstractNumId w:val="20"/>
  </w:num>
  <w:num w:numId="29">
    <w:abstractNumId w:val="1"/>
  </w:num>
  <w:num w:numId="30">
    <w:abstractNumId w:val="7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B82"/>
    <w:rsid w:val="00015B18"/>
    <w:rsid w:val="00040996"/>
    <w:rsid w:val="00042B4A"/>
    <w:rsid w:val="00060C63"/>
    <w:rsid w:val="00083C72"/>
    <w:rsid w:val="000A0DD9"/>
    <w:rsid w:val="000A1724"/>
    <w:rsid w:val="000A40E0"/>
    <w:rsid w:val="001316B9"/>
    <w:rsid w:val="001571DE"/>
    <w:rsid w:val="00173DFE"/>
    <w:rsid w:val="00197121"/>
    <w:rsid w:val="001C24B1"/>
    <w:rsid w:val="001D6434"/>
    <w:rsid w:val="001E4F21"/>
    <w:rsid w:val="001F6932"/>
    <w:rsid w:val="001F7899"/>
    <w:rsid w:val="002061A2"/>
    <w:rsid w:val="00214E07"/>
    <w:rsid w:val="002615E2"/>
    <w:rsid w:val="00263813"/>
    <w:rsid w:val="002731B2"/>
    <w:rsid w:val="002775FC"/>
    <w:rsid w:val="002C3E63"/>
    <w:rsid w:val="002C4CDB"/>
    <w:rsid w:val="0032295D"/>
    <w:rsid w:val="00324A88"/>
    <w:rsid w:val="00324DC2"/>
    <w:rsid w:val="00326A9F"/>
    <w:rsid w:val="003314C5"/>
    <w:rsid w:val="00333445"/>
    <w:rsid w:val="0035180F"/>
    <w:rsid w:val="0036251E"/>
    <w:rsid w:val="00375900"/>
    <w:rsid w:val="0037652C"/>
    <w:rsid w:val="00377B90"/>
    <w:rsid w:val="003C3B82"/>
    <w:rsid w:val="003C472D"/>
    <w:rsid w:val="003D1A9C"/>
    <w:rsid w:val="003F3602"/>
    <w:rsid w:val="00404B51"/>
    <w:rsid w:val="00452ED1"/>
    <w:rsid w:val="00470E31"/>
    <w:rsid w:val="004756FD"/>
    <w:rsid w:val="0048643D"/>
    <w:rsid w:val="0048702C"/>
    <w:rsid w:val="004A49F4"/>
    <w:rsid w:val="004B3617"/>
    <w:rsid w:val="004C2CD3"/>
    <w:rsid w:val="004E1377"/>
    <w:rsid w:val="004E2FBF"/>
    <w:rsid w:val="004F1B54"/>
    <w:rsid w:val="00515D1C"/>
    <w:rsid w:val="005227B4"/>
    <w:rsid w:val="005566B6"/>
    <w:rsid w:val="005569B3"/>
    <w:rsid w:val="005737B6"/>
    <w:rsid w:val="0059587A"/>
    <w:rsid w:val="00596EE4"/>
    <w:rsid w:val="005A34C2"/>
    <w:rsid w:val="005B1EDE"/>
    <w:rsid w:val="005B6FF2"/>
    <w:rsid w:val="005C6504"/>
    <w:rsid w:val="00600953"/>
    <w:rsid w:val="00631A60"/>
    <w:rsid w:val="006471F6"/>
    <w:rsid w:val="006834B5"/>
    <w:rsid w:val="006855DB"/>
    <w:rsid w:val="00686C72"/>
    <w:rsid w:val="006874F4"/>
    <w:rsid w:val="006A1F8E"/>
    <w:rsid w:val="006A3AA7"/>
    <w:rsid w:val="006C659B"/>
    <w:rsid w:val="00713C21"/>
    <w:rsid w:val="00721409"/>
    <w:rsid w:val="00724C7C"/>
    <w:rsid w:val="00752853"/>
    <w:rsid w:val="00772060"/>
    <w:rsid w:val="0077280B"/>
    <w:rsid w:val="007A5488"/>
    <w:rsid w:val="007A5F4E"/>
    <w:rsid w:val="007B1B32"/>
    <w:rsid w:val="007C00C3"/>
    <w:rsid w:val="007F75FB"/>
    <w:rsid w:val="00803CA0"/>
    <w:rsid w:val="00840A34"/>
    <w:rsid w:val="0084242B"/>
    <w:rsid w:val="0085471A"/>
    <w:rsid w:val="0088031E"/>
    <w:rsid w:val="008D3AE4"/>
    <w:rsid w:val="008E4533"/>
    <w:rsid w:val="008F10AD"/>
    <w:rsid w:val="00900743"/>
    <w:rsid w:val="00913CB1"/>
    <w:rsid w:val="00914E58"/>
    <w:rsid w:val="0092436E"/>
    <w:rsid w:val="00936CAD"/>
    <w:rsid w:val="009A2633"/>
    <w:rsid w:val="009D6CAE"/>
    <w:rsid w:val="009F75CA"/>
    <w:rsid w:val="00A316DA"/>
    <w:rsid w:val="00A31C62"/>
    <w:rsid w:val="00A35811"/>
    <w:rsid w:val="00A370F6"/>
    <w:rsid w:val="00A57D53"/>
    <w:rsid w:val="00A64245"/>
    <w:rsid w:val="00A65CEF"/>
    <w:rsid w:val="00A76A0D"/>
    <w:rsid w:val="00A80A9A"/>
    <w:rsid w:val="00AA063E"/>
    <w:rsid w:val="00AB45B1"/>
    <w:rsid w:val="00AF6495"/>
    <w:rsid w:val="00B01DE0"/>
    <w:rsid w:val="00B10A85"/>
    <w:rsid w:val="00B265DF"/>
    <w:rsid w:val="00B34CD9"/>
    <w:rsid w:val="00B40489"/>
    <w:rsid w:val="00B53864"/>
    <w:rsid w:val="00B66677"/>
    <w:rsid w:val="00B8351D"/>
    <w:rsid w:val="00B95564"/>
    <w:rsid w:val="00BB3950"/>
    <w:rsid w:val="00BD5562"/>
    <w:rsid w:val="00C000CC"/>
    <w:rsid w:val="00C00D8B"/>
    <w:rsid w:val="00C377DB"/>
    <w:rsid w:val="00C6346D"/>
    <w:rsid w:val="00C73322"/>
    <w:rsid w:val="00C7743C"/>
    <w:rsid w:val="00C824EE"/>
    <w:rsid w:val="00C901E8"/>
    <w:rsid w:val="00C91103"/>
    <w:rsid w:val="00CA004D"/>
    <w:rsid w:val="00CA7E36"/>
    <w:rsid w:val="00CB20F6"/>
    <w:rsid w:val="00CB3DC3"/>
    <w:rsid w:val="00CC77AF"/>
    <w:rsid w:val="00D04C3D"/>
    <w:rsid w:val="00D12555"/>
    <w:rsid w:val="00D15A59"/>
    <w:rsid w:val="00D15A98"/>
    <w:rsid w:val="00D21377"/>
    <w:rsid w:val="00D23B2B"/>
    <w:rsid w:val="00D343F0"/>
    <w:rsid w:val="00D532C4"/>
    <w:rsid w:val="00D537BB"/>
    <w:rsid w:val="00D86678"/>
    <w:rsid w:val="00DA4802"/>
    <w:rsid w:val="00DE0429"/>
    <w:rsid w:val="00DE3BFC"/>
    <w:rsid w:val="00DF2F17"/>
    <w:rsid w:val="00E3146C"/>
    <w:rsid w:val="00E36EFF"/>
    <w:rsid w:val="00E511B0"/>
    <w:rsid w:val="00E51FE1"/>
    <w:rsid w:val="00E550F4"/>
    <w:rsid w:val="00E772D0"/>
    <w:rsid w:val="00E846E7"/>
    <w:rsid w:val="00E84728"/>
    <w:rsid w:val="00E94CD0"/>
    <w:rsid w:val="00EA56DF"/>
    <w:rsid w:val="00EB16C1"/>
    <w:rsid w:val="00EB6457"/>
    <w:rsid w:val="00ED42F3"/>
    <w:rsid w:val="00EE1C4F"/>
    <w:rsid w:val="00EE4B30"/>
    <w:rsid w:val="00EF00EE"/>
    <w:rsid w:val="00F07A35"/>
    <w:rsid w:val="00F26236"/>
    <w:rsid w:val="00F425FF"/>
    <w:rsid w:val="00F44FB7"/>
    <w:rsid w:val="00F52B9D"/>
    <w:rsid w:val="00F56A15"/>
    <w:rsid w:val="00FA5AFC"/>
    <w:rsid w:val="00FC4D8D"/>
    <w:rsid w:val="00FD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9C739F"/>
  <w15:docId w15:val="{64F7E85C-0E40-460A-81D5-A6B6D8EA9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B82"/>
  </w:style>
  <w:style w:type="paragraph" w:styleId="Heading1">
    <w:name w:val="heading 1"/>
    <w:basedOn w:val="Normal"/>
    <w:next w:val="Normal"/>
    <w:link w:val="Heading1Char"/>
    <w:qFormat/>
    <w:rsid w:val="003C3B82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C000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C000CC"/>
    <w:pPr>
      <w:jc w:val="both"/>
    </w:pPr>
    <w:rPr>
      <w:sz w:val="22"/>
    </w:rPr>
  </w:style>
  <w:style w:type="paragraph" w:customStyle="1" w:styleId="H1Text">
    <w:name w:val="H1 Text"/>
    <w:basedOn w:val="Normal"/>
    <w:next w:val="Normal"/>
    <w:rsid w:val="00B34CD9"/>
    <w:pPr>
      <w:autoSpaceDE w:val="0"/>
      <w:autoSpaceDN w:val="0"/>
      <w:adjustRightInd w:val="0"/>
    </w:pPr>
    <w:rPr>
      <w:sz w:val="24"/>
      <w:szCs w:val="24"/>
    </w:rPr>
  </w:style>
  <w:style w:type="character" w:styleId="Hyperlink">
    <w:name w:val="Hyperlink"/>
    <w:basedOn w:val="DefaultParagraphFont"/>
    <w:rsid w:val="00E772D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D15A98"/>
    <w:rPr>
      <w:sz w:val="28"/>
    </w:rPr>
  </w:style>
  <w:style w:type="character" w:customStyle="1" w:styleId="Heading2Char">
    <w:name w:val="Heading 2 Char"/>
    <w:basedOn w:val="DefaultParagraphFont"/>
    <w:link w:val="Heading2"/>
    <w:rsid w:val="00D15A98"/>
    <w:rPr>
      <w:rFonts w:ascii="Arial" w:hAnsi="Arial" w:cs="Arial"/>
      <w:b/>
      <w:bCs/>
      <w:i/>
      <w:iC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D15A98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F2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A7E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7E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7E3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E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E36"/>
    <w:rPr>
      <w:b/>
      <w:bCs/>
    </w:rPr>
  </w:style>
  <w:style w:type="paragraph" w:styleId="ListParagraph">
    <w:name w:val="List Paragraph"/>
    <w:basedOn w:val="Normal"/>
    <w:uiPriority w:val="34"/>
    <w:qFormat/>
    <w:rsid w:val="00015B18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1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widrick@csu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ghalvorson@csu.org" TargetMode="External"/><Relationship Id="rId5" Type="http://schemas.openxmlformats.org/officeDocument/2006/relationships/customXml" Target="../customXml/item5.xml"/><Relationship Id="rId10" Type="http://schemas.openxmlformats.org/officeDocument/2006/relationships/hyperlink" Target="https://www.csu.org/CSUDocuments/preliminaryutilityplans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SU Document" ma:contentTypeID="0x01010008E4834F31BE76478A12468B0422EBD8004092A33EE41D5E42904EFACA8F5BABA5" ma:contentTypeVersion="9" ma:contentTypeDescription="Create a new document." ma:contentTypeScope="" ma:versionID="e5cfc7d7258d3e7f6eb113a93f6906f8">
  <xsd:schema xmlns:xsd="http://www.w3.org/2001/XMLSchema" xmlns:xs="http://www.w3.org/2001/XMLSchema" xmlns:p="http://schemas.microsoft.com/office/2006/metadata/properties" xmlns:ns2="dd39f5eb-4114-4cbb-a8c5-30ede2834f02" xmlns:ns3="f6212ddc-6ad8-4997-9d41-aa6316dcf66b" targetNamespace="http://schemas.microsoft.com/office/2006/metadata/properties" ma:root="true" ma:fieldsID="a56177a8a4a490f7cf624a3bf12ee9d3" ns2:_="" ns3:_="">
    <xsd:import namespace="dd39f5eb-4114-4cbb-a8c5-30ede2834f02"/>
    <xsd:import namespace="f6212ddc-6ad8-4997-9d41-aa6316dcf66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roject_x0020_Tit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39f5eb-4114-4cbb-a8c5-30ede2834f0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12ddc-6ad8-4997-9d41-aa6316dcf66b" elementFormDefault="qualified">
    <xsd:import namespace="http://schemas.microsoft.com/office/2006/documentManagement/types"/>
    <xsd:import namespace="http://schemas.microsoft.com/office/infopath/2007/PartnerControls"/>
    <xsd:element name="Project_x0020_Title" ma:index="11" nillable="true" ma:displayName="Project Title" ma:list="{35707b75-4f68-4013-8daa-520a43a468cf}" ma:internalName="Project_x0020_Title" ma:showField="LinkTitleNoMenu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Title xmlns="f6212ddc-6ad8-4997-9d41-aa6316dcf66b" xsi:nil="true"/>
    <_dlc_DocId xmlns="dd39f5eb-4114-4cbb-a8c5-30ede2834f02">YJFNJF3UMH6K-8-5753</_dlc_DocId>
    <_dlc_DocIdUrl xmlns="dd39f5eb-4114-4cbb-a8c5-30ede2834f02">
      <Url>http://groups.csu.org/sites/uds/_layouts/DocIdRedir.aspx?ID=YJFNJF3UMH6K-8-5753</Url>
      <Description>YJFNJF3UMH6K-8-5753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7B0821-19AF-4EBE-B315-5AF3BC101046}"/>
</file>

<file path=customXml/itemProps2.xml><?xml version="1.0" encoding="utf-8"?>
<ds:datastoreItem xmlns:ds="http://schemas.openxmlformats.org/officeDocument/2006/customXml" ds:itemID="{9360675E-6A53-41DA-BB99-5D1361E238BF}"/>
</file>

<file path=customXml/itemProps3.xml><?xml version="1.0" encoding="utf-8"?>
<ds:datastoreItem xmlns:ds="http://schemas.openxmlformats.org/officeDocument/2006/customXml" ds:itemID="{C1C09947-D6A8-487A-952F-2832AE695026}"/>
</file>

<file path=customXml/itemProps4.xml><?xml version="1.0" encoding="utf-8"?>
<ds:datastoreItem xmlns:ds="http://schemas.openxmlformats.org/officeDocument/2006/customXml" ds:itemID="{74B3F604-85B2-47E6-B2E7-43F56DEC736F}"/>
</file>

<file path=customXml/itemProps5.xml><?xml version="1.0" encoding="utf-8"?>
<ds:datastoreItem xmlns:ds="http://schemas.openxmlformats.org/officeDocument/2006/customXml" ds:itemID="{3036BD28-95AD-45FE-AFB4-BAFF5894A1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Colorado Springs Utilities</Company>
  <LinksUpToDate>false</LinksUpToDate>
  <CharactersWithSpaces>2935</CharactersWithSpaces>
  <SharedDoc>false</SharedDoc>
  <HLinks>
    <vt:vector size="36" baseType="variant">
      <vt:variant>
        <vt:i4>6553669</vt:i4>
      </vt:variant>
      <vt:variant>
        <vt:i4>15</vt:i4>
      </vt:variant>
      <vt:variant>
        <vt:i4>0</vt:i4>
      </vt:variant>
      <vt:variant>
        <vt:i4>5</vt:i4>
      </vt:variant>
      <vt:variant>
        <vt:lpwstr>mailto:awerner@csu.org</vt:lpwstr>
      </vt:variant>
      <vt:variant>
        <vt:lpwstr/>
      </vt:variant>
      <vt:variant>
        <vt:i4>3473535</vt:i4>
      </vt:variant>
      <vt:variant>
        <vt:i4>12</vt:i4>
      </vt:variant>
      <vt:variant>
        <vt:i4>0</vt:i4>
      </vt:variant>
      <vt:variant>
        <vt:i4>5</vt:i4>
      </vt:variant>
      <vt:variant>
        <vt:lpwstr>http://www.csu.org/</vt:lpwstr>
      </vt:variant>
      <vt:variant>
        <vt:lpwstr/>
      </vt:variant>
      <vt:variant>
        <vt:i4>1179673</vt:i4>
      </vt:variant>
      <vt:variant>
        <vt:i4>9</vt:i4>
      </vt:variant>
      <vt:variant>
        <vt:i4>0</vt:i4>
      </vt:variant>
      <vt:variant>
        <vt:i4>5</vt:i4>
      </vt:variant>
      <vt:variant>
        <vt:lpwstr>https://www.csu.org/CSUDocuments/pupchecklist.pdf</vt:lpwstr>
      </vt:variant>
      <vt:variant>
        <vt:lpwstr/>
      </vt:variant>
      <vt:variant>
        <vt:i4>655386</vt:i4>
      </vt:variant>
      <vt:variant>
        <vt:i4>6</vt:i4>
      </vt:variant>
      <vt:variant>
        <vt:i4>0</vt:i4>
      </vt:variant>
      <vt:variant>
        <vt:i4>5</vt:i4>
      </vt:variant>
      <vt:variant>
        <vt:lpwstr>https://www.csu.org/Pages/wwdocsubmittal.aspx</vt:lpwstr>
      </vt:variant>
      <vt:variant>
        <vt:lpwstr/>
      </vt:variant>
      <vt:variant>
        <vt:i4>2818092</vt:i4>
      </vt:variant>
      <vt:variant>
        <vt:i4>3</vt:i4>
      </vt:variant>
      <vt:variant>
        <vt:i4>0</vt:i4>
      </vt:variant>
      <vt:variant>
        <vt:i4>5</vt:i4>
      </vt:variant>
      <vt:variant>
        <vt:lpwstr>http://www.csu.org/business/services/development/drawing/item10504.pdf</vt:lpwstr>
      </vt:variant>
      <vt:variant>
        <vt:lpwstr/>
      </vt:variant>
      <vt:variant>
        <vt:i4>2359338</vt:i4>
      </vt:variant>
      <vt:variant>
        <vt:i4>0</vt:i4>
      </vt:variant>
      <vt:variant>
        <vt:i4>0</vt:i4>
      </vt:variant>
      <vt:variant>
        <vt:i4>5</vt:i4>
      </vt:variant>
      <vt:variant>
        <vt:lpwstr>https://www.csu.org/Pages/development-files-forms.aspx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mlwilliams@csu.org</dc:creator>
  <cp:lastModifiedBy>Ethan Widrick</cp:lastModifiedBy>
  <cp:revision>2</cp:revision>
  <cp:lastPrinted>2007-05-17T20:12:00Z</cp:lastPrinted>
  <dcterms:created xsi:type="dcterms:W3CDTF">2017-06-19T20:12:00Z</dcterms:created>
  <dcterms:modified xsi:type="dcterms:W3CDTF">2017-06-19T20:12:00Z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0x01010008E4834F31BE76478A12468B0422EBD8004092A33EE41D5E42904EFACA8F5BABA5</vt:lpwstr>
  </property>
  <property fmtid="{D5CDD505-2E9C-101B-9397-08002B2CF9AE}" pid="3" name="_dlc_DocIdItemGuid">
    <vt:lpwstr>0d819d1d-188d-48c9-adfc-3ffaee3592dc</vt:lpwstr>
  </property>
</Properties>
</file>