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F6E9" w14:textId="72F33E7E" w:rsidR="00E357C8" w:rsidRDefault="00E357C8" w:rsidP="00E357C8">
      <w:pPr>
        <w:spacing w:line="240" w:lineRule="auto"/>
        <w:contextualSpacing/>
      </w:pPr>
      <w:r>
        <w:t>LOT 1 EXCEPTION PARCEL</w:t>
      </w:r>
    </w:p>
    <w:p w14:paraId="7ED06BB5" w14:textId="77777777" w:rsidR="00E357C8" w:rsidRDefault="00E357C8" w:rsidP="00E357C8">
      <w:pPr>
        <w:spacing w:line="240" w:lineRule="auto"/>
        <w:contextualSpacing/>
      </w:pPr>
    </w:p>
    <w:p w14:paraId="7036403D" w14:textId="2AF11C1E" w:rsidR="00E357C8" w:rsidRDefault="00E357C8" w:rsidP="00E357C8">
      <w:pPr>
        <w:spacing w:line="240" w:lineRule="auto"/>
        <w:contextualSpacing/>
      </w:pPr>
      <w:r>
        <w:t xml:space="preserve">That portion of Lot 1, Block 1, Pine Hills, recorded October 11, </w:t>
      </w:r>
      <w:proofErr w:type="gramStart"/>
      <w:r>
        <w:t>1956</w:t>
      </w:r>
      <w:proofErr w:type="gramEnd"/>
      <w:r>
        <w:t xml:space="preserve"> in Plat Book Y at Page 44 in the records of El Paso County, said parcel being in the Northeast quarter of Section 14, Township 14 South, Range 67 West of the 6th P.M., County of El Paso, State of Colorado, described as follows:</w:t>
      </w:r>
    </w:p>
    <w:p w14:paraId="6C4B4E08" w14:textId="77777777" w:rsidR="00E357C8" w:rsidRDefault="00E357C8" w:rsidP="00E357C8">
      <w:pPr>
        <w:spacing w:line="240" w:lineRule="auto"/>
        <w:contextualSpacing/>
      </w:pPr>
    </w:p>
    <w:p w14:paraId="1FFD7C13" w14:textId="77777777" w:rsidR="00E357C8" w:rsidRDefault="00E357C8" w:rsidP="00E357C8">
      <w:pPr>
        <w:spacing w:line="240" w:lineRule="auto"/>
        <w:contextualSpacing/>
      </w:pPr>
      <w:r>
        <w:t xml:space="preserve">Bearings are based upon the common line between Lots 2 and 3, Block 3, Pine Hills, recorded October 11, 1956 in Plat Book Y at Page 44 in the records of El Paso County, monumented on the East end with a 1 1/4" steel pipe, 0.1' below grade and monumented on the West end with a 1" steel pipe, 1.0' below grade and bears N 89°35'00" W, a field measured distance of 1092.00 feet. </w:t>
      </w:r>
    </w:p>
    <w:p w14:paraId="56AAF903" w14:textId="77777777" w:rsidR="0079327A" w:rsidRDefault="0079327A" w:rsidP="00E357C8">
      <w:pPr>
        <w:spacing w:line="240" w:lineRule="auto"/>
        <w:contextualSpacing/>
      </w:pPr>
    </w:p>
    <w:p w14:paraId="3218F67B" w14:textId="77777777" w:rsidR="0079327A" w:rsidRDefault="0079327A" w:rsidP="0079327A">
      <w:pPr>
        <w:spacing w:line="240" w:lineRule="auto"/>
        <w:contextualSpacing/>
      </w:pPr>
      <w:r>
        <w:t>COMMENCING at the Southwest corner of said Lot 2;</w:t>
      </w:r>
    </w:p>
    <w:p w14:paraId="5A8D9F6C" w14:textId="53FBB37A" w:rsidR="00E357C8" w:rsidRDefault="0079327A" w:rsidP="0079327A">
      <w:pPr>
        <w:spacing w:line="240" w:lineRule="auto"/>
        <w:contextualSpacing/>
      </w:pPr>
      <w:r>
        <w:t xml:space="preserve">thence </w:t>
      </w:r>
      <w:r>
        <w:t>N</w:t>
      </w:r>
      <w:r>
        <w:t xml:space="preserve"> </w:t>
      </w:r>
      <w:r>
        <w:t>00</w:t>
      </w:r>
      <w:r>
        <w:t>°</w:t>
      </w:r>
      <w:r>
        <w:t>17</w:t>
      </w:r>
      <w:r>
        <w:t>'</w:t>
      </w:r>
      <w:r>
        <w:t>16</w:t>
      </w:r>
      <w:r>
        <w:t xml:space="preserve">" E along the </w:t>
      </w:r>
      <w:r>
        <w:t>West</w:t>
      </w:r>
      <w:r>
        <w:t xml:space="preserve"> line of said Lot 2, </w:t>
      </w:r>
      <w:proofErr w:type="gramStart"/>
      <w:r>
        <w:t xml:space="preserve">a distance of </w:t>
      </w:r>
      <w:r>
        <w:t>235.03</w:t>
      </w:r>
      <w:proofErr w:type="gramEnd"/>
      <w:r>
        <w:t xml:space="preserve"> feet to the </w:t>
      </w:r>
      <w:r w:rsidRPr="0079327A">
        <w:t>Southwest corner of said Lot 1</w:t>
      </w:r>
      <w:r>
        <w:t xml:space="preserve"> and the </w:t>
      </w:r>
      <w:r>
        <w:t>POINT OF BEGINNING;</w:t>
      </w:r>
    </w:p>
    <w:p w14:paraId="0BBAAFC3" w14:textId="743FE818" w:rsidR="00E357C8" w:rsidRDefault="00E357C8" w:rsidP="00E357C8">
      <w:pPr>
        <w:spacing w:line="240" w:lineRule="auto"/>
        <w:contextualSpacing/>
      </w:pPr>
      <w:r>
        <w:t>thence N 00°17'16" E</w:t>
      </w:r>
      <w:r w:rsidR="0079327A" w:rsidRPr="0079327A">
        <w:t xml:space="preserve"> </w:t>
      </w:r>
      <w:r w:rsidR="0079327A" w:rsidRPr="0079327A">
        <w:t>along the West line of said Lot 1</w:t>
      </w:r>
      <w:r>
        <w:t xml:space="preserve">, </w:t>
      </w:r>
      <w:proofErr w:type="gramStart"/>
      <w:r>
        <w:t>a distance of 35.00</w:t>
      </w:r>
      <w:proofErr w:type="gramEnd"/>
      <w:r>
        <w:t xml:space="preserve"> feet;</w:t>
      </w:r>
    </w:p>
    <w:p w14:paraId="13F5708F" w14:textId="24620E96" w:rsidR="00E357C8" w:rsidRDefault="00E357C8" w:rsidP="00E357C8">
      <w:pPr>
        <w:spacing w:line="240" w:lineRule="auto"/>
        <w:contextualSpacing/>
      </w:pPr>
      <w:r>
        <w:t xml:space="preserve">thence S 89°35'07" E </w:t>
      </w:r>
      <w:r w:rsidR="0079327A" w:rsidRPr="0079327A">
        <w:t>and parallel with the South line of said Lot 1</w:t>
      </w:r>
      <w:r>
        <w:t xml:space="preserve">, </w:t>
      </w:r>
      <w:proofErr w:type="gramStart"/>
      <w:r>
        <w:t>a distance of 650.63</w:t>
      </w:r>
      <w:proofErr w:type="gramEnd"/>
      <w:r w:rsidR="0079327A">
        <w:t xml:space="preserve"> </w:t>
      </w:r>
      <w:r>
        <w:t>feet;</w:t>
      </w:r>
    </w:p>
    <w:p w14:paraId="49EBD193" w14:textId="77777777" w:rsidR="00E357C8" w:rsidRDefault="00E357C8" w:rsidP="00E357C8">
      <w:pPr>
        <w:spacing w:line="240" w:lineRule="auto"/>
        <w:contextualSpacing/>
      </w:pPr>
      <w:r>
        <w:t xml:space="preserve">thence S 00°17'16" W, </w:t>
      </w:r>
      <w:proofErr w:type="gramStart"/>
      <w:r>
        <w:t>a distance of 35.00</w:t>
      </w:r>
      <w:proofErr w:type="gramEnd"/>
      <w:r>
        <w:t xml:space="preserve"> feet to a point on said South line;</w:t>
      </w:r>
    </w:p>
    <w:p w14:paraId="76D3D402" w14:textId="656C7227" w:rsidR="00E357C8" w:rsidRDefault="00E357C8" w:rsidP="00E357C8">
      <w:pPr>
        <w:spacing w:line="240" w:lineRule="auto"/>
        <w:contextualSpacing/>
      </w:pPr>
      <w:r>
        <w:t>thence N 89°35'07" W</w:t>
      </w:r>
      <w:r w:rsidR="0079327A" w:rsidRPr="0079327A">
        <w:t xml:space="preserve"> </w:t>
      </w:r>
      <w:r w:rsidR="0079327A" w:rsidRPr="0079327A">
        <w:t>along said South line</w:t>
      </w:r>
      <w:r>
        <w:t xml:space="preserve">, </w:t>
      </w:r>
      <w:proofErr w:type="gramStart"/>
      <w:r>
        <w:t>a distance of 650.63</w:t>
      </w:r>
      <w:proofErr w:type="gramEnd"/>
      <w:r>
        <w:t xml:space="preserve"> feet to the POINT OF BEGINNING.</w:t>
      </w:r>
    </w:p>
    <w:p w14:paraId="3779483D" w14:textId="77777777" w:rsidR="00E357C8" w:rsidRDefault="00E357C8" w:rsidP="00E357C8">
      <w:pPr>
        <w:spacing w:line="240" w:lineRule="auto"/>
        <w:contextualSpacing/>
      </w:pPr>
    </w:p>
    <w:p w14:paraId="4BFC6B9B" w14:textId="42D51B36" w:rsidR="00E74C98" w:rsidRDefault="00E357C8" w:rsidP="00E357C8">
      <w:pPr>
        <w:spacing w:line="240" w:lineRule="auto"/>
        <w:contextualSpacing/>
      </w:pPr>
      <w:r>
        <w:t xml:space="preserve">Containing a calculated area of 22,772 square feet, (0.523 acres) of </w:t>
      </w:r>
      <w:proofErr w:type="gramStart"/>
      <w:r>
        <w:t>land, more or less</w:t>
      </w:r>
      <w:proofErr w:type="gramEnd"/>
      <w:r>
        <w:t>.</w:t>
      </w:r>
    </w:p>
    <w:sectPr w:rsidR="00E74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C8"/>
    <w:rsid w:val="00042386"/>
    <w:rsid w:val="001634A1"/>
    <w:rsid w:val="00685890"/>
    <w:rsid w:val="0079327A"/>
    <w:rsid w:val="00A66E4D"/>
    <w:rsid w:val="00AC3DFA"/>
    <w:rsid w:val="00E357C8"/>
    <w:rsid w:val="00E521DE"/>
    <w:rsid w:val="00E7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DBEE"/>
  <w15:chartTrackingRefBased/>
  <w15:docId w15:val="{9198ED25-692E-4B11-AF60-18C06CCB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7C8"/>
    <w:rPr>
      <w:rFonts w:eastAsiaTheme="majorEastAsia" w:cstheme="majorBidi"/>
      <w:color w:val="272727" w:themeColor="text1" w:themeTint="D8"/>
    </w:rPr>
  </w:style>
  <w:style w:type="paragraph" w:styleId="Title">
    <w:name w:val="Title"/>
    <w:basedOn w:val="Normal"/>
    <w:next w:val="Normal"/>
    <w:link w:val="TitleChar"/>
    <w:uiPriority w:val="10"/>
    <w:qFormat/>
    <w:rsid w:val="00E35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7C8"/>
    <w:pPr>
      <w:spacing w:before="160"/>
      <w:jc w:val="center"/>
    </w:pPr>
    <w:rPr>
      <w:i/>
      <w:iCs/>
      <w:color w:val="404040" w:themeColor="text1" w:themeTint="BF"/>
    </w:rPr>
  </w:style>
  <w:style w:type="character" w:customStyle="1" w:styleId="QuoteChar">
    <w:name w:val="Quote Char"/>
    <w:basedOn w:val="DefaultParagraphFont"/>
    <w:link w:val="Quote"/>
    <w:uiPriority w:val="29"/>
    <w:rsid w:val="00E357C8"/>
    <w:rPr>
      <w:i/>
      <w:iCs/>
      <w:color w:val="404040" w:themeColor="text1" w:themeTint="BF"/>
    </w:rPr>
  </w:style>
  <w:style w:type="paragraph" w:styleId="ListParagraph">
    <w:name w:val="List Paragraph"/>
    <w:basedOn w:val="Normal"/>
    <w:uiPriority w:val="34"/>
    <w:qFormat/>
    <w:rsid w:val="00E357C8"/>
    <w:pPr>
      <w:ind w:left="720"/>
      <w:contextualSpacing/>
    </w:pPr>
  </w:style>
  <w:style w:type="character" w:styleId="IntenseEmphasis">
    <w:name w:val="Intense Emphasis"/>
    <w:basedOn w:val="DefaultParagraphFont"/>
    <w:uiPriority w:val="21"/>
    <w:qFormat/>
    <w:rsid w:val="00E357C8"/>
    <w:rPr>
      <w:i/>
      <w:iCs/>
      <w:color w:val="0F4761" w:themeColor="accent1" w:themeShade="BF"/>
    </w:rPr>
  </w:style>
  <w:style w:type="paragraph" w:styleId="IntenseQuote">
    <w:name w:val="Intense Quote"/>
    <w:basedOn w:val="Normal"/>
    <w:next w:val="Normal"/>
    <w:link w:val="IntenseQuoteChar"/>
    <w:uiPriority w:val="30"/>
    <w:qFormat/>
    <w:rsid w:val="00E3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7C8"/>
    <w:rPr>
      <w:i/>
      <w:iCs/>
      <w:color w:val="0F4761" w:themeColor="accent1" w:themeShade="BF"/>
    </w:rPr>
  </w:style>
  <w:style w:type="character" w:styleId="IntenseReference">
    <w:name w:val="Intense Reference"/>
    <w:basedOn w:val="DefaultParagraphFont"/>
    <w:uiPriority w:val="32"/>
    <w:qFormat/>
    <w:rsid w:val="00E35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E4473D1857498F8EA89C7F959742" ma:contentTypeVersion="18" ma:contentTypeDescription="Create a new document." ma:contentTypeScope="" ma:versionID="01608ecaf6dbfbdf4dae9940806b888c">
  <xsd:schema xmlns:xsd="http://www.w3.org/2001/XMLSchema" xmlns:xs="http://www.w3.org/2001/XMLSchema" xmlns:p="http://schemas.microsoft.com/office/2006/metadata/properties" xmlns:ns2="b9411915-ba21-464e-a723-bfdd5cb29e21" xmlns:ns3="8bbfd1c4-e19e-4427-85c0-beef59557be2" targetNamespace="http://schemas.microsoft.com/office/2006/metadata/properties" ma:root="true" ma:fieldsID="2f099011fa17d4e4368b07edb4aa8e02" ns2:_="" ns3:_="">
    <xsd:import namespace="b9411915-ba21-464e-a723-bfdd5cb29e21"/>
    <xsd:import namespace="8bbfd1c4-e19e-4427-85c0-beef59557b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11915-ba21-464e-a723-bfdd5cb29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44439c-9e5f-4bf8-b85c-9722a09736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fd1c4-e19e-4427-85c0-beef59557b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2f8a80-be21-4dc1-bbcd-040a12b3f3b0}" ma:internalName="TaxCatchAll" ma:showField="CatchAllData" ma:web="8bbfd1c4-e19e-4427-85c0-beef5955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411915-ba21-464e-a723-bfdd5cb29e21">
      <Terms xmlns="http://schemas.microsoft.com/office/infopath/2007/PartnerControls"/>
    </lcf76f155ced4ddcb4097134ff3c332f>
    <TaxCatchAll xmlns="8bbfd1c4-e19e-4427-85c0-beef59557be2" xsi:nil="true"/>
  </documentManagement>
</p:properties>
</file>

<file path=customXml/itemProps1.xml><?xml version="1.0" encoding="utf-8"?>
<ds:datastoreItem xmlns:ds="http://schemas.openxmlformats.org/officeDocument/2006/customXml" ds:itemID="{C22D6DEE-A27B-4988-94BD-1225595B04D0}"/>
</file>

<file path=customXml/itemProps2.xml><?xml version="1.0" encoding="utf-8"?>
<ds:datastoreItem xmlns:ds="http://schemas.openxmlformats.org/officeDocument/2006/customXml" ds:itemID="{E47F1B3E-75BD-44EC-B7D1-C1198DE70721}"/>
</file>

<file path=customXml/itemProps3.xml><?xml version="1.0" encoding="utf-8"?>
<ds:datastoreItem xmlns:ds="http://schemas.openxmlformats.org/officeDocument/2006/customXml" ds:itemID="{F80527C2-F7C2-482E-B672-E6DE42A3BDE4}"/>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1089</Characters>
  <Application>Microsoft Office Word</Application>
  <DocSecurity>0</DocSecurity>
  <Lines>22</Lines>
  <Paragraphs>13</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Barron</dc:creator>
  <cp:keywords/>
  <dc:description/>
  <cp:lastModifiedBy>Spencer Barron</cp:lastModifiedBy>
  <cp:revision>2</cp:revision>
  <dcterms:created xsi:type="dcterms:W3CDTF">2026-05-20T00:17:00Z</dcterms:created>
  <dcterms:modified xsi:type="dcterms:W3CDTF">2026-05-20T21:09:00Z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0x010100D9D2E4473D1857498F8EA89C7F959742</vt:lpwstr>
  </property>
</Properties>
</file>