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8A" w:rsidRDefault="00FB26AC">
      <w:pPr>
        <w:jc w:val="center"/>
        <w:rPr>
          <w:b/>
        </w:rPr>
      </w:pPr>
      <w:r>
        <w:rPr>
          <w:b/>
        </w:rPr>
        <w:t xml:space="preserve">EXHIBIT </w:t>
      </w:r>
      <w:r w:rsidR="003A1F13">
        <w:rPr>
          <w:b/>
        </w:rPr>
        <w:t>A</w:t>
      </w:r>
    </w:p>
    <w:p w:rsidR="003A1F13" w:rsidRDefault="00BB0960" w:rsidP="003A1F13">
      <w:pPr>
        <w:jc w:val="center"/>
        <w:rPr>
          <w:b/>
        </w:rPr>
      </w:pPr>
      <w:r>
        <w:rPr>
          <w:b/>
        </w:rPr>
        <w:t>L</w:t>
      </w:r>
      <w:r w:rsidR="003A1F13">
        <w:rPr>
          <w:b/>
        </w:rPr>
        <w:t>egal Description</w:t>
      </w:r>
    </w:p>
    <w:p w:rsidR="00292A49" w:rsidRPr="00B84793" w:rsidRDefault="00FB26AC" w:rsidP="00BB0960">
      <w:pPr>
        <w:jc w:val="center"/>
      </w:pPr>
      <w:r>
        <w:rPr>
          <w:b/>
        </w:rPr>
        <w:t>September 28</w:t>
      </w:r>
      <w:r w:rsidR="00E12091" w:rsidRPr="00B84793">
        <w:rPr>
          <w:b/>
        </w:rPr>
        <w:t>, 201</w:t>
      </w:r>
      <w:r>
        <w:rPr>
          <w:b/>
        </w:rPr>
        <w:t>8</w:t>
      </w:r>
    </w:p>
    <w:p w:rsidR="00BB0960" w:rsidRPr="00B84793" w:rsidRDefault="00BB0960" w:rsidP="00506DB5">
      <w:pPr>
        <w:jc w:val="center"/>
        <w:rPr>
          <w:b/>
        </w:rPr>
      </w:pPr>
    </w:p>
    <w:p w:rsidR="00292A49" w:rsidRPr="00B84793" w:rsidRDefault="003A1F13" w:rsidP="00000CF9">
      <w:r>
        <w:t xml:space="preserve">This site’s legal description is </w:t>
      </w:r>
      <w:r>
        <w:t>W2SW4, W2E2SW4, S</w:t>
      </w:r>
      <w:r>
        <w:t>E4NE4SQ4, E2SE4SW4 SEC 24-12-63.</w:t>
      </w:r>
    </w:p>
    <w:p w:rsidR="00D2769A" w:rsidRPr="000471B5" w:rsidRDefault="00D2769A" w:rsidP="00D2769A">
      <w:pPr>
        <w:pStyle w:val="Header"/>
        <w:tabs>
          <w:tab w:val="clear" w:pos="4320"/>
          <w:tab w:val="left" w:pos="720"/>
          <w:tab w:val="left" w:pos="5400"/>
        </w:tabs>
        <w:rPr>
          <w:color w:val="000000"/>
        </w:rPr>
      </w:pPr>
    </w:p>
    <w:p w:rsidR="00AE5402" w:rsidRPr="00EF1216" w:rsidRDefault="00AE5402" w:rsidP="00AE5402">
      <w:pPr>
        <w:rPr>
          <w:vanish/>
          <w:highlight w:val="yellow"/>
        </w:rPr>
      </w:pPr>
    </w:p>
    <w:tbl>
      <w:tblPr>
        <w:tblW w:w="16982" w:type="dxa"/>
        <w:tblLayout w:type="fixed"/>
        <w:tblLook w:val="0000" w:firstRow="0" w:lastRow="0" w:firstColumn="0" w:lastColumn="0" w:noHBand="0" w:noVBand="0"/>
      </w:tblPr>
      <w:tblGrid>
        <w:gridCol w:w="9828"/>
        <w:gridCol w:w="7154"/>
      </w:tblGrid>
      <w:tr w:rsidR="005B4829" w:rsidRPr="00EF1216" w:rsidTr="00971736">
        <w:trPr>
          <w:trHeight w:val="80"/>
        </w:trPr>
        <w:tc>
          <w:tcPr>
            <w:tcW w:w="9828" w:type="dxa"/>
          </w:tcPr>
          <w:p w:rsidR="005B4829" w:rsidRPr="00EF1216" w:rsidRDefault="005B4829" w:rsidP="00971736">
            <w:pPr>
              <w:tabs>
                <w:tab w:val="left" w:pos="720"/>
                <w:tab w:val="left" w:pos="5400"/>
              </w:tabs>
              <w:rPr>
                <w:color w:val="000000"/>
                <w:highlight w:val="yellow"/>
              </w:rPr>
            </w:pPr>
          </w:p>
        </w:tc>
        <w:tc>
          <w:tcPr>
            <w:tcW w:w="7154" w:type="dxa"/>
            <w:vAlign w:val="center"/>
          </w:tcPr>
          <w:p w:rsidR="005B4829" w:rsidRPr="00EF1216" w:rsidRDefault="005B4829" w:rsidP="00971736">
            <w:pPr>
              <w:pStyle w:val="Header"/>
              <w:tabs>
                <w:tab w:val="clear" w:pos="4320"/>
                <w:tab w:val="left" w:pos="720"/>
                <w:tab w:val="left" w:pos="5400"/>
              </w:tabs>
              <w:rPr>
                <w:color w:val="000000"/>
                <w:highlight w:val="yellow"/>
              </w:rPr>
            </w:pPr>
          </w:p>
        </w:tc>
      </w:tr>
    </w:tbl>
    <w:p w:rsidR="007A26FF" w:rsidRPr="00845A4B" w:rsidRDefault="007A26FF" w:rsidP="00ED0D0F">
      <w:bookmarkStart w:id="0" w:name="_GoBack"/>
      <w:bookmarkEnd w:id="0"/>
    </w:p>
    <w:sectPr w:rsidR="007A26FF" w:rsidRPr="00845A4B" w:rsidSect="0086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2" w:right="1440" w:bottom="720" w:left="1440" w:header="720" w:footer="720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45" w:rsidRDefault="004F7E45">
      <w:r>
        <w:separator/>
      </w:r>
    </w:p>
  </w:endnote>
  <w:endnote w:type="continuationSeparator" w:id="0">
    <w:p w:rsidR="004F7E45" w:rsidRDefault="004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8" w:rsidRDefault="005A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87" w:rsidRDefault="00057387" w:rsidP="00057387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00CF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0CF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0C" w:rsidRDefault="005E5FB9" w:rsidP="005E5FB9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A1F1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1F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45" w:rsidRDefault="004F7E45">
      <w:r>
        <w:separator/>
      </w:r>
    </w:p>
  </w:footnote>
  <w:footnote w:type="continuationSeparator" w:id="0">
    <w:p w:rsidR="004F7E45" w:rsidRDefault="004F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8" w:rsidRDefault="005A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0C" w:rsidRDefault="00402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8" w:rsidRDefault="005A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b w:val="0"/>
        <w:u w:val="none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b w:val="0"/>
        <w:u w:val="no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pStyle w:val="Heading9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" w15:restartNumberingAfterBreak="0">
    <w:nsid w:val="4C936F0C"/>
    <w:multiLevelType w:val="singleLevel"/>
    <w:tmpl w:val="49C67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9DF2292"/>
    <w:multiLevelType w:val="hybridMultilevel"/>
    <w:tmpl w:val="9D2C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NDc3sDC1NDUyMDdQ0lEKTi0uzszPAykwrAUAsSsu+CwAAAA="/>
    <w:docVar w:name="iTrailerType" w:val="1"/>
    <w:docVar w:name="SWDocIDDate" w:val="0"/>
    <w:docVar w:name="SWDocIDLocation" w:val="3"/>
    <w:docVar w:name="SWInitialSave" w:val="-1"/>
    <w:docVar w:name="trailer" w:val="letter"/>
    <w:docVar w:name="zzmpFixedDOC_ID" w:val="LITDOCS:1063687.3(msqv03!.DOC)"/>
  </w:docVars>
  <w:rsids>
    <w:rsidRoot w:val="00167254"/>
    <w:rsid w:val="000009C6"/>
    <w:rsid w:val="00000CF9"/>
    <w:rsid w:val="000018E2"/>
    <w:rsid w:val="000028B1"/>
    <w:rsid w:val="00003CF8"/>
    <w:rsid w:val="00013848"/>
    <w:rsid w:val="00021F0D"/>
    <w:rsid w:val="000256B5"/>
    <w:rsid w:val="00032A1C"/>
    <w:rsid w:val="000345F2"/>
    <w:rsid w:val="00035047"/>
    <w:rsid w:val="000361B3"/>
    <w:rsid w:val="00043CA4"/>
    <w:rsid w:val="00045AE6"/>
    <w:rsid w:val="000471B5"/>
    <w:rsid w:val="00057387"/>
    <w:rsid w:val="00062655"/>
    <w:rsid w:val="00067F2A"/>
    <w:rsid w:val="00080189"/>
    <w:rsid w:val="00083C48"/>
    <w:rsid w:val="000907E5"/>
    <w:rsid w:val="0009105B"/>
    <w:rsid w:val="00092925"/>
    <w:rsid w:val="000941B7"/>
    <w:rsid w:val="00095324"/>
    <w:rsid w:val="000A6D5C"/>
    <w:rsid w:val="000C788D"/>
    <w:rsid w:val="000C7F5C"/>
    <w:rsid w:val="000D2727"/>
    <w:rsid w:val="000D3693"/>
    <w:rsid w:val="000E3F59"/>
    <w:rsid w:val="000E6923"/>
    <w:rsid w:val="000E6AD2"/>
    <w:rsid w:val="000E7CAA"/>
    <w:rsid w:val="000F1530"/>
    <w:rsid w:val="000F4AE8"/>
    <w:rsid w:val="000F4DB6"/>
    <w:rsid w:val="000F5889"/>
    <w:rsid w:val="0010444B"/>
    <w:rsid w:val="0010625F"/>
    <w:rsid w:val="001124BD"/>
    <w:rsid w:val="001229F5"/>
    <w:rsid w:val="00122D67"/>
    <w:rsid w:val="0012739E"/>
    <w:rsid w:val="001304EA"/>
    <w:rsid w:val="0013132B"/>
    <w:rsid w:val="00131BD9"/>
    <w:rsid w:val="00132CF7"/>
    <w:rsid w:val="001367C7"/>
    <w:rsid w:val="0013741F"/>
    <w:rsid w:val="001379E2"/>
    <w:rsid w:val="00140657"/>
    <w:rsid w:val="00141B99"/>
    <w:rsid w:val="001439D1"/>
    <w:rsid w:val="00145976"/>
    <w:rsid w:val="00151C4C"/>
    <w:rsid w:val="0016016D"/>
    <w:rsid w:val="00160398"/>
    <w:rsid w:val="001641FD"/>
    <w:rsid w:val="001648AD"/>
    <w:rsid w:val="001660AF"/>
    <w:rsid w:val="001661B6"/>
    <w:rsid w:val="00167254"/>
    <w:rsid w:val="00174336"/>
    <w:rsid w:val="00174EA7"/>
    <w:rsid w:val="0017708C"/>
    <w:rsid w:val="00186B37"/>
    <w:rsid w:val="00187081"/>
    <w:rsid w:val="0019089C"/>
    <w:rsid w:val="00192BFA"/>
    <w:rsid w:val="00195E39"/>
    <w:rsid w:val="00196496"/>
    <w:rsid w:val="001A1CD3"/>
    <w:rsid w:val="001A47E0"/>
    <w:rsid w:val="001C2ECE"/>
    <w:rsid w:val="001C5478"/>
    <w:rsid w:val="001D6E95"/>
    <w:rsid w:val="001F234F"/>
    <w:rsid w:val="001F2D84"/>
    <w:rsid w:val="00200291"/>
    <w:rsid w:val="00201D35"/>
    <w:rsid w:val="0020710F"/>
    <w:rsid w:val="00210464"/>
    <w:rsid w:val="00210825"/>
    <w:rsid w:val="00210CA0"/>
    <w:rsid w:val="00211600"/>
    <w:rsid w:val="00217389"/>
    <w:rsid w:val="002174AC"/>
    <w:rsid w:val="00223552"/>
    <w:rsid w:val="002317E0"/>
    <w:rsid w:val="00236682"/>
    <w:rsid w:val="002640F7"/>
    <w:rsid w:val="00283A46"/>
    <w:rsid w:val="00283B90"/>
    <w:rsid w:val="0028519F"/>
    <w:rsid w:val="00292A49"/>
    <w:rsid w:val="00295111"/>
    <w:rsid w:val="00295587"/>
    <w:rsid w:val="00297A95"/>
    <w:rsid w:val="002A02C4"/>
    <w:rsid w:val="002A4284"/>
    <w:rsid w:val="002B2876"/>
    <w:rsid w:val="002B44A4"/>
    <w:rsid w:val="002B547A"/>
    <w:rsid w:val="002C353B"/>
    <w:rsid w:val="002C4E12"/>
    <w:rsid w:val="002D1847"/>
    <w:rsid w:val="002E379B"/>
    <w:rsid w:val="002E38CE"/>
    <w:rsid w:val="002E5B1E"/>
    <w:rsid w:val="002F4798"/>
    <w:rsid w:val="0030416F"/>
    <w:rsid w:val="00307B51"/>
    <w:rsid w:val="00307D26"/>
    <w:rsid w:val="00315A1B"/>
    <w:rsid w:val="0031727C"/>
    <w:rsid w:val="003173CE"/>
    <w:rsid w:val="00317921"/>
    <w:rsid w:val="00324D8E"/>
    <w:rsid w:val="00324F2E"/>
    <w:rsid w:val="00332B62"/>
    <w:rsid w:val="00340FC8"/>
    <w:rsid w:val="00342526"/>
    <w:rsid w:val="003444C0"/>
    <w:rsid w:val="00344D4C"/>
    <w:rsid w:val="003474E4"/>
    <w:rsid w:val="003502EC"/>
    <w:rsid w:val="00350E8D"/>
    <w:rsid w:val="00351844"/>
    <w:rsid w:val="00355BD9"/>
    <w:rsid w:val="0036670C"/>
    <w:rsid w:val="00366AF1"/>
    <w:rsid w:val="0037321B"/>
    <w:rsid w:val="00380C2E"/>
    <w:rsid w:val="0038722D"/>
    <w:rsid w:val="003933B0"/>
    <w:rsid w:val="003946B6"/>
    <w:rsid w:val="00397B0A"/>
    <w:rsid w:val="003A1F13"/>
    <w:rsid w:val="003B110A"/>
    <w:rsid w:val="003B2265"/>
    <w:rsid w:val="003B5C38"/>
    <w:rsid w:val="003C048D"/>
    <w:rsid w:val="003C34FF"/>
    <w:rsid w:val="003C61F8"/>
    <w:rsid w:val="003D6651"/>
    <w:rsid w:val="003E16CF"/>
    <w:rsid w:val="003F3E4F"/>
    <w:rsid w:val="00402E0C"/>
    <w:rsid w:val="0040510D"/>
    <w:rsid w:val="00420686"/>
    <w:rsid w:val="00426556"/>
    <w:rsid w:val="00432A93"/>
    <w:rsid w:val="00434077"/>
    <w:rsid w:val="00434D3F"/>
    <w:rsid w:val="00436ED4"/>
    <w:rsid w:val="00437737"/>
    <w:rsid w:val="00447799"/>
    <w:rsid w:val="00451D51"/>
    <w:rsid w:val="0045710E"/>
    <w:rsid w:val="0045768D"/>
    <w:rsid w:val="00461C62"/>
    <w:rsid w:val="00464242"/>
    <w:rsid w:val="004817EA"/>
    <w:rsid w:val="004828FF"/>
    <w:rsid w:val="00485D97"/>
    <w:rsid w:val="00490D32"/>
    <w:rsid w:val="00492ACB"/>
    <w:rsid w:val="004954BA"/>
    <w:rsid w:val="004A1A8A"/>
    <w:rsid w:val="004A1DD4"/>
    <w:rsid w:val="004A4035"/>
    <w:rsid w:val="004B1599"/>
    <w:rsid w:val="004B19FC"/>
    <w:rsid w:val="004C5309"/>
    <w:rsid w:val="004D287D"/>
    <w:rsid w:val="004D3FE9"/>
    <w:rsid w:val="004E2B70"/>
    <w:rsid w:val="004E6659"/>
    <w:rsid w:val="004F405C"/>
    <w:rsid w:val="004F7E45"/>
    <w:rsid w:val="0050048B"/>
    <w:rsid w:val="0050598A"/>
    <w:rsid w:val="00506DB5"/>
    <w:rsid w:val="00515052"/>
    <w:rsid w:val="005211C2"/>
    <w:rsid w:val="00527BCE"/>
    <w:rsid w:val="00530689"/>
    <w:rsid w:val="00534E9B"/>
    <w:rsid w:val="005376B7"/>
    <w:rsid w:val="00537FE4"/>
    <w:rsid w:val="005501DF"/>
    <w:rsid w:val="0055073C"/>
    <w:rsid w:val="00565E8F"/>
    <w:rsid w:val="005878F0"/>
    <w:rsid w:val="0059225F"/>
    <w:rsid w:val="005A02E8"/>
    <w:rsid w:val="005A63BC"/>
    <w:rsid w:val="005A763F"/>
    <w:rsid w:val="005B391E"/>
    <w:rsid w:val="005B4829"/>
    <w:rsid w:val="005C0894"/>
    <w:rsid w:val="005C7CDC"/>
    <w:rsid w:val="005D0869"/>
    <w:rsid w:val="005D32A4"/>
    <w:rsid w:val="005D5BB9"/>
    <w:rsid w:val="005E1577"/>
    <w:rsid w:val="005E5FB9"/>
    <w:rsid w:val="005F0437"/>
    <w:rsid w:val="005F382A"/>
    <w:rsid w:val="005F5174"/>
    <w:rsid w:val="00621F2D"/>
    <w:rsid w:val="00627EE5"/>
    <w:rsid w:val="00632F82"/>
    <w:rsid w:val="00636829"/>
    <w:rsid w:val="0064015E"/>
    <w:rsid w:val="00640A47"/>
    <w:rsid w:val="006422C6"/>
    <w:rsid w:val="0064537F"/>
    <w:rsid w:val="00647849"/>
    <w:rsid w:val="0065540B"/>
    <w:rsid w:val="0066542C"/>
    <w:rsid w:val="006803CE"/>
    <w:rsid w:val="00680ED9"/>
    <w:rsid w:val="00686895"/>
    <w:rsid w:val="00690F07"/>
    <w:rsid w:val="00690FAB"/>
    <w:rsid w:val="006A3F68"/>
    <w:rsid w:val="006A513E"/>
    <w:rsid w:val="006B2F00"/>
    <w:rsid w:val="006D1104"/>
    <w:rsid w:val="006D45E4"/>
    <w:rsid w:val="006D49E3"/>
    <w:rsid w:val="006E59CF"/>
    <w:rsid w:val="006E6661"/>
    <w:rsid w:val="006E784E"/>
    <w:rsid w:val="006F16E5"/>
    <w:rsid w:val="006F5351"/>
    <w:rsid w:val="006F550D"/>
    <w:rsid w:val="006F77AF"/>
    <w:rsid w:val="00700E41"/>
    <w:rsid w:val="007128D8"/>
    <w:rsid w:val="00712EC1"/>
    <w:rsid w:val="00716FAF"/>
    <w:rsid w:val="00717D4F"/>
    <w:rsid w:val="007221BA"/>
    <w:rsid w:val="0072248C"/>
    <w:rsid w:val="00723AC6"/>
    <w:rsid w:val="007308A7"/>
    <w:rsid w:val="00730E23"/>
    <w:rsid w:val="00731B98"/>
    <w:rsid w:val="00732695"/>
    <w:rsid w:val="00733EEF"/>
    <w:rsid w:val="00737A89"/>
    <w:rsid w:val="00742351"/>
    <w:rsid w:val="007463DA"/>
    <w:rsid w:val="00752297"/>
    <w:rsid w:val="0075235B"/>
    <w:rsid w:val="00753893"/>
    <w:rsid w:val="00762447"/>
    <w:rsid w:val="00766256"/>
    <w:rsid w:val="007734E7"/>
    <w:rsid w:val="007754A5"/>
    <w:rsid w:val="00781A22"/>
    <w:rsid w:val="0078563B"/>
    <w:rsid w:val="00787DDD"/>
    <w:rsid w:val="007941AA"/>
    <w:rsid w:val="007A26FF"/>
    <w:rsid w:val="007A6FC3"/>
    <w:rsid w:val="007C20FE"/>
    <w:rsid w:val="007D0BB0"/>
    <w:rsid w:val="007D5F30"/>
    <w:rsid w:val="007F2215"/>
    <w:rsid w:val="007F5FC7"/>
    <w:rsid w:val="007F7A6E"/>
    <w:rsid w:val="007F7FA8"/>
    <w:rsid w:val="008009BE"/>
    <w:rsid w:val="00804BCC"/>
    <w:rsid w:val="00806E7A"/>
    <w:rsid w:val="008104C0"/>
    <w:rsid w:val="008123E4"/>
    <w:rsid w:val="0081268C"/>
    <w:rsid w:val="00814E04"/>
    <w:rsid w:val="008266BB"/>
    <w:rsid w:val="00834F5B"/>
    <w:rsid w:val="00840637"/>
    <w:rsid w:val="00843DC5"/>
    <w:rsid w:val="00844616"/>
    <w:rsid w:val="00845A4B"/>
    <w:rsid w:val="008463FC"/>
    <w:rsid w:val="0085059C"/>
    <w:rsid w:val="0085407A"/>
    <w:rsid w:val="00854BC7"/>
    <w:rsid w:val="00857FCC"/>
    <w:rsid w:val="008617AF"/>
    <w:rsid w:val="008636CB"/>
    <w:rsid w:val="00873CF1"/>
    <w:rsid w:val="0087513A"/>
    <w:rsid w:val="00883581"/>
    <w:rsid w:val="0088616B"/>
    <w:rsid w:val="00894DFA"/>
    <w:rsid w:val="00896BB3"/>
    <w:rsid w:val="008A0D74"/>
    <w:rsid w:val="008A27A5"/>
    <w:rsid w:val="008B0F1F"/>
    <w:rsid w:val="008B1CE6"/>
    <w:rsid w:val="008B3FCD"/>
    <w:rsid w:val="008B623B"/>
    <w:rsid w:val="008B62F6"/>
    <w:rsid w:val="008C665B"/>
    <w:rsid w:val="008D3F6A"/>
    <w:rsid w:val="008E6C87"/>
    <w:rsid w:val="008F62F2"/>
    <w:rsid w:val="00911CD9"/>
    <w:rsid w:val="00914D8A"/>
    <w:rsid w:val="00915E1E"/>
    <w:rsid w:val="00916D39"/>
    <w:rsid w:val="00926C44"/>
    <w:rsid w:val="009346A2"/>
    <w:rsid w:val="00940BFD"/>
    <w:rsid w:val="009505AC"/>
    <w:rsid w:val="00954E93"/>
    <w:rsid w:val="00963F1A"/>
    <w:rsid w:val="00964705"/>
    <w:rsid w:val="00971717"/>
    <w:rsid w:val="00971736"/>
    <w:rsid w:val="009817BD"/>
    <w:rsid w:val="00987CE5"/>
    <w:rsid w:val="00991AFD"/>
    <w:rsid w:val="00991CE5"/>
    <w:rsid w:val="009A0199"/>
    <w:rsid w:val="009A06F1"/>
    <w:rsid w:val="009A2B73"/>
    <w:rsid w:val="009A52C7"/>
    <w:rsid w:val="009A6242"/>
    <w:rsid w:val="009B136E"/>
    <w:rsid w:val="009B59CB"/>
    <w:rsid w:val="009D541B"/>
    <w:rsid w:val="009D6A69"/>
    <w:rsid w:val="009E1AEC"/>
    <w:rsid w:val="00A074A8"/>
    <w:rsid w:val="00A13AEA"/>
    <w:rsid w:val="00A1479F"/>
    <w:rsid w:val="00A149B5"/>
    <w:rsid w:val="00A22899"/>
    <w:rsid w:val="00A26193"/>
    <w:rsid w:val="00A4698D"/>
    <w:rsid w:val="00A52DA8"/>
    <w:rsid w:val="00A532D8"/>
    <w:rsid w:val="00A53B8C"/>
    <w:rsid w:val="00A541DF"/>
    <w:rsid w:val="00A5662C"/>
    <w:rsid w:val="00A57E92"/>
    <w:rsid w:val="00A66606"/>
    <w:rsid w:val="00A678D0"/>
    <w:rsid w:val="00A77EB9"/>
    <w:rsid w:val="00A84C1B"/>
    <w:rsid w:val="00A855AB"/>
    <w:rsid w:val="00AA1DE4"/>
    <w:rsid w:val="00AA24C6"/>
    <w:rsid w:val="00AA34FB"/>
    <w:rsid w:val="00AA3CD4"/>
    <w:rsid w:val="00AB356E"/>
    <w:rsid w:val="00AB735F"/>
    <w:rsid w:val="00AB7903"/>
    <w:rsid w:val="00AC0676"/>
    <w:rsid w:val="00AC0E31"/>
    <w:rsid w:val="00AC333A"/>
    <w:rsid w:val="00AC5449"/>
    <w:rsid w:val="00AC72AB"/>
    <w:rsid w:val="00AE30F9"/>
    <w:rsid w:val="00AE5402"/>
    <w:rsid w:val="00AE706B"/>
    <w:rsid w:val="00AF2B01"/>
    <w:rsid w:val="00AF5462"/>
    <w:rsid w:val="00AF6E05"/>
    <w:rsid w:val="00B030C7"/>
    <w:rsid w:val="00B16C08"/>
    <w:rsid w:val="00B21069"/>
    <w:rsid w:val="00B211C3"/>
    <w:rsid w:val="00B24FF5"/>
    <w:rsid w:val="00B278CD"/>
    <w:rsid w:val="00B405A9"/>
    <w:rsid w:val="00B43FE5"/>
    <w:rsid w:val="00B46546"/>
    <w:rsid w:val="00B473CD"/>
    <w:rsid w:val="00B47E24"/>
    <w:rsid w:val="00B57AE4"/>
    <w:rsid w:val="00B618F6"/>
    <w:rsid w:val="00B66964"/>
    <w:rsid w:val="00B71001"/>
    <w:rsid w:val="00B73B16"/>
    <w:rsid w:val="00B75F29"/>
    <w:rsid w:val="00B84793"/>
    <w:rsid w:val="00B90A6B"/>
    <w:rsid w:val="00B92ABA"/>
    <w:rsid w:val="00B94389"/>
    <w:rsid w:val="00BA4CF7"/>
    <w:rsid w:val="00BB0960"/>
    <w:rsid w:val="00BB7255"/>
    <w:rsid w:val="00BC2575"/>
    <w:rsid w:val="00BD0D49"/>
    <w:rsid w:val="00BD0E31"/>
    <w:rsid w:val="00BD599B"/>
    <w:rsid w:val="00BE33D9"/>
    <w:rsid w:val="00BE5F9D"/>
    <w:rsid w:val="00BF51ED"/>
    <w:rsid w:val="00BF7B50"/>
    <w:rsid w:val="00C068E6"/>
    <w:rsid w:val="00C068F1"/>
    <w:rsid w:val="00C24C69"/>
    <w:rsid w:val="00C30BD3"/>
    <w:rsid w:val="00C31CAC"/>
    <w:rsid w:val="00C31F68"/>
    <w:rsid w:val="00C356E6"/>
    <w:rsid w:val="00C46325"/>
    <w:rsid w:val="00C46C69"/>
    <w:rsid w:val="00C52DE5"/>
    <w:rsid w:val="00C56CBA"/>
    <w:rsid w:val="00C732DC"/>
    <w:rsid w:val="00C76C3D"/>
    <w:rsid w:val="00C775E3"/>
    <w:rsid w:val="00C91E0C"/>
    <w:rsid w:val="00C9712C"/>
    <w:rsid w:val="00C97264"/>
    <w:rsid w:val="00CA45FD"/>
    <w:rsid w:val="00CB6EFF"/>
    <w:rsid w:val="00CC3805"/>
    <w:rsid w:val="00CD2F15"/>
    <w:rsid w:val="00CD5AE8"/>
    <w:rsid w:val="00CD6514"/>
    <w:rsid w:val="00CE2261"/>
    <w:rsid w:val="00CF09DF"/>
    <w:rsid w:val="00CF0E6E"/>
    <w:rsid w:val="00CF191E"/>
    <w:rsid w:val="00CF450E"/>
    <w:rsid w:val="00D072F9"/>
    <w:rsid w:val="00D106CA"/>
    <w:rsid w:val="00D10AEA"/>
    <w:rsid w:val="00D1147F"/>
    <w:rsid w:val="00D13EFB"/>
    <w:rsid w:val="00D26290"/>
    <w:rsid w:val="00D2769A"/>
    <w:rsid w:val="00D3351D"/>
    <w:rsid w:val="00D33D69"/>
    <w:rsid w:val="00D37EF1"/>
    <w:rsid w:val="00D41A7C"/>
    <w:rsid w:val="00D50530"/>
    <w:rsid w:val="00D52025"/>
    <w:rsid w:val="00D5493B"/>
    <w:rsid w:val="00D54953"/>
    <w:rsid w:val="00D677CD"/>
    <w:rsid w:val="00D72547"/>
    <w:rsid w:val="00D72D57"/>
    <w:rsid w:val="00D76BE9"/>
    <w:rsid w:val="00D81A0A"/>
    <w:rsid w:val="00D87D58"/>
    <w:rsid w:val="00D902E3"/>
    <w:rsid w:val="00D93B8B"/>
    <w:rsid w:val="00D94FB2"/>
    <w:rsid w:val="00DA63D1"/>
    <w:rsid w:val="00DB32C1"/>
    <w:rsid w:val="00DB3AE8"/>
    <w:rsid w:val="00DB3C4E"/>
    <w:rsid w:val="00DB4356"/>
    <w:rsid w:val="00DC3D95"/>
    <w:rsid w:val="00DD09D9"/>
    <w:rsid w:val="00DE5C6A"/>
    <w:rsid w:val="00DF182F"/>
    <w:rsid w:val="00DF6A20"/>
    <w:rsid w:val="00DF6C8E"/>
    <w:rsid w:val="00DF6D72"/>
    <w:rsid w:val="00DF7017"/>
    <w:rsid w:val="00E018DE"/>
    <w:rsid w:val="00E0308A"/>
    <w:rsid w:val="00E12091"/>
    <w:rsid w:val="00E12BC9"/>
    <w:rsid w:val="00E13A0C"/>
    <w:rsid w:val="00E17199"/>
    <w:rsid w:val="00E17A3A"/>
    <w:rsid w:val="00E27FAD"/>
    <w:rsid w:val="00E300CD"/>
    <w:rsid w:val="00E32529"/>
    <w:rsid w:val="00E34D14"/>
    <w:rsid w:val="00E422AA"/>
    <w:rsid w:val="00E4636E"/>
    <w:rsid w:val="00E54602"/>
    <w:rsid w:val="00E64BD8"/>
    <w:rsid w:val="00E676E1"/>
    <w:rsid w:val="00E72E43"/>
    <w:rsid w:val="00E73BC2"/>
    <w:rsid w:val="00E75B9B"/>
    <w:rsid w:val="00E819CB"/>
    <w:rsid w:val="00E821FD"/>
    <w:rsid w:val="00E90496"/>
    <w:rsid w:val="00E941C8"/>
    <w:rsid w:val="00E94D98"/>
    <w:rsid w:val="00E957A2"/>
    <w:rsid w:val="00EA228C"/>
    <w:rsid w:val="00EA248E"/>
    <w:rsid w:val="00EB1958"/>
    <w:rsid w:val="00EB1FDE"/>
    <w:rsid w:val="00EC01E3"/>
    <w:rsid w:val="00EC1626"/>
    <w:rsid w:val="00EC376E"/>
    <w:rsid w:val="00EC612F"/>
    <w:rsid w:val="00EC75D0"/>
    <w:rsid w:val="00ED0D0F"/>
    <w:rsid w:val="00ED0E9D"/>
    <w:rsid w:val="00ED45B6"/>
    <w:rsid w:val="00EE5C55"/>
    <w:rsid w:val="00EF1216"/>
    <w:rsid w:val="00EF27FD"/>
    <w:rsid w:val="00EF7959"/>
    <w:rsid w:val="00F10F9E"/>
    <w:rsid w:val="00F16F98"/>
    <w:rsid w:val="00F202D8"/>
    <w:rsid w:val="00F21722"/>
    <w:rsid w:val="00F229AC"/>
    <w:rsid w:val="00F23997"/>
    <w:rsid w:val="00F349A8"/>
    <w:rsid w:val="00F515A1"/>
    <w:rsid w:val="00F5611E"/>
    <w:rsid w:val="00F607DC"/>
    <w:rsid w:val="00F60D13"/>
    <w:rsid w:val="00F60F46"/>
    <w:rsid w:val="00F659E9"/>
    <w:rsid w:val="00F65FA1"/>
    <w:rsid w:val="00F6616B"/>
    <w:rsid w:val="00F67161"/>
    <w:rsid w:val="00F713F5"/>
    <w:rsid w:val="00F77551"/>
    <w:rsid w:val="00F80268"/>
    <w:rsid w:val="00F805A8"/>
    <w:rsid w:val="00F842E4"/>
    <w:rsid w:val="00F93771"/>
    <w:rsid w:val="00F94F6A"/>
    <w:rsid w:val="00FA1192"/>
    <w:rsid w:val="00FA23B4"/>
    <w:rsid w:val="00FA4546"/>
    <w:rsid w:val="00FA5252"/>
    <w:rsid w:val="00FB04BF"/>
    <w:rsid w:val="00FB26AC"/>
    <w:rsid w:val="00FB2CE4"/>
    <w:rsid w:val="00FB4FA2"/>
    <w:rsid w:val="00FB7030"/>
    <w:rsid w:val="00FC2989"/>
    <w:rsid w:val="00FC2996"/>
    <w:rsid w:val="00FC6FAC"/>
    <w:rsid w:val="00FC73D2"/>
    <w:rsid w:val="00FD11B0"/>
    <w:rsid w:val="00FD484E"/>
    <w:rsid w:val="00FD4D54"/>
    <w:rsid w:val="00FE3242"/>
    <w:rsid w:val="00FE354A"/>
    <w:rsid w:val="00FE572F"/>
    <w:rsid w:val="00FF2F2A"/>
    <w:rsid w:val="00FF3637"/>
    <w:rsid w:val="00FF6B96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1C58C1"/>
  <w15:chartTrackingRefBased/>
  <w15:docId w15:val="{97535D1E-505C-4DB2-9386-BE9A6CD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6FF"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after="240"/>
      <w:ind w:right="72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after="240"/>
      <w:ind w:right="720"/>
      <w:outlineLvl w:val="1"/>
    </w:p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after="240"/>
      <w:ind w:right="72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after="240"/>
      <w:ind w:right="720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after="240"/>
      <w:ind w:right="720"/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after="240"/>
      <w:ind w:right="720"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after="240"/>
      <w:ind w:right="72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after="240"/>
      <w:ind w:right="720"/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spacing w:after="240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144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9360"/>
      </w:tabs>
      <w:spacing w:line="240" w:lineRule="atLeast"/>
    </w:pPr>
  </w:style>
  <w:style w:type="character" w:styleId="PageNumber">
    <w:name w:val="page number"/>
    <w:rPr>
      <w:sz w:val="24"/>
    </w:rPr>
  </w:style>
  <w:style w:type="paragraph" w:styleId="BodyTextIndent">
    <w:name w:val="Body Text Indent"/>
    <w:basedOn w:val="Normal"/>
    <w:next w:val="BodyText"/>
    <w:pPr>
      <w:ind w:left="720"/>
    </w:pPr>
  </w:style>
  <w:style w:type="paragraph" w:styleId="Quote">
    <w:name w:val="Quote"/>
    <w:basedOn w:val="Normal"/>
    <w:next w:val="BodyTextContinued"/>
    <w:qFormat/>
    <w:pPr>
      <w:widowControl w:val="0"/>
      <w:spacing w:before="240"/>
      <w:ind w:left="1440" w:right="1440"/>
    </w:pPr>
  </w:style>
  <w:style w:type="paragraph" w:customStyle="1" w:styleId="BodyTextContinued">
    <w:name w:val="Body Text Continued"/>
    <w:basedOn w:val="Normal"/>
    <w:next w:val="BodyText"/>
    <w:pPr>
      <w:widowControl w:val="0"/>
      <w:spacing w:after="24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pPr>
      <w:widowControl w:val="0"/>
    </w:p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spacing w:line="240" w:lineRule="exact"/>
      <w:ind w:left="5040"/>
    </w:pPr>
    <w:rPr>
      <w:rFonts w:ascii="Garamond" w:hAnsi="Garamond"/>
    </w:rPr>
  </w:style>
  <w:style w:type="paragraph" w:styleId="TOC1">
    <w:name w:val="toc 1"/>
    <w:basedOn w:val="Normal"/>
    <w:next w:val="TOC2"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pPr>
      <w:keepLines/>
      <w:tabs>
        <w:tab w:val="right" w:leader="dot" w:pos="9288"/>
      </w:tabs>
      <w:ind w:left="6480" w:right="720" w:hanging="720"/>
    </w:p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customStyle="1" w:styleId="Heading1Para">
    <w:name w:val="Heading1Para"/>
    <w:basedOn w:val="Normal"/>
    <w:next w:val="BodyText"/>
    <w:pPr>
      <w:spacing w:after="240"/>
    </w:pPr>
  </w:style>
  <w:style w:type="paragraph" w:customStyle="1" w:styleId="Heading2Para">
    <w:name w:val="Heading2Para"/>
    <w:basedOn w:val="Normal"/>
    <w:next w:val="BodyText"/>
    <w:pPr>
      <w:spacing w:after="240"/>
      <w:ind w:firstLine="720"/>
    </w:pPr>
  </w:style>
  <w:style w:type="paragraph" w:customStyle="1" w:styleId="Heading3Para">
    <w:name w:val="Heading3Para"/>
    <w:basedOn w:val="Normal"/>
    <w:next w:val="BodyText"/>
    <w:pPr>
      <w:spacing w:after="240"/>
      <w:ind w:firstLine="1440"/>
    </w:pPr>
  </w:style>
  <w:style w:type="paragraph" w:customStyle="1" w:styleId="Heading4Para">
    <w:name w:val="Heading4Para"/>
    <w:basedOn w:val="Normal"/>
    <w:next w:val="BodyText"/>
    <w:pPr>
      <w:spacing w:after="240"/>
      <w:ind w:firstLine="2160"/>
    </w:pPr>
  </w:style>
  <w:style w:type="paragraph" w:customStyle="1" w:styleId="Heading5Para">
    <w:name w:val="Heading5Para"/>
    <w:basedOn w:val="Normal"/>
    <w:next w:val="BodyText"/>
    <w:pPr>
      <w:spacing w:after="240"/>
      <w:ind w:firstLine="2880"/>
    </w:pPr>
  </w:style>
  <w:style w:type="paragraph" w:customStyle="1" w:styleId="Heading6Para">
    <w:name w:val="Heading6Para"/>
    <w:basedOn w:val="Normal"/>
    <w:next w:val="BodyText"/>
    <w:pPr>
      <w:spacing w:after="240"/>
      <w:ind w:firstLine="3600"/>
    </w:pPr>
  </w:style>
  <w:style w:type="paragraph" w:customStyle="1" w:styleId="Heading7Para">
    <w:name w:val="Heading7Para"/>
    <w:basedOn w:val="Normal"/>
    <w:next w:val="BodyText"/>
    <w:pPr>
      <w:spacing w:after="240"/>
      <w:ind w:firstLine="4320"/>
    </w:pPr>
  </w:style>
  <w:style w:type="paragraph" w:customStyle="1" w:styleId="Heading8Para">
    <w:name w:val="Heading8Para"/>
    <w:basedOn w:val="Normal"/>
    <w:next w:val="BodyText"/>
    <w:pPr>
      <w:spacing w:after="240"/>
      <w:ind w:firstLine="5040"/>
    </w:pPr>
  </w:style>
  <w:style w:type="paragraph" w:customStyle="1" w:styleId="Heading9Para">
    <w:name w:val="Heading9Para"/>
    <w:basedOn w:val="Normal"/>
    <w:next w:val="BodyText"/>
    <w:pPr>
      <w:spacing w:after="240"/>
      <w:ind w:firstLine="5760"/>
    </w:pPr>
  </w:style>
  <w:style w:type="character" w:customStyle="1" w:styleId="ParagraphNumber">
    <w:name w:val="ParagraphNumber"/>
    <w:rPr>
      <w:b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semiHidden/>
    <w:rsid w:val="0092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4B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CB5-47C4-4FD5-B8F8-F73032E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CVS PREFERRED DEVELOPER</vt:lpstr>
    </vt:vector>
  </TitlesOfParts>
  <Company>Mintz Levin</Company>
  <LinksUpToDate>false</LinksUpToDate>
  <CharactersWithSpaces>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 PREFERRED DEVELOPER</dc:title>
  <dc:subject/>
  <dc:creator>Information Services</dc:creator>
  <cp:keywords/>
  <cp:lastModifiedBy>Wood, Raleigh</cp:lastModifiedBy>
  <cp:revision>3</cp:revision>
  <cp:lastPrinted>2017-11-22T16:16:00Z</cp:lastPrinted>
  <dcterms:created xsi:type="dcterms:W3CDTF">2018-09-18T19:36:00Z</dcterms:created>
  <dcterms:modified xsi:type="dcterms:W3CDTF">2018-09-18T19:38:00Z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_NewReviewCycle">
    <vt:lpwstr/>
  </property>
</Properties>
</file>