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0E73ED" w14:textId="77777777" w:rsidR="00A06D74" w:rsidRDefault="00A06D74" w:rsidP="000F3EF0">
      <w:pPr>
        <w:spacing w:after="0" w:line="240" w:lineRule="auto"/>
        <w:jc w:val="center"/>
        <w:rPr>
          <w:rFonts w:ascii="Times New Roman" w:hAnsi="Times New Roman" w:cs="Times New Roman"/>
          <w:sz w:val="32"/>
          <w:szCs w:val="32"/>
        </w:rPr>
      </w:pPr>
    </w:p>
    <w:p w14:paraId="370BE25F" w14:textId="77777777" w:rsidR="00A06D74" w:rsidRDefault="00A06D74" w:rsidP="000F3EF0">
      <w:pPr>
        <w:spacing w:after="0" w:line="240" w:lineRule="auto"/>
        <w:jc w:val="center"/>
        <w:rPr>
          <w:rFonts w:ascii="Times New Roman" w:hAnsi="Times New Roman" w:cs="Times New Roman"/>
          <w:sz w:val="32"/>
          <w:szCs w:val="32"/>
        </w:rPr>
      </w:pPr>
    </w:p>
    <w:p w14:paraId="11EE6634" w14:textId="77777777" w:rsidR="00A06D74" w:rsidRDefault="00A06D74" w:rsidP="000F3EF0">
      <w:pPr>
        <w:spacing w:after="0" w:line="240" w:lineRule="auto"/>
        <w:jc w:val="center"/>
        <w:rPr>
          <w:rFonts w:ascii="Times New Roman" w:hAnsi="Times New Roman" w:cs="Times New Roman"/>
          <w:sz w:val="32"/>
          <w:szCs w:val="32"/>
        </w:rPr>
      </w:pPr>
    </w:p>
    <w:p w14:paraId="2C29FEE8" w14:textId="77777777" w:rsidR="00A06D74" w:rsidRDefault="00A06D74" w:rsidP="000F3EF0">
      <w:pPr>
        <w:spacing w:after="0" w:line="240" w:lineRule="auto"/>
        <w:jc w:val="center"/>
        <w:rPr>
          <w:rFonts w:ascii="Times New Roman" w:hAnsi="Times New Roman" w:cs="Times New Roman"/>
          <w:sz w:val="32"/>
          <w:szCs w:val="32"/>
        </w:rPr>
      </w:pPr>
    </w:p>
    <w:p w14:paraId="3BC66825" w14:textId="77777777" w:rsidR="00A06D74" w:rsidRDefault="00A06D74" w:rsidP="000F3EF0">
      <w:pPr>
        <w:spacing w:after="0" w:line="240" w:lineRule="auto"/>
        <w:jc w:val="center"/>
        <w:rPr>
          <w:rFonts w:ascii="Times New Roman" w:hAnsi="Times New Roman" w:cs="Times New Roman"/>
          <w:sz w:val="32"/>
          <w:szCs w:val="32"/>
        </w:rPr>
      </w:pPr>
    </w:p>
    <w:p w14:paraId="2CCCDAE8" w14:textId="77777777" w:rsidR="00A06D74" w:rsidRDefault="00A06D74" w:rsidP="000F3EF0">
      <w:pPr>
        <w:spacing w:after="0" w:line="240" w:lineRule="auto"/>
        <w:jc w:val="center"/>
        <w:rPr>
          <w:rFonts w:ascii="Times New Roman" w:hAnsi="Times New Roman" w:cs="Times New Roman"/>
          <w:sz w:val="32"/>
          <w:szCs w:val="32"/>
        </w:rPr>
      </w:pPr>
    </w:p>
    <w:p w14:paraId="05076856" w14:textId="093579AB" w:rsidR="00A06D74" w:rsidRPr="00A06D74" w:rsidRDefault="00A06D74" w:rsidP="00A06D74">
      <w:pPr>
        <w:spacing w:after="0" w:line="240" w:lineRule="auto"/>
        <w:jc w:val="center"/>
        <w:rPr>
          <w:rFonts w:ascii="Times New Roman" w:hAnsi="Times New Roman" w:cs="Times New Roman"/>
          <w:sz w:val="40"/>
          <w:szCs w:val="40"/>
        </w:rPr>
      </w:pPr>
      <w:r w:rsidRPr="00A06D74">
        <w:rPr>
          <w:rFonts w:ascii="Times New Roman" w:hAnsi="Times New Roman" w:cs="Times New Roman"/>
          <w:sz w:val="40"/>
          <w:szCs w:val="40"/>
        </w:rPr>
        <w:t>SERVICE PLAN</w:t>
      </w:r>
    </w:p>
    <w:p w14:paraId="083A6012" w14:textId="77777777" w:rsidR="00A06D74" w:rsidRPr="00A06D74" w:rsidRDefault="00A06D74" w:rsidP="00A06D74">
      <w:pPr>
        <w:spacing w:after="0" w:line="240" w:lineRule="auto"/>
        <w:jc w:val="center"/>
        <w:rPr>
          <w:rFonts w:ascii="Times New Roman" w:hAnsi="Times New Roman" w:cs="Times New Roman"/>
          <w:sz w:val="32"/>
          <w:szCs w:val="32"/>
        </w:rPr>
      </w:pPr>
      <w:r w:rsidRPr="00A06D74">
        <w:rPr>
          <w:rFonts w:ascii="Times New Roman" w:hAnsi="Times New Roman" w:cs="Times New Roman"/>
          <w:sz w:val="32"/>
          <w:szCs w:val="32"/>
        </w:rPr>
        <w:t>FOR</w:t>
      </w:r>
    </w:p>
    <w:p w14:paraId="42844830" w14:textId="77777777" w:rsidR="00A06D74" w:rsidRPr="00A06D74" w:rsidRDefault="00A06D74" w:rsidP="00A06D74">
      <w:pPr>
        <w:spacing w:after="0" w:line="240" w:lineRule="auto"/>
        <w:jc w:val="center"/>
        <w:rPr>
          <w:rFonts w:ascii="Times New Roman" w:hAnsi="Times New Roman" w:cs="Times New Roman"/>
          <w:sz w:val="40"/>
          <w:szCs w:val="40"/>
        </w:rPr>
      </w:pPr>
      <w:r w:rsidRPr="00A06D74">
        <w:rPr>
          <w:rFonts w:ascii="Times New Roman" w:hAnsi="Times New Roman" w:cs="Times New Roman"/>
          <w:sz w:val="40"/>
          <w:szCs w:val="40"/>
        </w:rPr>
        <w:t>TRIPLE H RANCH METROPOLITAN DISTRICT NOS. 1-3</w:t>
      </w:r>
    </w:p>
    <w:p w14:paraId="67D2355F" w14:textId="77777777" w:rsidR="00A06D74" w:rsidRPr="00A06D74" w:rsidRDefault="00A06D74" w:rsidP="00A06D74">
      <w:pPr>
        <w:spacing w:after="0" w:line="240" w:lineRule="auto"/>
        <w:jc w:val="center"/>
        <w:rPr>
          <w:rFonts w:ascii="Times New Roman" w:hAnsi="Times New Roman" w:cs="Times New Roman"/>
          <w:sz w:val="40"/>
          <w:szCs w:val="40"/>
        </w:rPr>
      </w:pPr>
    </w:p>
    <w:p w14:paraId="1CD1A47B" w14:textId="77777777" w:rsidR="00A06D74" w:rsidRPr="00A06D74" w:rsidRDefault="00A06D74" w:rsidP="00A06D74">
      <w:pPr>
        <w:spacing w:after="0" w:line="240" w:lineRule="auto"/>
        <w:jc w:val="center"/>
        <w:rPr>
          <w:rFonts w:ascii="Times New Roman" w:hAnsi="Times New Roman" w:cs="Times New Roman"/>
          <w:sz w:val="40"/>
          <w:szCs w:val="40"/>
        </w:rPr>
      </w:pPr>
    </w:p>
    <w:p w14:paraId="56CE780F" w14:textId="4AF14E7F" w:rsidR="00A06D74" w:rsidRPr="00A06D74" w:rsidRDefault="00A06D74" w:rsidP="00A06D74">
      <w:pPr>
        <w:spacing w:after="0" w:line="240" w:lineRule="auto"/>
        <w:jc w:val="center"/>
        <w:rPr>
          <w:rFonts w:ascii="Times New Roman" w:hAnsi="Times New Roman" w:cs="Times New Roman"/>
          <w:sz w:val="32"/>
          <w:szCs w:val="32"/>
        </w:rPr>
      </w:pPr>
      <w:r w:rsidRPr="00A06D74">
        <w:rPr>
          <w:rFonts w:ascii="Times New Roman" w:hAnsi="Times New Roman" w:cs="Times New Roman"/>
          <w:sz w:val="32"/>
          <w:szCs w:val="32"/>
        </w:rPr>
        <w:t>Draft</w:t>
      </w:r>
    </w:p>
    <w:p w14:paraId="065678D9" w14:textId="10873148" w:rsidR="00A06D74" w:rsidRPr="00A06D74" w:rsidRDefault="00D17925" w:rsidP="00A06D74">
      <w:pPr>
        <w:jc w:val="center"/>
        <w:rPr>
          <w:rFonts w:ascii="Times New Roman" w:hAnsi="Times New Roman" w:cs="Times New Roman"/>
          <w:sz w:val="36"/>
          <w:szCs w:val="36"/>
        </w:rPr>
      </w:pPr>
      <w:r>
        <w:rPr>
          <w:rFonts w:ascii="Times New Roman" w:hAnsi="Times New Roman" w:cs="Times New Roman"/>
          <w:sz w:val="36"/>
          <w:szCs w:val="36"/>
        </w:rPr>
        <w:t>April 25</w:t>
      </w:r>
      <w:r w:rsidR="00A06D74" w:rsidRPr="00A06D74">
        <w:rPr>
          <w:rFonts w:ascii="Times New Roman" w:hAnsi="Times New Roman" w:cs="Times New Roman"/>
          <w:sz w:val="36"/>
          <w:szCs w:val="36"/>
        </w:rPr>
        <w:t>, 2025</w:t>
      </w:r>
    </w:p>
    <w:p w14:paraId="4259AB24" w14:textId="3E66CF8F" w:rsidR="00A06D74" w:rsidRDefault="00A06D74">
      <w:pPr>
        <w:rPr>
          <w:rFonts w:ascii="Times New Roman" w:hAnsi="Times New Roman" w:cs="Times New Roman"/>
          <w:sz w:val="32"/>
          <w:szCs w:val="32"/>
        </w:rPr>
      </w:pPr>
    </w:p>
    <w:p w14:paraId="250EE31E" w14:textId="77777777" w:rsidR="00A06D74" w:rsidRDefault="00A06D74">
      <w:pPr>
        <w:rPr>
          <w:rFonts w:ascii="Times New Roman" w:hAnsi="Times New Roman" w:cs="Times New Roman"/>
          <w:sz w:val="32"/>
          <w:szCs w:val="32"/>
        </w:rPr>
      </w:pPr>
    </w:p>
    <w:p w14:paraId="74383513" w14:textId="77777777" w:rsidR="00A06D74" w:rsidRDefault="00A06D74">
      <w:pPr>
        <w:rPr>
          <w:rFonts w:ascii="Times New Roman" w:hAnsi="Times New Roman" w:cs="Times New Roman"/>
          <w:sz w:val="32"/>
          <w:szCs w:val="32"/>
        </w:rPr>
      </w:pPr>
    </w:p>
    <w:p w14:paraId="128AE3BC" w14:textId="77777777" w:rsidR="00A06D74" w:rsidRDefault="00A06D74">
      <w:pPr>
        <w:rPr>
          <w:rFonts w:ascii="Times New Roman" w:hAnsi="Times New Roman" w:cs="Times New Roman"/>
          <w:sz w:val="32"/>
          <w:szCs w:val="32"/>
        </w:rPr>
      </w:pPr>
    </w:p>
    <w:p w14:paraId="7F566062" w14:textId="77777777" w:rsidR="00A06D74" w:rsidRDefault="00A06D74">
      <w:pPr>
        <w:rPr>
          <w:rFonts w:ascii="Times New Roman" w:hAnsi="Times New Roman" w:cs="Times New Roman"/>
          <w:sz w:val="32"/>
          <w:szCs w:val="32"/>
        </w:rPr>
      </w:pPr>
    </w:p>
    <w:p w14:paraId="6FB1E5E8" w14:textId="77777777" w:rsidR="00A06D74" w:rsidRDefault="00A06D74">
      <w:pPr>
        <w:rPr>
          <w:rFonts w:ascii="Times New Roman" w:hAnsi="Times New Roman" w:cs="Times New Roman"/>
          <w:sz w:val="32"/>
          <w:szCs w:val="32"/>
        </w:rPr>
      </w:pPr>
    </w:p>
    <w:p w14:paraId="76E7C0DD" w14:textId="77777777" w:rsidR="00A06D74" w:rsidRDefault="00A06D74">
      <w:pPr>
        <w:rPr>
          <w:rFonts w:ascii="Times New Roman" w:hAnsi="Times New Roman" w:cs="Times New Roman"/>
          <w:sz w:val="32"/>
          <w:szCs w:val="32"/>
        </w:rPr>
      </w:pPr>
    </w:p>
    <w:p w14:paraId="03FC81EC" w14:textId="77777777" w:rsidR="00A06D74" w:rsidRDefault="00A06D74">
      <w:pPr>
        <w:rPr>
          <w:rFonts w:ascii="Times New Roman" w:hAnsi="Times New Roman" w:cs="Times New Roman"/>
          <w:sz w:val="32"/>
          <w:szCs w:val="32"/>
        </w:rPr>
      </w:pPr>
    </w:p>
    <w:p w14:paraId="6A4FF69F" w14:textId="77777777" w:rsidR="00A06D74" w:rsidRDefault="00A06D74">
      <w:pPr>
        <w:rPr>
          <w:rFonts w:ascii="Times New Roman" w:hAnsi="Times New Roman" w:cs="Times New Roman"/>
          <w:sz w:val="32"/>
          <w:szCs w:val="32"/>
        </w:rPr>
      </w:pPr>
    </w:p>
    <w:p w14:paraId="7917103D" w14:textId="77777777" w:rsidR="00A06D74" w:rsidRDefault="00A06D74">
      <w:pPr>
        <w:rPr>
          <w:rFonts w:ascii="Times New Roman" w:hAnsi="Times New Roman" w:cs="Times New Roman"/>
          <w:sz w:val="32"/>
          <w:szCs w:val="32"/>
        </w:rPr>
      </w:pPr>
    </w:p>
    <w:p w14:paraId="1997D671" w14:textId="77777777" w:rsidR="00A06D74" w:rsidRDefault="00A06D74">
      <w:pPr>
        <w:rPr>
          <w:rFonts w:ascii="Times New Roman" w:hAnsi="Times New Roman" w:cs="Times New Roman"/>
          <w:sz w:val="32"/>
          <w:szCs w:val="32"/>
        </w:rPr>
      </w:pPr>
    </w:p>
    <w:p w14:paraId="1AABFAB2" w14:textId="69822F33" w:rsidR="006F79A1" w:rsidRPr="008C32C2" w:rsidRDefault="006F79A1" w:rsidP="000F3EF0">
      <w:pPr>
        <w:spacing w:after="0" w:line="240" w:lineRule="auto"/>
        <w:jc w:val="center"/>
        <w:rPr>
          <w:rFonts w:ascii="Times New Roman" w:hAnsi="Times New Roman" w:cs="Times New Roman"/>
          <w:sz w:val="32"/>
          <w:szCs w:val="32"/>
        </w:rPr>
      </w:pPr>
      <w:r w:rsidRPr="008C32C2">
        <w:rPr>
          <w:rFonts w:ascii="Times New Roman" w:hAnsi="Times New Roman" w:cs="Times New Roman"/>
          <w:sz w:val="32"/>
          <w:szCs w:val="32"/>
        </w:rPr>
        <w:lastRenderedPageBreak/>
        <w:t>SERVICE PLAN</w:t>
      </w:r>
    </w:p>
    <w:p w14:paraId="3FBD9ACD" w14:textId="448AF7C4" w:rsidR="006F79A1" w:rsidRPr="009B52A8" w:rsidRDefault="006F79A1" w:rsidP="000F3EF0">
      <w:pPr>
        <w:spacing w:after="0" w:line="240" w:lineRule="auto"/>
        <w:jc w:val="center"/>
        <w:rPr>
          <w:rFonts w:ascii="Times New Roman" w:hAnsi="Times New Roman" w:cs="Times New Roman"/>
          <w:sz w:val="24"/>
          <w:szCs w:val="24"/>
        </w:rPr>
      </w:pPr>
      <w:r w:rsidRPr="009B52A8">
        <w:rPr>
          <w:rFonts w:ascii="Times New Roman" w:hAnsi="Times New Roman" w:cs="Times New Roman"/>
          <w:sz w:val="24"/>
          <w:szCs w:val="24"/>
        </w:rPr>
        <w:t>FOR</w:t>
      </w:r>
    </w:p>
    <w:p w14:paraId="55A7C837" w14:textId="2DD36210" w:rsidR="000F3EF0" w:rsidRDefault="00227FDB" w:rsidP="000F3EF0">
      <w:pPr>
        <w:spacing w:after="0" w:line="240" w:lineRule="auto"/>
        <w:jc w:val="center"/>
        <w:rPr>
          <w:rFonts w:ascii="Times New Roman" w:hAnsi="Times New Roman" w:cs="Times New Roman"/>
          <w:sz w:val="32"/>
          <w:szCs w:val="32"/>
        </w:rPr>
      </w:pPr>
      <w:r w:rsidRPr="009B52A8">
        <w:rPr>
          <w:rFonts w:ascii="Times New Roman" w:hAnsi="Times New Roman" w:cs="Times New Roman"/>
          <w:sz w:val="32"/>
          <w:szCs w:val="32"/>
        </w:rPr>
        <w:t>TRIPLE H RANCH</w:t>
      </w:r>
      <w:r w:rsidR="006F79A1" w:rsidRPr="009B52A8">
        <w:rPr>
          <w:rFonts w:ascii="Times New Roman" w:hAnsi="Times New Roman" w:cs="Times New Roman"/>
          <w:sz w:val="32"/>
          <w:szCs w:val="32"/>
        </w:rPr>
        <w:t xml:space="preserve"> METROPOLITAN DISTRICT</w:t>
      </w:r>
      <w:r w:rsidR="00EC226E" w:rsidRPr="009B52A8">
        <w:rPr>
          <w:rFonts w:ascii="Times New Roman" w:hAnsi="Times New Roman" w:cs="Times New Roman"/>
          <w:sz w:val="32"/>
          <w:szCs w:val="32"/>
        </w:rPr>
        <w:t xml:space="preserve"> NOS. 1-3</w:t>
      </w:r>
    </w:p>
    <w:p w14:paraId="598A024A" w14:textId="77777777" w:rsidR="000F3EF0" w:rsidRPr="009B52A8" w:rsidRDefault="000F3EF0" w:rsidP="000F3EF0">
      <w:pPr>
        <w:spacing w:after="0" w:line="240" w:lineRule="auto"/>
        <w:jc w:val="center"/>
        <w:rPr>
          <w:rFonts w:ascii="Times New Roman" w:hAnsi="Times New Roman" w:cs="Times New Roman"/>
          <w:sz w:val="32"/>
          <w:szCs w:val="32"/>
        </w:rPr>
      </w:pPr>
    </w:p>
    <w:p w14:paraId="6718BA43" w14:textId="77777777" w:rsidR="009B52A8" w:rsidRPr="000F3EF0" w:rsidRDefault="009B52A8" w:rsidP="000F3EF0">
      <w:pPr>
        <w:spacing w:after="0" w:line="240" w:lineRule="auto"/>
        <w:jc w:val="center"/>
        <w:rPr>
          <w:rFonts w:ascii="Times New Roman" w:hAnsi="Times New Roman" w:cs="Times New Roman"/>
          <w:u w:val="single"/>
        </w:rPr>
      </w:pPr>
      <w:r w:rsidRPr="000F3EF0">
        <w:rPr>
          <w:rFonts w:ascii="Times New Roman" w:hAnsi="Times New Roman" w:cs="Times New Roman"/>
          <w:u w:val="single"/>
        </w:rPr>
        <w:t>Prepared by</w:t>
      </w:r>
    </w:p>
    <w:p w14:paraId="3AAE88B0" w14:textId="77777777" w:rsidR="009B52A8" w:rsidRPr="000F3EF0" w:rsidRDefault="009B52A8" w:rsidP="000F3EF0">
      <w:pPr>
        <w:spacing w:after="0" w:line="240" w:lineRule="auto"/>
        <w:jc w:val="center"/>
        <w:rPr>
          <w:rFonts w:ascii="Times New Roman" w:hAnsi="Times New Roman" w:cs="Times New Roman"/>
        </w:rPr>
      </w:pPr>
      <w:r w:rsidRPr="000F3EF0">
        <w:rPr>
          <w:rFonts w:ascii="Times New Roman" w:hAnsi="Times New Roman" w:cs="Times New Roman"/>
        </w:rPr>
        <w:t>Monson, Cummins, Shohet &amp; Farr, LLC</w:t>
      </w:r>
    </w:p>
    <w:p w14:paraId="54BE9470" w14:textId="04FE82B7" w:rsidR="009B52A8" w:rsidRPr="000F3EF0" w:rsidRDefault="00566BDC" w:rsidP="000F3EF0">
      <w:pPr>
        <w:spacing w:after="0" w:line="240" w:lineRule="auto"/>
        <w:jc w:val="center"/>
        <w:rPr>
          <w:rFonts w:ascii="Times New Roman" w:hAnsi="Times New Roman" w:cs="Times New Roman"/>
        </w:rPr>
      </w:pPr>
      <w:r>
        <w:rPr>
          <w:rFonts w:ascii="Times New Roman" w:hAnsi="Times New Roman" w:cs="Times New Roman"/>
        </w:rPr>
        <w:t xml:space="preserve">Attn: </w:t>
      </w:r>
      <w:r w:rsidR="009B52A8" w:rsidRPr="000F3EF0">
        <w:rPr>
          <w:rFonts w:ascii="Times New Roman" w:hAnsi="Times New Roman" w:cs="Times New Roman"/>
        </w:rPr>
        <w:t>Ryan W. Farr, Esq.</w:t>
      </w:r>
    </w:p>
    <w:p w14:paraId="2E5177FC" w14:textId="77777777" w:rsidR="009B52A8" w:rsidRPr="000F3EF0" w:rsidRDefault="009B52A8" w:rsidP="009B52A8">
      <w:pPr>
        <w:spacing w:after="0" w:line="240" w:lineRule="auto"/>
        <w:jc w:val="center"/>
        <w:rPr>
          <w:rFonts w:ascii="Times New Roman" w:hAnsi="Times New Roman" w:cs="Times New Roman"/>
        </w:rPr>
      </w:pPr>
      <w:r w:rsidRPr="000F3EF0">
        <w:rPr>
          <w:rFonts w:ascii="Times New Roman" w:hAnsi="Times New Roman" w:cs="Times New Roman"/>
        </w:rPr>
        <w:t>13511 Northgate Estates Drive, Suite 250</w:t>
      </w:r>
    </w:p>
    <w:p w14:paraId="0674DC96" w14:textId="77777777" w:rsidR="009B52A8" w:rsidRPr="000F3EF0" w:rsidRDefault="009B52A8" w:rsidP="009B52A8">
      <w:pPr>
        <w:spacing w:after="0" w:line="240" w:lineRule="auto"/>
        <w:jc w:val="center"/>
        <w:rPr>
          <w:rFonts w:ascii="Times New Roman" w:hAnsi="Times New Roman" w:cs="Times New Roman"/>
        </w:rPr>
      </w:pPr>
      <w:r w:rsidRPr="000F3EF0">
        <w:rPr>
          <w:rFonts w:ascii="Times New Roman" w:hAnsi="Times New Roman" w:cs="Times New Roman"/>
        </w:rPr>
        <w:t>Colorado Springs, Colorado 80921</w:t>
      </w:r>
    </w:p>
    <w:p w14:paraId="4C3F1865" w14:textId="77777777" w:rsidR="009B52A8" w:rsidRPr="000F3EF0" w:rsidRDefault="009B52A8" w:rsidP="009B52A8">
      <w:pPr>
        <w:spacing w:after="0" w:line="240" w:lineRule="auto"/>
        <w:jc w:val="center"/>
        <w:rPr>
          <w:rFonts w:ascii="Times New Roman" w:hAnsi="Times New Roman" w:cs="Times New Roman"/>
        </w:rPr>
      </w:pPr>
      <w:r w:rsidRPr="000F3EF0">
        <w:rPr>
          <w:rFonts w:ascii="Times New Roman" w:hAnsi="Times New Roman" w:cs="Times New Roman"/>
        </w:rPr>
        <w:t>(719) 471-1212</w:t>
      </w:r>
    </w:p>
    <w:p w14:paraId="75CD58E3" w14:textId="77777777" w:rsidR="009B52A8" w:rsidRPr="000F3EF0" w:rsidRDefault="009B52A8" w:rsidP="009B52A8">
      <w:pPr>
        <w:spacing w:after="0" w:line="240" w:lineRule="auto"/>
        <w:jc w:val="center"/>
        <w:rPr>
          <w:rFonts w:ascii="Times New Roman" w:hAnsi="Times New Roman" w:cs="Times New Roman"/>
        </w:rPr>
      </w:pPr>
    </w:p>
    <w:p w14:paraId="6449F16E" w14:textId="152DFA58" w:rsidR="00A521E1" w:rsidRPr="000F3EF0" w:rsidRDefault="00A521E1" w:rsidP="000F3EF0">
      <w:pPr>
        <w:spacing w:after="0" w:line="240" w:lineRule="auto"/>
        <w:jc w:val="center"/>
        <w:rPr>
          <w:rFonts w:ascii="Times New Roman" w:hAnsi="Times New Roman" w:cs="Times New Roman"/>
          <w:u w:val="single"/>
        </w:rPr>
      </w:pPr>
      <w:r w:rsidRPr="000F3EF0">
        <w:rPr>
          <w:rFonts w:ascii="Times New Roman" w:hAnsi="Times New Roman" w:cs="Times New Roman"/>
          <w:u w:val="single"/>
        </w:rPr>
        <w:t>Applicant</w:t>
      </w:r>
    </w:p>
    <w:p w14:paraId="3E9689A9" w14:textId="34201288" w:rsidR="00A521E1" w:rsidRPr="000F3EF0" w:rsidRDefault="006C171B" w:rsidP="000F3EF0">
      <w:pPr>
        <w:spacing w:after="0" w:line="240" w:lineRule="auto"/>
        <w:jc w:val="center"/>
        <w:rPr>
          <w:rFonts w:ascii="Times New Roman" w:hAnsi="Times New Roman" w:cs="Times New Roman"/>
        </w:rPr>
      </w:pPr>
      <w:r w:rsidRPr="000F3EF0">
        <w:rPr>
          <w:rFonts w:ascii="Times New Roman" w:hAnsi="Times New Roman" w:cs="Times New Roman"/>
        </w:rPr>
        <w:t>P760 Land</w:t>
      </w:r>
      <w:r w:rsidR="00081D00" w:rsidRPr="000F3EF0">
        <w:rPr>
          <w:rFonts w:ascii="Times New Roman" w:hAnsi="Times New Roman" w:cs="Times New Roman"/>
        </w:rPr>
        <w:t>, LLC</w:t>
      </w:r>
    </w:p>
    <w:p w14:paraId="25AAA7FB" w14:textId="7706BDE7" w:rsidR="006C171B" w:rsidRPr="000F3EF0" w:rsidRDefault="006C171B" w:rsidP="000F3EF0">
      <w:pPr>
        <w:spacing w:after="0" w:line="240" w:lineRule="auto"/>
        <w:jc w:val="center"/>
        <w:rPr>
          <w:rFonts w:ascii="Times New Roman" w:hAnsi="Times New Roman" w:cs="Times New Roman"/>
        </w:rPr>
      </w:pPr>
      <w:r w:rsidRPr="000F3EF0">
        <w:rPr>
          <w:rFonts w:ascii="Times New Roman" w:hAnsi="Times New Roman" w:cs="Times New Roman"/>
        </w:rPr>
        <w:t>13395 Voyager Parkway, Suite 130 PMB 2059</w:t>
      </w:r>
    </w:p>
    <w:p w14:paraId="73A6218E" w14:textId="3C9A6078" w:rsidR="00A521E1" w:rsidRPr="000F3EF0" w:rsidRDefault="00081D00" w:rsidP="000F3EF0">
      <w:pPr>
        <w:spacing w:after="0" w:line="240" w:lineRule="auto"/>
        <w:jc w:val="center"/>
        <w:rPr>
          <w:rFonts w:ascii="Times New Roman" w:hAnsi="Times New Roman" w:cs="Times New Roman"/>
        </w:rPr>
      </w:pPr>
      <w:r w:rsidRPr="000F3EF0">
        <w:rPr>
          <w:rFonts w:ascii="Times New Roman" w:hAnsi="Times New Roman" w:cs="Times New Roman"/>
        </w:rPr>
        <w:t>Colorado Springs, Colorado 809</w:t>
      </w:r>
      <w:r w:rsidR="006C171B" w:rsidRPr="000F3EF0">
        <w:rPr>
          <w:rFonts w:ascii="Times New Roman" w:hAnsi="Times New Roman" w:cs="Times New Roman"/>
        </w:rPr>
        <w:t>21</w:t>
      </w:r>
    </w:p>
    <w:p w14:paraId="2AF1565D" w14:textId="33199F7E" w:rsidR="00E010A0" w:rsidRPr="000F3EF0" w:rsidRDefault="00E010A0" w:rsidP="009B52A8">
      <w:pPr>
        <w:spacing w:after="0" w:line="240" w:lineRule="auto"/>
        <w:rPr>
          <w:rFonts w:ascii="Times New Roman" w:hAnsi="Times New Roman" w:cs="Times New Roman"/>
        </w:rPr>
      </w:pPr>
    </w:p>
    <w:p w14:paraId="55EF1B02" w14:textId="4F82AC16" w:rsidR="00E010A0" w:rsidRPr="000F3EF0" w:rsidRDefault="00E010A0" w:rsidP="00EA1CF1">
      <w:pPr>
        <w:spacing w:after="0" w:line="240" w:lineRule="auto"/>
        <w:jc w:val="center"/>
        <w:rPr>
          <w:rFonts w:ascii="Times New Roman" w:hAnsi="Times New Roman" w:cs="Times New Roman"/>
          <w:u w:val="single"/>
        </w:rPr>
      </w:pPr>
      <w:r w:rsidRPr="000F3EF0">
        <w:rPr>
          <w:rFonts w:ascii="Times New Roman" w:hAnsi="Times New Roman" w:cs="Times New Roman"/>
          <w:u w:val="single"/>
        </w:rPr>
        <w:t>Consultants</w:t>
      </w:r>
    </w:p>
    <w:p w14:paraId="0AE1A331" w14:textId="35BB2925" w:rsidR="00E010A0" w:rsidRPr="000F3EF0" w:rsidRDefault="00E010A0" w:rsidP="00997CBE">
      <w:pPr>
        <w:spacing w:after="0" w:line="240" w:lineRule="auto"/>
        <w:jc w:val="center"/>
        <w:rPr>
          <w:rFonts w:ascii="Times New Roman" w:hAnsi="Times New Roman" w:cs="Times New Roman"/>
        </w:rPr>
      </w:pPr>
      <w:r w:rsidRPr="000F3EF0">
        <w:rPr>
          <w:rFonts w:ascii="Times New Roman" w:hAnsi="Times New Roman" w:cs="Times New Roman"/>
          <w:i/>
          <w:iCs/>
        </w:rPr>
        <w:t xml:space="preserve">Surveying and </w:t>
      </w:r>
      <w:r w:rsidR="008611DA" w:rsidRPr="000F3EF0">
        <w:rPr>
          <w:rFonts w:ascii="Times New Roman" w:hAnsi="Times New Roman" w:cs="Times New Roman"/>
          <w:i/>
          <w:iCs/>
        </w:rPr>
        <w:t xml:space="preserve">Civil </w:t>
      </w:r>
      <w:r w:rsidRPr="000F3EF0">
        <w:rPr>
          <w:rFonts w:ascii="Times New Roman" w:hAnsi="Times New Roman" w:cs="Times New Roman"/>
          <w:i/>
          <w:iCs/>
        </w:rPr>
        <w:t>Engineering</w:t>
      </w:r>
      <w:r w:rsidRPr="000F3EF0">
        <w:rPr>
          <w:rFonts w:ascii="Times New Roman" w:hAnsi="Times New Roman" w:cs="Times New Roman"/>
        </w:rPr>
        <w:t>:</w:t>
      </w:r>
    </w:p>
    <w:p w14:paraId="7C8FA594" w14:textId="69308038" w:rsidR="00E010A0" w:rsidRPr="000F3EF0" w:rsidRDefault="00E010A0" w:rsidP="00997CBE">
      <w:pPr>
        <w:spacing w:after="0" w:line="240" w:lineRule="auto"/>
        <w:jc w:val="center"/>
        <w:rPr>
          <w:rFonts w:ascii="Times New Roman" w:hAnsi="Times New Roman" w:cs="Times New Roman"/>
        </w:rPr>
      </w:pPr>
      <w:r w:rsidRPr="000F3EF0">
        <w:rPr>
          <w:rFonts w:ascii="Times New Roman" w:hAnsi="Times New Roman" w:cs="Times New Roman"/>
        </w:rPr>
        <w:t>Classic Consulting Engineers &amp; Surveyors, LLC</w:t>
      </w:r>
    </w:p>
    <w:p w14:paraId="3AA2C4B0" w14:textId="3CC1CD0F" w:rsidR="000F3EF0" w:rsidRPr="000F3EF0" w:rsidRDefault="000F3EF0" w:rsidP="000F3EF0">
      <w:pPr>
        <w:spacing w:after="0" w:line="240" w:lineRule="auto"/>
        <w:jc w:val="center"/>
        <w:rPr>
          <w:rFonts w:ascii="Times New Roman" w:hAnsi="Times New Roman" w:cs="Times New Roman"/>
        </w:rPr>
      </w:pPr>
      <w:r w:rsidRPr="000F3EF0">
        <w:rPr>
          <w:rFonts w:ascii="Times New Roman" w:hAnsi="Times New Roman" w:cs="Times New Roman"/>
        </w:rPr>
        <w:t xml:space="preserve">Attn: Marc Whorton </w:t>
      </w:r>
    </w:p>
    <w:p w14:paraId="04806B22" w14:textId="61DCDEA7" w:rsidR="00E010A0" w:rsidRPr="000F3EF0" w:rsidRDefault="00E010A0" w:rsidP="00E010A0">
      <w:pPr>
        <w:spacing w:after="0" w:line="240" w:lineRule="auto"/>
        <w:jc w:val="center"/>
        <w:rPr>
          <w:rFonts w:ascii="Times New Roman" w:hAnsi="Times New Roman" w:cs="Times New Roman"/>
        </w:rPr>
      </w:pPr>
      <w:r w:rsidRPr="000F3EF0">
        <w:rPr>
          <w:rFonts w:ascii="Times New Roman" w:hAnsi="Times New Roman" w:cs="Times New Roman"/>
        </w:rPr>
        <w:t>619 N. Cascade Avenue, Suite 200</w:t>
      </w:r>
    </w:p>
    <w:p w14:paraId="675792E3" w14:textId="6C5185FF" w:rsidR="008611DA" w:rsidRPr="000F3EF0" w:rsidRDefault="00E010A0" w:rsidP="008611DA">
      <w:pPr>
        <w:spacing w:after="0" w:line="240" w:lineRule="auto"/>
        <w:jc w:val="center"/>
        <w:rPr>
          <w:rFonts w:ascii="Times New Roman" w:hAnsi="Times New Roman" w:cs="Times New Roman"/>
        </w:rPr>
      </w:pPr>
      <w:r w:rsidRPr="000F3EF0">
        <w:rPr>
          <w:rFonts w:ascii="Times New Roman" w:hAnsi="Times New Roman" w:cs="Times New Roman"/>
        </w:rPr>
        <w:t>Colorado Springs, Colorado 80903</w:t>
      </w:r>
    </w:p>
    <w:p w14:paraId="0818CD3E" w14:textId="77777777" w:rsidR="008611DA" w:rsidRPr="000F3EF0" w:rsidRDefault="008611DA" w:rsidP="008611DA">
      <w:pPr>
        <w:spacing w:after="0" w:line="240" w:lineRule="auto"/>
        <w:jc w:val="center"/>
        <w:rPr>
          <w:rFonts w:ascii="Times New Roman" w:hAnsi="Times New Roman" w:cs="Times New Roman"/>
        </w:rPr>
      </w:pPr>
    </w:p>
    <w:p w14:paraId="5398AC48" w14:textId="18D1805A" w:rsidR="008611DA" w:rsidRPr="000F3EF0" w:rsidRDefault="008611DA" w:rsidP="008611DA">
      <w:pPr>
        <w:spacing w:after="0" w:line="240" w:lineRule="auto"/>
        <w:jc w:val="center"/>
        <w:rPr>
          <w:rFonts w:ascii="Times New Roman" w:hAnsi="Times New Roman" w:cs="Times New Roman"/>
        </w:rPr>
      </w:pPr>
      <w:r w:rsidRPr="000F3EF0">
        <w:rPr>
          <w:rFonts w:ascii="Times New Roman" w:hAnsi="Times New Roman" w:cs="Times New Roman"/>
          <w:i/>
          <w:iCs/>
        </w:rPr>
        <w:t>Water Rights and Water System Engineering</w:t>
      </w:r>
      <w:r w:rsidRPr="000F3EF0">
        <w:rPr>
          <w:rFonts w:ascii="Times New Roman" w:hAnsi="Times New Roman" w:cs="Times New Roman"/>
        </w:rPr>
        <w:t>:</w:t>
      </w:r>
    </w:p>
    <w:p w14:paraId="7B83FA04" w14:textId="77777777" w:rsidR="008611DA" w:rsidRPr="000F3EF0" w:rsidRDefault="008611DA" w:rsidP="008611DA">
      <w:pPr>
        <w:spacing w:after="0" w:line="240" w:lineRule="auto"/>
        <w:jc w:val="center"/>
        <w:rPr>
          <w:rFonts w:ascii="Times New Roman" w:hAnsi="Times New Roman" w:cs="Times New Roman"/>
        </w:rPr>
      </w:pPr>
      <w:r w:rsidRPr="000F3EF0">
        <w:rPr>
          <w:rFonts w:ascii="Times New Roman" w:hAnsi="Times New Roman" w:cs="Times New Roman"/>
        </w:rPr>
        <w:t>RESPEC Company, LLC</w:t>
      </w:r>
    </w:p>
    <w:p w14:paraId="0FE079A1" w14:textId="31A6BF99" w:rsidR="000F3EF0" w:rsidRPr="000F3EF0" w:rsidRDefault="000F3EF0" w:rsidP="008611DA">
      <w:pPr>
        <w:spacing w:after="0" w:line="240" w:lineRule="auto"/>
        <w:jc w:val="center"/>
        <w:rPr>
          <w:rFonts w:ascii="Times New Roman" w:hAnsi="Times New Roman" w:cs="Times New Roman"/>
        </w:rPr>
      </w:pPr>
      <w:r w:rsidRPr="000F3EF0">
        <w:rPr>
          <w:rFonts w:ascii="Times New Roman" w:hAnsi="Times New Roman" w:cs="Times New Roman"/>
        </w:rPr>
        <w:t>Attn: John McGinn</w:t>
      </w:r>
    </w:p>
    <w:p w14:paraId="3F633D37" w14:textId="77777777" w:rsidR="008611DA" w:rsidRPr="000F3EF0" w:rsidRDefault="008611DA" w:rsidP="008611DA">
      <w:pPr>
        <w:spacing w:after="0" w:line="240" w:lineRule="auto"/>
        <w:jc w:val="center"/>
        <w:rPr>
          <w:rFonts w:ascii="Times New Roman" w:hAnsi="Times New Roman" w:cs="Times New Roman"/>
        </w:rPr>
      </w:pPr>
      <w:r w:rsidRPr="000F3EF0">
        <w:rPr>
          <w:rFonts w:ascii="Times New Roman" w:hAnsi="Times New Roman" w:cs="Times New Roman"/>
        </w:rPr>
        <w:t>5540 Tech Center Drive, Suite 100</w:t>
      </w:r>
    </w:p>
    <w:p w14:paraId="6F7CBFDE" w14:textId="51A8A912" w:rsidR="008611DA" w:rsidRPr="000F3EF0" w:rsidRDefault="008611DA" w:rsidP="008611DA">
      <w:pPr>
        <w:spacing w:after="0" w:line="240" w:lineRule="auto"/>
        <w:jc w:val="center"/>
        <w:rPr>
          <w:rFonts w:ascii="Times New Roman" w:hAnsi="Times New Roman" w:cs="Times New Roman"/>
        </w:rPr>
      </w:pPr>
      <w:r w:rsidRPr="000F3EF0">
        <w:rPr>
          <w:rFonts w:ascii="Times New Roman" w:hAnsi="Times New Roman" w:cs="Times New Roman"/>
        </w:rPr>
        <w:t xml:space="preserve">Colorado Springs, Colorado </w:t>
      </w:r>
      <w:r w:rsidR="00477BC5" w:rsidRPr="000F3EF0">
        <w:rPr>
          <w:rFonts w:ascii="Times New Roman" w:hAnsi="Times New Roman" w:cs="Times New Roman"/>
        </w:rPr>
        <w:t>80</w:t>
      </w:r>
      <w:r w:rsidRPr="000F3EF0">
        <w:rPr>
          <w:rFonts w:ascii="Times New Roman" w:hAnsi="Times New Roman" w:cs="Times New Roman"/>
        </w:rPr>
        <w:t>919</w:t>
      </w:r>
    </w:p>
    <w:p w14:paraId="79404803" w14:textId="77777777" w:rsidR="008611DA" w:rsidRPr="000F3EF0" w:rsidRDefault="008611DA" w:rsidP="008611DA">
      <w:pPr>
        <w:spacing w:after="0" w:line="240" w:lineRule="auto"/>
        <w:jc w:val="center"/>
        <w:rPr>
          <w:rFonts w:ascii="Times New Roman" w:hAnsi="Times New Roman" w:cs="Times New Roman"/>
        </w:rPr>
      </w:pPr>
    </w:p>
    <w:p w14:paraId="79F22245" w14:textId="2B575528" w:rsidR="000F3EF0" w:rsidRPr="000F3EF0" w:rsidRDefault="00477BC5" w:rsidP="000F3EF0">
      <w:pPr>
        <w:spacing w:after="0" w:line="240" w:lineRule="auto"/>
        <w:jc w:val="center"/>
        <w:rPr>
          <w:rFonts w:ascii="Times New Roman" w:hAnsi="Times New Roman" w:cs="Times New Roman"/>
          <w:i/>
          <w:iCs/>
        </w:rPr>
      </w:pPr>
      <w:r w:rsidRPr="000F3EF0">
        <w:rPr>
          <w:rFonts w:ascii="Times New Roman" w:hAnsi="Times New Roman" w:cs="Times New Roman"/>
          <w:i/>
          <w:iCs/>
        </w:rPr>
        <w:t>Landscaping and Planning</w:t>
      </w:r>
      <w:r w:rsidR="0062127A">
        <w:rPr>
          <w:rFonts w:ascii="Times New Roman" w:hAnsi="Times New Roman" w:cs="Times New Roman"/>
          <w:i/>
          <w:iCs/>
        </w:rPr>
        <w:t>:</w:t>
      </w:r>
    </w:p>
    <w:p w14:paraId="2BA59623" w14:textId="0E5979BD" w:rsidR="00477BC5" w:rsidRPr="000F3EF0" w:rsidRDefault="00477BC5" w:rsidP="008611DA">
      <w:pPr>
        <w:spacing w:after="0" w:line="240" w:lineRule="auto"/>
        <w:jc w:val="center"/>
        <w:rPr>
          <w:rFonts w:ascii="Times New Roman" w:hAnsi="Times New Roman" w:cs="Times New Roman"/>
        </w:rPr>
      </w:pPr>
      <w:r w:rsidRPr="000F3EF0">
        <w:rPr>
          <w:rFonts w:ascii="Times New Roman" w:hAnsi="Times New Roman" w:cs="Times New Roman"/>
        </w:rPr>
        <w:t>N.E.S. Landscape Architects</w:t>
      </w:r>
    </w:p>
    <w:p w14:paraId="5F0DFD79" w14:textId="0B085661" w:rsidR="000F3EF0" w:rsidRPr="000F3EF0" w:rsidRDefault="000F3EF0" w:rsidP="008611DA">
      <w:pPr>
        <w:spacing w:after="0" w:line="240" w:lineRule="auto"/>
        <w:jc w:val="center"/>
        <w:rPr>
          <w:rFonts w:ascii="Times New Roman" w:hAnsi="Times New Roman" w:cs="Times New Roman"/>
        </w:rPr>
      </w:pPr>
      <w:r w:rsidRPr="000F3EF0">
        <w:rPr>
          <w:rFonts w:ascii="Times New Roman" w:hAnsi="Times New Roman" w:cs="Times New Roman"/>
        </w:rPr>
        <w:t>Attn: Tyler Knab</w:t>
      </w:r>
    </w:p>
    <w:p w14:paraId="27785626" w14:textId="15FDD614" w:rsidR="00477BC5" w:rsidRPr="000F3EF0" w:rsidRDefault="00477BC5" w:rsidP="008611DA">
      <w:pPr>
        <w:spacing w:after="0" w:line="240" w:lineRule="auto"/>
        <w:jc w:val="center"/>
        <w:rPr>
          <w:rFonts w:ascii="Times New Roman" w:hAnsi="Times New Roman" w:cs="Times New Roman"/>
        </w:rPr>
      </w:pPr>
      <w:r w:rsidRPr="000F3EF0">
        <w:rPr>
          <w:rFonts w:ascii="Times New Roman" w:hAnsi="Times New Roman" w:cs="Times New Roman"/>
        </w:rPr>
        <w:t>619 North Cascade Avenue, Suite 200</w:t>
      </w:r>
    </w:p>
    <w:p w14:paraId="1D9ECC24" w14:textId="67F35BD3" w:rsidR="00477BC5" w:rsidRPr="000F3EF0" w:rsidRDefault="00477BC5" w:rsidP="008611DA">
      <w:pPr>
        <w:spacing w:after="0" w:line="240" w:lineRule="auto"/>
        <w:jc w:val="center"/>
        <w:rPr>
          <w:rFonts w:ascii="Times New Roman" w:hAnsi="Times New Roman" w:cs="Times New Roman"/>
        </w:rPr>
      </w:pPr>
      <w:r w:rsidRPr="000F3EF0">
        <w:rPr>
          <w:rFonts w:ascii="Times New Roman" w:hAnsi="Times New Roman" w:cs="Times New Roman"/>
        </w:rPr>
        <w:t>Colorado Springs, Colorado 80903</w:t>
      </w:r>
    </w:p>
    <w:p w14:paraId="44D3B348" w14:textId="77777777" w:rsidR="00477BC5" w:rsidRPr="000F3EF0" w:rsidRDefault="00477BC5" w:rsidP="008611DA">
      <w:pPr>
        <w:spacing w:after="0" w:line="240" w:lineRule="auto"/>
        <w:jc w:val="center"/>
        <w:rPr>
          <w:rFonts w:ascii="Times New Roman" w:hAnsi="Times New Roman" w:cs="Times New Roman"/>
          <w:i/>
          <w:iCs/>
        </w:rPr>
      </w:pPr>
    </w:p>
    <w:p w14:paraId="4580C19B" w14:textId="222A1E28" w:rsidR="008611DA" w:rsidRPr="000F3EF0" w:rsidRDefault="008611DA" w:rsidP="008611DA">
      <w:pPr>
        <w:spacing w:after="0" w:line="240" w:lineRule="auto"/>
        <w:jc w:val="center"/>
        <w:rPr>
          <w:rFonts w:ascii="Times New Roman" w:hAnsi="Times New Roman" w:cs="Times New Roman"/>
        </w:rPr>
      </w:pPr>
      <w:r w:rsidRPr="000F3EF0">
        <w:rPr>
          <w:rFonts w:ascii="Times New Roman" w:hAnsi="Times New Roman" w:cs="Times New Roman"/>
          <w:i/>
          <w:iCs/>
        </w:rPr>
        <w:t>Underwriter</w:t>
      </w:r>
      <w:r w:rsidRPr="000F3EF0">
        <w:rPr>
          <w:rFonts w:ascii="Times New Roman" w:hAnsi="Times New Roman" w:cs="Times New Roman"/>
        </w:rPr>
        <w:t>:</w:t>
      </w:r>
    </w:p>
    <w:p w14:paraId="729FA5D6" w14:textId="77777777" w:rsidR="008611DA" w:rsidRPr="000F3EF0" w:rsidRDefault="008611DA" w:rsidP="008611DA">
      <w:pPr>
        <w:spacing w:after="0" w:line="240" w:lineRule="auto"/>
        <w:jc w:val="center"/>
        <w:rPr>
          <w:rFonts w:ascii="Times New Roman" w:hAnsi="Times New Roman" w:cs="Times New Roman"/>
        </w:rPr>
      </w:pPr>
      <w:r w:rsidRPr="000F3EF0">
        <w:rPr>
          <w:rFonts w:ascii="Times New Roman" w:hAnsi="Times New Roman" w:cs="Times New Roman"/>
        </w:rPr>
        <w:t xml:space="preserve">Piper Sandler &amp; Co. </w:t>
      </w:r>
    </w:p>
    <w:p w14:paraId="7C3D7649" w14:textId="065D8561" w:rsidR="000F3EF0" w:rsidRPr="000F3EF0" w:rsidRDefault="000F3EF0" w:rsidP="008611DA">
      <w:pPr>
        <w:spacing w:after="0" w:line="240" w:lineRule="auto"/>
        <w:jc w:val="center"/>
        <w:rPr>
          <w:rFonts w:ascii="Times New Roman" w:hAnsi="Times New Roman" w:cs="Times New Roman"/>
        </w:rPr>
      </w:pPr>
      <w:r w:rsidRPr="000F3EF0">
        <w:rPr>
          <w:rFonts w:ascii="Times New Roman" w:hAnsi="Times New Roman" w:cs="Times New Roman"/>
        </w:rPr>
        <w:t>Attn: Jonathan Heroux</w:t>
      </w:r>
    </w:p>
    <w:p w14:paraId="69E361F1" w14:textId="77777777" w:rsidR="008611DA" w:rsidRPr="000F3EF0" w:rsidRDefault="008611DA" w:rsidP="008611DA">
      <w:pPr>
        <w:spacing w:after="0" w:line="240" w:lineRule="auto"/>
        <w:jc w:val="center"/>
        <w:rPr>
          <w:rFonts w:ascii="Times New Roman" w:hAnsi="Times New Roman" w:cs="Times New Roman"/>
        </w:rPr>
      </w:pPr>
      <w:r w:rsidRPr="000F3EF0">
        <w:rPr>
          <w:rFonts w:ascii="Times New Roman" w:hAnsi="Times New Roman" w:cs="Times New Roman"/>
        </w:rPr>
        <w:t>1200 17</w:t>
      </w:r>
      <w:r w:rsidRPr="000F3EF0">
        <w:rPr>
          <w:rFonts w:ascii="Times New Roman" w:hAnsi="Times New Roman" w:cs="Times New Roman"/>
          <w:vertAlign w:val="superscript"/>
        </w:rPr>
        <w:t>th</w:t>
      </w:r>
      <w:r w:rsidRPr="000F3EF0">
        <w:rPr>
          <w:rFonts w:ascii="Times New Roman" w:hAnsi="Times New Roman" w:cs="Times New Roman"/>
        </w:rPr>
        <w:t xml:space="preserve"> Street, Suite 1250</w:t>
      </w:r>
    </w:p>
    <w:p w14:paraId="61E33EB7" w14:textId="61CE4361" w:rsidR="00D24DAD" w:rsidRPr="000F3EF0" w:rsidRDefault="008611DA" w:rsidP="008611DA">
      <w:pPr>
        <w:spacing w:after="0" w:line="240" w:lineRule="auto"/>
        <w:jc w:val="center"/>
        <w:rPr>
          <w:rFonts w:ascii="Times New Roman" w:hAnsi="Times New Roman" w:cs="Times New Roman"/>
        </w:rPr>
      </w:pPr>
      <w:r w:rsidRPr="000F3EF0">
        <w:rPr>
          <w:rFonts w:ascii="Times New Roman" w:hAnsi="Times New Roman" w:cs="Times New Roman"/>
        </w:rPr>
        <w:t>Denver, Colorado 80202</w:t>
      </w:r>
    </w:p>
    <w:p w14:paraId="3B2A4164" w14:textId="77777777" w:rsidR="00D953B4" w:rsidRPr="000F3EF0" w:rsidRDefault="00D953B4" w:rsidP="008611DA">
      <w:pPr>
        <w:spacing w:after="0" w:line="240" w:lineRule="auto"/>
        <w:jc w:val="center"/>
        <w:rPr>
          <w:rFonts w:ascii="Times New Roman" w:hAnsi="Times New Roman" w:cs="Times New Roman"/>
        </w:rPr>
      </w:pPr>
    </w:p>
    <w:p w14:paraId="65F79E51" w14:textId="2599BEE6" w:rsidR="00866BA4" w:rsidRPr="000F3EF0" w:rsidRDefault="00866BA4" w:rsidP="008611DA">
      <w:pPr>
        <w:spacing w:after="0" w:line="240" w:lineRule="auto"/>
        <w:jc w:val="center"/>
        <w:rPr>
          <w:rFonts w:ascii="Times New Roman" w:hAnsi="Times New Roman" w:cs="Times New Roman"/>
        </w:rPr>
      </w:pPr>
      <w:r w:rsidRPr="000F3EF0">
        <w:rPr>
          <w:rFonts w:ascii="Times New Roman" w:hAnsi="Times New Roman" w:cs="Times New Roman"/>
          <w:i/>
          <w:iCs/>
        </w:rPr>
        <w:t>Bond Counsel</w:t>
      </w:r>
      <w:r w:rsidR="00431C91" w:rsidRPr="000F3EF0">
        <w:rPr>
          <w:rFonts w:ascii="Times New Roman" w:hAnsi="Times New Roman" w:cs="Times New Roman"/>
        </w:rPr>
        <w:t>:</w:t>
      </w:r>
    </w:p>
    <w:p w14:paraId="4F2BC98E" w14:textId="7D8D79FA" w:rsidR="00B56E1A" w:rsidRPr="000F3EF0" w:rsidRDefault="00B56E1A" w:rsidP="00B56E1A">
      <w:pPr>
        <w:spacing w:after="0" w:line="240" w:lineRule="auto"/>
        <w:jc w:val="center"/>
        <w:rPr>
          <w:rFonts w:ascii="Times New Roman" w:hAnsi="Times New Roman" w:cs="Times New Roman"/>
        </w:rPr>
      </w:pPr>
      <w:r w:rsidRPr="000F3EF0">
        <w:rPr>
          <w:rFonts w:ascii="Times New Roman" w:hAnsi="Times New Roman" w:cs="Times New Roman"/>
        </w:rPr>
        <w:t>Kim Crawford</w:t>
      </w:r>
    </w:p>
    <w:p w14:paraId="49503E83" w14:textId="05EA20C1" w:rsidR="00B56E1A" w:rsidRPr="000F3EF0" w:rsidRDefault="00B56E1A" w:rsidP="00B56E1A">
      <w:pPr>
        <w:spacing w:after="0" w:line="240" w:lineRule="auto"/>
        <w:jc w:val="center"/>
        <w:rPr>
          <w:rFonts w:ascii="Times New Roman" w:hAnsi="Times New Roman" w:cs="Times New Roman"/>
        </w:rPr>
      </w:pPr>
      <w:r w:rsidRPr="000F3EF0">
        <w:rPr>
          <w:rFonts w:ascii="Times New Roman" w:hAnsi="Times New Roman" w:cs="Times New Roman"/>
        </w:rPr>
        <w:t>Butler Snow LLP</w:t>
      </w:r>
    </w:p>
    <w:p w14:paraId="06354B2F" w14:textId="38DB5D01" w:rsidR="00B56E1A" w:rsidRPr="000F3EF0" w:rsidRDefault="00B56E1A" w:rsidP="00B56E1A">
      <w:pPr>
        <w:spacing w:after="0" w:line="240" w:lineRule="auto"/>
        <w:jc w:val="center"/>
        <w:rPr>
          <w:rFonts w:ascii="Times New Roman" w:hAnsi="Times New Roman" w:cs="Times New Roman"/>
        </w:rPr>
      </w:pPr>
      <w:r w:rsidRPr="000F3EF0">
        <w:rPr>
          <w:rFonts w:ascii="Times New Roman" w:hAnsi="Times New Roman" w:cs="Times New Roman"/>
        </w:rPr>
        <w:t>1801 California Street, Suite 5100</w:t>
      </w:r>
    </w:p>
    <w:p w14:paraId="2913AA7B" w14:textId="1E86B9B6" w:rsidR="000F3EF0" w:rsidRDefault="00B56E1A" w:rsidP="000F3EF0">
      <w:pPr>
        <w:spacing w:after="0" w:line="240" w:lineRule="auto"/>
        <w:jc w:val="center"/>
        <w:rPr>
          <w:rFonts w:ascii="Times New Roman" w:hAnsi="Times New Roman" w:cs="Times New Roman"/>
        </w:rPr>
      </w:pPr>
      <w:r w:rsidRPr="000F3EF0">
        <w:rPr>
          <w:rFonts w:ascii="Times New Roman" w:hAnsi="Times New Roman" w:cs="Times New Roman"/>
        </w:rPr>
        <w:t>Denver, Colorado 80202</w:t>
      </w:r>
    </w:p>
    <w:p w14:paraId="10D811A6" w14:textId="77777777" w:rsidR="00EA1CF1" w:rsidRDefault="00EA1CF1" w:rsidP="000F3EF0">
      <w:pPr>
        <w:spacing w:after="0" w:line="240" w:lineRule="auto"/>
        <w:jc w:val="center"/>
        <w:rPr>
          <w:rFonts w:ascii="Times New Roman" w:hAnsi="Times New Roman" w:cs="Times New Roman"/>
        </w:rPr>
      </w:pPr>
    </w:p>
    <w:p w14:paraId="648D082A" w14:textId="156B7FEC" w:rsidR="00A06D74" w:rsidRDefault="0062127A" w:rsidP="0062127A">
      <w:pPr>
        <w:tabs>
          <w:tab w:val="left" w:pos="7313"/>
        </w:tabs>
        <w:spacing w:after="0" w:line="240" w:lineRule="auto"/>
        <w:rPr>
          <w:rFonts w:ascii="Times New Roman" w:hAnsi="Times New Roman" w:cs="Times New Roman"/>
        </w:rPr>
      </w:pPr>
      <w:r>
        <w:rPr>
          <w:rFonts w:ascii="Times New Roman" w:hAnsi="Times New Roman" w:cs="Times New Roman"/>
        </w:rPr>
        <w:tab/>
      </w:r>
    </w:p>
    <w:p w14:paraId="53655B66" w14:textId="77777777" w:rsidR="00A06D74" w:rsidRDefault="00A06D74" w:rsidP="00B40A63">
      <w:pPr>
        <w:spacing w:after="0" w:line="240" w:lineRule="auto"/>
        <w:rPr>
          <w:rFonts w:ascii="Times New Roman" w:hAnsi="Times New Roman" w:cs="Times New Roman"/>
        </w:rPr>
      </w:pPr>
    </w:p>
    <w:p w14:paraId="1B6E1275" w14:textId="77777777" w:rsidR="0062127A" w:rsidRDefault="0062127A" w:rsidP="00B40A63">
      <w:pPr>
        <w:spacing w:after="0" w:line="240" w:lineRule="auto"/>
        <w:rPr>
          <w:rFonts w:ascii="Times New Roman" w:hAnsi="Times New Roman" w:cs="Times New Roman"/>
        </w:rPr>
        <w:sectPr w:rsidR="0062127A" w:rsidSect="0062127A">
          <w:footerReference w:type="default" r:id="rId8"/>
          <w:footerReference w:type="first" r:id="rId9"/>
          <w:type w:val="continuous"/>
          <w:pgSz w:w="12240" w:h="15840" w:code="1"/>
          <w:pgMar w:top="1440" w:right="1440" w:bottom="1440" w:left="1440" w:header="720" w:footer="720" w:gutter="0"/>
          <w:pgNumType w:fmt="lowerRoman" w:start="1"/>
          <w:cols w:space="720"/>
          <w:docGrid w:linePitch="360"/>
        </w:sectPr>
      </w:pPr>
    </w:p>
    <w:p w14:paraId="0C689AC2" w14:textId="77777777" w:rsidR="0062127A" w:rsidRPr="000F3EF0" w:rsidRDefault="0062127A" w:rsidP="00B40A63">
      <w:pPr>
        <w:spacing w:after="0" w:line="240" w:lineRule="auto"/>
        <w:rPr>
          <w:rFonts w:ascii="Times New Roman" w:hAnsi="Times New Roman" w:cs="Times New Roman"/>
        </w:rPr>
      </w:pPr>
    </w:p>
    <w:sdt>
      <w:sdtPr>
        <w:id w:val="-2055838333"/>
        <w:docPartObj>
          <w:docPartGallery w:val="Table of Contents"/>
          <w:docPartUnique/>
        </w:docPartObj>
      </w:sdtPr>
      <w:sdtEndPr>
        <w:rPr>
          <w:b/>
          <w:bCs/>
          <w:noProof/>
        </w:rPr>
      </w:sdtEndPr>
      <w:sdtContent>
        <w:p w14:paraId="7D632102" w14:textId="76F64516" w:rsidR="00D65E04" w:rsidRPr="00D65E04" w:rsidRDefault="00E058CA" w:rsidP="00E058CA">
          <w:pPr>
            <w:pStyle w:val="TOCHeading"/>
            <w:numPr>
              <w:ilvl w:val="0"/>
              <w:numId w:val="0"/>
            </w:numPr>
            <w:tabs>
              <w:tab w:val="center" w:pos="4680"/>
              <w:tab w:val="right" w:pos="9360"/>
            </w:tabs>
            <w:rPr>
              <w:rFonts w:ascii="Times New Roman" w:hAnsi="Times New Roman" w:cs="Times New Roman"/>
              <w:b/>
              <w:bCs/>
              <w:sz w:val="24"/>
              <w:szCs w:val="24"/>
              <w:u w:val="single"/>
            </w:rPr>
          </w:pPr>
          <w:r>
            <w:tab/>
          </w:r>
          <w:r w:rsidR="00D65E04" w:rsidRPr="00D65E04">
            <w:rPr>
              <w:rFonts w:ascii="Times New Roman" w:hAnsi="Times New Roman" w:cs="Times New Roman"/>
              <w:b/>
              <w:bCs/>
              <w:sz w:val="24"/>
              <w:szCs w:val="24"/>
              <w:u w:val="single"/>
            </w:rPr>
            <w:t>TABLE OF CONTENTS</w:t>
          </w:r>
        </w:p>
        <w:p w14:paraId="73C9B6CB" w14:textId="33689FAA" w:rsidR="00391E6E" w:rsidRPr="005936AE" w:rsidRDefault="00D65E04" w:rsidP="00A15FA1">
          <w:pPr>
            <w:pStyle w:val="TOC1"/>
            <w:spacing w:after="0" w:line="480" w:lineRule="auto"/>
            <w:rPr>
              <w:b w:val="0"/>
              <w:bCs w:val="0"/>
              <w:kern w:val="2"/>
              <w14:ligatures w14:val="standardContextual"/>
            </w:rPr>
          </w:pPr>
          <w:r w:rsidRPr="005936AE">
            <w:fldChar w:fldCharType="begin"/>
          </w:r>
          <w:r w:rsidRPr="005936AE">
            <w:instrText xml:space="preserve"> TOC \o "1-3" \h \z \u </w:instrText>
          </w:r>
          <w:r w:rsidRPr="005936AE">
            <w:fldChar w:fldCharType="separate"/>
          </w:r>
          <w:hyperlink w:anchor="_Toc186993572" w:history="1">
            <w:r w:rsidR="00391E6E" w:rsidRPr="005936AE">
              <w:rPr>
                <w:rStyle w:val="Hyperlink"/>
              </w:rPr>
              <w:t>I.</w:t>
            </w:r>
            <w:r w:rsidR="00391E6E" w:rsidRPr="005936AE">
              <w:rPr>
                <w:b w:val="0"/>
                <w:bCs w:val="0"/>
                <w:kern w:val="2"/>
                <w14:ligatures w14:val="standardContextual"/>
              </w:rPr>
              <w:tab/>
            </w:r>
            <w:r w:rsidR="00391E6E" w:rsidRPr="005936AE">
              <w:rPr>
                <w:rStyle w:val="Hyperlink"/>
              </w:rPr>
              <w:t>EXECUTIVE SUMMARY</w:t>
            </w:r>
            <w:r w:rsidR="00391E6E" w:rsidRPr="005936AE">
              <w:rPr>
                <w:webHidden/>
              </w:rPr>
              <w:tab/>
            </w:r>
            <w:r w:rsidR="00391E6E" w:rsidRPr="005936AE">
              <w:rPr>
                <w:webHidden/>
              </w:rPr>
              <w:fldChar w:fldCharType="begin"/>
            </w:r>
            <w:r w:rsidR="00391E6E" w:rsidRPr="005936AE">
              <w:rPr>
                <w:webHidden/>
              </w:rPr>
              <w:instrText xml:space="preserve"> PAGEREF _Toc186993572 \h </w:instrText>
            </w:r>
            <w:r w:rsidR="00391E6E" w:rsidRPr="005936AE">
              <w:rPr>
                <w:webHidden/>
              </w:rPr>
            </w:r>
            <w:r w:rsidR="00391E6E" w:rsidRPr="005936AE">
              <w:rPr>
                <w:webHidden/>
              </w:rPr>
              <w:fldChar w:fldCharType="separate"/>
            </w:r>
            <w:r w:rsidR="002E5C66">
              <w:rPr>
                <w:webHidden/>
              </w:rPr>
              <w:t>1</w:t>
            </w:r>
            <w:r w:rsidR="00391E6E" w:rsidRPr="005936AE">
              <w:rPr>
                <w:webHidden/>
              </w:rPr>
              <w:fldChar w:fldCharType="end"/>
            </w:r>
          </w:hyperlink>
        </w:p>
        <w:p w14:paraId="1C768D8C" w14:textId="4FC455B6" w:rsidR="00391E6E" w:rsidRPr="005936AE" w:rsidRDefault="00391E6E" w:rsidP="00A15FA1">
          <w:pPr>
            <w:pStyle w:val="TOC1"/>
            <w:spacing w:after="0" w:line="480" w:lineRule="auto"/>
            <w:rPr>
              <w:b w:val="0"/>
              <w:bCs w:val="0"/>
              <w:kern w:val="2"/>
              <w14:ligatures w14:val="standardContextual"/>
            </w:rPr>
          </w:pPr>
          <w:hyperlink w:anchor="_Toc186993573" w:history="1">
            <w:r w:rsidRPr="005936AE">
              <w:rPr>
                <w:rStyle w:val="Hyperlink"/>
              </w:rPr>
              <w:t>II.</w:t>
            </w:r>
            <w:r w:rsidRPr="005936AE">
              <w:rPr>
                <w:b w:val="0"/>
                <w:bCs w:val="0"/>
                <w:kern w:val="2"/>
                <w14:ligatures w14:val="standardContextual"/>
              </w:rPr>
              <w:tab/>
            </w:r>
            <w:r w:rsidRPr="005936AE">
              <w:rPr>
                <w:rStyle w:val="Hyperlink"/>
              </w:rPr>
              <w:t>DEFINITIONS</w:t>
            </w:r>
            <w:r w:rsidRPr="005936AE">
              <w:rPr>
                <w:webHidden/>
              </w:rPr>
              <w:tab/>
            </w:r>
            <w:r w:rsidRPr="005936AE">
              <w:rPr>
                <w:webHidden/>
              </w:rPr>
              <w:fldChar w:fldCharType="begin"/>
            </w:r>
            <w:r w:rsidRPr="005936AE">
              <w:rPr>
                <w:webHidden/>
              </w:rPr>
              <w:instrText xml:space="preserve"> PAGEREF _Toc186993573 \h </w:instrText>
            </w:r>
            <w:r w:rsidRPr="005936AE">
              <w:rPr>
                <w:webHidden/>
              </w:rPr>
            </w:r>
            <w:r w:rsidRPr="005936AE">
              <w:rPr>
                <w:webHidden/>
              </w:rPr>
              <w:fldChar w:fldCharType="separate"/>
            </w:r>
            <w:r w:rsidR="002E5C66">
              <w:rPr>
                <w:webHidden/>
              </w:rPr>
              <w:t>3</w:t>
            </w:r>
            <w:r w:rsidRPr="005936AE">
              <w:rPr>
                <w:webHidden/>
              </w:rPr>
              <w:fldChar w:fldCharType="end"/>
            </w:r>
          </w:hyperlink>
        </w:p>
        <w:p w14:paraId="0B20FAD2" w14:textId="08837BE0" w:rsidR="00391E6E" w:rsidRPr="005936AE" w:rsidRDefault="00391E6E" w:rsidP="00E058CA">
          <w:pPr>
            <w:pStyle w:val="TOC1"/>
            <w:spacing w:after="0" w:line="240" w:lineRule="auto"/>
            <w:rPr>
              <w:b w:val="0"/>
              <w:bCs w:val="0"/>
              <w:kern w:val="2"/>
              <w14:ligatures w14:val="standardContextual"/>
            </w:rPr>
          </w:pPr>
          <w:hyperlink w:anchor="_Toc186993574" w:history="1">
            <w:r w:rsidRPr="005936AE">
              <w:rPr>
                <w:rStyle w:val="Hyperlink"/>
              </w:rPr>
              <w:t>III.</w:t>
            </w:r>
            <w:r w:rsidRPr="005936AE">
              <w:rPr>
                <w:b w:val="0"/>
                <w:bCs w:val="0"/>
                <w:kern w:val="2"/>
                <w14:ligatures w14:val="standardContextual"/>
              </w:rPr>
              <w:tab/>
            </w:r>
            <w:r w:rsidRPr="005936AE">
              <w:rPr>
                <w:rStyle w:val="Hyperlink"/>
              </w:rPr>
              <w:t>INTRODUCTION</w:t>
            </w:r>
            <w:r w:rsidRPr="005936AE">
              <w:rPr>
                <w:webHidden/>
              </w:rPr>
              <w:tab/>
            </w:r>
            <w:r w:rsidRPr="005936AE">
              <w:rPr>
                <w:webHidden/>
              </w:rPr>
              <w:fldChar w:fldCharType="begin"/>
            </w:r>
            <w:r w:rsidRPr="005936AE">
              <w:rPr>
                <w:webHidden/>
              </w:rPr>
              <w:instrText xml:space="preserve"> PAGEREF _Toc186993574 \h </w:instrText>
            </w:r>
            <w:r w:rsidRPr="005936AE">
              <w:rPr>
                <w:webHidden/>
              </w:rPr>
            </w:r>
            <w:r w:rsidRPr="005936AE">
              <w:rPr>
                <w:webHidden/>
              </w:rPr>
              <w:fldChar w:fldCharType="separate"/>
            </w:r>
            <w:r w:rsidR="002E5C66">
              <w:rPr>
                <w:webHidden/>
              </w:rPr>
              <w:t>6</w:t>
            </w:r>
            <w:r w:rsidRPr="005936AE">
              <w:rPr>
                <w:webHidden/>
              </w:rPr>
              <w:fldChar w:fldCharType="end"/>
            </w:r>
          </w:hyperlink>
        </w:p>
        <w:p w14:paraId="0B42FE4B" w14:textId="5C80120C" w:rsidR="00391E6E" w:rsidRPr="005936AE" w:rsidRDefault="00391E6E" w:rsidP="00E058CA">
          <w:pPr>
            <w:pStyle w:val="TOC2"/>
            <w:rPr>
              <w:noProof/>
              <w:kern w:val="2"/>
              <w14:ligatures w14:val="standardContextual"/>
            </w:rPr>
          </w:pPr>
          <w:hyperlink w:anchor="_Toc186993575" w:history="1">
            <w:r w:rsidRPr="005936AE">
              <w:rPr>
                <w:rStyle w:val="Hyperlink"/>
                <w:rFonts w:ascii="Times New Roman" w:hAnsi="Times New Roman"/>
                <w:noProof/>
                <w:sz w:val="24"/>
                <w:szCs w:val="24"/>
              </w:rPr>
              <w:t>A.</w:t>
            </w:r>
            <w:r w:rsidRPr="005936AE">
              <w:rPr>
                <w:noProof/>
                <w:kern w:val="2"/>
                <w14:ligatures w14:val="standardContextual"/>
              </w:rPr>
              <w:tab/>
            </w:r>
            <w:r w:rsidRPr="005936AE">
              <w:rPr>
                <w:rStyle w:val="Hyperlink"/>
                <w:rFonts w:ascii="Times New Roman" w:hAnsi="Times New Roman"/>
                <w:noProof/>
                <w:sz w:val="24"/>
                <w:szCs w:val="24"/>
              </w:rPr>
              <w:t>Overall Purpose and Intent.</w:t>
            </w:r>
            <w:r w:rsidRPr="005936AE">
              <w:rPr>
                <w:noProof/>
                <w:webHidden/>
              </w:rPr>
              <w:tab/>
            </w:r>
            <w:r w:rsidRPr="005936AE">
              <w:rPr>
                <w:noProof/>
                <w:webHidden/>
              </w:rPr>
              <w:fldChar w:fldCharType="begin"/>
            </w:r>
            <w:r w:rsidRPr="005936AE">
              <w:rPr>
                <w:noProof/>
                <w:webHidden/>
              </w:rPr>
              <w:instrText xml:space="preserve"> PAGEREF _Toc186993575 \h </w:instrText>
            </w:r>
            <w:r w:rsidRPr="005936AE">
              <w:rPr>
                <w:noProof/>
                <w:webHidden/>
              </w:rPr>
            </w:r>
            <w:r w:rsidRPr="005936AE">
              <w:rPr>
                <w:noProof/>
                <w:webHidden/>
              </w:rPr>
              <w:fldChar w:fldCharType="separate"/>
            </w:r>
            <w:r w:rsidR="002E5C66">
              <w:rPr>
                <w:noProof/>
                <w:webHidden/>
              </w:rPr>
              <w:t>6</w:t>
            </w:r>
            <w:r w:rsidRPr="005936AE">
              <w:rPr>
                <w:noProof/>
                <w:webHidden/>
              </w:rPr>
              <w:fldChar w:fldCharType="end"/>
            </w:r>
          </w:hyperlink>
        </w:p>
        <w:p w14:paraId="242238F9" w14:textId="73EB2C48" w:rsidR="00391E6E" w:rsidRPr="005936AE" w:rsidRDefault="00391E6E" w:rsidP="00E058CA">
          <w:pPr>
            <w:pStyle w:val="TOC2"/>
            <w:rPr>
              <w:noProof/>
              <w:kern w:val="2"/>
              <w14:ligatures w14:val="standardContextual"/>
            </w:rPr>
          </w:pPr>
          <w:hyperlink w:anchor="_Toc186993576" w:history="1">
            <w:r w:rsidRPr="005936AE">
              <w:rPr>
                <w:rStyle w:val="Hyperlink"/>
                <w:rFonts w:ascii="Times New Roman" w:hAnsi="Times New Roman"/>
                <w:noProof/>
                <w:sz w:val="24"/>
                <w:szCs w:val="24"/>
              </w:rPr>
              <w:t>B.</w:t>
            </w:r>
            <w:r w:rsidRPr="005936AE">
              <w:rPr>
                <w:noProof/>
                <w:kern w:val="2"/>
                <w14:ligatures w14:val="standardContextual"/>
              </w:rPr>
              <w:tab/>
            </w:r>
            <w:r w:rsidRPr="005936AE">
              <w:rPr>
                <w:rStyle w:val="Hyperlink"/>
                <w:rFonts w:ascii="Times New Roman" w:hAnsi="Times New Roman"/>
                <w:noProof/>
                <w:sz w:val="24"/>
                <w:szCs w:val="24"/>
              </w:rPr>
              <w:t>Need for the Districts.</w:t>
            </w:r>
            <w:r w:rsidRPr="005936AE">
              <w:rPr>
                <w:noProof/>
                <w:webHidden/>
              </w:rPr>
              <w:tab/>
            </w:r>
            <w:r w:rsidRPr="005936AE">
              <w:rPr>
                <w:noProof/>
                <w:webHidden/>
              </w:rPr>
              <w:fldChar w:fldCharType="begin"/>
            </w:r>
            <w:r w:rsidRPr="005936AE">
              <w:rPr>
                <w:noProof/>
                <w:webHidden/>
              </w:rPr>
              <w:instrText xml:space="preserve"> PAGEREF _Toc186993576 \h </w:instrText>
            </w:r>
            <w:r w:rsidRPr="005936AE">
              <w:rPr>
                <w:noProof/>
                <w:webHidden/>
              </w:rPr>
            </w:r>
            <w:r w:rsidRPr="005936AE">
              <w:rPr>
                <w:noProof/>
                <w:webHidden/>
              </w:rPr>
              <w:fldChar w:fldCharType="separate"/>
            </w:r>
            <w:r w:rsidR="002E5C66">
              <w:rPr>
                <w:noProof/>
                <w:webHidden/>
              </w:rPr>
              <w:t>6</w:t>
            </w:r>
            <w:r w:rsidRPr="005936AE">
              <w:rPr>
                <w:noProof/>
                <w:webHidden/>
              </w:rPr>
              <w:fldChar w:fldCharType="end"/>
            </w:r>
          </w:hyperlink>
        </w:p>
        <w:p w14:paraId="4FF06500" w14:textId="45B8E6FC" w:rsidR="00391E6E" w:rsidRPr="005936AE" w:rsidRDefault="00391E6E" w:rsidP="00E058CA">
          <w:pPr>
            <w:pStyle w:val="TOC2"/>
            <w:rPr>
              <w:noProof/>
              <w:kern w:val="2"/>
              <w14:ligatures w14:val="standardContextual"/>
            </w:rPr>
          </w:pPr>
          <w:hyperlink w:anchor="_Toc186993577" w:history="1">
            <w:r w:rsidRPr="005936AE">
              <w:rPr>
                <w:rStyle w:val="Hyperlink"/>
                <w:rFonts w:ascii="Times New Roman" w:hAnsi="Times New Roman"/>
                <w:noProof/>
                <w:sz w:val="24"/>
                <w:szCs w:val="24"/>
              </w:rPr>
              <w:t>C.</w:t>
            </w:r>
            <w:r w:rsidRPr="005936AE">
              <w:rPr>
                <w:noProof/>
                <w:kern w:val="2"/>
                <w14:ligatures w14:val="standardContextual"/>
              </w:rPr>
              <w:tab/>
            </w:r>
            <w:r w:rsidRPr="005936AE">
              <w:rPr>
                <w:rStyle w:val="Hyperlink"/>
                <w:rFonts w:ascii="Times New Roman" w:hAnsi="Times New Roman"/>
                <w:noProof/>
                <w:sz w:val="24"/>
                <w:szCs w:val="24"/>
              </w:rPr>
              <w:t>County Objectives in Forming Districts.</w:t>
            </w:r>
            <w:r w:rsidRPr="005936AE">
              <w:rPr>
                <w:noProof/>
                <w:webHidden/>
              </w:rPr>
              <w:tab/>
            </w:r>
            <w:r w:rsidRPr="005936AE">
              <w:rPr>
                <w:noProof/>
                <w:webHidden/>
              </w:rPr>
              <w:fldChar w:fldCharType="begin"/>
            </w:r>
            <w:r w:rsidRPr="005936AE">
              <w:rPr>
                <w:noProof/>
                <w:webHidden/>
              </w:rPr>
              <w:instrText xml:space="preserve"> PAGEREF _Toc186993577 \h </w:instrText>
            </w:r>
            <w:r w:rsidRPr="005936AE">
              <w:rPr>
                <w:noProof/>
                <w:webHidden/>
              </w:rPr>
            </w:r>
            <w:r w:rsidRPr="005936AE">
              <w:rPr>
                <w:noProof/>
                <w:webHidden/>
              </w:rPr>
              <w:fldChar w:fldCharType="separate"/>
            </w:r>
            <w:r w:rsidR="002E5C66">
              <w:rPr>
                <w:noProof/>
                <w:webHidden/>
              </w:rPr>
              <w:t>6</w:t>
            </w:r>
            <w:r w:rsidRPr="005936AE">
              <w:rPr>
                <w:noProof/>
                <w:webHidden/>
              </w:rPr>
              <w:fldChar w:fldCharType="end"/>
            </w:r>
          </w:hyperlink>
        </w:p>
        <w:p w14:paraId="545F81D9" w14:textId="2DD73988" w:rsidR="00391E6E" w:rsidRPr="005936AE" w:rsidRDefault="00391E6E" w:rsidP="00E058CA">
          <w:pPr>
            <w:pStyle w:val="TOC2"/>
            <w:rPr>
              <w:noProof/>
              <w:kern w:val="2"/>
              <w14:ligatures w14:val="standardContextual"/>
            </w:rPr>
          </w:pPr>
          <w:hyperlink w:anchor="_Toc186993578" w:history="1">
            <w:r w:rsidRPr="005936AE">
              <w:rPr>
                <w:rStyle w:val="Hyperlink"/>
                <w:rFonts w:ascii="Times New Roman" w:hAnsi="Times New Roman"/>
                <w:noProof/>
                <w:snapToGrid w:val="0"/>
                <w:sz w:val="24"/>
                <w:szCs w:val="24"/>
              </w:rPr>
              <w:t>D.</w:t>
            </w:r>
            <w:r w:rsidRPr="005936AE">
              <w:rPr>
                <w:noProof/>
                <w:kern w:val="2"/>
                <w14:ligatures w14:val="standardContextual"/>
              </w:rPr>
              <w:tab/>
            </w:r>
            <w:r w:rsidRPr="005936AE">
              <w:rPr>
                <w:rStyle w:val="Hyperlink"/>
                <w:rFonts w:ascii="Times New Roman" w:hAnsi="Times New Roman"/>
                <w:noProof/>
                <w:snapToGrid w:val="0"/>
                <w:sz w:val="24"/>
                <w:szCs w:val="24"/>
              </w:rPr>
              <w:t>Multiple District Structure.</w:t>
            </w:r>
            <w:r w:rsidRPr="005936AE">
              <w:rPr>
                <w:noProof/>
                <w:webHidden/>
              </w:rPr>
              <w:tab/>
            </w:r>
            <w:r w:rsidRPr="005936AE">
              <w:rPr>
                <w:noProof/>
                <w:webHidden/>
              </w:rPr>
              <w:fldChar w:fldCharType="begin"/>
            </w:r>
            <w:r w:rsidRPr="005936AE">
              <w:rPr>
                <w:noProof/>
                <w:webHidden/>
              </w:rPr>
              <w:instrText xml:space="preserve"> PAGEREF _Toc186993578 \h </w:instrText>
            </w:r>
            <w:r w:rsidRPr="005936AE">
              <w:rPr>
                <w:noProof/>
                <w:webHidden/>
              </w:rPr>
            </w:r>
            <w:r w:rsidRPr="005936AE">
              <w:rPr>
                <w:noProof/>
                <w:webHidden/>
              </w:rPr>
              <w:fldChar w:fldCharType="separate"/>
            </w:r>
            <w:r w:rsidR="002E5C66">
              <w:rPr>
                <w:noProof/>
                <w:webHidden/>
              </w:rPr>
              <w:t>7</w:t>
            </w:r>
            <w:r w:rsidRPr="005936AE">
              <w:rPr>
                <w:noProof/>
                <w:webHidden/>
              </w:rPr>
              <w:fldChar w:fldCharType="end"/>
            </w:r>
          </w:hyperlink>
        </w:p>
        <w:p w14:paraId="6F053B4B" w14:textId="7F42E187" w:rsidR="00391E6E" w:rsidRPr="005936AE" w:rsidRDefault="00391E6E" w:rsidP="00E058CA">
          <w:pPr>
            <w:pStyle w:val="TOC3"/>
            <w:rPr>
              <w:noProof/>
              <w:kern w:val="2"/>
              <w14:ligatures w14:val="standardContextual"/>
            </w:rPr>
          </w:pPr>
          <w:hyperlink w:anchor="_Toc186993579" w:history="1">
            <w:r w:rsidRPr="005936AE">
              <w:rPr>
                <w:rStyle w:val="Hyperlink"/>
                <w:rFonts w:ascii="Times New Roman" w:hAnsi="Times New Roman"/>
                <w:noProof/>
                <w:sz w:val="24"/>
                <w:szCs w:val="24"/>
              </w:rPr>
              <w:t>1.</w:t>
            </w:r>
            <w:r w:rsidRPr="005936AE">
              <w:rPr>
                <w:noProof/>
                <w:kern w:val="2"/>
                <w14:ligatures w14:val="standardContextual"/>
              </w:rPr>
              <w:tab/>
            </w:r>
            <w:r w:rsidRPr="005936AE">
              <w:rPr>
                <w:rStyle w:val="Hyperlink"/>
                <w:rFonts w:ascii="Times New Roman" w:hAnsi="Times New Roman"/>
                <w:noProof/>
                <w:sz w:val="24"/>
                <w:szCs w:val="24"/>
              </w:rPr>
              <w:t>Multiple District Structure..</w:t>
            </w:r>
            <w:r w:rsidRPr="005936AE">
              <w:rPr>
                <w:noProof/>
                <w:webHidden/>
              </w:rPr>
              <w:tab/>
            </w:r>
            <w:r w:rsidRPr="005936AE">
              <w:rPr>
                <w:noProof/>
                <w:webHidden/>
              </w:rPr>
              <w:fldChar w:fldCharType="begin"/>
            </w:r>
            <w:r w:rsidRPr="005936AE">
              <w:rPr>
                <w:noProof/>
                <w:webHidden/>
              </w:rPr>
              <w:instrText xml:space="preserve"> PAGEREF _Toc186993579 \h </w:instrText>
            </w:r>
            <w:r w:rsidRPr="005936AE">
              <w:rPr>
                <w:noProof/>
                <w:webHidden/>
              </w:rPr>
            </w:r>
            <w:r w:rsidRPr="005936AE">
              <w:rPr>
                <w:noProof/>
                <w:webHidden/>
              </w:rPr>
              <w:fldChar w:fldCharType="separate"/>
            </w:r>
            <w:r w:rsidR="002E5C66">
              <w:rPr>
                <w:noProof/>
                <w:webHidden/>
              </w:rPr>
              <w:t>7</w:t>
            </w:r>
            <w:r w:rsidRPr="005936AE">
              <w:rPr>
                <w:noProof/>
                <w:webHidden/>
              </w:rPr>
              <w:fldChar w:fldCharType="end"/>
            </w:r>
          </w:hyperlink>
        </w:p>
        <w:p w14:paraId="36C0A7CE" w14:textId="76F441CF" w:rsidR="00391E6E" w:rsidRPr="005936AE" w:rsidRDefault="00391E6E" w:rsidP="00E058CA">
          <w:pPr>
            <w:pStyle w:val="TOC3"/>
            <w:rPr>
              <w:noProof/>
              <w:kern w:val="2"/>
              <w14:ligatures w14:val="standardContextual"/>
            </w:rPr>
          </w:pPr>
          <w:hyperlink w:anchor="_Toc186993580" w:history="1">
            <w:r w:rsidRPr="005936AE">
              <w:rPr>
                <w:rStyle w:val="Hyperlink"/>
                <w:rFonts w:ascii="Times New Roman" w:hAnsi="Times New Roman"/>
                <w:noProof/>
                <w:sz w:val="24"/>
                <w:szCs w:val="24"/>
              </w:rPr>
              <w:t>2.</w:t>
            </w:r>
            <w:r w:rsidRPr="005936AE">
              <w:rPr>
                <w:noProof/>
                <w:kern w:val="2"/>
                <w14:ligatures w14:val="standardContextual"/>
              </w:rPr>
              <w:tab/>
            </w:r>
            <w:r w:rsidRPr="005936AE">
              <w:rPr>
                <w:rStyle w:val="Hyperlink"/>
                <w:rFonts w:ascii="Times New Roman" w:hAnsi="Times New Roman"/>
                <w:noProof/>
                <w:sz w:val="24"/>
                <w:szCs w:val="24"/>
              </w:rPr>
              <w:t>Benefits of the Multi District Structure..</w:t>
            </w:r>
            <w:r w:rsidRPr="005936AE">
              <w:rPr>
                <w:noProof/>
                <w:webHidden/>
              </w:rPr>
              <w:tab/>
            </w:r>
            <w:r w:rsidRPr="005936AE">
              <w:rPr>
                <w:noProof/>
                <w:webHidden/>
              </w:rPr>
              <w:fldChar w:fldCharType="begin"/>
            </w:r>
            <w:r w:rsidRPr="005936AE">
              <w:rPr>
                <w:noProof/>
                <w:webHidden/>
              </w:rPr>
              <w:instrText xml:space="preserve"> PAGEREF _Toc186993580 \h </w:instrText>
            </w:r>
            <w:r w:rsidRPr="005936AE">
              <w:rPr>
                <w:noProof/>
                <w:webHidden/>
              </w:rPr>
            </w:r>
            <w:r w:rsidRPr="005936AE">
              <w:rPr>
                <w:noProof/>
                <w:webHidden/>
              </w:rPr>
              <w:fldChar w:fldCharType="separate"/>
            </w:r>
            <w:r w:rsidR="002E5C66">
              <w:rPr>
                <w:noProof/>
                <w:webHidden/>
              </w:rPr>
              <w:t>7</w:t>
            </w:r>
            <w:r w:rsidRPr="005936AE">
              <w:rPr>
                <w:noProof/>
                <w:webHidden/>
              </w:rPr>
              <w:fldChar w:fldCharType="end"/>
            </w:r>
          </w:hyperlink>
        </w:p>
        <w:p w14:paraId="17F2518C" w14:textId="4A0B2C7F" w:rsidR="00391E6E" w:rsidRPr="005936AE" w:rsidRDefault="00391E6E" w:rsidP="00E058CA">
          <w:pPr>
            <w:pStyle w:val="TOC2"/>
            <w:rPr>
              <w:noProof/>
              <w:kern w:val="2"/>
              <w14:ligatures w14:val="standardContextual"/>
            </w:rPr>
          </w:pPr>
          <w:hyperlink w:anchor="_Toc186993581" w:history="1">
            <w:r w:rsidRPr="005936AE">
              <w:rPr>
                <w:rStyle w:val="Hyperlink"/>
                <w:rFonts w:ascii="Times New Roman" w:hAnsi="Times New Roman"/>
                <w:noProof/>
                <w:sz w:val="24"/>
                <w:szCs w:val="24"/>
              </w:rPr>
              <w:t>E.</w:t>
            </w:r>
            <w:r w:rsidRPr="005936AE">
              <w:rPr>
                <w:noProof/>
                <w:kern w:val="2"/>
                <w14:ligatures w14:val="standardContextual"/>
              </w:rPr>
              <w:tab/>
            </w:r>
            <w:r w:rsidRPr="005936AE">
              <w:rPr>
                <w:rStyle w:val="Hyperlink"/>
                <w:rFonts w:ascii="Times New Roman" w:hAnsi="Times New Roman"/>
                <w:noProof/>
                <w:sz w:val="24"/>
                <w:szCs w:val="24"/>
              </w:rPr>
              <w:t>Specific Purposes – Facilities and Services.</w:t>
            </w:r>
            <w:r w:rsidRPr="005936AE">
              <w:rPr>
                <w:noProof/>
                <w:webHidden/>
              </w:rPr>
              <w:tab/>
            </w:r>
            <w:r w:rsidRPr="005936AE">
              <w:rPr>
                <w:noProof/>
                <w:webHidden/>
              </w:rPr>
              <w:fldChar w:fldCharType="begin"/>
            </w:r>
            <w:r w:rsidRPr="005936AE">
              <w:rPr>
                <w:noProof/>
                <w:webHidden/>
              </w:rPr>
              <w:instrText xml:space="preserve"> PAGEREF _Toc186993581 \h </w:instrText>
            </w:r>
            <w:r w:rsidRPr="005936AE">
              <w:rPr>
                <w:noProof/>
                <w:webHidden/>
              </w:rPr>
            </w:r>
            <w:r w:rsidRPr="005936AE">
              <w:rPr>
                <w:noProof/>
                <w:webHidden/>
              </w:rPr>
              <w:fldChar w:fldCharType="separate"/>
            </w:r>
            <w:r w:rsidR="002E5C66">
              <w:rPr>
                <w:noProof/>
                <w:webHidden/>
              </w:rPr>
              <w:t>8</w:t>
            </w:r>
            <w:r w:rsidRPr="005936AE">
              <w:rPr>
                <w:noProof/>
                <w:webHidden/>
              </w:rPr>
              <w:fldChar w:fldCharType="end"/>
            </w:r>
          </w:hyperlink>
        </w:p>
        <w:p w14:paraId="462F14D1" w14:textId="4EE7B34F" w:rsidR="00391E6E" w:rsidRPr="005936AE" w:rsidRDefault="00391E6E" w:rsidP="00E058CA">
          <w:pPr>
            <w:pStyle w:val="TOC3"/>
            <w:rPr>
              <w:noProof/>
              <w:kern w:val="2"/>
              <w14:ligatures w14:val="standardContextual"/>
            </w:rPr>
          </w:pPr>
          <w:hyperlink w:anchor="_Toc186993582" w:history="1">
            <w:r w:rsidRPr="005936AE">
              <w:rPr>
                <w:rStyle w:val="Hyperlink"/>
                <w:rFonts w:ascii="Times New Roman" w:hAnsi="Times New Roman"/>
                <w:noProof/>
                <w:sz w:val="24"/>
                <w:szCs w:val="24"/>
              </w:rPr>
              <w:t>1.</w:t>
            </w:r>
            <w:r w:rsidRPr="005936AE">
              <w:rPr>
                <w:noProof/>
                <w:kern w:val="2"/>
                <w14:ligatures w14:val="standardContextual"/>
              </w:rPr>
              <w:tab/>
            </w:r>
            <w:r w:rsidRPr="005936AE">
              <w:rPr>
                <w:rStyle w:val="Hyperlink"/>
                <w:rFonts w:ascii="Times New Roman" w:hAnsi="Times New Roman"/>
                <w:noProof/>
                <w:sz w:val="24"/>
                <w:szCs w:val="24"/>
              </w:rPr>
              <w:t>Water Provision</w:t>
            </w:r>
            <w:r w:rsidRPr="005936AE">
              <w:rPr>
                <w:noProof/>
                <w:webHidden/>
              </w:rPr>
              <w:tab/>
            </w:r>
            <w:r w:rsidRPr="005936AE">
              <w:rPr>
                <w:noProof/>
                <w:webHidden/>
              </w:rPr>
              <w:fldChar w:fldCharType="begin"/>
            </w:r>
            <w:r w:rsidRPr="005936AE">
              <w:rPr>
                <w:noProof/>
                <w:webHidden/>
              </w:rPr>
              <w:instrText xml:space="preserve"> PAGEREF _Toc186993582 \h </w:instrText>
            </w:r>
            <w:r w:rsidRPr="005936AE">
              <w:rPr>
                <w:noProof/>
                <w:webHidden/>
              </w:rPr>
            </w:r>
            <w:r w:rsidRPr="005936AE">
              <w:rPr>
                <w:noProof/>
                <w:webHidden/>
              </w:rPr>
              <w:fldChar w:fldCharType="separate"/>
            </w:r>
            <w:r w:rsidR="002E5C66">
              <w:rPr>
                <w:noProof/>
                <w:webHidden/>
              </w:rPr>
              <w:t>8</w:t>
            </w:r>
            <w:r w:rsidRPr="005936AE">
              <w:rPr>
                <w:noProof/>
                <w:webHidden/>
              </w:rPr>
              <w:fldChar w:fldCharType="end"/>
            </w:r>
          </w:hyperlink>
        </w:p>
        <w:p w14:paraId="173E6F2B" w14:textId="6249ED6C" w:rsidR="00391E6E" w:rsidRPr="005936AE" w:rsidRDefault="00391E6E" w:rsidP="00E058CA">
          <w:pPr>
            <w:pStyle w:val="TOC3"/>
            <w:rPr>
              <w:noProof/>
              <w:kern w:val="2"/>
              <w14:ligatures w14:val="standardContextual"/>
            </w:rPr>
          </w:pPr>
          <w:hyperlink w:anchor="_Toc186993583" w:history="1">
            <w:r w:rsidRPr="005936AE">
              <w:rPr>
                <w:rStyle w:val="Hyperlink"/>
                <w:rFonts w:ascii="Times New Roman" w:hAnsi="Times New Roman"/>
                <w:noProof/>
                <w:sz w:val="24"/>
                <w:szCs w:val="24"/>
              </w:rPr>
              <w:t>2.</w:t>
            </w:r>
            <w:r w:rsidRPr="005936AE">
              <w:rPr>
                <w:noProof/>
                <w:kern w:val="2"/>
                <w14:ligatures w14:val="standardContextual"/>
              </w:rPr>
              <w:tab/>
            </w:r>
            <w:r w:rsidRPr="005936AE">
              <w:rPr>
                <w:rStyle w:val="Hyperlink"/>
                <w:rFonts w:ascii="Times New Roman" w:hAnsi="Times New Roman"/>
                <w:noProof/>
                <w:sz w:val="24"/>
                <w:szCs w:val="24"/>
              </w:rPr>
              <w:t>Street Infrastructure</w:t>
            </w:r>
            <w:r w:rsidRPr="005936AE">
              <w:rPr>
                <w:noProof/>
                <w:webHidden/>
              </w:rPr>
              <w:tab/>
            </w:r>
            <w:r w:rsidRPr="005936AE">
              <w:rPr>
                <w:noProof/>
                <w:webHidden/>
              </w:rPr>
              <w:fldChar w:fldCharType="begin"/>
            </w:r>
            <w:r w:rsidRPr="005936AE">
              <w:rPr>
                <w:noProof/>
                <w:webHidden/>
              </w:rPr>
              <w:instrText xml:space="preserve"> PAGEREF _Toc186993583 \h </w:instrText>
            </w:r>
            <w:r w:rsidRPr="005936AE">
              <w:rPr>
                <w:noProof/>
                <w:webHidden/>
              </w:rPr>
            </w:r>
            <w:r w:rsidRPr="005936AE">
              <w:rPr>
                <w:noProof/>
                <w:webHidden/>
              </w:rPr>
              <w:fldChar w:fldCharType="separate"/>
            </w:r>
            <w:r w:rsidR="002E5C66">
              <w:rPr>
                <w:noProof/>
                <w:webHidden/>
              </w:rPr>
              <w:t>8</w:t>
            </w:r>
            <w:r w:rsidRPr="005936AE">
              <w:rPr>
                <w:noProof/>
                <w:webHidden/>
              </w:rPr>
              <w:fldChar w:fldCharType="end"/>
            </w:r>
          </w:hyperlink>
        </w:p>
        <w:p w14:paraId="513B84E9" w14:textId="2E309F43" w:rsidR="00391E6E" w:rsidRPr="005936AE" w:rsidRDefault="00391E6E" w:rsidP="00E058CA">
          <w:pPr>
            <w:pStyle w:val="TOC3"/>
            <w:rPr>
              <w:noProof/>
              <w:kern w:val="2"/>
              <w14:ligatures w14:val="standardContextual"/>
            </w:rPr>
          </w:pPr>
          <w:hyperlink w:anchor="_Toc186993584" w:history="1">
            <w:r w:rsidRPr="005936AE">
              <w:rPr>
                <w:rStyle w:val="Hyperlink"/>
                <w:rFonts w:ascii="Times New Roman" w:hAnsi="Times New Roman"/>
                <w:noProof/>
                <w:sz w:val="24"/>
                <w:szCs w:val="24"/>
              </w:rPr>
              <w:t>3.</w:t>
            </w:r>
            <w:r w:rsidRPr="005936AE">
              <w:rPr>
                <w:noProof/>
                <w:kern w:val="2"/>
                <w14:ligatures w14:val="standardContextual"/>
              </w:rPr>
              <w:tab/>
            </w:r>
            <w:r w:rsidRPr="005936AE">
              <w:rPr>
                <w:rStyle w:val="Hyperlink"/>
                <w:rFonts w:ascii="Times New Roman" w:hAnsi="Times New Roman"/>
                <w:noProof/>
                <w:sz w:val="24"/>
                <w:szCs w:val="24"/>
              </w:rPr>
              <w:t>Drainage…………</w:t>
            </w:r>
            <w:r w:rsidRPr="005936AE">
              <w:rPr>
                <w:noProof/>
                <w:webHidden/>
              </w:rPr>
              <w:tab/>
            </w:r>
            <w:r w:rsidRPr="005936AE">
              <w:rPr>
                <w:noProof/>
                <w:webHidden/>
              </w:rPr>
              <w:fldChar w:fldCharType="begin"/>
            </w:r>
            <w:r w:rsidRPr="005936AE">
              <w:rPr>
                <w:noProof/>
                <w:webHidden/>
              </w:rPr>
              <w:instrText xml:space="preserve"> PAGEREF _Toc186993584 \h </w:instrText>
            </w:r>
            <w:r w:rsidRPr="005936AE">
              <w:rPr>
                <w:noProof/>
                <w:webHidden/>
              </w:rPr>
            </w:r>
            <w:r w:rsidRPr="005936AE">
              <w:rPr>
                <w:noProof/>
                <w:webHidden/>
              </w:rPr>
              <w:fldChar w:fldCharType="separate"/>
            </w:r>
            <w:r w:rsidR="002E5C66">
              <w:rPr>
                <w:noProof/>
                <w:webHidden/>
              </w:rPr>
              <w:t>9</w:t>
            </w:r>
            <w:r w:rsidRPr="005936AE">
              <w:rPr>
                <w:noProof/>
                <w:webHidden/>
              </w:rPr>
              <w:fldChar w:fldCharType="end"/>
            </w:r>
          </w:hyperlink>
        </w:p>
        <w:p w14:paraId="7366B2A3" w14:textId="2364F79C" w:rsidR="00391E6E" w:rsidRPr="005936AE" w:rsidRDefault="00391E6E" w:rsidP="00E058CA">
          <w:pPr>
            <w:pStyle w:val="TOC3"/>
            <w:rPr>
              <w:noProof/>
              <w:kern w:val="2"/>
              <w14:ligatures w14:val="standardContextual"/>
            </w:rPr>
          </w:pPr>
          <w:hyperlink w:anchor="_Toc186993585" w:history="1">
            <w:r w:rsidRPr="005936AE">
              <w:rPr>
                <w:rStyle w:val="Hyperlink"/>
                <w:rFonts w:ascii="Times New Roman" w:hAnsi="Times New Roman"/>
                <w:noProof/>
                <w:sz w:val="24"/>
                <w:szCs w:val="24"/>
              </w:rPr>
              <w:t>4.</w:t>
            </w:r>
            <w:r w:rsidRPr="005936AE">
              <w:rPr>
                <w:noProof/>
                <w:kern w:val="2"/>
                <w14:ligatures w14:val="standardContextual"/>
              </w:rPr>
              <w:tab/>
            </w:r>
            <w:r w:rsidRPr="005936AE">
              <w:rPr>
                <w:rStyle w:val="Hyperlink"/>
                <w:rFonts w:ascii="Times New Roman" w:hAnsi="Times New Roman"/>
                <w:noProof/>
                <w:sz w:val="24"/>
                <w:szCs w:val="24"/>
              </w:rPr>
              <w:t>Parks and Recreation</w:t>
            </w:r>
            <w:r w:rsidRPr="005936AE">
              <w:rPr>
                <w:noProof/>
                <w:webHidden/>
              </w:rPr>
              <w:tab/>
            </w:r>
            <w:r w:rsidRPr="005936AE">
              <w:rPr>
                <w:noProof/>
                <w:webHidden/>
              </w:rPr>
              <w:fldChar w:fldCharType="begin"/>
            </w:r>
            <w:r w:rsidRPr="005936AE">
              <w:rPr>
                <w:noProof/>
                <w:webHidden/>
              </w:rPr>
              <w:instrText xml:space="preserve"> PAGEREF _Toc186993585 \h </w:instrText>
            </w:r>
            <w:r w:rsidRPr="005936AE">
              <w:rPr>
                <w:noProof/>
                <w:webHidden/>
              </w:rPr>
            </w:r>
            <w:r w:rsidRPr="005936AE">
              <w:rPr>
                <w:noProof/>
                <w:webHidden/>
              </w:rPr>
              <w:fldChar w:fldCharType="separate"/>
            </w:r>
            <w:r w:rsidR="002E5C66">
              <w:rPr>
                <w:noProof/>
                <w:webHidden/>
              </w:rPr>
              <w:t>9</w:t>
            </w:r>
            <w:r w:rsidRPr="005936AE">
              <w:rPr>
                <w:noProof/>
                <w:webHidden/>
              </w:rPr>
              <w:fldChar w:fldCharType="end"/>
            </w:r>
          </w:hyperlink>
        </w:p>
        <w:p w14:paraId="45E008CE" w14:textId="2C6FDAEC" w:rsidR="00391E6E" w:rsidRPr="005936AE" w:rsidRDefault="00391E6E" w:rsidP="00E058CA">
          <w:pPr>
            <w:pStyle w:val="TOC3"/>
            <w:rPr>
              <w:noProof/>
              <w:kern w:val="2"/>
              <w14:ligatures w14:val="standardContextual"/>
            </w:rPr>
          </w:pPr>
          <w:hyperlink w:anchor="_Toc186993586" w:history="1">
            <w:r w:rsidRPr="005936AE">
              <w:rPr>
                <w:rStyle w:val="Hyperlink"/>
                <w:rFonts w:ascii="Times New Roman" w:hAnsi="Times New Roman"/>
                <w:noProof/>
                <w:sz w:val="24"/>
                <w:szCs w:val="24"/>
              </w:rPr>
              <w:t>5.</w:t>
            </w:r>
            <w:r w:rsidRPr="005936AE">
              <w:rPr>
                <w:noProof/>
                <w:kern w:val="2"/>
                <w14:ligatures w14:val="standardContextual"/>
              </w:rPr>
              <w:tab/>
            </w:r>
            <w:r w:rsidRPr="005936AE">
              <w:rPr>
                <w:rStyle w:val="Hyperlink"/>
                <w:rFonts w:ascii="Times New Roman" w:hAnsi="Times New Roman"/>
                <w:noProof/>
                <w:sz w:val="24"/>
                <w:szCs w:val="24"/>
              </w:rPr>
              <w:t>Mosquito Control</w:t>
            </w:r>
            <w:r w:rsidRPr="005936AE">
              <w:rPr>
                <w:noProof/>
                <w:webHidden/>
              </w:rPr>
              <w:tab/>
            </w:r>
            <w:r w:rsidRPr="005936AE">
              <w:rPr>
                <w:noProof/>
                <w:webHidden/>
              </w:rPr>
              <w:fldChar w:fldCharType="begin"/>
            </w:r>
            <w:r w:rsidRPr="005936AE">
              <w:rPr>
                <w:noProof/>
                <w:webHidden/>
              </w:rPr>
              <w:instrText xml:space="preserve"> PAGEREF _Toc186993586 \h </w:instrText>
            </w:r>
            <w:r w:rsidRPr="005936AE">
              <w:rPr>
                <w:noProof/>
                <w:webHidden/>
              </w:rPr>
            </w:r>
            <w:r w:rsidRPr="005936AE">
              <w:rPr>
                <w:noProof/>
                <w:webHidden/>
              </w:rPr>
              <w:fldChar w:fldCharType="separate"/>
            </w:r>
            <w:r w:rsidR="002E5C66">
              <w:rPr>
                <w:noProof/>
                <w:webHidden/>
              </w:rPr>
              <w:t>9</w:t>
            </w:r>
            <w:r w:rsidRPr="005936AE">
              <w:rPr>
                <w:noProof/>
                <w:webHidden/>
              </w:rPr>
              <w:fldChar w:fldCharType="end"/>
            </w:r>
          </w:hyperlink>
        </w:p>
        <w:p w14:paraId="3EBEAEC3" w14:textId="0A9298E0" w:rsidR="00391E6E" w:rsidRPr="005936AE" w:rsidRDefault="00391E6E" w:rsidP="00E058CA">
          <w:pPr>
            <w:pStyle w:val="TOC3"/>
            <w:rPr>
              <w:noProof/>
              <w:kern w:val="2"/>
              <w14:ligatures w14:val="standardContextual"/>
            </w:rPr>
          </w:pPr>
          <w:hyperlink w:anchor="_Toc186993587" w:history="1">
            <w:r w:rsidRPr="005936AE">
              <w:rPr>
                <w:rStyle w:val="Hyperlink"/>
                <w:rFonts w:ascii="Times New Roman" w:hAnsi="Times New Roman"/>
                <w:noProof/>
                <w:sz w:val="24"/>
                <w:szCs w:val="24"/>
              </w:rPr>
              <w:t>6.</w:t>
            </w:r>
            <w:r w:rsidRPr="005936AE">
              <w:rPr>
                <w:noProof/>
                <w:kern w:val="2"/>
                <w14:ligatures w14:val="standardContextual"/>
              </w:rPr>
              <w:tab/>
            </w:r>
            <w:r w:rsidRPr="005936AE">
              <w:rPr>
                <w:rStyle w:val="Hyperlink"/>
                <w:rFonts w:ascii="Times New Roman" w:hAnsi="Times New Roman"/>
                <w:noProof/>
                <w:sz w:val="24"/>
                <w:szCs w:val="24"/>
              </w:rPr>
              <w:t>Fire Protection.</w:t>
            </w:r>
            <w:r w:rsidRPr="005936AE">
              <w:rPr>
                <w:noProof/>
                <w:webHidden/>
              </w:rPr>
              <w:tab/>
            </w:r>
            <w:r w:rsidRPr="005936AE">
              <w:rPr>
                <w:noProof/>
                <w:webHidden/>
              </w:rPr>
              <w:fldChar w:fldCharType="begin"/>
            </w:r>
            <w:r w:rsidRPr="005936AE">
              <w:rPr>
                <w:noProof/>
                <w:webHidden/>
              </w:rPr>
              <w:instrText xml:space="preserve"> PAGEREF _Toc186993587 \h </w:instrText>
            </w:r>
            <w:r w:rsidRPr="005936AE">
              <w:rPr>
                <w:noProof/>
                <w:webHidden/>
              </w:rPr>
            </w:r>
            <w:r w:rsidRPr="005936AE">
              <w:rPr>
                <w:noProof/>
                <w:webHidden/>
              </w:rPr>
              <w:fldChar w:fldCharType="separate"/>
            </w:r>
            <w:r w:rsidR="002E5C66">
              <w:rPr>
                <w:noProof/>
                <w:webHidden/>
              </w:rPr>
              <w:t>9</w:t>
            </w:r>
            <w:r w:rsidRPr="005936AE">
              <w:rPr>
                <w:noProof/>
                <w:webHidden/>
              </w:rPr>
              <w:fldChar w:fldCharType="end"/>
            </w:r>
          </w:hyperlink>
        </w:p>
        <w:p w14:paraId="34434635" w14:textId="2A20FCB0" w:rsidR="00391E6E" w:rsidRPr="005936AE" w:rsidRDefault="00391E6E" w:rsidP="00E058CA">
          <w:pPr>
            <w:pStyle w:val="TOC3"/>
            <w:rPr>
              <w:noProof/>
              <w:kern w:val="2"/>
              <w14:ligatures w14:val="standardContextual"/>
            </w:rPr>
          </w:pPr>
          <w:hyperlink w:anchor="_Toc186993588" w:history="1">
            <w:r w:rsidRPr="005936AE">
              <w:rPr>
                <w:rStyle w:val="Hyperlink"/>
                <w:rFonts w:ascii="Times New Roman" w:hAnsi="Times New Roman"/>
                <w:noProof/>
                <w:sz w:val="24"/>
                <w:szCs w:val="24"/>
              </w:rPr>
              <w:t>7.</w:t>
            </w:r>
            <w:r w:rsidRPr="005936AE">
              <w:rPr>
                <w:noProof/>
                <w:kern w:val="2"/>
                <w14:ligatures w14:val="standardContextual"/>
              </w:rPr>
              <w:tab/>
            </w:r>
            <w:r w:rsidRPr="005936AE">
              <w:rPr>
                <w:rStyle w:val="Hyperlink"/>
                <w:rFonts w:ascii="Times New Roman" w:hAnsi="Times New Roman"/>
                <w:noProof/>
                <w:sz w:val="24"/>
                <w:szCs w:val="24"/>
              </w:rPr>
              <w:t>Covenant Enforcement</w:t>
            </w:r>
            <w:r w:rsidRPr="005936AE">
              <w:rPr>
                <w:noProof/>
                <w:webHidden/>
              </w:rPr>
              <w:tab/>
            </w:r>
            <w:r w:rsidRPr="005936AE">
              <w:rPr>
                <w:noProof/>
                <w:webHidden/>
              </w:rPr>
              <w:fldChar w:fldCharType="begin"/>
            </w:r>
            <w:r w:rsidRPr="005936AE">
              <w:rPr>
                <w:noProof/>
                <w:webHidden/>
              </w:rPr>
              <w:instrText xml:space="preserve"> PAGEREF _Toc186993588 \h </w:instrText>
            </w:r>
            <w:r w:rsidRPr="005936AE">
              <w:rPr>
                <w:noProof/>
                <w:webHidden/>
              </w:rPr>
            </w:r>
            <w:r w:rsidRPr="005936AE">
              <w:rPr>
                <w:noProof/>
                <w:webHidden/>
              </w:rPr>
              <w:fldChar w:fldCharType="separate"/>
            </w:r>
            <w:r w:rsidR="002E5C66">
              <w:rPr>
                <w:noProof/>
                <w:webHidden/>
              </w:rPr>
              <w:t>10</w:t>
            </w:r>
            <w:r w:rsidRPr="005936AE">
              <w:rPr>
                <w:noProof/>
                <w:webHidden/>
              </w:rPr>
              <w:fldChar w:fldCharType="end"/>
            </w:r>
          </w:hyperlink>
        </w:p>
        <w:p w14:paraId="13E93127" w14:textId="3781C1E8" w:rsidR="00391E6E" w:rsidRPr="005936AE" w:rsidRDefault="00391E6E" w:rsidP="00E058CA">
          <w:pPr>
            <w:pStyle w:val="TOC3"/>
            <w:rPr>
              <w:noProof/>
              <w:kern w:val="2"/>
              <w14:ligatures w14:val="standardContextual"/>
            </w:rPr>
          </w:pPr>
          <w:hyperlink w:anchor="_Toc186993589" w:history="1">
            <w:r w:rsidRPr="005936AE">
              <w:rPr>
                <w:rStyle w:val="Hyperlink"/>
                <w:rFonts w:ascii="Times New Roman" w:hAnsi="Times New Roman"/>
                <w:noProof/>
                <w:sz w:val="24"/>
                <w:szCs w:val="24"/>
              </w:rPr>
              <w:t>8.</w:t>
            </w:r>
            <w:r w:rsidRPr="005936AE">
              <w:rPr>
                <w:noProof/>
                <w:kern w:val="2"/>
                <w14:ligatures w14:val="standardContextual"/>
              </w:rPr>
              <w:tab/>
            </w:r>
            <w:r w:rsidRPr="005936AE">
              <w:rPr>
                <w:rStyle w:val="Hyperlink"/>
                <w:rFonts w:ascii="Times New Roman" w:hAnsi="Times New Roman"/>
                <w:noProof/>
                <w:sz w:val="24"/>
                <w:szCs w:val="24"/>
              </w:rPr>
              <w:t>Security Services</w:t>
            </w:r>
            <w:r w:rsidRPr="005936AE">
              <w:rPr>
                <w:noProof/>
                <w:webHidden/>
              </w:rPr>
              <w:tab/>
            </w:r>
            <w:r w:rsidRPr="005936AE">
              <w:rPr>
                <w:noProof/>
                <w:webHidden/>
              </w:rPr>
              <w:fldChar w:fldCharType="begin"/>
            </w:r>
            <w:r w:rsidRPr="005936AE">
              <w:rPr>
                <w:noProof/>
                <w:webHidden/>
              </w:rPr>
              <w:instrText xml:space="preserve"> PAGEREF _Toc186993589 \h </w:instrText>
            </w:r>
            <w:r w:rsidRPr="005936AE">
              <w:rPr>
                <w:noProof/>
                <w:webHidden/>
              </w:rPr>
            </w:r>
            <w:r w:rsidRPr="005936AE">
              <w:rPr>
                <w:noProof/>
                <w:webHidden/>
              </w:rPr>
              <w:fldChar w:fldCharType="separate"/>
            </w:r>
            <w:r w:rsidR="002E5C66">
              <w:rPr>
                <w:noProof/>
                <w:webHidden/>
              </w:rPr>
              <w:t>10</w:t>
            </w:r>
            <w:r w:rsidRPr="005936AE">
              <w:rPr>
                <w:noProof/>
                <w:webHidden/>
              </w:rPr>
              <w:fldChar w:fldCharType="end"/>
            </w:r>
          </w:hyperlink>
        </w:p>
        <w:p w14:paraId="740F6D19" w14:textId="7194DA77" w:rsidR="00391E6E" w:rsidRPr="005936AE" w:rsidRDefault="00391E6E" w:rsidP="00E058CA">
          <w:pPr>
            <w:pStyle w:val="TOC3"/>
            <w:rPr>
              <w:noProof/>
              <w:kern w:val="2"/>
              <w14:ligatures w14:val="standardContextual"/>
            </w:rPr>
          </w:pPr>
          <w:hyperlink w:anchor="_Toc186993590" w:history="1">
            <w:r w:rsidRPr="005936AE">
              <w:rPr>
                <w:rStyle w:val="Hyperlink"/>
                <w:rFonts w:ascii="Times New Roman" w:hAnsi="Times New Roman"/>
                <w:noProof/>
                <w:sz w:val="24"/>
                <w:szCs w:val="24"/>
              </w:rPr>
              <w:t>9.</w:t>
            </w:r>
            <w:r w:rsidRPr="005936AE">
              <w:rPr>
                <w:noProof/>
                <w:kern w:val="2"/>
                <w14:ligatures w14:val="standardContextual"/>
              </w:rPr>
              <w:tab/>
            </w:r>
            <w:r w:rsidRPr="005936AE">
              <w:rPr>
                <w:rStyle w:val="Hyperlink"/>
                <w:rFonts w:ascii="Times New Roman" w:hAnsi="Times New Roman"/>
                <w:noProof/>
                <w:sz w:val="24"/>
                <w:szCs w:val="24"/>
              </w:rPr>
              <w:t>Solid Waste Disposal</w:t>
            </w:r>
            <w:r w:rsidRPr="005936AE">
              <w:rPr>
                <w:noProof/>
                <w:webHidden/>
              </w:rPr>
              <w:tab/>
            </w:r>
            <w:r w:rsidRPr="005936AE">
              <w:rPr>
                <w:noProof/>
                <w:webHidden/>
              </w:rPr>
              <w:fldChar w:fldCharType="begin"/>
            </w:r>
            <w:r w:rsidRPr="005936AE">
              <w:rPr>
                <w:noProof/>
                <w:webHidden/>
              </w:rPr>
              <w:instrText xml:space="preserve"> PAGEREF _Toc186993590 \h </w:instrText>
            </w:r>
            <w:r w:rsidRPr="005936AE">
              <w:rPr>
                <w:noProof/>
                <w:webHidden/>
              </w:rPr>
            </w:r>
            <w:r w:rsidRPr="005936AE">
              <w:rPr>
                <w:noProof/>
                <w:webHidden/>
              </w:rPr>
              <w:fldChar w:fldCharType="separate"/>
            </w:r>
            <w:r w:rsidR="002E5C66">
              <w:rPr>
                <w:noProof/>
                <w:webHidden/>
              </w:rPr>
              <w:t>10</w:t>
            </w:r>
            <w:r w:rsidRPr="005936AE">
              <w:rPr>
                <w:noProof/>
                <w:webHidden/>
              </w:rPr>
              <w:fldChar w:fldCharType="end"/>
            </w:r>
          </w:hyperlink>
        </w:p>
        <w:p w14:paraId="0ED94050" w14:textId="23FB1B80" w:rsidR="00391E6E" w:rsidRPr="005936AE" w:rsidRDefault="00391E6E" w:rsidP="00E058CA">
          <w:pPr>
            <w:pStyle w:val="TOC2"/>
            <w:rPr>
              <w:noProof/>
              <w:kern w:val="2"/>
              <w14:ligatures w14:val="standardContextual"/>
            </w:rPr>
          </w:pPr>
          <w:hyperlink w:anchor="_Toc186993591" w:history="1">
            <w:r w:rsidRPr="005936AE">
              <w:rPr>
                <w:rStyle w:val="Hyperlink"/>
                <w:rFonts w:ascii="Times New Roman" w:hAnsi="Times New Roman"/>
                <w:noProof/>
                <w:sz w:val="24"/>
                <w:szCs w:val="24"/>
              </w:rPr>
              <w:t>F.</w:t>
            </w:r>
            <w:r w:rsidRPr="005936AE">
              <w:rPr>
                <w:noProof/>
                <w:kern w:val="2"/>
                <w14:ligatures w14:val="standardContextual"/>
              </w:rPr>
              <w:tab/>
            </w:r>
            <w:r w:rsidRPr="005936AE">
              <w:rPr>
                <w:rStyle w:val="Hyperlink"/>
                <w:rFonts w:ascii="Times New Roman" w:hAnsi="Times New Roman"/>
                <w:noProof/>
                <w:sz w:val="24"/>
                <w:szCs w:val="24"/>
              </w:rPr>
              <w:t>Other Powers</w:t>
            </w:r>
            <w:r w:rsidRPr="005936AE">
              <w:rPr>
                <w:noProof/>
                <w:webHidden/>
              </w:rPr>
              <w:tab/>
            </w:r>
            <w:r w:rsidRPr="005936AE">
              <w:rPr>
                <w:noProof/>
                <w:webHidden/>
              </w:rPr>
              <w:fldChar w:fldCharType="begin"/>
            </w:r>
            <w:r w:rsidRPr="005936AE">
              <w:rPr>
                <w:noProof/>
                <w:webHidden/>
              </w:rPr>
              <w:instrText xml:space="preserve"> PAGEREF _Toc186993591 \h </w:instrText>
            </w:r>
            <w:r w:rsidRPr="005936AE">
              <w:rPr>
                <w:noProof/>
                <w:webHidden/>
              </w:rPr>
            </w:r>
            <w:r w:rsidRPr="005936AE">
              <w:rPr>
                <w:noProof/>
                <w:webHidden/>
              </w:rPr>
              <w:fldChar w:fldCharType="separate"/>
            </w:r>
            <w:r w:rsidR="002E5C66">
              <w:rPr>
                <w:noProof/>
                <w:webHidden/>
              </w:rPr>
              <w:t>10</w:t>
            </w:r>
            <w:r w:rsidRPr="005936AE">
              <w:rPr>
                <w:noProof/>
                <w:webHidden/>
              </w:rPr>
              <w:fldChar w:fldCharType="end"/>
            </w:r>
          </w:hyperlink>
        </w:p>
        <w:p w14:paraId="3F84E3A7" w14:textId="737A1F57" w:rsidR="00391E6E" w:rsidRPr="005936AE" w:rsidRDefault="00391E6E" w:rsidP="00E058CA">
          <w:pPr>
            <w:pStyle w:val="TOC3"/>
            <w:rPr>
              <w:noProof/>
              <w:kern w:val="2"/>
              <w14:ligatures w14:val="standardContextual"/>
            </w:rPr>
          </w:pPr>
          <w:hyperlink w:anchor="_Toc186993592" w:history="1">
            <w:r w:rsidRPr="005936AE">
              <w:rPr>
                <w:rStyle w:val="Hyperlink"/>
                <w:rFonts w:ascii="Times New Roman" w:hAnsi="Times New Roman"/>
                <w:noProof/>
                <w:sz w:val="24"/>
                <w:szCs w:val="24"/>
              </w:rPr>
              <w:t>1.</w:t>
            </w:r>
            <w:r w:rsidRPr="005936AE">
              <w:rPr>
                <w:noProof/>
                <w:kern w:val="2"/>
                <w14:ligatures w14:val="standardContextual"/>
              </w:rPr>
              <w:tab/>
            </w:r>
            <w:r w:rsidRPr="005936AE">
              <w:rPr>
                <w:rStyle w:val="Hyperlink"/>
                <w:rFonts w:ascii="Times New Roman" w:hAnsi="Times New Roman"/>
                <w:noProof/>
                <w:sz w:val="24"/>
                <w:szCs w:val="24"/>
              </w:rPr>
              <w:t>Amendment of Service Plan</w:t>
            </w:r>
            <w:r w:rsidRPr="005936AE">
              <w:rPr>
                <w:noProof/>
                <w:webHidden/>
              </w:rPr>
              <w:tab/>
            </w:r>
            <w:r w:rsidRPr="005936AE">
              <w:rPr>
                <w:noProof/>
                <w:webHidden/>
              </w:rPr>
              <w:fldChar w:fldCharType="begin"/>
            </w:r>
            <w:r w:rsidRPr="005936AE">
              <w:rPr>
                <w:noProof/>
                <w:webHidden/>
              </w:rPr>
              <w:instrText xml:space="preserve"> PAGEREF _Toc186993592 \h </w:instrText>
            </w:r>
            <w:r w:rsidRPr="005936AE">
              <w:rPr>
                <w:noProof/>
                <w:webHidden/>
              </w:rPr>
            </w:r>
            <w:r w:rsidRPr="005936AE">
              <w:rPr>
                <w:noProof/>
                <w:webHidden/>
              </w:rPr>
              <w:fldChar w:fldCharType="separate"/>
            </w:r>
            <w:r w:rsidR="002E5C66">
              <w:rPr>
                <w:noProof/>
                <w:webHidden/>
              </w:rPr>
              <w:t>10</w:t>
            </w:r>
            <w:r w:rsidRPr="005936AE">
              <w:rPr>
                <w:noProof/>
                <w:webHidden/>
              </w:rPr>
              <w:fldChar w:fldCharType="end"/>
            </w:r>
          </w:hyperlink>
        </w:p>
        <w:p w14:paraId="681E460C" w14:textId="74CD7586" w:rsidR="00391E6E" w:rsidRPr="005936AE" w:rsidRDefault="00391E6E" w:rsidP="00E058CA">
          <w:pPr>
            <w:pStyle w:val="TOC3"/>
            <w:rPr>
              <w:noProof/>
              <w:kern w:val="2"/>
              <w14:ligatures w14:val="standardContextual"/>
            </w:rPr>
          </w:pPr>
          <w:hyperlink w:anchor="_Toc186993593" w:history="1">
            <w:r w:rsidRPr="005936AE">
              <w:rPr>
                <w:rStyle w:val="Hyperlink"/>
                <w:rFonts w:ascii="Times New Roman" w:hAnsi="Times New Roman"/>
                <w:noProof/>
                <w:sz w:val="24"/>
                <w:szCs w:val="24"/>
              </w:rPr>
              <w:t>2.</w:t>
            </w:r>
            <w:r w:rsidRPr="005936AE">
              <w:rPr>
                <w:noProof/>
                <w:kern w:val="2"/>
                <w14:ligatures w14:val="standardContextual"/>
              </w:rPr>
              <w:tab/>
            </w:r>
            <w:r w:rsidRPr="005936AE">
              <w:rPr>
                <w:rStyle w:val="Hyperlink"/>
                <w:rFonts w:ascii="Times New Roman" w:hAnsi="Times New Roman"/>
                <w:noProof/>
                <w:sz w:val="24"/>
                <w:szCs w:val="24"/>
              </w:rPr>
              <w:t>Modification of Implementation of Financing Plan and Public Infrastructure</w:t>
            </w:r>
            <w:r w:rsidRPr="005936AE">
              <w:rPr>
                <w:noProof/>
                <w:webHidden/>
              </w:rPr>
              <w:tab/>
            </w:r>
            <w:r w:rsidRPr="005936AE">
              <w:rPr>
                <w:noProof/>
                <w:webHidden/>
              </w:rPr>
              <w:fldChar w:fldCharType="begin"/>
            </w:r>
            <w:r w:rsidRPr="005936AE">
              <w:rPr>
                <w:noProof/>
                <w:webHidden/>
              </w:rPr>
              <w:instrText xml:space="preserve"> PAGEREF _Toc186993593 \h </w:instrText>
            </w:r>
            <w:r w:rsidRPr="005936AE">
              <w:rPr>
                <w:noProof/>
                <w:webHidden/>
              </w:rPr>
            </w:r>
            <w:r w:rsidRPr="005936AE">
              <w:rPr>
                <w:noProof/>
                <w:webHidden/>
              </w:rPr>
              <w:fldChar w:fldCharType="separate"/>
            </w:r>
            <w:r w:rsidR="002E5C66">
              <w:rPr>
                <w:noProof/>
                <w:webHidden/>
              </w:rPr>
              <w:t>10</w:t>
            </w:r>
            <w:r w:rsidRPr="005936AE">
              <w:rPr>
                <w:noProof/>
                <w:webHidden/>
              </w:rPr>
              <w:fldChar w:fldCharType="end"/>
            </w:r>
          </w:hyperlink>
        </w:p>
        <w:p w14:paraId="6C722607" w14:textId="46D253B0" w:rsidR="00391E6E" w:rsidRPr="005936AE" w:rsidRDefault="00391E6E" w:rsidP="00E058CA">
          <w:pPr>
            <w:pStyle w:val="TOC2"/>
            <w:rPr>
              <w:noProof/>
              <w:kern w:val="2"/>
              <w14:ligatures w14:val="standardContextual"/>
            </w:rPr>
          </w:pPr>
          <w:hyperlink w:anchor="_Toc186993594" w:history="1">
            <w:r w:rsidRPr="005936AE">
              <w:rPr>
                <w:rStyle w:val="Hyperlink"/>
                <w:rFonts w:ascii="Times New Roman" w:hAnsi="Times New Roman"/>
                <w:noProof/>
                <w:sz w:val="24"/>
                <w:szCs w:val="24"/>
              </w:rPr>
              <w:t>G.</w:t>
            </w:r>
            <w:r w:rsidRPr="005936AE">
              <w:rPr>
                <w:noProof/>
                <w:kern w:val="2"/>
                <w14:ligatures w14:val="standardContextual"/>
              </w:rPr>
              <w:tab/>
            </w:r>
            <w:r w:rsidRPr="005936AE">
              <w:rPr>
                <w:rStyle w:val="Hyperlink"/>
                <w:rFonts w:ascii="Times New Roman" w:hAnsi="Times New Roman"/>
                <w:noProof/>
                <w:sz w:val="24"/>
                <w:szCs w:val="24"/>
              </w:rPr>
              <w:t>Other Statutory Powers.</w:t>
            </w:r>
            <w:r w:rsidRPr="005936AE">
              <w:rPr>
                <w:noProof/>
                <w:webHidden/>
              </w:rPr>
              <w:tab/>
            </w:r>
            <w:r w:rsidRPr="005936AE">
              <w:rPr>
                <w:noProof/>
                <w:webHidden/>
              </w:rPr>
              <w:fldChar w:fldCharType="begin"/>
            </w:r>
            <w:r w:rsidRPr="005936AE">
              <w:rPr>
                <w:noProof/>
                <w:webHidden/>
              </w:rPr>
              <w:instrText xml:space="preserve"> PAGEREF _Toc186993594 \h </w:instrText>
            </w:r>
            <w:r w:rsidRPr="005936AE">
              <w:rPr>
                <w:noProof/>
                <w:webHidden/>
              </w:rPr>
            </w:r>
            <w:r w:rsidRPr="005936AE">
              <w:rPr>
                <w:noProof/>
                <w:webHidden/>
              </w:rPr>
              <w:fldChar w:fldCharType="separate"/>
            </w:r>
            <w:r w:rsidR="002E5C66">
              <w:rPr>
                <w:noProof/>
                <w:webHidden/>
              </w:rPr>
              <w:t>10</w:t>
            </w:r>
            <w:r w:rsidRPr="005936AE">
              <w:rPr>
                <w:noProof/>
                <w:webHidden/>
              </w:rPr>
              <w:fldChar w:fldCharType="end"/>
            </w:r>
          </w:hyperlink>
        </w:p>
        <w:p w14:paraId="7229DB6B" w14:textId="4F38E05F" w:rsidR="00391E6E" w:rsidRPr="005936AE" w:rsidRDefault="00391E6E" w:rsidP="00E058CA">
          <w:pPr>
            <w:pStyle w:val="TOC2"/>
            <w:rPr>
              <w:noProof/>
              <w:kern w:val="2"/>
              <w14:ligatures w14:val="standardContextual"/>
            </w:rPr>
          </w:pPr>
          <w:hyperlink w:anchor="_Toc186993595" w:history="1">
            <w:r w:rsidRPr="005936AE">
              <w:rPr>
                <w:rStyle w:val="Hyperlink"/>
                <w:rFonts w:ascii="Times New Roman" w:hAnsi="Times New Roman"/>
                <w:noProof/>
                <w:sz w:val="24"/>
                <w:szCs w:val="24"/>
              </w:rPr>
              <w:t>H.</w:t>
            </w:r>
            <w:r w:rsidRPr="005936AE">
              <w:rPr>
                <w:noProof/>
                <w:kern w:val="2"/>
                <w14:ligatures w14:val="standardContextual"/>
              </w:rPr>
              <w:tab/>
            </w:r>
            <w:r w:rsidRPr="005936AE">
              <w:rPr>
                <w:rStyle w:val="Hyperlink"/>
                <w:rFonts w:ascii="Times New Roman" w:hAnsi="Times New Roman"/>
                <w:noProof/>
                <w:sz w:val="24"/>
                <w:szCs w:val="24"/>
              </w:rPr>
              <w:t>Eminent Domain.</w:t>
            </w:r>
            <w:r w:rsidRPr="005936AE">
              <w:rPr>
                <w:noProof/>
                <w:webHidden/>
              </w:rPr>
              <w:tab/>
            </w:r>
            <w:r w:rsidRPr="005936AE">
              <w:rPr>
                <w:noProof/>
                <w:webHidden/>
              </w:rPr>
              <w:fldChar w:fldCharType="begin"/>
            </w:r>
            <w:r w:rsidRPr="005936AE">
              <w:rPr>
                <w:noProof/>
                <w:webHidden/>
              </w:rPr>
              <w:instrText xml:space="preserve"> PAGEREF _Toc186993595 \h </w:instrText>
            </w:r>
            <w:r w:rsidRPr="005936AE">
              <w:rPr>
                <w:noProof/>
                <w:webHidden/>
              </w:rPr>
            </w:r>
            <w:r w:rsidRPr="005936AE">
              <w:rPr>
                <w:noProof/>
                <w:webHidden/>
              </w:rPr>
              <w:fldChar w:fldCharType="separate"/>
            </w:r>
            <w:r w:rsidR="002E5C66">
              <w:rPr>
                <w:noProof/>
                <w:webHidden/>
              </w:rPr>
              <w:t>10</w:t>
            </w:r>
            <w:r w:rsidRPr="005936AE">
              <w:rPr>
                <w:noProof/>
                <w:webHidden/>
              </w:rPr>
              <w:fldChar w:fldCharType="end"/>
            </w:r>
          </w:hyperlink>
        </w:p>
        <w:p w14:paraId="4AD381E5" w14:textId="5FCF857F" w:rsidR="00391E6E" w:rsidRPr="005936AE" w:rsidRDefault="00391E6E" w:rsidP="00E058CA">
          <w:pPr>
            <w:pStyle w:val="TOC2"/>
            <w:rPr>
              <w:noProof/>
              <w:kern w:val="2"/>
              <w14:ligatures w14:val="standardContextual"/>
            </w:rPr>
          </w:pPr>
          <w:hyperlink w:anchor="_Toc186993596" w:history="1">
            <w:r w:rsidRPr="005936AE">
              <w:rPr>
                <w:rStyle w:val="Hyperlink"/>
                <w:rFonts w:ascii="Times New Roman" w:hAnsi="Times New Roman"/>
                <w:noProof/>
                <w:sz w:val="24"/>
                <w:szCs w:val="24"/>
              </w:rPr>
              <w:t>I.</w:t>
            </w:r>
            <w:r w:rsidRPr="005936AE">
              <w:rPr>
                <w:noProof/>
                <w:kern w:val="2"/>
                <w14:ligatures w14:val="standardContextual"/>
              </w:rPr>
              <w:tab/>
            </w:r>
            <w:r w:rsidRPr="005936AE">
              <w:rPr>
                <w:rStyle w:val="Hyperlink"/>
                <w:rFonts w:ascii="Times New Roman" w:hAnsi="Times New Roman"/>
                <w:noProof/>
                <w:sz w:val="24"/>
                <w:szCs w:val="24"/>
              </w:rPr>
              <w:t>Intergovernmental Agreements (IGAs).</w:t>
            </w:r>
            <w:r w:rsidRPr="005936AE">
              <w:rPr>
                <w:noProof/>
                <w:webHidden/>
              </w:rPr>
              <w:tab/>
            </w:r>
            <w:r w:rsidRPr="005936AE">
              <w:rPr>
                <w:noProof/>
                <w:webHidden/>
              </w:rPr>
              <w:fldChar w:fldCharType="begin"/>
            </w:r>
            <w:r w:rsidRPr="005936AE">
              <w:rPr>
                <w:noProof/>
                <w:webHidden/>
              </w:rPr>
              <w:instrText xml:space="preserve"> PAGEREF _Toc186993596 \h </w:instrText>
            </w:r>
            <w:r w:rsidRPr="005936AE">
              <w:rPr>
                <w:noProof/>
                <w:webHidden/>
              </w:rPr>
            </w:r>
            <w:r w:rsidRPr="005936AE">
              <w:rPr>
                <w:noProof/>
                <w:webHidden/>
              </w:rPr>
              <w:fldChar w:fldCharType="separate"/>
            </w:r>
            <w:r w:rsidR="002E5C66">
              <w:rPr>
                <w:noProof/>
                <w:webHidden/>
              </w:rPr>
              <w:t>11</w:t>
            </w:r>
            <w:r w:rsidRPr="005936AE">
              <w:rPr>
                <w:noProof/>
                <w:webHidden/>
              </w:rPr>
              <w:fldChar w:fldCharType="end"/>
            </w:r>
          </w:hyperlink>
        </w:p>
        <w:p w14:paraId="2F2B08EE" w14:textId="5EE36EF1" w:rsidR="00391E6E" w:rsidRPr="005936AE" w:rsidRDefault="00391E6E" w:rsidP="00E058CA">
          <w:pPr>
            <w:pStyle w:val="TOC2"/>
            <w:rPr>
              <w:noProof/>
              <w:kern w:val="2"/>
              <w14:ligatures w14:val="standardContextual"/>
            </w:rPr>
          </w:pPr>
          <w:hyperlink w:anchor="_Toc186993597" w:history="1">
            <w:r w:rsidRPr="005936AE">
              <w:rPr>
                <w:rStyle w:val="Hyperlink"/>
                <w:rFonts w:ascii="Times New Roman" w:hAnsi="Times New Roman"/>
                <w:noProof/>
                <w:sz w:val="24"/>
                <w:szCs w:val="24"/>
              </w:rPr>
              <w:t>J.</w:t>
            </w:r>
            <w:r w:rsidRPr="005936AE">
              <w:rPr>
                <w:noProof/>
                <w:kern w:val="2"/>
                <w14:ligatures w14:val="standardContextual"/>
              </w:rPr>
              <w:tab/>
            </w:r>
            <w:r w:rsidRPr="005936AE">
              <w:rPr>
                <w:rStyle w:val="Hyperlink"/>
                <w:rFonts w:ascii="Times New Roman" w:hAnsi="Times New Roman"/>
                <w:noProof/>
                <w:sz w:val="24"/>
                <w:szCs w:val="24"/>
              </w:rPr>
              <w:t>Description of Proposed Boundaries and Service Area.</w:t>
            </w:r>
            <w:r w:rsidRPr="005936AE">
              <w:rPr>
                <w:noProof/>
                <w:webHidden/>
              </w:rPr>
              <w:tab/>
            </w:r>
            <w:r w:rsidRPr="005936AE">
              <w:rPr>
                <w:noProof/>
                <w:webHidden/>
              </w:rPr>
              <w:fldChar w:fldCharType="begin"/>
            </w:r>
            <w:r w:rsidRPr="005936AE">
              <w:rPr>
                <w:noProof/>
                <w:webHidden/>
              </w:rPr>
              <w:instrText xml:space="preserve"> PAGEREF _Toc186993597 \h </w:instrText>
            </w:r>
            <w:r w:rsidRPr="005936AE">
              <w:rPr>
                <w:noProof/>
                <w:webHidden/>
              </w:rPr>
            </w:r>
            <w:r w:rsidRPr="005936AE">
              <w:rPr>
                <w:noProof/>
                <w:webHidden/>
              </w:rPr>
              <w:fldChar w:fldCharType="separate"/>
            </w:r>
            <w:r w:rsidR="002E5C66">
              <w:rPr>
                <w:noProof/>
                <w:webHidden/>
              </w:rPr>
              <w:t>11</w:t>
            </w:r>
            <w:r w:rsidRPr="005936AE">
              <w:rPr>
                <w:noProof/>
                <w:webHidden/>
              </w:rPr>
              <w:fldChar w:fldCharType="end"/>
            </w:r>
          </w:hyperlink>
        </w:p>
        <w:p w14:paraId="21026B07" w14:textId="7B5D5E38" w:rsidR="00391E6E" w:rsidRPr="005936AE" w:rsidRDefault="00391E6E" w:rsidP="00E058CA">
          <w:pPr>
            <w:pStyle w:val="TOC3"/>
            <w:rPr>
              <w:noProof/>
              <w:kern w:val="2"/>
              <w14:ligatures w14:val="standardContextual"/>
            </w:rPr>
          </w:pPr>
          <w:hyperlink w:anchor="_Toc186993598" w:history="1">
            <w:r w:rsidRPr="005936AE">
              <w:rPr>
                <w:rStyle w:val="Hyperlink"/>
                <w:rFonts w:ascii="Times New Roman" w:hAnsi="Times New Roman"/>
                <w:noProof/>
                <w:sz w:val="24"/>
                <w:szCs w:val="24"/>
              </w:rPr>
              <w:t>1.</w:t>
            </w:r>
            <w:r w:rsidRPr="005936AE">
              <w:rPr>
                <w:noProof/>
                <w:kern w:val="2"/>
                <w14:ligatures w14:val="standardContextual"/>
              </w:rPr>
              <w:tab/>
            </w:r>
            <w:r w:rsidRPr="005936AE">
              <w:rPr>
                <w:rStyle w:val="Hyperlink"/>
                <w:rFonts w:ascii="Times New Roman" w:hAnsi="Times New Roman"/>
                <w:noProof/>
                <w:sz w:val="24"/>
                <w:szCs w:val="24"/>
              </w:rPr>
              <w:t>Initial District Boundaries.</w:t>
            </w:r>
            <w:r w:rsidRPr="005936AE">
              <w:rPr>
                <w:noProof/>
                <w:webHidden/>
              </w:rPr>
              <w:tab/>
            </w:r>
            <w:r w:rsidRPr="005936AE">
              <w:rPr>
                <w:noProof/>
                <w:webHidden/>
              </w:rPr>
              <w:fldChar w:fldCharType="begin"/>
            </w:r>
            <w:r w:rsidRPr="005936AE">
              <w:rPr>
                <w:noProof/>
                <w:webHidden/>
              </w:rPr>
              <w:instrText xml:space="preserve"> PAGEREF _Toc186993598 \h </w:instrText>
            </w:r>
            <w:r w:rsidRPr="005936AE">
              <w:rPr>
                <w:noProof/>
                <w:webHidden/>
              </w:rPr>
            </w:r>
            <w:r w:rsidRPr="005936AE">
              <w:rPr>
                <w:noProof/>
                <w:webHidden/>
              </w:rPr>
              <w:fldChar w:fldCharType="separate"/>
            </w:r>
            <w:r w:rsidR="002E5C66">
              <w:rPr>
                <w:noProof/>
                <w:webHidden/>
              </w:rPr>
              <w:t>11</w:t>
            </w:r>
            <w:r w:rsidRPr="005936AE">
              <w:rPr>
                <w:noProof/>
                <w:webHidden/>
              </w:rPr>
              <w:fldChar w:fldCharType="end"/>
            </w:r>
          </w:hyperlink>
        </w:p>
        <w:p w14:paraId="74D0B9D7" w14:textId="36A5065B" w:rsidR="00391E6E" w:rsidRPr="005936AE" w:rsidRDefault="00391E6E" w:rsidP="00E058CA">
          <w:pPr>
            <w:pStyle w:val="TOC3"/>
            <w:rPr>
              <w:noProof/>
              <w:kern w:val="2"/>
              <w14:ligatures w14:val="standardContextual"/>
            </w:rPr>
          </w:pPr>
          <w:hyperlink w:anchor="_Toc186993599" w:history="1">
            <w:r w:rsidRPr="005936AE">
              <w:rPr>
                <w:rStyle w:val="Hyperlink"/>
                <w:rFonts w:ascii="Times New Roman" w:hAnsi="Times New Roman"/>
                <w:noProof/>
                <w:sz w:val="24"/>
                <w:szCs w:val="24"/>
              </w:rPr>
              <w:t>2.</w:t>
            </w:r>
            <w:r w:rsidRPr="005936AE">
              <w:rPr>
                <w:noProof/>
                <w:kern w:val="2"/>
                <w14:ligatures w14:val="standardContextual"/>
              </w:rPr>
              <w:tab/>
            </w:r>
            <w:r w:rsidRPr="005936AE">
              <w:rPr>
                <w:rStyle w:val="Hyperlink"/>
                <w:rFonts w:ascii="Times New Roman" w:hAnsi="Times New Roman"/>
                <w:noProof/>
                <w:sz w:val="24"/>
                <w:szCs w:val="24"/>
              </w:rPr>
              <w:t>Additional Inclusion Areas/Boundary Adjustments.  .</w:t>
            </w:r>
            <w:r w:rsidRPr="005936AE">
              <w:rPr>
                <w:noProof/>
                <w:webHidden/>
              </w:rPr>
              <w:tab/>
            </w:r>
            <w:r w:rsidRPr="005936AE">
              <w:rPr>
                <w:noProof/>
                <w:webHidden/>
              </w:rPr>
              <w:fldChar w:fldCharType="begin"/>
            </w:r>
            <w:r w:rsidRPr="005936AE">
              <w:rPr>
                <w:noProof/>
                <w:webHidden/>
              </w:rPr>
              <w:instrText xml:space="preserve"> PAGEREF _Toc186993599 \h </w:instrText>
            </w:r>
            <w:r w:rsidRPr="005936AE">
              <w:rPr>
                <w:noProof/>
                <w:webHidden/>
              </w:rPr>
            </w:r>
            <w:r w:rsidRPr="005936AE">
              <w:rPr>
                <w:noProof/>
                <w:webHidden/>
              </w:rPr>
              <w:fldChar w:fldCharType="separate"/>
            </w:r>
            <w:r w:rsidR="002E5C66">
              <w:rPr>
                <w:noProof/>
                <w:webHidden/>
              </w:rPr>
              <w:t>11</w:t>
            </w:r>
            <w:r w:rsidRPr="005936AE">
              <w:rPr>
                <w:noProof/>
                <w:webHidden/>
              </w:rPr>
              <w:fldChar w:fldCharType="end"/>
            </w:r>
          </w:hyperlink>
        </w:p>
        <w:p w14:paraId="06766632" w14:textId="28D82C74" w:rsidR="00391E6E" w:rsidRPr="005936AE" w:rsidRDefault="00391E6E" w:rsidP="00E058CA">
          <w:pPr>
            <w:pStyle w:val="TOC3"/>
            <w:rPr>
              <w:noProof/>
              <w:kern w:val="2"/>
              <w14:ligatures w14:val="standardContextual"/>
            </w:rPr>
          </w:pPr>
          <w:hyperlink w:anchor="_Toc186993600" w:history="1">
            <w:r w:rsidRPr="005936AE">
              <w:rPr>
                <w:rStyle w:val="Hyperlink"/>
                <w:rFonts w:ascii="Times New Roman" w:hAnsi="Times New Roman"/>
                <w:noProof/>
                <w:sz w:val="24"/>
                <w:szCs w:val="24"/>
              </w:rPr>
              <w:t>3.</w:t>
            </w:r>
            <w:r w:rsidRPr="005936AE">
              <w:rPr>
                <w:noProof/>
                <w:kern w:val="2"/>
                <w14:ligatures w14:val="standardContextual"/>
              </w:rPr>
              <w:tab/>
            </w:r>
            <w:r w:rsidRPr="005936AE">
              <w:rPr>
                <w:rStyle w:val="Hyperlink"/>
                <w:rFonts w:ascii="Times New Roman" w:hAnsi="Times New Roman"/>
                <w:noProof/>
                <w:sz w:val="24"/>
                <w:szCs w:val="24"/>
              </w:rPr>
              <w:t>Extraterritorial Service Areas</w:t>
            </w:r>
            <w:r w:rsidRPr="005936AE">
              <w:rPr>
                <w:noProof/>
                <w:webHidden/>
              </w:rPr>
              <w:tab/>
            </w:r>
            <w:r w:rsidRPr="005936AE">
              <w:rPr>
                <w:noProof/>
                <w:webHidden/>
              </w:rPr>
              <w:fldChar w:fldCharType="begin"/>
            </w:r>
            <w:r w:rsidRPr="005936AE">
              <w:rPr>
                <w:noProof/>
                <w:webHidden/>
              </w:rPr>
              <w:instrText xml:space="preserve"> PAGEREF _Toc186993600 \h </w:instrText>
            </w:r>
            <w:r w:rsidRPr="005936AE">
              <w:rPr>
                <w:noProof/>
                <w:webHidden/>
              </w:rPr>
            </w:r>
            <w:r w:rsidRPr="005936AE">
              <w:rPr>
                <w:noProof/>
                <w:webHidden/>
              </w:rPr>
              <w:fldChar w:fldCharType="separate"/>
            </w:r>
            <w:r w:rsidR="002E5C66">
              <w:rPr>
                <w:noProof/>
                <w:webHidden/>
              </w:rPr>
              <w:t>11</w:t>
            </w:r>
            <w:r w:rsidRPr="005936AE">
              <w:rPr>
                <w:noProof/>
                <w:webHidden/>
              </w:rPr>
              <w:fldChar w:fldCharType="end"/>
            </w:r>
          </w:hyperlink>
        </w:p>
        <w:p w14:paraId="073B2DA9" w14:textId="4392787B" w:rsidR="00391E6E" w:rsidRPr="005936AE" w:rsidRDefault="00391E6E" w:rsidP="00E058CA">
          <w:pPr>
            <w:pStyle w:val="TOC3"/>
            <w:rPr>
              <w:noProof/>
              <w:kern w:val="2"/>
              <w14:ligatures w14:val="standardContextual"/>
            </w:rPr>
          </w:pPr>
          <w:hyperlink w:anchor="_Toc186993601" w:history="1">
            <w:r w:rsidRPr="005936AE">
              <w:rPr>
                <w:rStyle w:val="Hyperlink"/>
                <w:rFonts w:ascii="Times New Roman" w:hAnsi="Times New Roman"/>
                <w:noProof/>
                <w:sz w:val="24"/>
                <w:szCs w:val="24"/>
              </w:rPr>
              <w:t>4.</w:t>
            </w:r>
            <w:r w:rsidRPr="005936AE">
              <w:rPr>
                <w:noProof/>
                <w:kern w:val="2"/>
                <w14:ligatures w14:val="standardContextual"/>
              </w:rPr>
              <w:tab/>
            </w:r>
            <w:r w:rsidRPr="005936AE">
              <w:rPr>
                <w:rStyle w:val="Hyperlink"/>
                <w:rFonts w:ascii="Times New Roman" w:hAnsi="Times New Roman"/>
                <w:noProof/>
                <w:sz w:val="24"/>
                <w:szCs w:val="24"/>
              </w:rPr>
              <w:t>Analysis of Alternatives</w:t>
            </w:r>
            <w:r w:rsidRPr="005936AE">
              <w:rPr>
                <w:noProof/>
                <w:webHidden/>
              </w:rPr>
              <w:tab/>
            </w:r>
            <w:r w:rsidRPr="005936AE">
              <w:rPr>
                <w:noProof/>
                <w:webHidden/>
              </w:rPr>
              <w:fldChar w:fldCharType="begin"/>
            </w:r>
            <w:r w:rsidRPr="005936AE">
              <w:rPr>
                <w:noProof/>
                <w:webHidden/>
              </w:rPr>
              <w:instrText xml:space="preserve"> PAGEREF _Toc186993601 \h </w:instrText>
            </w:r>
            <w:r w:rsidRPr="005936AE">
              <w:rPr>
                <w:noProof/>
                <w:webHidden/>
              </w:rPr>
            </w:r>
            <w:r w:rsidRPr="005936AE">
              <w:rPr>
                <w:noProof/>
                <w:webHidden/>
              </w:rPr>
              <w:fldChar w:fldCharType="separate"/>
            </w:r>
            <w:r w:rsidR="002E5C66">
              <w:rPr>
                <w:noProof/>
                <w:webHidden/>
              </w:rPr>
              <w:t>11</w:t>
            </w:r>
            <w:r w:rsidRPr="005936AE">
              <w:rPr>
                <w:noProof/>
                <w:webHidden/>
              </w:rPr>
              <w:fldChar w:fldCharType="end"/>
            </w:r>
          </w:hyperlink>
        </w:p>
        <w:p w14:paraId="0453674B" w14:textId="200028F3" w:rsidR="00391E6E" w:rsidRPr="005936AE" w:rsidRDefault="00391E6E" w:rsidP="00A15FA1">
          <w:pPr>
            <w:pStyle w:val="TOC3"/>
            <w:spacing w:line="480" w:lineRule="auto"/>
            <w:rPr>
              <w:noProof/>
              <w:kern w:val="2"/>
              <w14:ligatures w14:val="standardContextual"/>
            </w:rPr>
          </w:pPr>
          <w:hyperlink w:anchor="_Toc186993602" w:history="1">
            <w:r w:rsidRPr="005936AE">
              <w:rPr>
                <w:rStyle w:val="Hyperlink"/>
                <w:rFonts w:ascii="Times New Roman" w:hAnsi="Times New Roman"/>
                <w:noProof/>
                <w:sz w:val="24"/>
                <w:szCs w:val="24"/>
              </w:rPr>
              <w:t>5.</w:t>
            </w:r>
            <w:r w:rsidRPr="005936AE">
              <w:rPr>
                <w:noProof/>
                <w:kern w:val="2"/>
                <w14:ligatures w14:val="standardContextual"/>
              </w:rPr>
              <w:tab/>
            </w:r>
            <w:r w:rsidRPr="005936AE">
              <w:rPr>
                <w:rStyle w:val="Hyperlink"/>
                <w:rFonts w:ascii="Times New Roman" w:hAnsi="Times New Roman"/>
                <w:noProof/>
                <w:sz w:val="24"/>
                <w:szCs w:val="24"/>
              </w:rPr>
              <w:t>Material Modification/Service Plan Amendment</w:t>
            </w:r>
            <w:r w:rsidRPr="005936AE">
              <w:rPr>
                <w:noProof/>
                <w:webHidden/>
              </w:rPr>
              <w:tab/>
            </w:r>
            <w:r w:rsidRPr="005936AE">
              <w:rPr>
                <w:noProof/>
                <w:webHidden/>
              </w:rPr>
              <w:fldChar w:fldCharType="begin"/>
            </w:r>
            <w:r w:rsidRPr="005936AE">
              <w:rPr>
                <w:noProof/>
                <w:webHidden/>
              </w:rPr>
              <w:instrText xml:space="preserve"> PAGEREF _Toc186993602 \h </w:instrText>
            </w:r>
            <w:r w:rsidRPr="005936AE">
              <w:rPr>
                <w:noProof/>
                <w:webHidden/>
              </w:rPr>
            </w:r>
            <w:r w:rsidRPr="005936AE">
              <w:rPr>
                <w:noProof/>
                <w:webHidden/>
              </w:rPr>
              <w:fldChar w:fldCharType="separate"/>
            </w:r>
            <w:r w:rsidR="002E5C66">
              <w:rPr>
                <w:noProof/>
                <w:webHidden/>
              </w:rPr>
              <w:t>12</w:t>
            </w:r>
            <w:r w:rsidRPr="005936AE">
              <w:rPr>
                <w:noProof/>
                <w:webHidden/>
              </w:rPr>
              <w:fldChar w:fldCharType="end"/>
            </w:r>
          </w:hyperlink>
        </w:p>
        <w:p w14:paraId="0EAE52E2" w14:textId="20A86266" w:rsidR="00391E6E" w:rsidRPr="005936AE" w:rsidRDefault="00391E6E" w:rsidP="00A15FA1">
          <w:pPr>
            <w:pStyle w:val="TOC1"/>
            <w:spacing w:after="0" w:line="240" w:lineRule="auto"/>
            <w:rPr>
              <w:b w:val="0"/>
              <w:bCs w:val="0"/>
              <w:kern w:val="2"/>
              <w14:ligatures w14:val="standardContextual"/>
            </w:rPr>
          </w:pPr>
          <w:hyperlink w:anchor="_Toc186993603" w:history="1">
            <w:r w:rsidRPr="005936AE">
              <w:rPr>
                <w:rStyle w:val="Hyperlink"/>
              </w:rPr>
              <w:t>IV.</w:t>
            </w:r>
            <w:r w:rsidRPr="005936AE">
              <w:rPr>
                <w:b w:val="0"/>
                <w:bCs w:val="0"/>
                <w:kern w:val="2"/>
                <w14:ligatures w14:val="standardContextual"/>
              </w:rPr>
              <w:tab/>
            </w:r>
            <w:r w:rsidRPr="005936AE">
              <w:rPr>
                <w:rStyle w:val="Hyperlink"/>
              </w:rPr>
              <w:t>DEVELOPMENT ANALYSIS</w:t>
            </w:r>
            <w:r w:rsidRPr="005936AE">
              <w:rPr>
                <w:webHidden/>
              </w:rPr>
              <w:tab/>
            </w:r>
            <w:r w:rsidRPr="005936AE">
              <w:rPr>
                <w:webHidden/>
              </w:rPr>
              <w:fldChar w:fldCharType="begin"/>
            </w:r>
            <w:r w:rsidRPr="005936AE">
              <w:rPr>
                <w:webHidden/>
              </w:rPr>
              <w:instrText xml:space="preserve"> PAGEREF _Toc186993603 \h </w:instrText>
            </w:r>
            <w:r w:rsidRPr="005936AE">
              <w:rPr>
                <w:webHidden/>
              </w:rPr>
            </w:r>
            <w:r w:rsidRPr="005936AE">
              <w:rPr>
                <w:webHidden/>
              </w:rPr>
              <w:fldChar w:fldCharType="separate"/>
            </w:r>
            <w:r w:rsidR="002E5C66">
              <w:rPr>
                <w:webHidden/>
              </w:rPr>
              <w:t>12</w:t>
            </w:r>
            <w:r w:rsidRPr="005936AE">
              <w:rPr>
                <w:webHidden/>
              </w:rPr>
              <w:fldChar w:fldCharType="end"/>
            </w:r>
          </w:hyperlink>
        </w:p>
        <w:p w14:paraId="50AE6923" w14:textId="25BA769E" w:rsidR="00391E6E" w:rsidRPr="005936AE" w:rsidRDefault="00391E6E" w:rsidP="00A15FA1">
          <w:pPr>
            <w:pStyle w:val="TOC2"/>
            <w:rPr>
              <w:noProof/>
              <w:kern w:val="2"/>
              <w14:ligatures w14:val="standardContextual"/>
            </w:rPr>
          </w:pPr>
          <w:hyperlink w:anchor="_Toc186993604" w:history="1">
            <w:r w:rsidRPr="005936AE">
              <w:rPr>
                <w:rStyle w:val="Hyperlink"/>
                <w:rFonts w:ascii="Times New Roman" w:hAnsi="Times New Roman"/>
                <w:noProof/>
                <w:sz w:val="24"/>
                <w:szCs w:val="24"/>
              </w:rPr>
              <w:t>K.</w:t>
            </w:r>
            <w:r w:rsidRPr="005936AE">
              <w:rPr>
                <w:noProof/>
                <w:kern w:val="2"/>
                <w14:ligatures w14:val="standardContextual"/>
              </w:rPr>
              <w:tab/>
            </w:r>
            <w:r w:rsidRPr="005936AE">
              <w:rPr>
                <w:rStyle w:val="Hyperlink"/>
                <w:rFonts w:ascii="Times New Roman" w:hAnsi="Times New Roman"/>
                <w:noProof/>
                <w:sz w:val="24"/>
                <w:szCs w:val="24"/>
              </w:rPr>
              <w:t>Existing Developed Conditions.</w:t>
            </w:r>
            <w:r w:rsidRPr="005936AE">
              <w:rPr>
                <w:noProof/>
                <w:webHidden/>
              </w:rPr>
              <w:tab/>
            </w:r>
            <w:r w:rsidRPr="005936AE">
              <w:rPr>
                <w:noProof/>
                <w:webHidden/>
              </w:rPr>
              <w:fldChar w:fldCharType="begin"/>
            </w:r>
            <w:r w:rsidRPr="005936AE">
              <w:rPr>
                <w:noProof/>
                <w:webHidden/>
              </w:rPr>
              <w:instrText xml:space="preserve"> PAGEREF _Toc186993604 \h </w:instrText>
            </w:r>
            <w:r w:rsidRPr="005936AE">
              <w:rPr>
                <w:noProof/>
                <w:webHidden/>
              </w:rPr>
            </w:r>
            <w:r w:rsidRPr="005936AE">
              <w:rPr>
                <w:noProof/>
                <w:webHidden/>
              </w:rPr>
              <w:fldChar w:fldCharType="separate"/>
            </w:r>
            <w:r w:rsidR="002E5C66">
              <w:rPr>
                <w:noProof/>
                <w:webHidden/>
              </w:rPr>
              <w:t>12</w:t>
            </w:r>
            <w:r w:rsidRPr="005936AE">
              <w:rPr>
                <w:noProof/>
                <w:webHidden/>
              </w:rPr>
              <w:fldChar w:fldCharType="end"/>
            </w:r>
          </w:hyperlink>
        </w:p>
        <w:p w14:paraId="4E045707" w14:textId="68149813" w:rsidR="00391E6E" w:rsidRPr="005936AE" w:rsidRDefault="00391E6E" w:rsidP="00E058CA">
          <w:pPr>
            <w:pStyle w:val="TOC2"/>
            <w:rPr>
              <w:noProof/>
              <w:kern w:val="2"/>
              <w14:ligatures w14:val="standardContextual"/>
            </w:rPr>
          </w:pPr>
          <w:hyperlink w:anchor="_Toc186993605" w:history="1">
            <w:r w:rsidRPr="005936AE">
              <w:rPr>
                <w:rStyle w:val="Hyperlink"/>
                <w:rFonts w:ascii="Times New Roman" w:hAnsi="Times New Roman"/>
                <w:noProof/>
                <w:sz w:val="24"/>
                <w:szCs w:val="24"/>
              </w:rPr>
              <w:t>L.</w:t>
            </w:r>
            <w:r w:rsidRPr="005936AE">
              <w:rPr>
                <w:noProof/>
                <w:kern w:val="2"/>
                <w14:ligatures w14:val="standardContextual"/>
              </w:rPr>
              <w:tab/>
            </w:r>
            <w:r w:rsidRPr="005936AE">
              <w:rPr>
                <w:rStyle w:val="Hyperlink"/>
                <w:rFonts w:ascii="Times New Roman" w:hAnsi="Times New Roman"/>
                <w:noProof/>
                <w:sz w:val="24"/>
                <w:szCs w:val="24"/>
              </w:rPr>
              <w:t>Total Development at Project Buildout.</w:t>
            </w:r>
            <w:r w:rsidRPr="005936AE">
              <w:rPr>
                <w:noProof/>
                <w:webHidden/>
              </w:rPr>
              <w:tab/>
            </w:r>
            <w:r w:rsidRPr="005936AE">
              <w:rPr>
                <w:noProof/>
                <w:webHidden/>
              </w:rPr>
              <w:fldChar w:fldCharType="begin"/>
            </w:r>
            <w:r w:rsidRPr="005936AE">
              <w:rPr>
                <w:noProof/>
                <w:webHidden/>
              </w:rPr>
              <w:instrText xml:space="preserve"> PAGEREF _Toc186993605 \h </w:instrText>
            </w:r>
            <w:r w:rsidRPr="005936AE">
              <w:rPr>
                <w:noProof/>
                <w:webHidden/>
              </w:rPr>
            </w:r>
            <w:r w:rsidRPr="005936AE">
              <w:rPr>
                <w:noProof/>
                <w:webHidden/>
              </w:rPr>
              <w:fldChar w:fldCharType="separate"/>
            </w:r>
            <w:r w:rsidR="002E5C66">
              <w:rPr>
                <w:noProof/>
                <w:webHidden/>
              </w:rPr>
              <w:t>12</w:t>
            </w:r>
            <w:r w:rsidRPr="005936AE">
              <w:rPr>
                <w:noProof/>
                <w:webHidden/>
              </w:rPr>
              <w:fldChar w:fldCharType="end"/>
            </w:r>
          </w:hyperlink>
        </w:p>
        <w:p w14:paraId="178B964A" w14:textId="479BAAB6" w:rsidR="00391E6E" w:rsidRPr="005936AE" w:rsidRDefault="00391E6E" w:rsidP="00E058CA">
          <w:pPr>
            <w:pStyle w:val="TOC2"/>
            <w:rPr>
              <w:noProof/>
              <w:kern w:val="2"/>
              <w14:ligatures w14:val="standardContextual"/>
            </w:rPr>
          </w:pPr>
          <w:hyperlink w:anchor="_Toc186993606" w:history="1">
            <w:r w:rsidRPr="005936AE">
              <w:rPr>
                <w:rStyle w:val="Hyperlink"/>
                <w:rFonts w:ascii="Times New Roman" w:hAnsi="Times New Roman"/>
                <w:noProof/>
                <w:sz w:val="24"/>
                <w:szCs w:val="24"/>
              </w:rPr>
              <w:t>M.</w:t>
            </w:r>
            <w:r w:rsidRPr="005936AE">
              <w:rPr>
                <w:noProof/>
                <w:kern w:val="2"/>
                <w14:ligatures w14:val="standardContextual"/>
              </w:rPr>
              <w:tab/>
            </w:r>
            <w:r w:rsidRPr="005936AE">
              <w:rPr>
                <w:rStyle w:val="Hyperlink"/>
                <w:rFonts w:ascii="Times New Roman" w:hAnsi="Times New Roman"/>
                <w:noProof/>
                <w:sz w:val="24"/>
                <w:szCs w:val="24"/>
              </w:rPr>
              <w:t>Development Phasing and Absorption.</w:t>
            </w:r>
            <w:r w:rsidRPr="005936AE">
              <w:rPr>
                <w:noProof/>
                <w:webHidden/>
              </w:rPr>
              <w:tab/>
            </w:r>
            <w:r w:rsidRPr="005936AE">
              <w:rPr>
                <w:noProof/>
                <w:webHidden/>
              </w:rPr>
              <w:fldChar w:fldCharType="begin"/>
            </w:r>
            <w:r w:rsidRPr="005936AE">
              <w:rPr>
                <w:noProof/>
                <w:webHidden/>
              </w:rPr>
              <w:instrText xml:space="preserve"> PAGEREF _Toc186993606 \h </w:instrText>
            </w:r>
            <w:r w:rsidRPr="005936AE">
              <w:rPr>
                <w:noProof/>
                <w:webHidden/>
              </w:rPr>
            </w:r>
            <w:r w:rsidRPr="005936AE">
              <w:rPr>
                <w:noProof/>
                <w:webHidden/>
              </w:rPr>
              <w:fldChar w:fldCharType="separate"/>
            </w:r>
            <w:r w:rsidR="002E5C66">
              <w:rPr>
                <w:noProof/>
                <w:webHidden/>
              </w:rPr>
              <w:t>13</w:t>
            </w:r>
            <w:r w:rsidRPr="005936AE">
              <w:rPr>
                <w:noProof/>
                <w:webHidden/>
              </w:rPr>
              <w:fldChar w:fldCharType="end"/>
            </w:r>
          </w:hyperlink>
        </w:p>
        <w:p w14:paraId="61115A31" w14:textId="08C0973C" w:rsidR="00391E6E" w:rsidRPr="005936AE" w:rsidRDefault="00391E6E" w:rsidP="00A15FA1">
          <w:pPr>
            <w:pStyle w:val="TOC2"/>
            <w:spacing w:line="480" w:lineRule="auto"/>
            <w:rPr>
              <w:noProof/>
              <w:kern w:val="2"/>
              <w14:ligatures w14:val="standardContextual"/>
            </w:rPr>
          </w:pPr>
          <w:hyperlink w:anchor="_Toc186993607" w:history="1">
            <w:r w:rsidRPr="005936AE">
              <w:rPr>
                <w:rStyle w:val="Hyperlink"/>
                <w:rFonts w:ascii="Times New Roman" w:hAnsi="Times New Roman"/>
                <w:noProof/>
                <w:sz w:val="24"/>
                <w:szCs w:val="24"/>
              </w:rPr>
              <w:t>N.</w:t>
            </w:r>
            <w:r w:rsidRPr="005936AE">
              <w:rPr>
                <w:noProof/>
                <w:kern w:val="2"/>
                <w14:ligatures w14:val="standardContextual"/>
              </w:rPr>
              <w:tab/>
            </w:r>
            <w:r w:rsidRPr="005936AE">
              <w:rPr>
                <w:rStyle w:val="Hyperlink"/>
                <w:rFonts w:ascii="Times New Roman" w:hAnsi="Times New Roman"/>
                <w:noProof/>
                <w:sz w:val="24"/>
                <w:szCs w:val="24"/>
              </w:rPr>
              <w:t>Status of Land Use Approvals.</w:t>
            </w:r>
            <w:r w:rsidRPr="005936AE">
              <w:rPr>
                <w:noProof/>
                <w:webHidden/>
              </w:rPr>
              <w:tab/>
            </w:r>
            <w:r w:rsidRPr="005936AE">
              <w:rPr>
                <w:noProof/>
                <w:webHidden/>
              </w:rPr>
              <w:fldChar w:fldCharType="begin"/>
            </w:r>
            <w:r w:rsidRPr="005936AE">
              <w:rPr>
                <w:noProof/>
                <w:webHidden/>
              </w:rPr>
              <w:instrText xml:space="preserve"> PAGEREF _Toc186993607 \h </w:instrText>
            </w:r>
            <w:r w:rsidRPr="005936AE">
              <w:rPr>
                <w:noProof/>
                <w:webHidden/>
              </w:rPr>
            </w:r>
            <w:r w:rsidRPr="005936AE">
              <w:rPr>
                <w:noProof/>
                <w:webHidden/>
              </w:rPr>
              <w:fldChar w:fldCharType="separate"/>
            </w:r>
            <w:r w:rsidR="002E5C66">
              <w:rPr>
                <w:noProof/>
                <w:webHidden/>
              </w:rPr>
              <w:t>13</w:t>
            </w:r>
            <w:r w:rsidRPr="005936AE">
              <w:rPr>
                <w:noProof/>
                <w:webHidden/>
              </w:rPr>
              <w:fldChar w:fldCharType="end"/>
            </w:r>
          </w:hyperlink>
        </w:p>
        <w:p w14:paraId="71BDE450" w14:textId="152B4F09" w:rsidR="00391E6E" w:rsidRPr="005936AE" w:rsidRDefault="00391E6E" w:rsidP="00A15FA1">
          <w:pPr>
            <w:pStyle w:val="TOC1"/>
            <w:spacing w:after="0" w:line="480" w:lineRule="auto"/>
            <w:rPr>
              <w:b w:val="0"/>
              <w:bCs w:val="0"/>
              <w:kern w:val="2"/>
              <w14:ligatures w14:val="standardContextual"/>
            </w:rPr>
          </w:pPr>
          <w:hyperlink w:anchor="_Toc186993608" w:history="1">
            <w:r w:rsidRPr="005936AE">
              <w:rPr>
                <w:rStyle w:val="Hyperlink"/>
              </w:rPr>
              <w:t>V.</w:t>
            </w:r>
            <w:r w:rsidRPr="005936AE">
              <w:rPr>
                <w:b w:val="0"/>
                <w:bCs w:val="0"/>
                <w:kern w:val="2"/>
                <w14:ligatures w14:val="standardContextual"/>
              </w:rPr>
              <w:tab/>
            </w:r>
            <w:r w:rsidRPr="005936AE">
              <w:rPr>
                <w:rStyle w:val="Hyperlink"/>
              </w:rPr>
              <w:t>INFRASTRUCTURE SUMMARY</w:t>
            </w:r>
            <w:r w:rsidRPr="005936AE">
              <w:rPr>
                <w:webHidden/>
              </w:rPr>
              <w:tab/>
            </w:r>
            <w:r w:rsidRPr="005936AE">
              <w:rPr>
                <w:webHidden/>
              </w:rPr>
              <w:fldChar w:fldCharType="begin"/>
            </w:r>
            <w:r w:rsidRPr="005936AE">
              <w:rPr>
                <w:webHidden/>
              </w:rPr>
              <w:instrText xml:space="preserve"> PAGEREF _Toc186993608 \h </w:instrText>
            </w:r>
            <w:r w:rsidRPr="005936AE">
              <w:rPr>
                <w:webHidden/>
              </w:rPr>
            </w:r>
            <w:r w:rsidRPr="005936AE">
              <w:rPr>
                <w:webHidden/>
              </w:rPr>
              <w:fldChar w:fldCharType="separate"/>
            </w:r>
            <w:r w:rsidR="002E5C66">
              <w:rPr>
                <w:webHidden/>
              </w:rPr>
              <w:t>13</w:t>
            </w:r>
            <w:r w:rsidRPr="005936AE">
              <w:rPr>
                <w:webHidden/>
              </w:rPr>
              <w:fldChar w:fldCharType="end"/>
            </w:r>
          </w:hyperlink>
        </w:p>
        <w:p w14:paraId="1CECBB17" w14:textId="3EF32FEB" w:rsidR="00391E6E" w:rsidRPr="005936AE" w:rsidRDefault="00391E6E" w:rsidP="00E058CA">
          <w:pPr>
            <w:pStyle w:val="TOC1"/>
            <w:spacing w:after="0" w:line="240" w:lineRule="auto"/>
            <w:rPr>
              <w:b w:val="0"/>
              <w:bCs w:val="0"/>
              <w:kern w:val="2"/>
              <w14:ligatures w14:val="standardContextual"/>
            </w:rPr>
          </w:pPr>
          <w:hyperlink w:anchor="_Toc186993609" w:history="1">
            <w:r w:rsidRPr="005936AE">
              <w:rPr>
                <w:rStyle w:val="Hyperlink"/>
              </w:rPr>
              <w:t>VI.</w:t>
            </w:r>
            <w:r w:rsidRPr="005936AE">
              <w:rPr>
                <w:b w:val="0"/>
                <w:bCs w:val="0"/>
                <w:kern w:val="2"/>
                <w14:ligatures w14:val="standardContextual"/>
              </w:rPr>
              <w:tab/>
            </w:r>
            <w:r w:rsidRPr="005936AE">
              <w:rPr>
                <w:rStyle w:val="Hyperlink"/>
              </w:rPr>
              <w:t>FINANCIAL PLAN SUMMARY</w:t>
            </w:r>
            <w:r w:rsidRPr="005936AE">
              <w:rPr>
                <w:webHidden/>
              </w:rPr>
              <w:tab/>
            </w:r>
            <w:r w:rsidRPr="005936AE">
              <w:rPr>
                <w:webHidden/>
              </w:rPr>
              <w:fldChar w:fldCharType="begin"/>
            </w:r>
            <w:r w:rsidRPr="005936AE">
              <w:rPr>
                <w:webHidden/>
              </w:rPr>
              <w:instrText xml:space="preserve"> PAGEREF _Toc186993609 \h </w:instrText>
            </w:r>
            <w:r w:rsidRPr="005936AE">
              <w:rPr>
                <w:webHidden/>
              </w:rPr>
            </w:r>
            <w:r w:rsidRPr="005936AE">
              <w:rPr>
                <w:webHidden/>
              </w:rPr>
              <w:fldChar w:fldCharType="separate"/>
            </w:r>
            <w:r w:rsidR="002E5C66">
              <w:rPr>
                <w:webHidden/>
              </w:rPr>
              <w:t>13</w:t>
            </w:r>
            <w:r w:rsidRPr="005936AE">
              <w:rPr>
                <w:webHidden/>
              </w:rPr>
              <w:fldChar w:fldCharType="end"/>
            </w:r>
          </w:hyperlink>
        </w:p>
        <w:p w14:paraId="40D215BB" w14:textId="55851AEC" w:rsidR="00391E6E" w:rsidRPr="005936AE" w:rsidRDefault="00391E6E" w:rsidP="00E058CA">
          <w:pPr>
            <w:pStyle w:val="TOC2"/>
            <w:rPr>
              <w:noProof/>
              <w:kern w:val="2"/>
              <w14:ligatures w14:val="standardContextual"/>
            </w:rPr>
          </w:pPr>
          <w:hyperlink w:anchor="_Toc186993610" w:history="1">
            <w:r w:rsidRPr="005936AE">
              <w:rPr>
                <w:rStyle w:val="Hyperlink"/>
                <w:rFonts w:ascii="Times New Roman" w:hAnsi="Times New Roman"/>
                <w:noProof/>
                <w:sz w:val="24"/>
                <w:szCs w:val="24"/>
              </w:rPr>
              <w:t>A.</w:t>
            </w:r>
            <w:r w:rsidRPr="005936AE">
              <w:rPr>
                <w:noProof/>
                <w:kern w:val="2"/>
                <w14:ligatures w14:val="standardContextual"/>
              </w:rPr>
              <w:tab/>
            </w:r>
            <w:r w:rsidRPr="005936AE">
              <w:rPr>
                <w:rStyle w:val="Hyperlink"/>
                <w:rFonts w:ascii="Times New Roman" w:hAnsi="Times New Roman"/>
                <w:noProof/>
                <w:sz w:val="24"/>
                <w:szCs w:val="24"/>
              </w:rPr>
              <w:t>Financial Plan Assumptions and Debt Capacity Model.</w:t>
            </w:r>
            <w:r w:rsidRPr="005936AE">
              <w:rPr>
                <w:noProof/>
                <w:webHidden/>
              </w:rPr>
              <w:tab/>
            </w:r>
            <w:r w:rsidRPr="005936AE">
              <w:rPr>
                <w:noProof/>
                <w:webHidden/>
              </w:rPr>
              <w:fldChar w:fldCharType="begin"/>
            </w:r>
            <w:r w:rsidRPr="005936AE">
              <w:rPr>
                <w:noProof/>
                <w:webHidden/>
              </w:rPr>
              <w:instrText xml:space="preserve"> PAGEREF _Toc186993610 \h </w:instrText>
            </w:r>
            <w:r w:rsidRPr="005936AE">
              <w:rPr>
                <w:noProof/>
                <w:webHidden/>
              </w:rPr>
            </w:r>
            <w:r w:rsidRPr="005936AE">
              <w:rPr>
                <w:noProof/>
                <w:webHidden/>
              </w:rPr>
              <w:fldChar w:fldCharType="separate"/>
            </w:r>
            <w:r w:rsidR="002E5C66">
              <w:rPr>
                <w:noProof/>
                <w:webHidden/>
              </w:rPr>
              <w:t>13</w:t>
            </w:r>
            <w:r w:rsidRPr="005936AE">
              <w:rPr>
                <w:noProof/>
                <w:webHidden/>
              </w:rPr>
              <w:fldChar w:fldCharType="end"/>
            </w:r>
          </w:hyperlink>
        </w:p>
        <w:p w14:paraId="56987F7F" w14:textId="1592AF29" w:rsidR="00391E6E" w:rsidRPr="005936AE" w:rsidRDefault="00391E6E" w:rsidP="00E058CA">
          <w:pPr>
            <w:pStyle w:val="TOC2"/>
            <w:rPr>
              <w:noProof/>
              <w:kern w:val="2"/>
              <w14:ligatures w14:val="standardContextual"/>
            </w:rPr>
          </w:pPr>
          <w:hyperlink w:anchor="_Toc186993611" w:history="1">
            <w:r w:rsidRPr="005936AE">
              <w:rPr>
                <w:rStyle w:val="Hyperlink"/>
                <w:rFonts w:ascii="Times New Roman" w:hAnsi="Times New Roman"/>
                <w:noProof/>
                <w:sz w:val="24"/>
                <w:szCs w:val="24"/>
              </w:rPr>
              <w:t>B.</w:t>
            </w:r>
            <w:r w:rsidRPr="005936AE">
              <w:rPr>
                <w:noProof/>
                <w:kern w:val="2"/>
                <w14:ligatures w14:val="standardContextual"/>
              </w:rPr>
              <w:tab/>
            </w:r>
            <w:r w:rsidRPr="005936AE">
              <w:rPr>
                <w:rStyle w:val="Hyperlink"/>
                <w:rFonts w:ascii="Times New Roman" w:hAnsi="Times New Roman"/>
                <w:noProof/>
                <w:sz w:val="24"/>
                <w:szCs w:val="24"/>
              </w:rPr>
              <w:t>Maximum Authorized Debt.</w:t>
            </w:r>
            <w:r w:rsidRPr="005936AE">
              <w:rPr>
                <w:noProof/>
                <w:webHidden/>
              </w:rPr>
              <w:tab/>
            </w:r>
            <w:r w:rsidRPr="005936AE">
              <w:rPr>
                <w:noProof/>
                <w:webHidden/>
              </w:rPr>
              <w:fldChar w:fldCharType="begin"/>
            </w:r>
            <w:r w:rsidRPr="005936AE">
              <w:rPr>
                <w:noProof/>
                <w:webHidden/>
              </w:rPr>
              <w:instrText xml:space="preserve"> PAGEREF _Toc186993611 \h </w:instrText>
            </w:r>
            <w:r w:rsidRPr="005936AE">
              <w:rPr>
                <w:noProof/>
                <w:webHidden/>
              </w:rPr>
            </w:r>
            <w:r w:rsidRPr="005936AE">
              <w:rPr>
                <w:noProof/>
                <w:webHidden/>
              </w:rPr>
              <w:fldChar w:fldCharType="separate"/>
            </w:r>
            <w:r w:rsidR="002E5C66">
              <w:rPr>
                <w:noProof/>
                <w:webHidden/>
              </w:rPr>
              <w:t>14</w:t>
            </w:r>
            <w:r w:rsidRPr="005936AE">
              <w:rPr>
                <w:noProof/>
                <w:webHidden/>
              </w:rPr>
              <w:fldChar w:fldCharType="end"/>
            </w:r>
          </w:hyperlink>
        </w:p>
        <w:p w14:paraId="33601FCD" w14:textId="11EE5E5C" w:rsidR="00391E6E" w:rsidRPr="005936AE" w:rsidRDefault="00391E6E" w:rsidP="00E058CA">
          <w:pPr>
            <w:pStyle w:val="TOC2"/>
            <w:rPr>
              <w:noProof/>
              <w:kern w:val="2"/>
              <w14:ligatures w14:val="standardContextual"/>
            </w:rPr>
          </w:pPr>
          <w:hyperlink w:anchor="_Toc186993612" w:history="1">
            <w:r w:rsidRPr="005936AE">
              <w:rPr>
                <w:rStyle w:val="Hyperlink"/>
                <w:rFonts w:ascii="Times New Roman" w:hAnsi="Times New Roman"/>
                <w:noProof/>
                <w:sz w:val="24"/>
                <w:szCs w:val="24"/>
              </w:rPr>
              <w:t>C.</w:t>
            </w:r>
            <w:r w:rsidRPr="005936AE">
              <w:rPr>
                <w:noProof/>
                <w:kern w:val="2"/>
                <w14:ligatures w14:val="standardContextual"/>
              </w:rPr>
              <w:tab/>
            </w:r>
            <w:r w:rsidRPr="005936AE">
              <w:rPr>
                <w:rStyle w:val="Hyperlink"/>
                <w:rFonts w:ascii="Times New Roman" w:hAnsi="Times New Roman"/>
                <w:noProof/>
                <w:sz w:val="24"/>
                <w:szCs w:val="24"/>
              </w:rPr>
              <w:t>Maximum Mill Levies.</w:t>
            </w:r>
            <w:r w:rsidRPr="005936AE">
              <w:rPr>
                <w:noProof/>
                <w:webHidden/>
              </w:rPr>
              <w:tab/>
            </w:r>
            <w:r w:rsidRPr="005936AE">
              <w:rPr>
                <w:noProof/>
                <w:webHidden/>
              </w:rPr>
              <w:fldChar w:fldCharType="begin"/>
            </w:r>
            <w:r w:rsidRPr="005936AE">
              <w:rPr>
                <w:noProof/>
                <w:webHidden/>
              </w:rPr>
              <w:instrText xml:space="preserve"> PAGEREF _Toc186993612 \h </w:instrText>
            </w:r>
            <w:r w:rsidRPr="005936AE">
              <w:rPr>
                <w:noProof/>
                <w:webHidden/>
              </w:rPr>
            </w:r>
            <w:r w:rsidRPr="005936AE">
              <w:rPr>
                <w:noProof/>
                <w:webHidden/>
              </w:rPr>
              <w:fldChar w:fldCharType="separate"/>
            </w:r>
            <w:r w:rsidR="002E5C66">
              <w:rPr>
                <w:noProof/>
                <w:webHidden/>
              </w:rPr>
              <w:t>14</w:t>
            </w:r>
            <w:r w:rsidRPr="005936AE">
              <w:rPr>
                <w:noProof/>
                <w:webHidden/>
              </w:rPr>
              <w:fldChar w:fldCharType="end"/>
            </w:r>
          </w:hyperlink>
        </w:p>
        <w:p w14:paraId="09B0CE32" w14:textId="408FE0B6" w:rsidR="00391E6E" w:rsidRPr="005936AE" w:rsidRDefault="00391E6E" w:rsidP="00E058CA">
          <w:pPr>
            <w:pStyle w:val="TOC3"/>
            <w:rPr>
              <w:noProof/>
              <w:kern w:val="2"/>
              <w14:ligatures w14:val="standardContextual"/>
            </w:rPr>
          </w:pPr>
          <w:hyperlink w:anchor="_Toc186993613" w:history="1">
            <w:r w:rsidRPr="005936AE">
              <w:rPr>
                <w:rStyle w:val="Hyperlink"/>
                <w:rFonts w:ascii="Times New Roman" w:hAnsi="Times New Roman"/>
                <w:noProof/>
                <w:sz w:val="24"/>
                <w:szCs w:val="24"/>
              </w:rPr>
              <w:t>1.</w:t>
            </w:r>
            <w:r w:rsidRPr="005936AE">
              <w:rPr>
                <w:noProof/>
                <w:kern w:val="2"/>
                <w14:ligatures w14:val="standardContextual"/>
              </w:rPr>
              <w:tab/>
            </w:r>
            <w:r w:rsidRPr="005936AE">
              <w:rPr>
                <w:rStyle w:val="Hyperlink"/>
                <w:rFonts w:ascii="Times New Roman" w:hAnsi="Times New Roman"/>
                <w:noProof/>
                <w:sz w:val="24"/>
                <w:szCs w:val="24"/>
              </w:rPr>
              <w:t>Maximum Debt Service Mill Levy</w:t>
            </w:r>
            <w:r w:rsidRPr="005936AE">
              <w:rPr>
                <w:noProof/>
                <w:webHidden/>
              </w:rPr>
              <w:tab/>
            </w:r>
            <w:r w:rsidRPr="005936AE">
              <w:rPr>
                <w:noProof/>
                <w:webHidden/>
              </w:rPr>
              <w:fldChar w:fldCharType="begin"/>
            </w:r>
            <w:r w:rsidRPr="005936AE">
              <w:rPr>
                <w:noProof/>
                <w:webHidden/>
              </w:rPr>
              <w:instrText xml:space="preserve"> PAGEREF _Toc186993613 \h </w:instrText>
            </w:r>
            <w:r w:rsidRPr="005936AE">
              <w:rPr>
                <w:noProof/>
                <w:webHidden/>
              </w:rPr>
            </w:r>
            <w:r w:rsidRPr="005936AE">
              <w:rPr>
                <w:noProof/>
                <w:webHidden/>
              </w:rPr>
              <w:fldChar w:fldCharType="separate"/>
            </w:r>
            <w:r w:rsidR="002E5C66">
              <w:rPr>
                <w:noProof/>
                <w:webHidden/>
              </w:rPr>
              <w:t>14</w:t>
            </w:r>
            <w:r w:rsidRPr="005936AE">
              <w:rPr>
                <w:noProof/>
                <w:webHidden/>
              </w:rPr>
              <w:fldChar w:fldCharType="end"/>
            </w:r>
          </w:hyperlink>
        </w:p>
        <w:p w14:paraId="5EE31C05" w14:textId="2BDFDF77" w:rsidR="00391E6E" w:rsidRPr="005936AE" w:rsidRDefault="00391E6E" w:rsidP="00E058CA">
          <w:pPr>
            <w:pStyle w:val="TOC3"/>
            <w:rPr>
              <w:noProof/>
              <w:kern w:val="2"/>
              <w14:ligatures w14:val="standardContextual"/>
            </w:rPr>
          </w:pPr>
          <w:hyperlink w:anchor="_Toc186993614" w:history="1">
            <w:r w:rsidRPr="005936AE">
              <w:rPr>
                <w:rStyle w:val="Hyperlink"/>
                <w:rFonts w:ascii="Times New Roman" w:hAnsi="Times New Roman"/>
                <w:noProof/>
                <w:sz w:val="24"/>
                <w:szCs w:val="24"/>
              </w:rPr>
              <w:t>2.</w:t>
            </w:r>
            <w:r w:rsidRPr="005936AE">
              <w:rPr>
                <w:noProof/>
                <w:kern w:val="2"/>
                <w14:ligatures w14:val="standardContextual"/>
              </w:rPr>
              <w:tab/>
            </w:r>
            <w:r w:rsidRPr="005936AE">
              <w:rPr>
                <w:rStyle w:val="Hyperlink"/>
                <w:rFonts w:ascii="Times New Roman" w:hAnsi="Times New Roman"/>
                <w:noProof/>
                <w:sz w:val="24"/>
                <w:szCs w:val="24"/>
              </w:rPr>
              <w:t>Maximum Operation Mill Levy</w:t>
            </w:r>
            <w:r w:rsidRPr="005936AE">
              <w:rPr>
                <w:noProof/>
                <w:webHidden/>
              </w:rPr>
              <w:tab/>
            </w:r>
            <w:r w:rsidRPr="005936AE">
              <w:rPr>
                <w:noProof/>
                <w:webHidden/>
              </w:rPr>
              <w:fldChar w:fldCharType="begin"/>
            </w:r>
            <w:r w:rsidRPr="005936AE">
              <w:rPr>
                <w:noProof/>
                <w:webHidden/>
              </w:rPr>
              <w:instrText xml:space="preserve"> PAGEREF _Toc186993614 \h </w:instrText>
            </w:r>
            <w:r w:rsidRPr="005936AE">
              <w:rPr>
                <w:noProof/>
                <w:webHidden/>
              </w:rPr>
            </w:r>
            <w:r w:rsidRPr="005936AE">
              <w:rPr>
                <w:noProof/>
                <w:webHidden/>
              </w:rPr>
              <w:fldChar w:fldCharType="separate"/>
            </w:r>
            <w:r w:rsidR="002E5C66">
              <w:rPr>
                <w:noProof/>
                <w:webHidden/>
              </w:rPr>
              <w:t>14</w:t>
            </w:r>
            <w:r w:rsidRPr="005936AE">
              <w:rPr>
                <w:noProof/>
                <w:webHidden/>
              </w:rPr>
              <w:fldChar w:fldCharType="end"/>
            </w:r>
          </w:hyperlink>
        </w:p>
        <w:p w14:paraId="49B6CD13" w14:textId="7B09DA2B" w:rsidR="00391E6E" w:rsidRPr="005936AE" w:rsidRDefault="00391E6E" w:rsidP="00E058CA">
          <w:pPr>
            <w:pStyle w:val="TOC3"/>
            <w:rPr>
              <w:noProof/>
              <w:kern w:val="2"/>
              <w14:ligatures w14:val="standardContextual"/>
            </w:rPr>
          </w:pPr>
          <w:hyperlink w:anchor="_Toc186993615" w:history="1">
            <w:r w:rsidRPr="005936AE">
              <w:rPr>
                <w:rStyle w:val="Hyperlink"/>
                <w:rFonts w:ascii="Times New Roman" w:hAnsi="Times New Roman"/>
                <w:noProof/>
                <w:sz w:val="24"/>
                <w:szCs w:val="24"/>
              </w:rPr>
              <w:t>3.</w:t>
            </w:r>
            <w:r w:rsidRPr="005936AE">
              <w:rPr>
                <w:noProof/>
                <w:kern w:val="2"/>
                <w14:ligatures w14:val="standardContextual"/>
              </w:rPr>
              <w:tab/>
            </w:r>
            <w:r w:rsidRPr="005936AE">
              <w:rPr>
                <w:rStyle w:val="Hyperlink"/>
                <w:rFonts w:ascii="Times New Roman" w:hAnsi="Times New Roman"/>
                <w:noProof/>
                <w:sz w:val="24"/>
                <w:szCs w:val="24"/>
              </w:rPr>
              <w:t>Maximum Special Purpose Mill Levy</w:t>
            </w:r>
            <w:r w:rsidRPr="005936AE">
              <w:rPr>
                <w:noProof/>
                <w:webHidden/>
              </w:rPr>
              <w:tab/>
            </w:r>
            <w:r w:rsidRPr="005936AE">
              <w:rPr>
                <w:noProof/>
                <w:webHidden/>
              </w:rPr>
              <w:fldChar w:fldCharType="begin"/>
            </w:r>
            <w:r w:rsidRPr="005936AE">
              <w:rPr>
                <w:noProof/>
                <w:webHidden/>
              </w:rPr>
              <w:instrText xml:space="preserve"> PAGEREF _Toc186993615 \h </w:instrText>
            </w:r>
            <w:r w:rsidRPr="005936AE">
              <w:rPr>
                <w:noProof/>
                <w:webHidden/>
              </w:rPr>
            </w:r>
            <w:r w:rsidRPr="005936AE">
              <w:rPr>
                <w:noProof/>
                <w:webHidden/>
              </w:rPr>
              <w:fldChar w:fldCharType="separate"/>
            </w:r>
            <w:r w:rsidR="002E5C66">
              <w:rPr>
                <w:noProof/>
                <w:webHidden/>
              </w:rPr>
              <w:t>14</w:t>
            </w:r>
            <w:r w:rsidRPr="005936AE">
              <w:rPr>
                <w:noProof/>
                <w:webHidden/>
              </w:rPr>
              <w:fldChar w:fldCharType="end"/>
            </w:r>
          </w:hyperlink>
        </w:p>
        <w:p w14:paraId="04E622E7" w14:textId="2A97A033" w:rsidR="00391E6E" w:rsidRPr="005936AE" w:rsidRDefault="00391E6E" w:rsidP="00E058CA">
          <w:pPr>
            <w:pStyle w:val="TOC3"/>
            <w:rPr>
              <w:noProof/>
              <w:kern w:val="2"/>
              <w14:ligatures w14:val="standardContextual"/>
            </w:rPr>
          </w:pPr>
          <w:hyperlink w:anchor="_Toc186993616" w:history="1">
            <w:r w:rsidRPr="005936AE">
              <w:rPr>
                <w:rStyle w:val="Hyperlink"/>
                <w:rFonts w:ascii="Times New Roman" w:hAnsi="Times New Roman"/>
                <w:noProof/>
                <w:sz w:val="24"/>
                <w:szCs w:val="24"/>
              </w:rPr>
              <w:t>4.</w:t>
            </w:r>
            <w:r w:rsidRPr="005936AE">
              <w:rPr>
                <w:noProof/>
                <w:kern w:val="2"/>
                <w14:ligatures w14:val="standardContextual"/>
              </w:rPr>
              <w:tab/>
            </w:r>
            <w:r w:rsidRPr="005936AE">
              <w:rPr>
                <w:rStyle w:val="Hyperlink"/>
                <w:rFonts w:ascii="Times New Roman" w:hAnsi="Times New Roman"/>
                <w:noProof/>
                <w:sz w:val="24"/>
                <w:szCs w:val="24"/>
              </w:rPr>
              <w:t>Maximum Combined Mill Levy</w:t>
            </w:r>
            <w:r w:rsidRPr="005936AE">
              <w:rPr>
                <w:noProof/>
                <w:webHidden/>
              </w:rPr>
              <w:tab/>
            </w:r>
            <w:r w:rsidRPr="005936AE">
              <w:rPr>
                <w:noProof/>
                <w:webHidden/>
              </w:rPr>
              <w:fldChar w:fldCharType="begin"/>
            </w:r>
            <w:r w:rsidRPr="005936AE">
              <w:rPr>
                <w:noProof/>
                <w:webHidden/>
              </w:rPr>
              <w:instrText xml:space="preserve"> PAGEREF _Toc186993616 \h </w:instrText>
            </w:r>
            <w:r w:rsidRPr="005936AE">
              <w:rPr>
                <w:noProof/>
                <w:webHidden/>
              </w:rPr>
            </w:r>
            <w:r w:rsidRPr="005936AE">
              <w:rPr>
                <w:noProof/>
                <w:webHidden/>
              </w:rPr>
              <w:fldChar w:fldCharType="separate"/>
            </w:r>
            <w:r w:rsidR="002E5C66">
              <w:rPr>
                <w:noProof/>
                <w:webHidden/>
              </w:rPr>
              <w:t>14</w:t>
            </w:r>
            <w:r w:rsidRPr="005936AE">
              <w:rPr>
                <w:noProof/>
                <w:webHidden/>
              </w:rPr>
              <w:fldChar w:fldCharType="end"/>
            </w:r>
          </w:hyperlink>
        </w:p>
        <w:p w14:paraId="0BD5B8F6" w14:textId="180181CC" w:rsidR="00391E6E" w:rsidRPr="005936AE" w:rsidRDefault="00391E6E" w:rsidP="00E058CA">
          <w:pPr>
            <w:pStyle w:val="TOC2"/>
            <w:rPr>
              <w:noProof/>
              <w:kern w:val="2"/>
              <w14:ligatures w14:val="standardContextual"/>
            </w:rPr>
          </w:pPr>
          <w:hyperlink w:anchor="_Toc186993617" w:history="1">
            <w:r w:rsidRPr="005936AE">
              <w:rPr>
                <w:rStyle w:val="Hyperlink"/>
                <w:rFonts w:ascii="Times New Roman" w:hAnsi="Times New Roman"/>
                <w:noProof/>
                <w:sz w:val="24"/>
                <w:szCs w:val="24"/>
              </w:rPr>
              <w:t>D.</w:t>
            </w:r>
            <w:r w:rsidRPr="005936AE">
              <w:rPr>
                <w:noProof/>
                <w:kern w:val="2"/>
                <w14:ligatures w14:val="standardContextual"/>
              </w:rPr>
              <w:tab/>
            </w:r>
            <w:r w:rsidRPr="005936AE">
              <w:rPr>
                <w:rStyle w:val="Hyperlink"/>
                <w:rFonts w:ascii="Times New Roman" w:hAnsi="Times New Roman"/>
                <w:noProof/>
                <w:sz w:val="24"/>
                <w:szCs w:val="24"/>
              </w:rPr>
              <w:t>Maximum Maturity Period for Debt.</w:t>
            </w:r>
            <w:r w:rsidRPr="005936AE">
              <w:rPr>
                <w:noProof/>
                <w:webHidden/>
              </w:rPr>
              <w:tab/>
            </w:r>
            <w:r w:rsidRPr="005936AE">
              <w:rPr>
                <w:noProof/>
                <w:webHidden/>
              </w:rPr>
              <w:fldChar w:fldCharType="begin"/>
            </w:r>
            <w:r w:rsidRPr="005936AE">
              <w:rPr>
                <w:noProof/>
                <w:webHidden/>
              </w:rPr>
              <w:instrText xml:space="preserve"> PAGEREF _Toc186993617 \h </w:instrText>
            </w:r>
            <w:r w:rsidRPr="005936AE">
              <w:rPr>
                <w:noProof/>
                <w:webHidden/>
              </w:rPr>
            </w:r>
            <w:r w:rsidRPr="005936AE">
              <w:rPr>
                <w:noProof/>
                <w:webHidden/>
              </w:rPr>
              <w:fldChar w:fldCharType="separate"/>
            </w:r>
            <w:r w:rsidR="002E5C66">
              <w:rPr>
                <w:noProof/>
                <w:webHidden/>
              </w:rPr>
              <w:t>14</w:t>
            </w:r>
            <w:r w:rsidRPr="005936AE">
              <w:rPr>
                <w:noProof/>
                <w:webHidden/>
              </w:rPr>
              <w:fldChar w:fldCharType="end"/>
            </w:r>
          </w:hyperlink>
        </w:p>
        <w:p w14:paraId="21255BF5" w14:textId="78A568CE" w:rsidR="00391E6E" w:rsidRPr="005936AE" w:rsidRDefault="00391E6E" w:rsidP="00E058CA">
          <w:pPr>
            <w:pStyle w:val="TOC2"/>
            <w:rPr>
              <w:noProof/>
              <w:kern w:val="2"/>
              <w14:ligatures w14:val="standardContextual"/>
            </w:rPr>
          </w:pPr>
          <w:hyperlink w:anchor="_Toc186993618" w:history="1">
            <w:r w:rsidRPr="005936AE">
              <w:rPr>
                <w:rStyle w:val="Hyperlink"/>
                <w:rFonts w:ascii="Times New Roman" w:hAnsi="Times New Roman"/>
                <w:noProof/>
                <w:sz w:val="24"/>
                <w:szCs w:val="24"/>
              </w:rPr>
              <w:t>E.</w:t>
            </w:r>
            <w:r w:rsidRPr="005936AE">
              <w:rPr>
                <w:noProof/>
                <w:kern w:val="2"/>
                <w14:ligatures w14:val="standardContextual"/>
              </w:rPr>
              <w:tab/>
            </w:r>
            <w:r w:rsidRPr="005936AE">
              <w:rPr>
                <w:rStyle w:val="Hyperlink"/>
                <w:rFonts w:ascii="Times New Roman" w:hAnsi="Times New Roman"/>
                <w:noProof/>
                <w:sz w:val="24"/>
                <w:szCs w:val="24"/>
              </w:rPr>
              <w:t>Developer Funding Agreements.</w:t>
            </w:r>
            <w:r w:rsidRPr="005936AE">
              <w:rPr>
                <w:noProof/>
                <w:webHidden/>
              </w:rPr>
              <w:tab/>
            </w:r>
            <w:r w:rsidRPr="005936AE">
              <w:rPr>
                <w:noProof/>
                <w:webHidden/>
              </w:rPr>
              <w:fldChar w:fldCharType="begin"/>
            </w:r>
            <w:r w:rsidRPr="005936AE">
              <w:rPr>
                <w:noProof/>
                <w:webHidden/>
              </w:rPr>
              <w:instrText xml:space="preserve"> PAGEREF _Toc186993618 \h </w:instrText>
            </w:r>
            <w:r w:rsidRPr="005936AE">
              <w:rPr>
                <w:noProof/>
                <w:webHidden/>
              </w:rPr>
            </w:r>
            <w:r w:rsidRPr="005936AE">
              <w:rPr>
                <w:noProof/>
                <w:webHidden/>
              </w:rPr>
              <w:fldChar w:fldCharType="separate"/>
            </w:r>
            <w:r w:rsidR="002E5C66">
              <w:rPr>
                <w:noProof/>
                <w:webHidden/>
              </w:rPr>
              <w:t>14</w:t>
            </w:r>
            <w:r w:rsidRPr="005936AE">
              <w:rPr>
                <w:noProof/>
                <w:webHidden/>
              </w:rPr>
              <w:fldChar w:fldCharType="end"/>
            </w:r>
          </w:hyperlink>
        </w:p>
        <w:p w14:paraId="31458E63" w14:textId="5ABF084C" w:rsidR="00391E6E" w:rsidRPr="005936AE" w:rsidRDefault="00391E6E" w:rsidP="00E058CA">
          <w:pPr>
            <w:pStyle w:val="TOC2"/>
            <w:rPr>
              <w:noProof/>
              <w:kern w:val="2"/>
              <w14:ligatures w14:val="standardContextual"/>
            </w:rPr>
          </w:pPr>
          <w:hyperlink w:anchor="_Toc186993619" w:history="1">
            <w:r w:rsidRPr="005936AE">
              <w:rPr>
                <w:rStyle w:val="Hyperlink"/>
                <w:rFonts w:ascii="Times New Roman" w:hAnsi="Times New Roman"/>
                <w:noProof/>
                <w:sz w:val="24"/>
                <w:szCs w:val="24"/>
              </w:rPr>
              <w:t>F.</w:t>
            </w:r>
            <w:r w:rsidRPr="005936AE">
              <w:rPr>
                <w:noProof/>
                <w:kern w:val="2"/>
                <w14:ligatures w14:val="standardContextual"/>
              </w:rPr>
              <w:tab/>
            </w:r>
            <w:r w:rsidRPr="005936AE">
              <w:rPr>
                <w:rStyle w:val="Hyperlink"/>
                <w:rFonts w:ascii="Times New Roman" w:hAnsi="Times New Roman"/>
                <w:noProof/>
                <w:sz w:val="24"/>
                <w:szCs w:val="24"/>
              </w:rPr>
              <w:t>Privately Placed Debt Limitation.</w:t>
            </w:r>
            <w:r w:rsidRPr="005936AE">
              <w:rPr>
                <w:noProof/>
                <w:webHidden/>
              </w:rPr>
              <w:tab/>
            </w:r>
            <w:r w:rsidRPr="005936AE">
              <w:rPr>
                <w:noProof/>
                <w:webHidden/>
              </w:rPr>
              <w:fldChar w:fldCharType="begin"/>
            </w:r>
            <w:r w:rsidRPr="005936AE">
              <w:rPr>
                <w:noProof/>
                <w:webHidden/>
              </w:rPr>
              <w:instrText xml:space="preserve"> PAGEREF _Toc186993619 \h </w:instrText>
            </w:r>
            <w:r w:rsidRPr="005936AE">
              <w:rPr>
                <w:noProof/>
                <w:webHidden/>
              </w:rPr>
            </w:r>
            <w:r w:rsidRPr="005936AE">
              <w:rPr>
                <w:noProof/>
                <w:webHidden/>
              </w:rPr>
              <w:fldChar w:fldCharType="separate"/>
            </w:r>
            <w:r w:rsidR="002E5C66">
              <w:rPr>
                <w:noProof/>
                <w:webHidden/>
              </w:rPr>
              <w:t>15</w:t>
            </w:r>
            <w:r w:rsidRPr="005936AE">
              <w:rPr>
                <w:noProof/>
                <w:webHidden/>
              </w:rPr>
              <w:fldChar w:fldCharType="end"/>
            </w:r>
          </w:hyperlink>
        </w:p>
        <w:p w14:paraId="54743146" w14:textId="5011F654" w:rsidR="00391E6E" w:rsidRPr="005936AE" w:rsidRDefault="00391E6E" w:rsidP="00A15FA1">
          <w:pPr>
            <w:pStyle w:val="TOC2"/>
            <w:spacing w:line="480" w:lineRule="auto"/>
            <w:rPr>
              <w:noProof/>
              <w:kern w:val="2"/>
              <w14:ligatures w14:val="standardContextual"/>
            </w:rPr>
          </w:pPr>
          <w:hyperlink w:anchor="_Toc186993620" w:history="1">
            <w:r w:rsidRPr="005936AE">
              <w:rPr>
                <w:rStyle w:val="Hyperlink"/>
                <w:rFonts w:ascii="Times New Roman" w:hAnsi="Times New Roman"/>
                <w:noProof/>
                <w:sz w:val="24"/>
                <w:szCs w:val="24"/>
              </w:rPr>
              <w:t>G.</w:t>
            </w:r>
            <w:r w:rsidRPr="005936AE">
              <w:rPr>
                <w:noProof/>
                <w:kern w:val="2"/>
                <w14:ligatures w14:val="standardContextual"/>
              </w:rPr>
              <w:tab/>
            </w:r>
            <w:r w:rsidRPr="005936AE">
              <w:rPr>
                <w:rStyle w:val="Hyperlink"/>
                <w:rFonts w:ascii="Times New Roman" w:hAnsi="Times New Roman"/>
                <w:noProof/>
                <w:sz w:val="24"/>
                <w:szCs w:val="24"/>
              </w:rPr>
              <w:t>Revenue Obligation</w:t>
            </w:r>
            <w:r w:rsidRPr="005936AE">
              <w:rPr>
                <w:noProof/>
                <w:webHidden/>
              </w:rPr>
              <w:tab/>
            </w:r>
            <w:r w:rsidRPr="005936AE">
              <w:rPr>
                <w:noProof/>
                <w:webHidden/>
              </w:rPr>
              <w:fldChar w:fldCharType="begin"/>
            </w:r>
            <w:r w:rsidRPr="005936AE">
              <w:rPr>
                <w:noProof/>
                <w:webHidden/>
              </w:rPr>
              <w:instrText xml:space="preserve"> PAGEREF _Toc186993620 \h </w:instrText>
            </w:r>
            <w:r w:rsidRPr="005936AE">
              <w:rPr>
                <w:noProof/>
                <w:webHidden/>
              </w:rPr>
            </w:r>
            <w:r w:rsidRPr="005936AE">
              <w:rPr>
                <w:noProof/>
                <w:webHidden/>
              </w:rPr>
              <w:fldChar w:fldCharType="separate"/>
            </w:r>
            <w:r w:rsidR="002E5C66">
              <w:rPr>
                <w:noProof/>
                <w:webHidden/>
              </w:rPr>
              <w:t>15</w:t>
            </w:r>
            <w:r w:rsidRPr="005936AE">
              <w:rPr>
                <w:noProof/>
                <w:webHidden/>
              </w:rPr>
              <w:fldChar w:fldCharType="end"/>
            </w:r>
          </w:hyperlink>
        </w:p>
        <w:p w14:paraId="089324F2" w14:textId="4414A795" w:rsidR="00391E6E" w:rsidRPr="005936AE" w:rsidRDefault="00391E6E" w:rsidP="00A15FA1">
          <w:pPr>
            <w:pStyle w:val="TOC1"/>
            <w:spacing w:after="0" w:line="240" w:lineRule="auto"/>
            <w:rPr>
              <w:b w:val="0"/>
              <w:bCs w:val="0"/>
              <w:kern w:val="2"/>
              <w14:ligatures w14:val="standardContextual"/>
            </w:rPr>
          </w:pPr>
          <w:hyperlink w:anchor="_Toc186993621" w:history="1">
            <w:r w:rsidRPr="005936AE">
              <w:rPr>
                <w:rStyle w:val="Hyperlink"/>
              </w:rPr>
              <w:t>VII.</w:t>
            </w:r>
            <w:r w:rsidRPr="005936AE">
              <w:rPr>
                <w:b w:val="0"/>
                <w:bCs w:val="0"/>
                <w:kern w:val="2"/>
                <w14:ligatures w14:val="standardContextual"/>
              </w:rPr>
              <w:tab/>
            </w:r>
            <w:r w:rsidRPr="005936AE">
              <w:rPr>
                <w:rStyle w:val="Hyperlink"/>
              </w:rPr>
              <w:t>OVERLAPPING TAXING ENTITIES, NEIGHBORING JURISDICTIONS</w:t>
            </w:r>
            <w:r w:rsidRPr="005936AE">
              <w:rPr>
                <w:webHidden/>
              </w:rPr>
              <w:tab/>
            </w:r>
            <w:r w:rsidRPr="005936AE">
              <w:rPr>
                <w:webHidden/>
              </w:rPr>
              <w:fldChar w:fldCharType="begin"/>
            </w:r>
            <w:r w:rsidRPr="005936AE">
              <w:rPr>
                <w:webHidden/>
              </w:rPr>
              <w:instrText xml:space="preserve"> PAGEREF _Toc186993621 \h </w:instrText>
            </w:r>
            <w:r w:rsidRPr="005936AE">
              <w:rPr>
                <w:webHidden/>
              </w:rPr>
            </w:r>
            <w:r w:rsidRPr="005936AE">
              <w:rPr>
                <w:webHidden/>
              </w:rPr>
              <w:fldChar w:fldCharType="separate"/>
            </w:r>
            <w:r w:rsidR="002E5C66">
              <w:rPr>
                <w:webHidden/>
              </w:rPr>
              <w:t>15</w:t>
            </w:r>
            <w:r w:rsidRPr="005936AE">
              <w:rPr>
                <w:webHidden/>
              </w:rPr>
              <w:fldChar w:fldCharType="end"/>
            </w:r>
          </w:hyperlink>
        </w:p>
        <w:p w14:paraId="0FFD1B94" w14:textId="2167712F" w:rsidR="00391E6E" w:rsidRPr="005936AE" w:rsidRDefault="00391E6E" w:rsidP="00A15FA1">
          <w:pPr>
            <w:pStyle w:val="TOC2"/>
            <w:rPr>
              <w:noProof/>
              <w:kern w:val="2"/>
              <w14:ligatures w14:val="standardContextual"/>
            </w:rPr>
          </w:pPr>
          <w:hyperlink w:anchor="_Toc186993622" w:history="1">
            <w:r w:rsidRPr="005936AE">
              <w:rPr>
                <w:rStyle w:val="Hyperlink"/>
                <w:rFonts w:ascii="Times New Roman" w:hAnsi="Times New Roman"/>
                <w:noProof/>
                <w:sz w:val="24"/>
                <w:szCs w:val="24"/>
              </w:rPr>
              <w:t>A.</w:t>
            </w:r>
            <w:r w:rsidRPr="005936AE">
              <w:rPr>
                <w:noProof/>
                <w:kern w:val="2"/>
                <w14:ligatures w14:val="standardContextual"/>
              </w:rPr>
              <w:tab/>
            </w:r>
            <w:r w:rsidRPr="005936AE">
              <w:rPr>
                <w:rStyle w:val="Hyperlink"/>
                <w:rFonts w:ascii="Times New Roman" w:hAnsi="Times New Roman"/>
                <w:noProof/>
                <w:sz w:val="24"/>
                <w:szCs w:val="24"/>
              </w:rPr>
              <w:t>Overlapping Taxing Entities.</w:t>
            </w:r>
            <w:r w:rsidRPr="005936AE">
              <w:rPr>
                <w:noProof/>
                <w:webHidden/>
              </w:rPr>
              <w:tab/>
            </w:r>
            <w:r w:rsidRPr="005936AE">
              <w:rPr>
                <w:noProof/>
                <w:webHidden/>
              </w:rPr>
              <w:fldChar w:fldCharType="begin"/>
            </w:r>
            <w:r w:rsidRPr="005936AE">
              <w:rPr>
                <w:noProof/>
                <w:webHidden/>
              </w:rPr>
              <w:instrText xml:space="preserve"> PAGEREF _Toc186993622 \h </w:instrText>
            </w:r>
            <w:r w:rsidRPr="005936AE">
              <w:rPr>
                <w:noProof/>
                <w:webHidden/>
              </w:rPr>
            </w:r>
            <w:r w:rsidRPr="005936AE">
              <w:rPr>
                <w:noProof/>
                <w:webHidden/>
              </w:rPr>
              <w:fldChar w:fldCharType="separate"/>
            </w:r>
            <w:r w:rsidR="002E5C66">
              <w:rPr>
                <w:noProof/>
                <w:webHidden/>
              </w:rPr>
              <w:t>15</w:t>
            </w:r>
            <w:r w:rsidRPr="005936AE">
              <w:rPr>
                <w:noProof/>
                <w:webHidden/>
              </w:rPr>
              <w:fldChar w:fldCharType="end"/>
            </w:r>
          </w:hyperlink>
        </w:p>
        <w:p w14:paraId="7C17B110" w14:textId="14A74E0A" w:rsidR="00391E6E" w:rsidRPr="005936AE" w:rsidRDefault="00391E6E" w:rsidP="00A15FA1">
          <w:pPr>
            <w:pStyle w:val="TOC2"/>
            <w:spacing w:line="480" w:lineRule="auto"/>
            <w:rPr>
              <w:noProof/>
              <w:kern w:val="2"/>
              <w14:ligatures w14:val="standardContextual"/>
            </w:rPr>
          </w:pPr>
          <w:hyperlink w:anchor="_Toc186993623" w:history="1">
            <w:r w:rsidRPr="005936AE">
              <w:rPr>
                <w:rStyle w:val="Hyperlink"/>
                <w:rFonts w:ascii="Times New Roman" w:hAnsi="Times New Roman"/>
                <w:noProof/>
                <w:sz w:val="24"/>
                <w:szCs w:val="24"/>
              </w:rPr>
              <w:t>B.</w:t>
            </w:r>
            <w:r w:rsidRPr="005936AE">
              <w:rPr>
                <w:noProof/>
                <w:kern w:val="2"/>
                <w14:ligatures w14:val="standardContextual"/>
              </w:rPr>
              <w:tab/>
            </w:r>
            <w:r w:rsidRPr="005936AE">
              <w:rPr>
                <w:rStyle w:val="Hyperlink"/>
                <w:rFonts w:ascii="Times New Roman" w:hAnsi="Times New Roman"/>
                <w:noProof/>
                <w:sz w:val="24"/>
                <w:szCs w:val="24"/>
              </w:rPr>
              <w:t>Neighboring Jurisdictions.</w:t>
            </w:r>
            <w:r w:rsidRPr="005936AE">
              <w:rPr>
                <w:noProof/>
                <w:webHidden/>
              </w:rPr>
              <w:tab/>
            </w:r>
            <w:r w:rsidRPr="005936AE">
              <w:rPr>
                <w:noProof/>
                <w:webHidden/>
              </w:rPr>
              <w:fldChar w:fldCharType="begin"/>
            </w:r>
            <w:r w:rsidRPr="005936AE">
              <w:rPr>
                <w:noProof/>
                <w:webHidden/>
              </w:rPr>
              <w:instrText xml:space="preserve"> PAGEREF _Toc186993623 \h </w:instrText>
            </w:r>
            <w:r w:rsidRPr="005936AE">
              <w:rPr>
                <w:noProof/>
                <w:webHidden/>
              </w:rPr>
            </w:r>
            <w:r w:rsidRPr="005936AE">
              <w:rPr>
                <w:noProof/>
                <w:webHidden/>
              </w:rPr>
              <w:fldChar w:fldCharType="separate"/>
            </w:r>
            <w:r w:rsidR="002E5C66">
              <w:rPr>
                <w:noProof/>
                <w:webHidden/>
              </w:rPr>
              <w:t>16</w:t>
            </w:r>
            <w:r w:rsidRPr="005936AE">
              <w:rPr>
                <w:noProof/>
                <w:webHidden/>
              </w:rPr>
              <w:fldChar w:fldCharType="end"/>
            </w:r>
          </w:hyperlink>
        </w:p>
        <w:p w14:paraId="33F0AAC6" w14:textId="20CDBD64" w:rsidR="00391E6E" w:rsidRPr="005936AE" w:rsidRDefault="00391E6E" w:rsidP="00A15FA1">
          <w:pPr>
            <w:pStyle w:val="TOC1"/>
            <w:spacing w:after="0" w:line="240" w:lineRule="auto"/>
            <w:rPr>
              <w:b w:val="0"/>
              <w:bCs w:val="0"/>
              <w:kern w:val="2"/>
              <w14:ligatures w14:val="standardContextual"/>
            </w:rPr>
          </w:pPr>
          <w:hyperlink w:anchor="_Toc186993624" w:history="1">
            <w:r w:rsidRPr="005936AE">
              <w:rPr>
                <w:rStyle w:val="Hyperlink"/>
              </w:rPr>
              <w:t>VIII.</w:t>
            </w:r>
            <w:r w:rsidRPr="005936AE">
              <w:rPr>
                <w:b w:val="0"/>
                <w:bCs w:val="0"/>
                <w:kern w:val="2"/>
                <w14:ligatures w14:val="standardContextual"/>
              </w:rPr>
              <w:tab/>
            </w:r>
            <w:r w:rsidRPr="005936AE">
              <w:rPr>
                <w:rStyle w:val="Hyperlink"/>
              </w:rPr>
              <w:t>DISSOLUTION</w:t>
            </w:r>
            <w:r w:rsidRPr="005936AE">
              <w:rPr>
                <w:webHidden/>
              </w:rPr>
              <w:tab/>
            </w:r>
            <w:r w:rsidRPr="005936AE">
              <w:rPr>
                <w:webHidden/>
              </w:rPr>
              <w:fldChar w:fldCharType="begin"/>
            </w:r>
            <w:r w:rsidRPr="005936AE">
              <w:rPr>
                <w:webHidden/>
              </w:rPr>
              <w:instrText xml:space="preserve"> PAGEREF _Toc186993624 \h </w:instrText>
            </w:r>
            <w:r w:rsidRPr="005936AE">
              <w:rPr>
                <w:webHidden/>
              </w:rPr>
            </w:r>
            <w:r w:rsidRPr="005936AE">
              <w:rPr>
                <w:webHidden/>
              </w:rPr>
              <w:fldChar w:fldCharType="separate"/>
            </w:r>
            <w:r w:rsidR="002E5C66">
              <w:rPr>
                <w:webHidden/>
              </w:rPr>
              <w:t>16</w:t>
            </w:r>
            <w:r w:rsidRPr="005936AE">
              <w:rPr>
                <w:webHidden/>
              </w:rPr>
              <w:fldChar w:fldCharType="end"/>
            </w:r>
          </w:hyperlink>
        </w:p>
        <w:p w14:paraId="32D4406D" w14:textId="0DE51438" w:rsidR="00391E6E" w:rsidRPr="005936AE" w:rsidRDefault="00391E6E" w:rsidP="00A15FA1">
          <w:pPr>
            <w:pStyle w:val="TOC2"/>
            <w:rPr>
              <w:noProof/>
              <w:kern w:val="2"/>
              <w14:ligatures w14:val="standardContextual"/>
            </w:rPr>
          </w:pPr>
          <w:hyperlink w:anchor="_Toc186993625" w:history="1">
            <w:r w:rsidRPr="005936AE">
              <w:rPr>
                <w:rStyle w:val="Hyperlink"/>
                <w:rFonts w:ascii="Times New Roman" w:hAnsi="Times New Roman"/>
                <w:noProof/>
                <w:sz w:val="24"/>
                <w:szCs w:val="24"/>
              </w:rPr>
              <w:t>A.</w:t>
            </w:r>
            <w:r w:rsidRPr="005936AE">
              <w:rPr>
                <w:noProof/>
                <w:kern w:val="2"/>
                <w14:ligatures w14:val="standardContextual"/>
              </w:rPr>
              <w:tab/>
            </w:r>
            <w:r w:rsidRPr="005936AE">
              <w:rPr>
                <w:rStyle w:val="Hyperlink"/>
                <w:rFonts w:ascii="Times New Roman" w:hAnsi="Times New Roman"/>
                <w:noProof/>
                <w:sz w:val="24"/>
                <w:szCs w:val="24"/>
              </w:rPr>
              <w:t>Dissolution</w:t>
            </w:r>
            <w:r w:rsidRPr="005936AE">
              <w:rPr>
                <w:noProof/>
                <w:webHidden/>
              </w:rPr>
              <w:tab/>
            </w:r>
            <w:r w:rsidRPr="005936AE">
              <w:rPr>
                <w:noProof/>
                <w:webHidden/>
              </w:rPr>
              <w:fldChar w:fldCharType="begin"/>
            </w:r>
            <w:r w:rsidRPr="005936AE">
              <w:rPr>
                <w:noProof/>
                <w:webHidden/>
              </w:rPr>
              <w:instrText xml:space="preserve"> PAGEREF _Toc186993625 \h </w:instrText>
            </w:r>
            <w:r w:rsidRPr="005936AE">
              <w:rPr>
                <w:noProof/>
                <w:webHidden/>
              </w:rPr>
            </w:r>
            <w:r w:rsidRPr="005936AE">
              <w:rPr>
                <w:noProof/>
                <w:webHidden/>
              </w:rPr>
              <w:fldChar w:fldCharType="separate"/>
            </w:r>
            <w:r w:rsidR="002E5C66">
              <w:rPr>
                <w:noProof/>
                <w:webHidden/>
              </w:rPr>
              <w:t>16</w:t>
            </w:r>
            <w:r w:rsidRPr="005936AE">
              <w:rPr>
                <w:noProof/>
                <w:webHidden/>
              </w:rPr>
              <w:fldChar w:fldCharType="end"/>
            </w:r>
          </w:hyperlink>
        </w:p>
        <w:p w14:paraId="13B86EEA" w14:textId="48F44676" w:rsidR="00391E6E" w:rsidRPr="005936AE" w:rsidRDefault="00391E6E" w:rsidP="00A15FA1">
          <w:pPr>
            <w:pStyle w:val="TOC2"/>
            <w:spacing w:line="480" w:lineRule="auto"/>
            <w:rPr>
              <w:noProof/>
              <w:kern w:val="2"/>
              <w14:ligatures w14:val="standardContextual"/>
            </w:rPr>
          </w:pPr>
          <w:hyperlink w:anchor="_Toc186993626" w:history="1">
            <w:r w:rsidRPr="005936AE">
              <w:rPr>
                <w:rStyle w:val="Hyperlink"/>
                <w:rFonts w:ascii="Times New Roman" w:hAnsi="Times New Roman"/>
                <w:noProof/>
                <w:sz w:val="24"/>
                <w:szCs w:val="24"/>
              </w:rPr>
              <w:t>B.</w:t>
            </w:r>
            <w:r w:rsidRPr="005936AE">
              <w:rPr>
                <w:noProof/>
                <w:kern w:val="2"/>
                <w14:ligatures w14:val="standardContextual"/>
              </w:rPr>
              <w:tab/>
            </w:r>
            <w:r w:rsidRPr="005936AE">
              <w:rPr>
                <w:rStyle w:val="Hyperlink"/>
                <w:rFonts w:ascii="Times New Roman" w:hAnsi="Times New Roman"/>
                <w:noProof/>
                <w:sz w:val="24"/>
                <w:szCs w:val="24"/>
              </w:rPr>
              <w:t>Administrative Dissolution</w:t>
            </w:r>
            <w:r w:rsidRPr="005936AE">
              <w:rPr>
                <w:noProof/>
                <w:webHidden/>
              </w:rPr>
              <w:tab/>
            </w:r>
            <w:r w:rsidRPr="005936AE">
              <w:rPr>
                <w:noProof/>
                <w:webHidden/>
              </w:rPr>
              <w:fldChar w:fldCharType="begin"/>
            </w:r>
            <w:r w:rsidRPr="005936AE">
              <w:rPr>
                <w:noProof/>
                <w:webHidden/>
              </w:rPr>
              <w:instrText xml:space="preserve"> PAGEREF _Toc186993626 \h </w:instrText>
            </w:r>
            <w:r w:rsidRPr="005936AE">
              <w:rPr>
                <w:noProof/>
                <w:webHidden/>
              </w:rPr>
            </w:r>
            <w:r w:rsidRPr="005936AE">
              <w:rPr>
                <w:noProof/>
                <w:webHidden/>
              </w:rPr>
              <w:fldChar w:fldCharType="separate"/>
            </w:r>
            <w:r w:rsidR="002E5C66">
              <w:rPr>
                <w:noProof/>
                <w:webHidden/>
              </w:rPr>
              <w:t>16</w:t>
            </w:r>
            <w:r w:rsidRPr="005936AE">
              <w:rPr>
                <w:noProof/>
                <w:webHidden/>
              </w:rPr>
              <w:fldChar w:fldCharType="end"/>
            </w:r>
          </w:hyperlink>
        </w:p>
        <w:p w14:paraId="2583CE44" w14:textId="7B3A1CDB" w:rsidR="00391E6E" w:rsidRPr="005936AE" w:rsidRDefault="00391E6E" w:rsidP="00A15FA1">
          <w:pPr>
            <w:pStyle w:val="TOC1"/>
            <w:spacing w:after="0" w:line="480" w:lineRule="auto"/>
            <w:rPr>
              <w:b w:val="0"/>
              <w:bCs w:val="0"/>
              <w:kern w:val="2"/>
              <w14:ligatures w14:val="standardContextual"/>
            </w:rPr>
          </w:pPr>
          <w:hyperlink w:anchor="_Toc186993627" w:history="1">
            <w:r w:rsidRPr="005936AE">
              <w:rPr>
                <w:rStyle w:val="Hyperlink"/>
              </w:rPr>
              <w:t>IX.</w:t>
            </w:r>
            <w:r w:rsidRPr="005936AE">
              <w:rPr>
                <w:b w:val="0"/>
                <w:bCs w:val="0"/>
                <w:kern w:val="2"/>
                <w14:ligatures w14:val="standardContextual"/>
              </w:rPr>
              <w:tab/>
            </w:r>
            <w:r w:rsidRPr="005936AE">
              <w:rPr>
                <w:rStyle w:val="Hyperlink"/>
              </w:rPr>
              <w:t>COMPLIANCE</w:t>
            </w:r>
            <w:r w:rsidRPr="005936AE">
              <w:rPr>
                <w:webHidden/>
              </w:rPr>
              <w:tab/>
            </w:r>
            <w:r w:rsidRPr="005936AE">
              <w:rPr>
                <w:webHidden/>
              </w:rPr>
              <w:fldChar w:fldCharType="begin"/>
            </w:r>
            <w:r w:rsidRPr="005936AE">
              <w:rPr>
                <w:webHidden/>
              </w:rPr>
              <w:instrText xml:space="preserve"> PAGEREF _Toc186993627 \h </w:instrText>
            </w:r>
            <w:r w:rsidRPr="005936AE">
              <w:rPr>
                <w:webHidden/>
              </w:rPr>
            </w:r>
            <w:r w:rsidRPr="005936AE">
              <w:rPr>
                <w:webHidden/>
              </w:rPr>
              <w:fldChar w:fldCharType="separate"/>
            </w:r>
            <w:r w:rsidR="002E5C66">
              <w:rPr>
                <w:webHidden/>
              </w:rPr>
              <w:t>16</w:t>
            </w:r>
            <w:r w:rsidRPr="005936AE">
              <w:rPr>
                <w:webHidden/>
              </w:rPr>
              <w:fldChar w:fldCharType="end"/>
            </w:r>
          </w:hyperlink>
        </w:p>
        <w:p w14:paraId="4C8CD694" w14:textId="77FE2D20" w:rsidR="00391E6E" w:rsidRPr="005936AE" w:rsidRDefault="00391E6E" w:rsidP="00E058CA">
          <w:pPr>
            <w:pStyle w:val="TOC1"/>
            <w:spacing w:after="0" w:line="240" w:lineRule="auto"/>
            <w:rPr>
              <w:b w:val="0"/>
              <w:bCs w:val="0"/>
              <w:kern w:val="2"/>
              <w14:ligatures w14:val="standardContextual"/>
            </w:rPr>
          </w:pPr>
          <w:hyperlink w:anchor="_Toc186993628" w:history="1">
            <w:r w:rsidRPr="005936AE">
              <w:rPr>
                <w:rStyle w:val="Hyperlink"/>
              </w:rPr>
              <w:t>X.</w:t>
            </w:r>
            <w:r w:rsidRPr="005936AE">
              <w:rPr>
                <w:b w:val="0"/>
                <w:bCs w:val="0"/>
                <w:kern w:val="2"/>
                <w14:ligatures w14:val="standardContextual"/>
              </w:rPr>
              <w:tab/>
            </w:r>
            <w:r w:rsidRPr="005936AE">
              <w:rPr>
                <w:rStyle w:val="Hyperlink"/>
              </w:rPr>
              <w:t>MISCELLANEOUS</w:t>
            </w:r>
            <w:r w:rsidRPr="005936AE">
              <w:rPr>
                <w:webHidden/>
              </w:rPr>
              <w:tab/>
            </w:r>
            <w:r w:rsidRPr="005936AE">
              <w:rPr>
                <w:webHidden/>
              </w:rPr>
              <w:fldChar w:fldCharType="begin"/>
            </w:r>
            <w:r w:rsidRPr="005936AE">
              <w:rPr>
                <w:webHidden/>
              </w:rPr>
              <w:instrText xml:space="preserve"> PAGEREF _Toc186993628 \h </w:instrText>
            </w:r>
            <w:r w:rsidRPr="005936AE">
              <w:rPr>
                <w:webHidden/>
              </w:rPr>
            </w:r>
            <w:r w:rsidRPr="005936AE">
              <w:rPr>
                <w:webHidden/>
              </w:rPr>
              <w:fldChar w:fldCharType="separate"/>
            </w:r>
            <w:r w:rsidR="002E5C66">
              <w:rPr>
                <w:webHidden/>
              </w:rPr>
              <w:t>17</w:t>
            </w:r>
            <w:r w:rsidRPr="005936AE">
              <w:rPr>
                <w:webHidden/>
              </w:rPr>
              <w:fldChar w:fldCharType="end"/>
            </w:r>
          </w:hyperlink>
        </w:p>
        <w:p w14:paraId="5210B75E" w14:textId="04C64478" w:rsidR="00391E6E" w:rsidRPr="005936AE" w:rsidRDefault="00391E6E" w:rsidP="00E058CA">
          <w:pPr>
            <w:pStyle w:val="TOC2"/>
            <w:rPr>
              <w:noProof/>
              <w:kern w:val="2"/>
              <w14:ligatures w14:val="standardContextual"/>
            </w:rPr>
          </w:pPr>
          <w:hyperlink w:anchor="_Toc186993629" w:history="1">
            <w:r w:rsidRPr="005936AE">
              <w:rPr>
                <w:rStyle w:val="Hyperlink"/>
                <w:rFonts w:ascii="Times New Roman" w:hAnsi="Times New Roman"/>
                <w:noProof/>
                <w:sz w:val="24"/>
                <w:szCs w:val="24"/>
              </w:rPr>
              <w:t>A.</w:t>
            </w:r>
            <w:r w:rsidRPr="005936AE">
              <w:rPr>
                <w:noProof/>
                <w:kern w:val="2"/>
                <w14:ligatures w14:val="standardContextual"/>
              </w:rPr>
              <w:tab/>
            </w:r>
            <w:r w:rsidRPr="005936AE">
              <w:rPr>
                <w:rStyle w:val="Hyperlink"/>
                <w:rFonts w:ascii="Times New Roman" w:hAnsi="Times New Roman"/>
                <w:noProof/>
                <w:sz w:val="24"/>
                <w:szCs w:val="24"/>
              </w:rPr>
              <w:t>Special District Act.</w:t>
            </w:r>
            <w:r w:rsidRPr="005936AE">
              <w:rPr>
                <w:noProof/>
                <w:webHidden/>
              </w:rPr>
              <w:tab/>
            </w:r>
            <w:r w:rsidRPr="005936AE">
              <w:rPr>
                <w:noProof/>
                <w:webHidden/>
              </w:rPr>
              <w:fldChar w:fldCharType="begin"/>
            </w:r>
            <w:r w:rsidRPr="005936AE">
              <w:rPr>
                <w:noProof/>
                <w:webHidden/>
              </w:rPr>
              <w:instrText xml:space="preserve"> PAGEREF _Toc186993629 \h </w:instrText>
            </w:r>
            <w:r w:rsidRPr="005936AE">
              <w:rPr>
                <w:noProof/>
                <w:webHidden/>
              </w:rPr>
            </w:r>
            <w:r w:rsidRPr="005936AE">
              <w:rPr>
                <w:noProof/>
                <w:webHidden/>
              </w:rPr>
              <w:fldChar w:fldCharType="separate"/>
            </w:r>
            <w:r w:rsidR="002E5C66">
              <w:rPr>
                <w:noProof/>
                <w:webHidden/>
              </w:rPr>
              <w:t>17</w:t>
            </w:r>
            <w:r w:rsidRPr="005936AE">
              <w:rPr>
                <w:noProof/>
                <w:webHidden/>
              </w:rPr>
              <w:fldChar w:fldCharType="end"/>
            </w:r>
          </w:hyperlink>
        </w:p>
        <w:p w14:paraId="6657758D" w14:textId="574026A8" w:rsidR="00391E6E" w:rsidRPr="005936AE" w:rsidRDefault="00391E6E" w:rsidP="00E058CA">
          <w:pPr>
            <w:pStyle w:val="TOC2"/>
            <w:rPr>
              <w:noProof/>
              <w:kern w:val="2"/>
              <w14:ligatures w14:val="standardContextual"/>
            </w:rPr>
          </w:pPr>
          <w:hyperlink w:anchor="_Toc186993630" w:history="1">
            <w:r w:rsidRPr="005936AE">
              <w:rPr>
                <w:rStyle w:val="Hyperlink"/>
                <w:rFonts w:ascii="Times New Roman" w:hAnsi="Times New Roman"/>
                <w:noProof/>
                <w:sz w:val="24"/>
                <w:szCs w:val="24"/>
              </w:rPr>
              <w:t>B.</w:t>
            </w:r>
            <w:r w:rsidRPr="005936AE">
              <w:rPr>
                <w:noProof/>
                <w:kern w:val="2"/>
                <w14:ligatures w14:val="standardContextual"/>
              </w:rPr>
              <w:tab/>
            </w:r>
            <w:r w:rsidRPr="005936AE">
              <w:rPr>
                <w:rStyle w:val="Hyperlink"/>
                <w:rFonts w:ascii="Times New Roman" w:hAnsi="Times New Roman"/>
                <w:noProof/>
                <w:sz w:val="24"/>
                <w:szCs w:val="24"/>
              </w:rPr>
              <w:t>Disclosure to Prospective Purchasers.</w:t>
            </w:r>
            <w:r w:rsidRPr="005936AE">
              <w:rPr>
                <w:noProof/>
                <w:webHidden/>
              </w:rPr>
              <w:tab/>
            </w:r>
            <w:r w:rsidRPr="005936AE">
              <w:rPr>
                <w:noProof/>
                <w:webHidden/>
              </w:rPr>
              <w:fldChar w:fldCharType="begin"/>
            </w:r>
            <w:r w:rsidRPr="005936AE">
              <w:rPr>
                <w:noProof/>
                <w:webHidden/>
              </w:rPr>
              <w:instrText xml:space="preserve"> PAGEREF _Toc186993630 \h </w:instrText>
            </w:r>
            <w:r w:rsidRPr="005936AE">
              <w:rPr>
                <w:noProof/>
                <w:webHidden/>
              </w:rPr>
            </w:r>
            <w:r w:rsidRPr="005936AE">
              <w:rPr>
                <w:noProof/>
                <w:webHidden/>
              </w:rPr>
              <w:fldChar w:fldCharType="separate"/>
            </w:r>
            <w:r w:rsidR="002E5C66">
              <w:rPr>
                <w:noProof/>
                <w:webHidden/>
              </w:rPr>
              <w:t>17</w:t>
            </w:r>
            <w:r w:rsidRPr="005936AE">
              <w:rPr>
                <w:noProof/>
                <w:webHidden/>
              </w:rPr>
              <w:fldChar w:fldCharType="end"/>
            </w:r>
          </w:hyperlink>
        </w:p>
        <w:p w14:paraId="44458B59" w14:textId="6895F2A5" w:rsidR="00391E6E" w:rsidRPr="005936AE" w:rsidRDefault="00391E6E" w:rsidP="00E058CA">
          <w:pPr>
            <w:pStyle w:val="TOC2"/>
            <w:rPr>
              <w:noProof/>
              <w:kern w:val="2"/>
              <w14:ligatures w14:val="standardContextual"/>
            </w:rPr>
          </w:pPr>
          <w:hyperlink w:anchor="_Toc186993631" w:history="1">
            <w:r w:rsidRPr="005936AE">
              <w:rPr>
                <w:rStyle w:val="Hyperlink"/>
                <w:rFonts w:ascii="Times New Roman" w:hAnsi="Times New Roman"/>
                <w:noProof/>
                <w:sz w:val="24"/>
                <w:szCs w:val="24"/>
              </w:rPr>
              <w:t>C.</w:t>
            </w:r>
            <w:r w:rsidRPr="005936AE">
              <w:rPr>
                <w:noProof/>
                <w:kern w:val="2"/>
                <w14:ligatures w14:val="standardContextual"/>
              </w:rPr>
              <w:tab/>
            </w:r>
            <w:r w:rsidRPr="005936AE">
              <w:rPr>
                <w:rStyle w:val="Hyperlink"/>
                <w:rFonts w:ascii="Times New Roman" w:hAnsi="Times New Roman"/>
                <w:noProof/>
                <w:sz w:val="24"/>
                <w:szCs w:val="24"/>
              </w:rPr>
              <w:t>Local Improvements.</w:t>
            </w:r>
            <w:r w:rsidRPr="005936AE">
              <w:rPr>
                <w:noProof/>
                <w:webHidden/>
              </w:rPr>
              <w:tab/>
            </w:r>
            <w:r w:rsidRPr="005936AE">
              <w:rPr>
                <w:noProof/>
                <w:webHidden/>
              </w:rPr>
              <w:fldChar w:fldCharType="begin"/>
            </w:r>
            <w:r w:rsidRPr="005936AE">
              <w:rPr>
                <w:noProof/>
                <w:webHidden/>
              </w:rPr>
              <w:instrText xml:space="preserve"> PAGEREF _Toc186993631 \h </w:instrText>
            </w:r>
            <w:r w:rsidRPr="005936AE">
              <w:rPr>
                <w:noProof/>
                <w:webHidden/>
              </w:rPr>
            </w:r>
            <w:r w:rsidRPr="005936AE">
              <w:rPr>
                <w:noProof/>
                <w:webHidden/>
              </w:rPr>
              <w:fldChar w:fldCharType="separate"/>
            </w:r>
            <w:r w:rsidR="002E5C66">
              <w:rPr>
                <w:noProof/>
                <w:webHidden/>
              </w:rPr>
              <w:t>17</w:t>
            </w:r>
            <w:r w:rsidRPr="005936AE">
              <w:rPr>
                <w:noProof/>
                <w:webHidden/>
              </w:rPr>
              <w:fldChar w:fldCharType="end"/>
            </w:r>
          </w:hyperlink>
        </w:p>
        <w:p w14:paraId="3AFFA91A" w14:textId="591ABF4F" w:rsidR="00391E6E" w:rsidRPr="005936AE" w:rsidRDefault="00391E6E" w:rsidP="00E058CA">
          <w:pPr>
            <w:pStyle w:val="TOC2"/>
            <w:rPr>
              <w:noProof/>
              <w:kern w:val="2"/>
              <w14:ligatures w14:val="standardContextual"/>
            </w:rPr>
          </w:pPr>
          <w:hyperlink w:anchor="_Toc186993632" w:history="1">
            <w:r w:rsidRPr="005936AE">
              <w:rPr>
                <w:rStyle w:val="Hyperlink"/>
                <w:rFonts w:ascii="Times New Roman" w:hAnsi="Times New Roman"/>
                <w:noProof/>
                <w:sz w:val="24"/>
                <w:szCs w:val="24"/>
              </w:rPr>
              <w:t>D.</w:t>
            </w:r>
            <w:r w:rsidRPr="005936AE">
              <w:rPr>
                <w:noProof/>
                <w:kern w:val="2"/>
                <w14:ligatures w14:val="standardContextual"/>
              </w:rPr>
              <w:tab/>
            </w:r>
            <w:r w:rsidRPr="005936AE">
              <w:rPr>
                <w:rStyle w:val="Hyperlink"/>
                <w:rFonts w:ascii="Times New Roman" w:hAnsi="Times New Roman"/>
                <w:noProof/>
                <w:sz w:val="24"/>
                <w:szCs w:val="24"/>
              </w:rPr>
              <w:t>Service Plan not a Contract.</w:t>
            </w:r>
            <w:r w:rsidRPr="005936AE">
              <w:rPr>
                <w:noProof/>
                <w:webHidden/>
              </w:rPr>
              <w:tab/>
            </w:r>
            <w:r w:rsidRPr="005936AE">
              <w:rPr>
                <w:noProof/>
                <w:webHidden/>
              </w:rPr>
              <w:fldChar w:fldCharType="begin"/>
            </w:r>
            <w:r w:rsidRPr="005936AE">
              <w:rPr>
                <w:noProof/>
                <w:webHidden/>
              </w:rPr>
              <w:instrText xml:space="preserve"> PAGEREF _Toc186993632 \h </w:instrText>
            </w:r>
            <w:r w:rsidRPr="005936AE">
              <w:rPr>
                <w:noProof/>
                <w:webHidden/>
              </w:rPr>
            </w:r>
            <w:r w:rsidRPr="005936AE">
              <w:rPr>
                <w:noProof/>
                <w:webHidden/>
              </w:rPr>
              <w:fldChar w:fldCharType="separate"/>
            </w:r>
            <w:r w:rsidR="002E5C66">
              <w:rPr>
                <w:noProof/>
                <w:webHidden/>
              </w:rPr>
              <w:t>17</w:t>
            </w:r>
            <w:r w:rsidRPr="005936AE">
              <w:rPr>
                <w:noProof/>
                <w:webHidden/>
              </w:rPr>
              <w:fldChar w:fldCharType="end"/>
            </w:r>
          </w:hyperlink>
        </w:p>
        <w:p w14:paraId="7D072721" w14:textId="2C4D7EA9" w:rsidR="00391E6E" w:rsidRPr="005936AE" w:rsidRDefault="00391E6E" w:rsidP="00E058CA">
          <w:pPr>
            <w:pStyle w:val="TOC2"/>
            <w:rPr>
              <w:noProof/>
              <w:kern w:val="2"/>
              <w14:ligatures w14:val="standardContextual"/>
            </w:rPr>
          </w:pPr>
          <w:hyperlink w:anchor="_Toc186993633" w:history="1">
            <w:r w:rsidRPr="005936AE">
              <w:rPr>
                <w:rStyle w:val="Hyperlink"/>
                <w:rFonts w:ascii="Times New Roman" w:hAnsi="Times New Roman"/>
                <w:noProof/>
                <w:sz w:val="24"/>
                <w:szCs w:val="24"/>
              </w:rPr>
              <w:t>E.</w:t>
            </w:r>
            <w:r w:rsidRPr="005936AE">
              <w:rPr>
                <w:noProof/>
                <w:kern w:val="2"/>
                <w14:ligatures w14:val="standardContextual"/>
              </w:rPr>
              <w:tab/>
            </w:r>
            <w:r w:rsidRPr="005936AE">
              <w:rPr>
                <w:rStyle w:val="Hyperlink"/>
                <w:rFonts w:ascii="Times New Roman" w:hAnsi="Times New Roman"/>
                <w:noProof/>
                <w:sz w:val="24"/>
                <w:szCs w:val="24"/>
              </w:rPr>
              <w:t>Land Use and Development Approvals.</w:t>
            </w:r>
            <w:r w:rsidRPr="005936AE">
              <w:rPr>
                <w:noProof/>
                <w:webHidden/>
              </w:rPr>
              <w:tab/>
            </w:r>
            <w:r w:rsidRPr="005936AE">
              <w:rPr>
                <w:noProof/>
                <w:webHidden/>
              </w:rPr>
              <w:fldChar w:fldCharType="begin"/>
            </w:r>
            <w:r w:rsidRPr="005936AE">
              <w:rPr>
                <w:noProof/>
                <w:webHidden/>
              </w:rPr>
              <w:instrText xml:space="preserve"> PAGEREF _Toc186993633 \h </w:instrText>
            </w:r>
            <w:r w:rsidRPr="005936AE">
              <w:rPr>
                <w:noProof/>
                <w:webHidden/>
              </w:rPr>
            </w:r>
            <w:r w:rsidRPr="005936AE">
              <w:rPr>
                <w:noProof/>
                <w:webHidden/>
              </w:rPr>
              <w:fldChar w:fldCharType="separate"/>
            </w:r>
            <w:r w:rsidR="002E5C66">
              <w:rPr>
                <w:noProof/>
                <w:webHidden/>
              </w:rPr>
              <w:t>17</w:t>
            </w:r>
            <w:r w:rsidRPr="005936AE">
              <w:rPr>
                <w:noProof/>
                <w:webHidden/>
              </w:rPr>
              <w:fldChar w:fldCharType="end"/>
            </w:r>
          </w:hyperlink>
        </w:p>
        <w:p w14:paraId="16751148" w14:textId="0F98CECC" w:rsidR="00391E6E" w:rsidRPr="005936AE" w:rsidRDefault="00391E6E" w:rsidP="00A15FA1">
          <w:pPr>
            <w:pStyle w:val="TOC2"/>
            <w:spacing w:line="480" w:lineRule="auto"/>
            <w:rPr>
              <w:noProof/>
              <w:kern w:val="2"/>
              <w14:ligatures w14:val="standardContextual"/>
            </w:rPr>
          </w:pPr>
          <w:hyperlink w:anchor="_Toc186993634" w:history="1">
            <w:r w:rsidRPr="005936AE">
              <w:rPr>
                <w:rStyle w:val="Hyperlink"/>
                <w:rFonts w:ascii="Times New Roman" w:hAnsi="Times New Roman"/>
                <w:noProof/>
                <w:sz w:val="24"/>
                <w:szCs w:val="24"/>
              </w:rPr>
              <w:t>F.</w:t>
            </w:r>
            <w:r w:rsidRPr="005936AE">
              <w:rPr>
                <w:noProof/>
                <w:kern w:val="2"/>
                <w14:ligatures w14:val="standardContextual"/>
              </w:rPr>
              <w:tab/>
            </w:r>
            <w:r w:rsidRPr="005936AE">
              <w:rPr>
                <w:rStyle w:val="Hyperlink"/>
                <w:rFonts w:ascii="Times New Roman" w:hAnsi="Times New Roman"/>
                <w:noProof/>
                <w:sz w:val="24"/>
                <w:szCs w:val="24"/>
              </w:rPr>
              <w:t>Citizens Advisory Council.</w:t>
            </w:r>
            <w:r w:rsidRPr="005936AE">
              <w:rPr>
                <w:noProof/>
                <w:webHidden/>
              </w:rPr>
              <w:tab/>
            </w:r>
            <w:r w:rsidRPr="005936AE">
              <w:rPr>
                <w:noProof/>
                <w:webHidden/>
              </w:rPr>
              <w:fldChar w:fldCharType="begin"/>
            </w:r>
            <w:r w:rsidRPr="005936AE">
              <w:rPr>
                <w:noProof/>
                <w:webHidden/>
              </w:rPr>
              <w:instrText xml:space="preserve"> PAGEREF _Toc186993634 \h </w:instrText>
            </w:r>
            <w:r w:rsidRPr="005936AE">
              <w:rPr>
                <w:noProof/>
                <w:webHidden/>
              </w:rPr>
            </w:r>
            <w:r w:rsidRPr="005936AE">
              <w:rPr>
                <w:noProof/>
                <w:webHidden/>
              </w:rPr>
              <w:fldChar w:fldCharType="separate"/>
            </w:r>
            <w:r w:rsidR="002E5C66">
              <w:rPr>
                <w:noProof/>
                <w:webHidden/>
              </w:rPr>
              <w:t>18</w:t>
            </w:r>
            <w:r w:rsidRPr="005936AE">
              <w:rPr>
                <w:noProof/>
                <w:webHidden/>
              </w:rPr>
              <w:fldChar w:fldCharType="end"/>
            </w:r>
          </w:hyperlink>
        </w:p>
        <w:p w14:paraId="2424A70A" w14:textId="5F2E29FD" w:rsidR="00391E6E" w:rsidRPr="005936AE" w:rsidRDefault="00391E6E" w:rsidP="00A15FA1">
          <w:pPr>
            <w:pStyle w:val="TOC1"/>
            <w:spacing w:after="0" w:line="480" w:lineRule="auto"/>
            <w:rPr>
              <w:b w:val="0"/>
              <w:bCs w:val="0"/>
              <w:kern w:val="2"/>
              <w14:ligatures w14:val="standardContextual"/>
            </w:rPr>
          </w:pPr>
          <w:hyperlink w:anchor="_Toc186993635" w:history="1">
            <w:r w:rsidRPr="005936AE">
              <w:rPr>
                <w:rStyle w:val="Hyperlink"/>
              </w:rPr>
              <w:t>XI.</w:t>
            </w:r>
            <w:r w:rsidRPr="005936AE">
              <w:rPr>
                <w:b w:val="0"/>
                <w:bCs w:val="0"/>
                <w:kern w:val="2"/>
                <w14:ligatures w14:val="standardContextual"/>
              </w:rPr>
              <w:tab/>
            </w:r>
            <w:r w:rsidRPr="005936AE">
              <w:rPr>
                <w:rStyle w:val="Hyperlink"/>
              </w:rPr>
              <w:t>CONCLUSION</w:t>
            </w:r>
            <w:r w:rsidRPr="005936AE">
              <w:rPr>
                <w:webHidden/>
              </w:rPr>
              <w:tab/>
            </w:r>
            <w:r w:rsidRPr="005936AE">
              <w:rPr>
                <w:webHidden/>
              </w:rPr>
              <w:fldChar w:fldCharType="begin"/>
            </w:r>
            <w:r w:rsidRPr="005936AE">
              <w:rPr>
                <w:webHidden/>
              </w:rPr>
              <w:instrText xml:space="preserve"> PAGEREF _Toc186993635 \h </w:instrText>
            </w:r>
            <w:r w:rsidRPr="005936AE">
              <w:rPr>
                <w:webHidden/>
              </w:rPr>
            </w:r>
            <w:r w:rsidRPr="005936AE">
              <w:rPr>
                <w:webHidden/>
              </w:rPr>
              <w:fldChar w:fldCharType="separate"/>
            </w:r>
            <w:r w:rsidR="002E5C66">
              <w:rPr>
                <w:webHidden/>
              </w:rPr>
              <w:t>18</w:t>
            </w:r>
            <w:r w:rsidRPr="005936AE">
              <w:rPr>
                <w:webHidden/>
              </w:rPr>
              <w:fldChar w:fldCharType="end"/>
            </w:r>
          </w:hyperlink>
        </w:p>
        <w:p w14:paraId="5EF65132" w14:textId="2D28E0BC" w:rsidR="00D65E04" w:rsidRDefault="00D65E04" w:rsidP="00E058CA">
          <w:pPr>
            <w:spacing w:after="0" w:line="240" w:lineRule="auto"/>
          </w:pPr>
          <w:r w:rsidRPr="005936AE">
            <w:rPr>
              <w:rFonts w:ascii="Times New Roman" w:hAnsi="Times New Roman" w:cs="Times New Roman"/>
              <w:b/>
              <w:bCs/>
              <w:noProof/>
              <w:sz w:val="24"/>
              <w:szCs w:val="24"/>
            </w:rPr>
            <w:fldChar w:fldCharType="end"/>
          </w:r>
        </w:p>
      </w:sdtContent>
    </w:sdt>
    <w:p w14:paraId="72DD7051" w14:textId="0BDD8AD9" w:rsidR="009B52A8" w:rsidRDefault="009B52A8" w:rsidP="00286744">
      <w:pPr>
        <w:pStyle w:val="Heading1"/>
        <w:numPr>
          <w:ilvl w:val="0"/>
          <w:numId w:val="0"/>
        </w:numPr>
        <w:ind w:left="360"/>
      </w:pPr>
    </w:p>
    <w:p w14:paraId="16C07904" w14:textId="77777777" w:rsidR="009B52A8" w:rsidRDefault="009B52A8" w:rsidP="009B52A8">
      <w:pPr>
        <w:spacing w:after="0" w:line="240" w:lineRule="auto"/>
        <w:jc w:val="center"/>
        <w:rPr>
          <w:rFonts w:ascii="Times New Roman" w:hAnsi="Times New Roman" w:cs="Times New Roman"/>
          <w:b/>
          <w:bCs/>
          <w:sz w:val="24"/>
          <w:szCs w:val="24"/>
          <w:u w:val="single"/>
        </w:rPr>
      </w:pPr>
    </w:p>
    <w:p w14:paraId="27D4E136" w14:textId="77777777" w:rsidR="009B52A8" w:rsidRDefault="009B52A8" w:rsidP="009B52A8">
      <w:pPr>
        <w:spacing w:after="0" w:line="240" w:lineRule="auto"/>
        <w:jc w:val="center"/>
        <w:rPr>
          <w:rFonts w:ascii="Times New Roman" w:hAnsi="Times New Roman" w:cs="Times New Roman"/>
          <w:b/>
          <w:bCs/>
          <w:sz w:val="24"/>
          <w:szCs w:val="24"/>
          <w:u w:val="single"/>
        </w:rPr>
      </w:pPr>
    </w:p>
    <w:p w14:paraId="57AE4AA1" w14:textId="77777777" w:rsidR="009B52A8" w:rsidRDefault="009B52A8" w:rsidP="009B52A8">
      <w:pPr>
        <w:spacing w:after="0" w:line="240" w:lineRule="auto"/>
        <w:jc w:val="center"/>
        <w:rPr>
          <w:rFonts w:ascii="Times New Roman" w:hAnsi="Times New Roman" w:cs="Times New Roman"/>
          <w:b/>
          <w:bCs/>
          <w:sz w:val="24"/>
          <w:szCs w:val="24"/>
          <w:u w:val="single"/>
        </w:rPr>
      </w:pPr>
    </w:p>
    <w:p w14:paraId="323D703C" w14:textId="77777777" w:rsidR="009B52A8" w:rsidRDefault="009B52A8" w:rsidP="009B52A8">
      <w:pPr>
        <w:spacing w:after="0" w:line="240" w:lineRule="auto"/>
        <w:jc w:val="center"/>
        <w:rPr>
          <w:rFonts w:ascii="Times New Roman" w:hAnsi="Times New Roman" w:cs="Times New Roman"/>
          <w:b/>
          <w:bCs/>
          <w:sz w:val="24"/>
          <w:szCs w:val="24"/>
          <w:u w:val="single"/>
        </w:rPr>
      </w:pPr>
    </w:p>
    <w:p w14:paraId="0EA3419D" w14:textId="77777777" w:rsidR="009B52A8" w:rsidRDefault="009B52A8" w:rsidP="009B52A8">
      <w:pPr>
        <w:spacing w:after="0" w:line="240" w:lineRule="auto"/>
        <w:jc w:val="center"/>
        <w:rPr>
          <w:rFonts w:ascii="Times New Roman" w:hAnsi="Times New Roman" w:cs="Times New Roman"/>
          <w:b/>
          <w:bCs/>
          <w:sz w:val="24"/>
          <w:szCs w:val="24"/>
          <w:u w:val="single"/>
        </w:rPr>
      </w:pPr>
    </w:p>
    <w:p w14:paraId="5CBD0680" w14:textId="77777777" w:rsidR="009B52A8" w:rsidRDefault="009B52A8" w:rsidP="009B52A8">
      <w:pPr>
        <w:spacing w:after="0" w:line="240" w:lineRule="auto"/>
        <w:jc w:val="center"/>
        <w:rPr>
          <w:rFonts w:ascii="Times New Roman" w:hAnsi="Times New Roman" w:cs="Times New Roman"/>
          <w:b/>
          <w:bCs/>
          <w:sz w:val="24"/>
          <w:szCs w:val="24"/>
          <w:u w:val="single"/>
        </w:rPr>
      </w:pPr>
    </w:p>
    <w:p w14:paraId="22A7CF9D" w14:textId="3A988DB4" w:rsidR="009B52A8" w:rsidRDefault="009B52A8" w:rsidP="001B7E19">
      <w:pPr>
        <w:tabs>
          <w:tab w:val="left" w:pos="914"/>
        </w:tabs>
        <w:spacing w:after="0" w:line="240" w:lineRule="auto"/>
        <w:rPr>
          <w:rFonts w:ascii="Times New Roman" w:hAnsi="Times New Roman" w:cs="Times New Roman"/>
          <w:b/>
          <w:bCs/>
          <w:sz w:val="24"/>
          <w:szCs w:val="24"/>
          <w:u w:val="single"/>
        </w:rPr>
      </w:pPr>
    </w:p>
    <w:p w14:paraId="340D2425" w14:textId="77777777" w:rsidR="001B7E19" w:rsidRDefault="001B7E19" w:rsidP="001B7E19">
      <w:pPr>
        <w:tabs>
          <w:tab w:val="left" w:pos="914"/>
        </w:tabs>
        <w:spacing w:after="0" w:line="240" w:lineRule="auto"/>
        <w:rPr>
          <w:rFonts w:ascii="Times New Roman" w:hAnsi="Times New Roman" w:cs="Times New Roman"/>
          <w:b/>
          <w:bCs/>
          <w:sz w:val="24"/>
          <w:szCs w:val="24"/>
          <w:u w:val="single"/>
        </w:rPr>
      </w:pPr>
    </w:p>
    <w:p w14:paraId="60AFD341" w14:textId="77777777" w:rsidR="00B40A63" w:rsidRDefault="00B40A63" w:rsidP="002D7F0F">
      <w:pPr>
        <w:spacing w:after="0" w:line="240" w:lineRule="auto"/>
        <w:rPr>
          <w:rFonts w:ascii="Times New Roman" w:hAnsi="Times New Roman" w:cs="Times New Roman"/>
          <w:b/>
          <w:bCs/>
          <w:sz w:val="24"/>
          <w:szCs w:val="24"/>
          <w:u w:val="single"/>
        </w:rPr>
      </w:pPr>
    </w:p>
    <w:p w14:paraId="63C586EE" w14:textId="77777777" w:rsidR="002D7F0F" w:rsidRDefault="002D7F0F" w:rsidP="002D7F0F">
      <w:pPr>
        <w:spacing w:after="0" w:line="240" w:lineRule="auto"/>
        <w:rPr>
          <w:rFonts w:ascii="Times New Roman" w:hAnsi="Times New Roman" w:cs="Times New Roman"/>
          <w:b/>
          <w:bCs/>
          <w:sz w:val="24"/>
          <w:szCs w:val="24"/>
          <w:u w:val="single"/>
        </w:rPr>
      </w:pPr>
    </w:p>
    <w:p w14:paraId="551EC8B9" w14:textId="6A15C83E" w:rsidR="00D80F3D" w:rsidRPr="00D80F3D" w:rsidRDefault="00D80F3D" w:rsidP="008611DA">
      <w:pPr>
        <w:spacing w:after="0" w:line="240" w:lineRule="auto"/>
        <w:jc w:val="center"/>
        <w:rPr>
          <w:rFonts w:ascii="Times New Roman" w:hAnsi="Times New Roman" w:cs="Times New Roman"/>
          <w:b/>
          <w:bCs/>
          <w:sz w:val="24"/>
          <w:szCs w:val="24"/>
          <w:u w:val="single"/>
        </w:rPr>
      </w:pPr>
      <w:r>
        <w:rPr>
          <w:rFonts w:ascii="Times New Roman" w:hAnsi="Times New Roman" w:cs="Times New Roman"/>
          <w:b/>
          <w:bCs/>
          <w:sz w:val="24"/>
          <w:szCs w:val="24"/>
          <w:u w:val="single"/>
        </w:rPr>
        <w:lastRenderedPageBreak/>
        <w:t>EXHIBITS</w:t>
      </w:r>
    </w:p>
    <w:p w14:paraId="2485E849" w14:textId="35D161A6" w:rsidR="00D80F3D" w:rsidRDefault="00D80F3D">
      <w:pPr>
        <w:rPr>
          <w:rFonts w:ascii="Times New Roman" w:hAnsi="Times New Roman" w:cs="Times New Roman"/>
          <w:sz w:val="24"/>
          <w:szCs w:val="24"/>
        </w:rPr>
      </w:pPr>
    </w:p>
    <w:p w14:paraId="44964CEF" w14:textId="78DF46DD" w:rsidR="005D18C3" w:rsidRPr="000A51DD" w:rsidRDefault="005D18C3" w:rsidP="00DC086C">
      <w:pPr>
        <w:pStyle w:val="ListParagraph"/>
        <w:numPr>
          <w:ilvl w:val="0"/>
          <w:numId w:val="38"/>
        </w:numPr>
        <w:spacing w:after="0" w:line="480" w:lineRule="auto"/>
        <w:rPr>
          <w:rFonts w:ascii="Times New Roman" w:hAnsi="Times New Roman" w:cs="Times New Roman"/>
          <w:sz w:val="24"/>
          <w:szCs w:val="24"/>
        </w:rPr>
      </w:pPr>
      <w:r w:rsidRPr="000A51DD">
        <w:rPr>
          <w:rFonts w:ascii="Times New Roman" w:hAnsi="Times New Roman" w:cs="Times New Roman"/>
          <w:sz w:val="24"/>
          <w:szCs w:val="24"/>
        </w:rPr>
        <w:t>Maps and Legal Descriptions</w:t>
      </w:r>
    </w:p>
    <w:p w14:paraId="7000B9FD" w14:textId="64BC28D9" w:rsidR="006C4DF8" w:rsidRPr="000A51DD" w:rsidRDefault="008373DC" w:rsidP="00DC086C">
      <w:pPr>
        <w:pStyle w:val="ListParagraph"/>
        <w:numPr>
          <w:ilvl w:val="1"/>
          <w:numId w:val="38"/>
        </w:num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Legal Description and </w:t>
      </w:r>
      <w:r w:rsidR="006C4DF8" w:rsidRPr="000A51DD">
        <w:rPr>
          <w:rFonts w:ascii="Times New Roman" w:hAnsi="Times New Roman" w:cs="Times New Roman"/>
          <w:sz w:val="24"/>
          <w:szCs w:val="24"/>
        </w:rPr>
        <w:t>Map of District Boundaries: District No. 1</w:t>
      </w:r>
    </w:p>
    <w:p w14:paraId="4090C1E1" w14:textId="54C1C8E8" w:rsidR="006C4DF8" w:rsidRPr="000A51DD" w:rsidRDefault="008373DC" w:rsidP="00DC086C">
      <w:pPr>
        <w:pStyle w:val="ListParagraph"/>
        <w:numPr>
          <w:ilvl w:val="1"/>
          <w:numId w:val="38"/>
        </w:numPr>
        <w:spacing w:after="0" w:line="480" w:lineRule="auto"/>
        <w:rPr>
          <w:rFonts w:ascii="Times New Roman" w:hAnsi="Times New Roman" w:cs="Times New Roman"/>
          <w:sz w:val="24"/>
          <w:szCs w:val="24"/>
        </w:rPr>
      </w:pPr>
      <w:r>
        <w:rPr>
          <w:rFonts w:ascii="Times New Roman" w:hAnsi="Times New Roman" w:cs="Times New Roman"/>
          <w:sz w:val="24"/>
          <w:szCs w:val="24"/>
        </w:rPr>
        <w:t>Legal Description and</w:t>
      </w:r>
      <w:r w:rsidRPr="000A51DD">
        <w:rPr>
          <w:rFonts w:ascii="Times New Roman" w:hAnsi="Times New Roman" w:cs="Times New Roman"/>
          <w:sz w:val="24"/>
          <w:szCs w:val="24"/>
        </w:rPr>
        <w:t xml:space="preserve"> </w:t>
      </w:r>
      <w:r w:rsidR="006C4DF8" w:rsidRPr="000A51DD">
        <w:rPr>
          <w:rFonts w:ascii="Times New Roman" w:hAnsi="Times New Roman" w:cs="Times New Roman"/>
          <w:sz w:val="24"/>
          <w:szCs w:val="24"/>
        </w:rPr>
        <w:t>Map of District Boundaries: District No. 2</w:t>
      </w:r>
    </w:p>
    <w:p w14:paraId="459D59F4" w14:textId="64464669" w:rsidR="006C4DF8" w:rsidRDefault="008373DC" w:rsidP="00DC086C">
      <w:pPr>
        <w:pStyle w:val="ListParagraph"/>
        <w:numPr>
          <w:ilvl w:val="1"/>
          <w:numId w:val="38"/>
        </w:numPr>
        <w:spacing w:after="0" w:line="480" w:lineRule="auto"/>
        <w:rPr>
          <w:rFonts w:ascii="Times New Roman" w:hAnsi="Times New Roman" w:cs="Times New Roman"/>
          <w:sz w:val="24"/>
          <w:szCs w:val="24"/>
        </w:rPr>
      </w:pPr>
      <w:r>
        <w:rPr>
          <w:rFonts w:ascii="Times New Roman" w:hAnsi="Times New Roman" w:cs="Times New Roman"/>
          <w:sz w:val="24"/>
          <w:szCs w:val="24"/>
        </w:rPr>
        <w:t>Legal Description and</w:t>
      </w:r>
      <w:r w:rsidRPr="000A51DD">
        <w:rPr>
          <w:rFonts w:ascii="Times New Roman" w:hAnsi="Times New Roman" w:cs="Times New Roman"/>
          <w:sz w:val="24"/>
          <w:szCs w:val="24"/>
        </w:rPr>
        <w:t xml:space="preserve"> </w:t>
      </w:r>
      <w:r w:rsidR="006C4DF8" w:rsidRPr="000A51DD">
        <w:rPr>
          <w:rFonts w:ascii="Times New Roman" w:hAnsi="Times New Roman" w:cs="Times New Roman"/>
          <w:sz w:val="24"/>
          <w:szCs w:val="24"/>
        </w:rPr>
        <w:t>Map of District Boundaries: District No. 3</w:t>
      </w:r>
    </w:p>
    <w:p w14:paraId="4F7A3A46" w14:textId="2D75ABAA" w:rsidR="00DC7392" w:rsidRPr="000A51DD" w:rsidRDefault="00DC7392" w:rsidP="00DC086C">
      <w:pPr>
        <w:pStyle w:val="ListParagraph"/>
        <w:numPr>
          <w:ilvl w:val="1"/>
          <w:numId w:val="38"/>
        </w:num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Legal Description and Zoning Map </w:t>
      </w:r>
      <w:r w:rsidR="00416904">
        <w:rPr>
          <w:rFonts w:ascii="Times New Roman" w:hAnsi="Times New Roman" w:cs="Times New Roman"/>
          <w:sz w:val="24"/>
          <w:szCs w:val="24"/>
        </w:rPr>
        <w:t>for</w:t>
      </w:r>
      <w:r w:rsidR="001578AE">
        <w:rPr>
          <w:rFonts w:ascii="Times New Roman" w:hAnsi="Times New Roman" w:cs="Times New Roman"/>
          <w:sz w:val="24"/>
          <w:szCs w:val="24"/>
        </w:rPr>
        <w:t xml:space="preserve"> </w:t>
      </w:r>
      <w:r>
        <w:rPr>
          <w:rFonts w:ascii="Times New Roman" w:hAnsi="Times New Roman" w:cs="Times New Roman"/>
          <w:sz w:val="24"/>
          <w:szCs w:val="24"/>
        </w:rPr>
        <w:t xml:space="preserve">entire Triple H Property </w:t>
      </w:r>
    </w:p>
    <w:p w14:paraId="3392CE6E" w14:textId="3BDF0556" w:rsidR="00442C9C" w:rsidRPr="000A51DD" w:rsidRDefault="005D18C3" w:rsidP="00442C9C">
      <w:pPr>
        <w:pStyle w:val="ListParagraph"/>
        <w:numPr>
          <w:ilvl w:val="0"/>
          <w:numId w:val="38"/>
        </w:numPr>
        <w:spacing w:after="0" w:line="480" w:lineRule="auto"/>
        <w:rPr>
          <w:rFonts w:ascii="Times New Roman" w:hAnsi="Times New Roman" w:cs="Times New Roman"/>
          <w:sz w:val="24"/>
          <w:szCs w:val="24"/>
        </w:rPr>
      </w:pPr>
      <w:r w:rsidRPr="000A51DD">
        <w:rPr>
          <w:rFonts w:ascii="Times New Roman" w:hAnsi="Times New Roman" w:cs="Times New Roman"/>
          <w:sz w:val="24"/>
          <w:szCs w:val="24"/>
        </w:rPr>
        <w:t>Development Summary</w:t>
      </w:r>
    </w:p>
    <w:p w14:paraId="784A494F" w14:textId="4D6DFFB0" w:rsidR="005D18C3" w:rsidRDefault="00DC086C" w:rsidP="00DC086C">
      <w:pPr>
        <w:pStyle w:val="ListParagraph"/>
        <w:numPr>
          <w:ilvl w:val="0"/>
          <w:numId w:val="38"/>
        </w:numPr>
        <w:spacing w:after="0" w:line="480" w:lineRule="auto"/>
        <w:rPr>
          <w:rFonts w:ascii="Times New Roman" w:hAnsi="Times New Roman" w:cs="Times New Roman"/>
          <w:sz w:val="24"/>
          <w:szCs w:val="24"/>
        </w:rPr>
      </w:pPr>
      <w:r w:rsidRPr="000A51DD">
        <w:rPr>
          <w:rFonts w:ascii="Times New Roman" w:hAnsi="Times New Roman" w:cs="Times New Roman"/>
          <w:sz w:val="24"/>
          <w:szCs w:val="24"/>
        </w:rPr>
        <w:t>Infrastructure</w:t>
      </w:r>
      <w:r w:rsidR="005D18C3" w:rsidRPr="000A51DD">
        <w:rPr>
          <w:rFonts w:ascii="Times New Roman" w:hAnsi="Times New Roman" w:cs="Times New Roman"/>
          <w:sz w:val="24"/>
          <w:szCs w:val="24"/>
        </w:rPr>
        <w:t xml:space="preserve"> Capital Costs</w:t>
      </w:r>
    </w:p>
    <w:p w14:paraId="0F776DD3" w14:textId="3702EB56" w:rsidR="00B91228" w:rsidRDefault="00B91228" w:rsidP="00B91228">
      <w:pPr>
        <w:pStyle w:val="ListParagraph"/>
        <w:numPr>
          <w:ilvl w:val="1"/>
          <w:numId w:val="38"/>
        </w:num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Filing No. 1 Capital Costs </w:t>
      </w:r>
    </w:p>
    <w:p w14:paraId="5A28E727" w14:textId="336F5919" w:rsidR="006E5103" w:rsidRDefault="006E5103" w:rsidP="00B91228">
      <w:pPr>
        <w:pStyle w:val="ListParagraph"/>
        <w:numPr>
          <w:ilvl w:val="1"/>
          <w:numId w:val="38"/>
        </w:numPr>
        <w:spacing w:after="0" w:line="480" w:lineRule="auto"/>
        <w:rPr>
          <w:rFonts w:ascii="Times New Roman" w:hAnsi="Times New Roman" w:cs="Times New Roman"/>
          <w:sz w:val="24"/>
          <w:szCs w:val="24"/>
        </w:rPr>
      </w:pPr>
      <w:r>
        <w:rPr>
          <w:rFonts w:ascii="Times New Roman" w:hAnsi="Times New Roman" w:cs="Times New Roman"/>
          <w:sz w:val="24"/>
          <w:szCs w:val="24"/>
        </w:rPr>
        <w:t>Filing No. 2 Capital Costs</w:t>
      </w:r>
    </w:p>
    <w:p w14:paraId="64FD6780" w14:textId="29BF63F4" w:rsidR="006E5103" w:rsidRDefault="006E5103" w:rsidP="00B91228">
      <w:pPr>
        <w:pStyle w:val="ListParagraph"/>
        <w:numPr>
          <w:ilvl w:val="1"/>
          <w:numId w:val="38"/>
        </w:numPr>
        <w:spacing w:after="0" w:line="480" w:lineRule="auto"/>
        <w:rPr>
          <w:rFonts w:ascii="Times New Roman" w:hAnsi="Times New Roman" w:cs="Times New Roman"/>
          <w:sz w:val="24"/>
          <w:szCs w:val="24"/>
        </w:rPr>
      </w:pPr>
      <w:r>
        <w:rPr>
          <w:rFonts w:ascii="Times New Roman" w:hAnsi="Times New Roman" w:cs="Times New Roman"/>
          <w:sz w:val="24"/>
          <w:szCs w:val="24"/>
        </w:rPr>
        <w:t>Filing No. 3 Capital Costs</w:t>
      </w:r>
    </w:p>
    <w:p w14:paraId="417E051D" w14:textId="3993E6FA" w:rsidR="006E5103" w:rsidRDefault="006E5103" w:rsidP="00B91228">
      <w:pPr>
        <w:pStyle w:val="ListParagraph"/>
        <w:numPr>
          <w:ilvl w:val="1"/>
          <w:numId w:val="38"/>
        </w:numPr>
        <w:spacing w:after="0" w:line="480" w:lineRule="auto"/>
        <w:rPr>
          <w:rFonts w:ascii="Times New Roman" w:hAnsi="Times New Roman" w:cs="Times New Roman"/>
          <w:sz w:val="24"/>
          <w:szCs w:val="24"/>
        </w:rPr>
      </w:pPr>
      <w:r>
        <w:rPr>
          <w:rFonts w:ascii="Times New Roman" w:hAnsi="Times New Roman" w:cs="Times New Roman"/>
          <w:sz w:val="24"/>
          <w:szCs w:val="24"/>
        </w:rPr>
        <w:t>Filing No. 4 Capital Costs</w:t>
      </w:r>
    </w:p>
    <w:p w14:paraId="737473FD" w14:textId="383F52F9" w:rsidR="006E5103" w:rsidRDefault="006E5103" w:rsidP="00B91228">
      <w:pPr>
        <w:pStyle w:val="ListParagraph"/>
        <w:numPr>
          <w:ilvl w:val="1"/>
          <w:numId w:val="38"/>
        </w:numPr>
        <w:spacing w:after="0" w:line="480" w:lineRule="auto"/>
        <w:rPr>
          <w:rFonts w:ascii="Times New Roman" w:hAnsi="Times New Roman" w:cs="Times New Roman"/>
          <w:sz w:val="24"/>
          <w:szCs w:val="24"/>
        </w:rPr>
      </w:pPr>
      <w:r>
        <w:rPr>
          <w:rFonts w:ascii="Times New Roman" w:hAnsi="Times New Roman" w:cs="Times New Roman"/>
          <w:sz w:val="24"/>
          <w:szCs w:val="24"/>
        </w:rPr>
        <w:t>Filing No. 5 Capital Costs</w:t>
      </w:r>
    </w:p>
    <w:p w14:paraId="038473AB" w14:textId="7BA10A68" w:rsidR="006E5103" w:rsidRPr="000A51DD" w:rsidRDefault="006E5103" w:rsidP="00B91228">
      <w:pPr>
        <w:pStyle w:val="ListParagraph"/>
        <w:numPr>
          <w:ilvl w:val="1"/>
          <w:numId w:val="38"/>
        </w:numPr>
        <w:spacing w:after="0" w:line="480" w:lineRule="auto"/>
        <w:rPr>
          <w:rFonts w:ascii="Times New Roman" w:hAnsi="Times New Roman" w:cs="Times New Roman"/>
          <w:sz w:val="24"/>
          <w:szCs w:val="24"/>
        </w:rPr>
      </w:pPr>
      <w:r>
        <w:rPr>
          <w:rFonts w:ascii="Times New Roman" w:hAnsi="Times New Roman" w:cs="Times New Roman"/>
          <w:sz w:val="24"/>
          <w:szCs w:val="24"/>
        </w:rPr>
        <w:t>Total Capital Costs for all Filings</w:t>
      </w:r>
    </w:p>
    <w:p w14:paraId="39D4FCF8" w14:textId="32F762C9" w:rsidR="005D18C3" w:rsidRDefault="005D18C3" w:rsidP="00DC086C">
      <w:pPr>
        <w:pStyle w:val="ListParagraph"/>
        <w:numPr>
          <w:ilvl w:val="0"/>
          <w:numId w:val="38"/>
        </w:numPr>
        <w:spacing w:after="0" w:line="480" w:lineRule="auto"/>
        <w:rPr>
          <w:rFonts w:ascii="Times New Roman" w:hAnsi="Times New Roman" w:cs="Times New Roman"/>
          <w:sz w:val="24"/>
          <w:szCs w:val="24"/>
        </w:rPr>
      </w:pPr>
      <w:r>
        <w:rPr>
          <w:rFonts w:ascii="Times New Roman" w:hAnsi="Times New Roman" w:cs="Times New Roman"/>
          <w:sz w:val="24"/>
          <w:szCs w:val="24"/>
        </w:rPr>
        <w:t>Financial Plan Summary</w:t>
      </w:r>
    </w:p>
    <w:p w14:paraId="20639145" w14:textId="494A3273" w:rsidR="005D18C3" w:rsidRPr="005D18C3" w:rsidRDefault="005D18C3" w:rsidP="00DC086C">
      <w:pPr>
        <w:pStyle w:val="ListParagraph"/>
        <w:numPr>
          <w:ilvl w:val="0"/>
          <w:numId w:val="38"/>
        </w:numPr>
        <w:spacing w:after="0" w:line="480" w:lineRule="auto"/>
        <w:rPr>
          <w:rFonts w:ascii="Times New Roman" w:hAnsi="Times New Roman" w:cs="Times New Roman"/>
          <w:sz w:val="24"/>
          <w:szCs w:val="24"/>
        </w:rPr>
      </w:pPr>
      <w:r>
        <w:rPr>
          <w:rFonts w:ascii="Times New Roman" w:hAnsi="Times New Roman" w:cs="Times New Roman"/>
          <w:sz w:val="24"/>
          <w:szCs w:val="24"/>
        </w:rPr>
        <w:t>Annual Report and Disclosure Form</w:t>
      </w:r>
    </w:p>
    <w:p w14:paraId="3ACE86AE" w14:textId="77777777" w:rsidR="005D18C3" w:rsidRDefault="005D18C3">
      <w:pPr>
        <w:rPr>
          <w:rFonts w:ascii="Times New Roman" w:hAnsi="Times New Roman" w:cs="Times New Roman"/>
          <w:sz w:val="24"/>
          <w:szCs w:val="24"/>
        </w:rPr>
      </w:pPr>
    </w:p>
    <w:p w14:paraId="5B14DA52" w14:textId="77777777" w:rsidR="005D18C3" w:rsidRDefault="005D18C3">
      <w:pPr>
        <w:rPr>
          <w:rFonts w:ascii="Times New Roman" w:hAnsi="Times New Roman" w:cs="Times New Roman"/>
          <w:sz w:val="24"/>
          <w:szCs w:val="24"/>
        </w:rPr>
      </w:pPr>
    </w:p>
    <w:p w14:paraId="3EA41DD2" w14:textId="77777777" w:rsidR="005D18C3" w:rsidRDefault="005D18C3">
      <w:pPr>
        <w:rPr>
          <w:rFonts w:ascii="Times New Roman" w:hAnsi="Times New Roman" w:cs="Times New Roman"/>
          <w:sz w:val="24"/>
          <w:szCs w:val="24"/>
        </w:rPr>
      </w:pPr>
    </w:p>
    <w:p w14:paraId="361863F3" w14:textId="77777777" w:rsidR="00B40A63" w:rsidRDefault="00B40A63">
      <w:pPr>
        <w:rPr>
          <w:rFonts w:ascii="Times New Roman" w:hAnsi="Times New Roman" w:cs="Times New Roman"/>
          <w:sz w:val="24"/>
          <w:szCs w:val="24"/>
        </w:rPr>
        <w:sectPr w:rsidR="00B40A63" w:rsidSect="0062127A">
          <w:footerReference w:type="default" r:id="rId10"/>
          <w:pgSz w:w="12240" w:h="15840" w:code="1"/>
          <w:pgMar w:top="1440" w:right="1440" w:bottom="1440" w:left="1440" w:header="720" w:footer="720" w:gutter="0"/>
          <w:pgNumType w:fmt="lowerRoman" w:start="1"/>
          <w:cols w:space="720"/>
          <w:docGrid w:linePitch="360"/>
        </w:sectPr>
      </w:pPr>
    </w:p>
    <w:p w14:paraId="0768288F" w14:textId="77777777" w:rsidR="003A6E66" w:rsidRPr="008611DA" w:rsidRDefault="003A6E66" w:rsidP="003A6E66">
      <w:pPr>
        <w:spacing w:after="0" w:line="240" w:lineRule="auto"/>
        <w:rPr>
          <w:rFonts w:ascii="Times New Roman" w:hAnsi="Times New Roman" w:cs="Times New Roman"/>
          <w:sz w:val="24"/>
          <w:szCs w:val="24"/>
        </w:rPr>
      </w:pPr>
    </w:p>
    <w:p w14:paraId="7B0F0558" w14:textId="6501A2E0" w:rsidR="001772ED" w:rsidRPr="00D953B4" w:rsidRDefault="00AF0FA8" w:rsidP="007704BF">
      <w:pPr>
        <w:pStyle w:val="Heading1"/>
        <w:spacing w:after="0" w:line="240" w:lineRule="auto"/>
        <w:rPr>
          <w:rStyle w:val="Strong"/>
        </w:rPr>
      </w:pPr>
      <w:bookmarkStart w:id="0" w:name="_Toc186993572"/>
      <w:r w:rsidRPr="00D953B4">
        <w:rPr>
          <w:rStyle w:val="Strong"/>
        </w:rPr>
        <w:t xml:space="preserve">EXECUTIVE </w:t>
      </w:r>
      <w:r w:rsidR="001772ED" w:rsidRPr="00D953B4">
        <w:rPr>
          <w:rStyle w:val="Strong"/>
        </w:rPr>
        <w:t>SUMMARY</w:t>
      </w:r>
      <w:bookmarkEnd w:id="0"/>
    </w:p>
    <w:p w14:paraId="3AC0E896" w14:textId="77777777" w:rsidR="007704BF" w:rsidRDefault="007704BF" w:rsidP="007704BF">
      <w:pPr>
        <w:spacing w:after="0" w:line="240" w:lineRule="auto"/>
        <w:jc w:val="both"/>
        <w:rPr>
          <w:rFonts w:ascii="Times New Roman" w:hAnsi="Times New Roman" w:cs="Times New Roman"/>
          <w:sz w:val="24"/>
          <w:szCs w:val="24"/>
        </w:rPr>
      </w:pPr>
    </w:p>
    <w:p w14:paraId="7ADFC18B" w14:textId="7510EE79" w:rsidR="001B7E19" w:rsidRDefault="001B7E19" w:rsidP="001B7E19">
      <w:pPr>
        <w:spacing w:after="0" w:line="240" w:lineRule="auto"/>
        <w:ind w:firstLine="720"/>
        <w:jc w:val="both"/>
        <w:rPr>
          <w:rFonts w:ascii="Times New Roman" w:hAnsi="Times New Roman" w:cs="Times New Roman"/>
          <w:sz w:val="24"/>
          <w:szCs w:val="24"/>
        </w:rPr>
      </w:pPr>
      <w:r w:rsidRPr="001B7E19">
        <w:rPr>
          <w:rFonts w:ascii="Times New Roman" w:hAnsi="Times New Roman" w:cs="Times New Roman"/>
          <w:sz w:val="24"/>
          <w:szCs w:val="24"/>
        </w:rPr>
        <w:t>The following is a summary of general information regarding the proposed District provided</w:t>
      </w:r>
      <w:r>
        <w:rPr>
          <w:rFonts w:ascii="Times New Roman" w:hAnsi="Times New Roman" w:cs="Times New Roman"/>
          <w:sz w:val="24"/>
          <w:szCs w:val="24"/>
        </w:rPr>
        <w:t xml:space="preserve"> </w:t>
      </w:r>
      <w:r w:rsidRPr="001B7E19">
        <w:rPr>
          <w:rFonts w:ascii="Times New Roman" w:hAnsi="Times New Roman" w:cs="Times New Roman"/>
          <w:sz w:val="24"/>
          <w:szCs w:val="24"/>
        </w:rPr>
        <w:t>for the convenience of the reviewers of this Service Plan. Please note that the following information</w:t>
      </w:r>
      <w:r>
        <w:rPr>
          <w:rFonts w:ascii="Times New Roman" w:hAnsi="Times New Roman" w:cs="Times New Roman"/>
          <w:sz w:val="24"/>
          <w:szCs w:val="24"/>
        </w:rPr>
        <w:t xml:space="preserve"> </w:t>
      </w:r>
      <w:r w:rsidRPr="001B7E19">
        <w:rPr>
          <w:rFonts w:ascii="Times New Roman" w:hAnsi="Times New Roman" w:cs="Times New Roman"/>
          <w:sz w:val="24"/>
          <w:szCs w:val="24"/>
        </w:rPr>
        <w:t>is subject in all respects to the more complete descriptions contained elsewhere in this Service Plan.</w:t>
      </w:r>
    </w:p>
    <w:p w14:paraId="261A45B4" w14:textId="77777777" w:rsidR="001B7E19" w:rsidRDefault="001B7E19" w:rsidP="007704BF">
      <w:pPr>
        <w:spacing w:after="0" w:line="240" w:lineRule="auto"/>
        <w:jc w:val="both"/>
        <w:rPr>
          <w:rFonts w:ascii="Times New Roman" w:hAnsi="Times New Roman" w:cs="Times New Roman"/>
          <w:sz w:val="24"/>
          <w:szCs w:val="24"/>
        </w:rPr>
      </w:pPr>
    </w:p>
    <w:p w14:paraId="0C81E566" w14:textId="6E9004EF" w:rsidR="00F90554" w:rsidRPr="005711A3" w:rsidRDefault="00F90554" w:rsidP="007704B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Proposed District:</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227FDB">
        <w:rPr>
          <w:rFonts w:ascii="Times New Roman" w:hAnsi="Times New Roman" w:cs="Times New Roman"/>
          <w:sz w:val="24"/>
          <w:szCs w:val="24"/>
        </w:rPr>
        <w:t xml:space="preserve">Triple H Ranch </w:t>
      </w:r>
      <w:r>
        <w:rPr>
          <w:rFonts w:ascii="Times New Roman" w:hAnsi="Times New Roman" w:cs="Times New Roman"/>
          <w:sz w:val="24"/>
          <w:szCs w:val="24"/>
        </w:rPr>
        <w:t>Metropolitan District</w:t>
      </w:r>
      <w:r w:rsidR="001476AE">
        <w:rPr>
          <w:rFonts w:ascii="Times New Roman" w:hAnsi="Times New Roman" w:cs="Times New Roman"/>
          <w:sz w:val="24"/>
          <w:szCs w:val="24"/>
        </w:rPr>
        <w:t xml:space="preserve"> Nos. 1-3 </w:t>
      </w:r>
      <w:r>
        <w:rPr>
          <w:rFonts w:ascii="Times New Roman" w:hAnsi="Times New Roman" w:cs="Times New Roman"/>
          <w:sz w:val="24"/>
          <w:szCs w:val="24"/>
        </w:rPr>
        <w:t>(“District</w:t>
      </w:r>
      <w:r w:rsidR="001476AE">
        <w:rPr>
          <w:rFonts w:ascii="Times New Roman" w:hAnsi="Times New Roman" w:cs="Times New Roman"/>
          <w:sz w:val="24"/>
          <w:szCs w:val="24"/>
        </w:rPr>
        <w:t>s</w:t>
      </w:r>
      <w:r>
        <w:rPr>
          <w:rFonts w:ascii="Times New Roman" w:hAnsi="Times New Roman" w:cs="Times New Roman"/>
          <w:sz w:val="24"/>
          <w:szCs w:val="24"/>
        </w:rPr>
        <w:t xml:space="preserve">”)  </w:t>
      </w:r>
    </w:p>
    <w:p w14:paraId="6E4A285C" w14:textId="77777777" w:rsidR="00F90554" w:rsidRDefault="00F90554" w:rsidP="00F90554">
      <w:pPr>
        <w:spacing w:after="0" w:line="240" w:lineRule="auto"/>
        <w:rPr>
          <w:rFonts w:ascii="Times New Roman" w:hAnsi="Times New Roman" w:cs="Times New Roman"/>
          <w:sz w:val="24"/>
          <w:szCs w:val="24"/>
        </w:rPr>
      </w:pPr>
    </w:p>
    <w:p w14:paraId="2DFB3501" w14:textId="194B0082" w:rsidR="00F90554" w:rsidRDefault="00F90554" w:rsidP="00181418">
      <w:pPr>
        <w:spacing w:after="0" w:line="240" w:lineRule="auto"/>
        <w:ind w:left="3600" w:hanging="3600"/>
        <w:rPr>
          <w:rFonts w:ascii="Times New Roman" w:hAnsi="Times New Roman" w:cs="Times New Roman"/>
          <w:sz w:val="24"/>
          <w:szCs w:val="24"/>
        </w:rPr>
      </w:pPr>
      <w:r>
        <w:rPr>
          <w:rFonts w:ascii="Times New Roman" w:hAnsi="Times New Roman" w:cs="Times New Roman"/>
          <w:sz w:val="24"/>
          <w:szCs w:val="24"/>
        </w:rPr>
        <w:t xml:space="preserve">Property Owners: </w:t>
      </w:r>
      <w:r>
        <w:rPr>
          <w:rFonts w:ascii="Times New Roman" w:hAnsi="Times New Roman" w:cs="Times New Roman"/>
          <w:sz w:val="24"/>
          <w:szCs w:val="24"/>
        </w:rPr>
        <w:tab/>
      </w:r>
      <w:r w:rsidR="006C171B">
        <w:rPr>
          <w:rFonts w:ascii="Times New Roman" w:hAnsi="Times New Roman" w:cs="Times New Roman"/>
          <w:sz w:val="24"/>
          <w:szCs w:val="24"/>
        </w:rPr>
        <w:t>P760 Land, LLC</w:t>
      </w:r>
      <w:r w:rsidR="00C47942">
        <w:rPr>
          <w:rFonts w:ascii="Times New Roman" w:hAnsi="Times New Roman" w:cs="Times New Roman"/>
          <w:sz w:val="24"/>
          <w:szCs w:val="24"/>
        </w:rPr>
        <w:t xml:space="preserve"> (Schedule Number</w:t>
      </w:r>
      <w:r w:rsidR="00181418">
        <w:rPr>
          <w:rFonts w:ascii="Times New Roman" w:hAnsi="Times New Roman" w:cs="Times New Roman"/>
          <w:sz w:val="24"/>
          <w:szCs w:val="24"/>
        </w:rPr>
        <w:t xml:space="preserve">s 3300000388 and 3300000168) </w:t>
      </w:r>
      <w:r>
        <w:rPr>
          <w:rFonts w:ascii="Times New Roman" w:hAnsi="Times New Roman" w:cs="Times New Roman"/>
          <w:sz w:val="24"/>
          <w:szCs w:val="24"/>
        </w:rPr>
        <w:tab/>
      </w:r>
    </w:p>
    <w:p w14:paraId="192D2A47" w14:textId="77777777" w:rsidR="00F90554" w:rsidRDefault="00F90554" w:rsidP="00F90554">
      <w:pPr>
        <w:spacing w:after="0" w:line="240" w:lineRule="auto"/>
        <w:rPr>
          <w:rFonts w:ascii="Times New Roman" w:hAnsi="Times New Roman" w:cs="Times New Roman"/>
          <w:sz w:val="24"/>
          <w:szCs w:val="24"/>
        </w:rPr>
      </w:pPr>
    </w:p>
    <w:p w14:paraId="74BBA122" w14:textId="39A376E3" w:rsidR="00F90554" w:rsidRDefault="00F90554" w:rsidP="00F90554">
      <w:pPr>
        <w:spacing w:after="0" w:line="240" w:lineRule="auto"/>
        <w:ind w:left="3600" w:hanging="3600"/>
        <w:rPr>
          <w:rFonts w:ascii="Times New Roman" w:hAnsi="Times New Roman" w:cs="Times New Roman"/>
          <w:sz w:val="24"/>
          <w:szCs w:val="24"/>
        </w:rPr>
      </w:pPr>
      <w:r>
        <w:rPr>
          <w:rFonts w:ascii="Times New Roman" w:hAnsi="Times New Roman" w:cs="Times New Roman"/>
          <w:sz w:val="24"/>
          <w:szCs w:val="24"/>
        </w:rPr>
        <w:t>Description of Development:</w:t>
      </w:r>
      <w:r>
        <w:rPr>
          <w:rFonts w:ascii="Times New Roman" w:hAnsi="Times New Roman" w:cs="Times New Roman"/>
          <w:sz w:val="24"/>
          <w:szCs w:val="24"/>
        </w:rPr>
        <w:tab/>
        <w:t>Th</w:t>
      </w:r>
      <w:r w:rsidR="00760450">
        <w:rPr>
          <w:rFonts w:ascii="Times New Roman" w:hAnsi="Times New Roman" w:cs="Times New Roman"/>
          <w:sz w:val="24"/>
          <w:szCs w:val="24"/>
        </w:rPr>
        <w:t>e Development</w:t>
      </w:r>
      <w:r>
        <w:rPr>
          <w:rFonts w:ascii="Times New Roman" w:hAnsi="Times New Roman" w:cs="Times New Roman"/>
          <w:sz w:val="24"/>
          <w:szCs w:val="24"/>
        </w:rPr>
        <w:t xml:space="preserve"> currently encompasses</w:t>
      </w:r>
      <w:r w:rsidR="00572499">
        <w:rPr>
          <w:rFonts w:ascii="Times New Roman" w:hAnsi="Times New Roman" w:cs="Times New Roman"/>
          <w:sz w:val="24"/>
          <w:szCs w:val="24"/>
        </w:rPr>
        <w:t xml:space="preserve"> </w:t>
      </w:r>
      <w:r w:rsidR="00DF57B5">
        <w:rPr>
          <w:rFonts w:ascii="Times New Roman" w:hAnsi="Times New Roman" w:cs="Times New Roman"/>
          <w:sz w:val="24"/>
          <w:szCs w:val="24"/>
        </w:rPr>
        <w:t>two</w:t>
      </w:r>
      <w:r w:rsidR="00572499">
        <w:rPr>
          <w:rFonts w:ascii="Times New Roman" w:hAnsi="Times New Roman" w:cs="Times New Roman"/>
          <w:sz w:val="24"/>
          <w:szCs w:val="24"/>
        </w:rPr>
        <w:t xml:space="preserve"> parcels totaling</w:t>
      </w:r>
      <w:r>
        <w:rPr>
          <w:rFonts w:ascii="Times New Roman" w:hAnsi="Times New Roman" w:cs="Times New Roman"/>
          <w:sz w:val="24"/>
          <w:szCs w:val="24"/>
        </w:rPr>
        <w:t xml:space="preserve"> </w:t>
      </w:r>
      <w:r w:rsidR="00F3780A">
        <w:rPr>
          <w:rFonts w:ascii="Times New Roman" w:hAnsi="Times New Roman" w:cs="Times New Roman"/>
          <w:sz w:val="24"/>
          <w:szCs w:val="24"/>
        </w:rPr>
        <w:t xml:space="preserve">approximately </w:t>
      </w:r>
      <w:r w:rsidR="00760450">
        <w:rPr>
          <w:rFonts w:ascii="Times New Roman" w:hAnsi="Times New Roman" w:cs="Times New Roman"/>
          <w:sz w:val="24"/>
          <w:szCs w:val="24"/>
        </w:rPr>
        <w:t>760</w:t>
      </w:r>
      <w:r w:rsidR="00181418">
        <w:rPr>
          <w:rFonts w:ascii="Times New Roman" w:hAnsi="Times New Roman" w:cs="Times New Roman"/>
          <w:sz w:val="24"/>
          <w:szCs w:val="24"/>
        </w:rPr>
        <w:t xml:space="preserve"> acres</w:t>
      </w:r>
      <w:r w:rsidR="00760450">
        <w:rPr>
          <w:rFonts w:ascii="Times New Roman" w:hAnsi="Times New Roman" w:cs="Times New Roman"/>
          <w:sz w:val="24"/>
          <w:szCs w:val="24"/>
        </w:rPr>
        <w:t xml:space="preserve"> </w:t>
      </w:r>
      <w:r w:rsidR="00181418">
        <w:rPr>
          <w:rFonts w:ascii="Times New Roman" w:hAnsi="Times New Roman" w:cs="Times New Roman"/>
          <w:sz w:val="24"/>
          <w:szCs w:val="24"/>
        </w:rPr>
        <w:t>north of</w:t>
      </w:r>
      <w:r w:rsidR="00760450">
        <w:rPr>
          <w:rFonts w:ascii="Times New Roman" w:hAnsi="Times New Roman" w:cs="Times New Roman"/>
          <w:sz w:val="24"/>
          <w:szCs w:val="24"/>
        </w:rPr>
        <w:t xml:space="preserve"> Jones Road located between Mu</w:t>
      </w:r>
      <w:r w:rsidR="004E56AB">
        <w:rPr>
          <w:rFonts w:ascii="Times New Roman" w:hAnsi="Times New Roman" w:cs="Times New Roman"/>
          <w:sz w:val="24"/>
          <w:szCs w:val="24"/>
        </w:rPr>
        <w:t>rr</w:t>
      </w:r>
      <w:r w:rsidR="00760450">
        <w:rPr>
          <w:rFonts w:ascii="Times New Roman" w:hAnsi="Times New Roman" w:cs="Times New Roman"/>
          <w:sz w:val="24"/>
          <w:szCs w:val="24"/>
        </w:rPr>
        <w:t xml:space="preserve"> Road and Peyton Highway</w:t>
      </w:r>
      <w:r>
        <w:rPr>
          <w:rFonts w:ascii="Times New Roman" w:hAnsi="Times New Roman" w:cs="Times New Roman"/>
          <w:sz w:val="24"/>
          <w:szCs w:val="24"/>
        </w:rPr>
        <w:t xml:space="preserve">.  The proposed development is </w:t>
      </w:r>
      <w:r w:rsidR="00976CE8">
        <w:rPr>
          <w:rFonts w:ascii="Times New Roman" w:hAnsi="Times New Roman" w:cs="Times New Roman"/>
          <w:sz w:val="24"/>
          <w:szCs w:val="24"/>
        </w:rPr>
        <w:t>residential</w:t>
      </w:r>
      <w:r>
        <w:rPr>
          <w:rFonts w:ascii="Times New Roman" w:hAnsi="Times New Roman" w:cs="Times New Roman"/>
          <w:sz w:val="24"/>
          <w:szCs w:val="24"/>
        </w:rPr>
        <w:t xml:space="preserve"> in nature with plans for </w:t>
      </w:r>
      <w:r w:rsidR="00181418">
        <w:rPr>
          <w:rFonts w:ascii="Times New Roman" w:hAnsi="Times New Roman" w:cs="Times New Roman"/>
          <w:sz w:val="24"/>
          <w:szCs w:val="24"/>
        </w:rPr>
        <w:t>approximately</w:t>
      </w:r>
      <w:r w:rsidR="00E010A0">
        <w:rPr>
          <w:rFonts w:ascii="Times New Roman" w:hAnsi="Times New Roman" w:cs="Times New Roman"/>
          <w:sz w:val="24"/>
          <w:szCs w:val="24"/>
        </w:rPr>
        <w:t xml:space="preserve"> 244 residential lots</w:t>
      </w:r>
      <w:r w:rsidR="00181418">
        <w:rPr>
          <w:rFonts w:ascii="Times New Roman" w:hAnsi="Times New Roman" w:cs="Times New Roman"/>
          <w:sz w:val="24"/>
          <w:szCs w:val="24"/>
        </w:rPr>
        <w:t xml:space="preserve"> along with </w:t>
      </w:r>
      <w:r w:rsidR="001476AE">
        <w:rPr>
          <w:rFonts w:ascii="Times New Roman" w:hAnsi="Times New Roman" w:cs="Times New Roman"/>
          <w:sz w:val="24"/>
          <w:szCs w:val="24"/>
        </w:rPr>
        <w:t xml:space="preserve">an </w:t>
      </w:r>
      <w:r w:rsidR="00E010A0">
        <w:rPr>
          <w:rFonts w:ascii="Times New Roman" w:hAnsi="Times New Roman" w:cs="Times New Roman"/>
          <w:sz w:val="24"/>
          <w:szCs w:val="24"/>
        </w:rPr>
        <w:t>open space/park</w:t>
      </w:r>
      <w:r w:rsidR="001476AE">
        <w:rPr>
          <w:rFonts w:ascii="Times New Roman" w:hAnsi="Times New Roman" w:cs="Times New Roman"/>
          <w:sz w:val="24"/>
          <w:szCs w:val="24"/>
        </w:rPr>
        <w:t xml:space="preserve"> and a trail system throughout</w:t>
      </w:r>
      <w:r>
        <w:rPr>
          <w:rFonts w:ascii="Times New Roman" w:hAnsi="Times New Roman" w:cs="Times New Roman"/>
          <w:sz w:val="24"/>
          <w:szCs w:val="24"/>
        </w:rPr>
        <w:t>.</w:t>
      </w:r>
      <w:r w:rsidR="00181418">
        <w:rPr>
          <w:rFonts w:ascii="Times New Roman" w:hAnsi="Times New Roman" w:cs="Times New Roman"/>
          <w:sz w:val="24"/>
          <w:szCs w:val="24"/>
        </w:rPr>
        <w:t xml:space="preserve">  The number of residential lots remains an estimate and may be altered depending on the final outcome of the development process. </w:t>
      </w:r>
      <w:r>
        <w:rPr>
          <w:rFonts w:ascii="Times New Roman" w:hAnsi="Times New Roman" w:cs="Times New Roman"/>
          <w:sz w:val="24"/>
          <w:szCs w:val="24"/>
        </w:rPr>
        <w:t xml:space="preserve">  </w:t>
      </w:r>
    </w:p>
    <w:p w14:paraId="5D219028" w14:textId="77777777" w:rsidR="00F90554" w:rsidRDefault="00F90554" w:rsidP="00F90554">
      <w:pPr>
        <w:spacing w:after="0" w:line="240" w:lineRule="auto"/>
        <w:rPr>
          <w:rFonts w:ascii="Times New Roman" w:hAnsi="Times New Roman" w:cs="Times New Roman"/>
          <w:sz w:val="24"/>
          <w:szCs w:val="24"/>
        </w:rPr>
      </w:pPr>
    </w:p>
    <w:p w14:paraId="6BA443A4" w14:textId="77777777" w:rsidR="00F90554" w:rsidRDefault="00F90554" w:rsidP="00F90554">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Proposed Improvements </w:t>
      </w:r>
    </w:p>
    <w:p w14:paraId="17C3E71D" w14:textId="100782BD" w:rsidR="00F90554" w:rsidRDefault="00F90554" w:rsidP="00F90554">
      <w:pPr>
        <w:spacing w:after="0" w:line="240" w:lineRule="auto"/>
        <w:ind w:left="3600" w:hanging="3600"/>
        <w:rPr>
          <w:rFonts w:ascii="Times New Roman" w:hAnsi="Times New Roman" w:cs="Times New Roman"/>
          <w:sz w:val="24"/>
          <w:szCs w:val="24"/>
        </w:rPr>
      </w:pPr>
      <w:r>
        <w:rPr>
          <w:rFonts w:ascii="Times New Roman" w:hAnsi="Times New Roman" w:cs="Times New Roman"/>
          <w:sz w:val="24"/>
          <w:szCs w:val="24"/>
        </w:rPr>
        <w:t>to be Financed:</w:t>
      </w:r>
      <w:r w:rsidR="00F3780A">
        <w:rPr>
          <w:rFonts w:ascii="Times New Roman" w:hAnsi="Times New Roman" w:cs="Times New Roman"/>
          <w:sz w:val="24"/>
          <w:szCs w:val="24"/>
        </w:rPr>
        <w:tab/>
      </w:r>
      <w:r w:rsidR="008611DA">
        <w:rPr>
          <w:rFonts w:ascii="Times New Roman" w:hAnsi="Times New Roman" w:cs="Times New Roman"/>
          <w:sz w:val="24"/>
          <w:szCs w:val="24"/>
        </w:rPr>
        <w:t xml:space="preserve">The District proposes </w:t>
      </w:r>
      <w:r w:rsidR="00A572AB">
        <w:rPr>
          <w:rFonts w:ascii="Times New Roman" w:hAnsi="Times New Roman" w:cs="Times New Roman"/>
          <w:sz w:val="24"/>
          <w:szCs w:val="24"/>
        </w:rPr>
        <w:t>financing</w:t>
      </w:r>
      <w:r w:rsidR="008611DA">
        <w:rPr>
          <w:rFonts w:ascii="Times New Roman" w:hAnsi="Times New Roman" w:cs="Times New Roman"/>
          <w:sz w:val="24"/>
          <w:szCs w:val="24"/>
        </w:rPr>
        <w:t xml:space="preserve"> public improvements, including streets, </w:t>
      </w:r>
      <w:r w:rsidR="00A572AB">
        <w:rPr>
          <w:rFonts w:ascii="Times New Roman" w:hAnsi="Times New Roman" w:cs="Times New Roman"/>
          <w:sz w:val="24"/>
          <w:szCs w:val="24"/>
        </w:rPr>
        <w:t xml:space="preserve">sidewalks and paths, </w:t>
      </w:r>
      <w:r w:rsidR="008611DA">
        <w:rPr>
          <w:rFonts w:ascii="Times New Roman" w:hAnsi="Times New Roman" w:cs="Times New Roman"/>
          <w:sz w:val="24"/>
          <w:szCs w:val="24"/>
        </w:rPr>
        <w:t xml:space="preserve">water service lines, </w:t>
      </w:r>
      <w:r w:rsidR="0081457B">
        <w:rPr>
          <w:rFonts w:ascii="Times New Roman" w:hAnsi="Times New Roman" w:cs="Times New Roman"/>
          <w:sz w:val="24"/>
          <w:szCs w:val="24"/>
        </w:rPr>
        <w:t xml:space="preserve">fencing, </w:t>
      </w:r>
      <w:r w:rsidR="008611DA">
        <w:rPr>
          <w:rFonts w:ascii="Times New Roman" w:hAnsi="Times New Roman" w:cs="Times New Roman"/>
          <w:sz w:val="24"/>
          <w:szCs w:val="24"/>
        </w:rPr>
        <w:t xml:space="preserve">water wells and pumps, related water infrastructure, </w:t>
      </w:r>
      <w:r w:rsidR="004E56AB">
        <w:rPr>
          <w:rFonts w:ascii="Times New Roman" w:hAnsi="Times New Roman" w:cs="Times New Roman"/>
          <w:sz w:val="24"/>
          <w:szCs w:val="24"/>
        </w:rPr>
        <w:t>f</w:t>
      </w:r>
      <w:r w:rsidR="001476AE">
        <w:rPr>
          <w:rFonts w:ascii="Times New Roman" w:hAnsi="Times New Roman" w:cs="Times New Roman"/>
          <w:sz w:val="24"/>
          <w:szCs w:val="24"/>
        </w:rPr>
        <w:t xml:space="preserve">ire </w:t>
      </w:r>
      <w:r w:rsidR="004E56AB">
        <w:rPr>
          <w:rFonts w:ascii="Times New Roman" w:hAnsi="Times New Roman" w:cs="Times New Roman"/>
          <w:sz w:val="24"/>
          <w:szCs w:val="24"/>
        </w:rPr>
        <w:t xml:space="preserve">hydrants, </w:t>
      </w:r>
      <w:r w:rsidR="0081457B">
        <w:rPr>
          <w:rFonts w:ascii="Times New Roman" w:hAnsi="Times New Roman" w:cs="Times New Roman"/>
          <w:sz w:val="24"/>
          <w:szCs w:val="24"/>
        </w:rPr>
        <w:t xml:space="preserve">stormwater and </w:t>
      </w:r>
      <w:r w:rsidR="00A572AB">
        <w:rPr>
          <w:rFonts w:ascii="Times New Roman" w:hAnsi="Times New Roman" w:cs="Times New Roman"/>
          <w:sz w:val="24"/>
          <w:szCs w:val="24"/>
        </w:rPr>
        <w:t xml:space="preserve">drainage, parks and open spaces, </w:t>
      </w:r>
      <w:r w:rsidR="0081457B">
        <w:rPr>
          <w:rFonts w:ascii="Times New Roman" w:hAnsi="Times New Roman" w:cs="Times New Roman"/>
          <w:sz w:val="24"/>
          <w:szCs w:val="24"/>
        </w:rPr>
        <w:t xml:space="preserve">and </w:t>
      </w:r>
      <w:r w:rsidR="001476AE">
        <w:rPr>
          <w:rFonts w:ascii="Times New Roman" w:hAnsi="Times New Roman" w:cs="Times New Roman"/>
          <w:sz w:val="24"/>
          <w:szCs w:val="24"/>
        </w:rPr>
        <w:t>trail system</w:t>
      </w:r>
      <w:r w:rsidR="0081457B">
        <w:rPr>
          <w:rFonts w:ascii="Times New Roman" w:hAnsi="Times New Roman" w:cs="Times New Roman"/>
          <w:sz w:val="24"/>
          <w:szCs w:val="24"/>
        </w:rPr>
        <w:t>.</w:t>
      </w:r>
      <w:r w:rsidR="00A32FDE">
        <w:rPr>
          <w:rFonts w:ascii="Times New Roman" w:hAnsi="Times New Roman" w:cs="Times New Roman"/>
          <w:sz w:val="24"/>
          <w:szCs w:val="24"/>
        </w:rPr>
        <w:t xml:space="preserve">  Total improvement</w:t>
      </w:r>
      <w:r w:rsidR="00F67DE3">
        <w:rPr>
          <w:rFonts w:ascii="Times New Roman" w:hAnsi="Times New Roman" w:cs="Times New Roman"/>
          <w:sz w:val="24"/>
          <w:szCs w:val="24"/>
        </w:rPr>
        <w:t xml:space="preserve"> cost is estimated at $32,033,849.00 (in 2025 dollars), of which it is estimated that </w:t>
      </w:r>
      <w:r w:rsidR="00F67DE3" w:rsidRPr="00227FDB">
        <w:rPr>
          <w:rFonts w:ascii="Times New Roman" w:hAnsi="Times New Roman" w:cs="Times New Roman"/>
          <w:sz w:val="24"/>
          <w:szCs w:val="24"/>
        </w:rPr>
        <w:t>$</w:t>
      </w:r>
      <w:r w:rsidR="00F67DE3">
        <w:rPr>
          <w:rFonts w:ascii="Times New Roman" w:hAnsi="Times New Roman" w:cs="Times New Roman"/>
          <w:sz w:val="24"/>
          <w:szCs w:val="24"/>
        </w:rPr>
        <w:t>28,844,348.00</w:t>
      </w:r>
      <w:r w:rsidR="00F67DE3">
        <w:rPr>
          <w:rFonts w:ascii="Times New Roman" w:hAnsi="Times New Roman" w:cs="Times New Roman"/>
          <w:sz w:val="24"/>
          <w:szCs w:val="24"/>
        </w:rPr>
        <w:t xml:space="preserve"> (in 2025 dollars) are district-eligible public improvement costs.  </w:t>
      </w:r>
      <w:r>
        <w:rPr>
          <w:rFonts w:ascii="Times New Roman" w:hAnsi="Times New Roman" w:cs="Times New Roman"/>
          <w:sz w:val="24"/>
          <w:szCs w:val="24"/>
        </w:rPr>
        <w:t xml:space="preserve"> </w:t>
      </w:r>
    </w:p>
    <w:p w14:paraId="5185F2D0" w14:textId="77777777" w:rsidR="00F90554" w:rsidRDefault="00F90554" w:rsidP="00F90554">
      <w:pPr>
        <w:spacing w:after="0" w:line="240" w:lineRule="auto"/>
        <w:rPr>
          <w:rFonts w:ascii="Times New Roman" w:hAnsi="Times New Roman" w:cs="Times New Roman"/>
          <w:sz w:val="24"/>
          <w:szCs w:val="24"/>
        </w:rPr>
      </w:pPr>
    </w:p>
    <w:p w14:paraId="7A368B59" w14:textId="2A4C1272" w:rsidR="00F90554" w:rsidRDefault="00F90554" w:rsidP="00E36E05">
      <w:pPr>
        <w:spacing w:after="0" w:line="240" w:lineRule="auto"/>
        <w:ind w:left="3600" w:hanging="3600"/>
        <w:rPr>
          <w:rFonts w:ascii="Times New Roman" w:hAnsi="Times New Roman" w:cs="Times New Roman"/>
          <w:sz w:val="24"/>
          <w:szCs w:val="24"/>
        </w:rPr>
      </w:pPr>
      <w:r>
        <w:rPr>
          <w:rFonts w:ascii="Times New Roman" w:hAnsi="Times New Roman" w:cs="Times New Roman"/>
          <w:sz w:val="24"/>
          <w:szCs w:val="24"/>
        </w:rPr>
        <w:t>Proposed Ongoing Services:</w:t>
      </w:r>
      <w:r>
        <w:rPr>
          <w:rFonts w:ascii="Times New Roman" w:hAnsi="Times New Roman" w:cs="Times New Roman"/>
          <w:sz w:val="24"/>
          <w:szCs w:val="24"/>
        </w:rPr>
        <w:tab/>
        <w:t>The</w:t>
      </w:r>
      <w:r w:rsidR="007460EE">
        <w:rPr>
          <w:rFonts w:ascii="Times New Roman" w:hAnsi="Times New Roman" w:cs="Times New Roman"/>
          <w:sz w:val="24"/>
          <w:szCs w:val="24"/>
        </w:rPr>
        <w:t xml:space="preserve"> District</w:t>
      </w:r>
      <w:r>
        <w:rPr>
          <w:rFonts w:ascii="Times New Roman" w:hAnsi="Times New Roman" w:cs="Times New Roman"/>
          <w:sz w:val="24"/>
          <w:szCs w:val="24"/>
        </w:rPr>
        <w:t xml:space="preserve"> anticipates providing</w:t>
      </w:r>
      <w:r w:rsidR="00A572AB">
        <w:rPr>
          <w:rFonts w:ascii="Times New Roman" w:hAnsi="Times New Roman" w:cs="Times New Roman"/>
          <w:sz w:val="24"/>
          <w:szCs w:val="24"/>
        </w:rPr>
        <w:t xml:space="preserve"> water service to all residences, </w:t>
      </w:r>
      <w:r w:rsidR="00AF0FA8">
        <w:rPr>
          <w:rFonts w:ascii="Times New Roman" w:hAnsi="Times New Roman" w:cs="Times New Roman"/>
          <w:sz w:val="24"/>
          <w:szCs w:val="24"/>
        </w:rPr>
        <w:t xml:space="preserve">stormwater facility maintenance, </w:t>
      </w:r>
      <w:r w:rsidR="00A572AB">
        <w:rPr>
          <w:rFonts w:ascii="Times New Roman" w:hAnsi="Times New Roman" w:cs="Times New Roman"/>
          <w:sz w:val="24"/>
          <w:szCs w:val="24"/>
        </w:rPr>
        <w:t>street maintenance, repair, and replacement</w:t>
      </w:r>
      <w:r w:rsidR="00533784">
        <w:rPr>
          <w:rFonts w:ascii="Times New Roman" w:hAnsi="Times New Roman" w:cs="Times New Roman"/>
          <w:sz w:val="24"/>
          <w:szCs w:val="24"/>
        </w:rPr>
        <w:t xml:space="preserve"> (until turned over to the County)</w:t>
      </w:r>
      <w:r w:rsidR="00035FB1">
        <w:rPr>
          <w:rFonts w:ascii="Times New Roman" w:hAnsi="Times New Roman" w:cs="Times New Roman"/>
          <w:sz w:val="24"/>
          <w:szCs w:val="24"/>
        </w:rPr>
        <w:t>, park and open space construction,</w:t>
      </w:r>
      <w:r w:rsidR="0081457B">
        <w:rPr>
          <w:rFonts w:ascii="Times New Roman" w:hAnsi="Times New Roman" w:cs="Times New Roman"/>
          <w:sz w:val="24"/>
          <w:szCs w:val="24"/>
        </w:rPr>
        <w:t xml:space="preserve"> </w:t>
      </w:r>
      <w:r w:rsidR="00035FB1">
        <w:rPr>
          <w:rFonts w:ascii="Times New Roman" w:hAnsi="Times New Roman" w:cs="Times New Roman"/>
          <w:sz w:val="24"/>
          <w:szCs w:val="24"/>
        </w:rPr>
        <w:t>maintenance, and repair</w:t>
      </w:r>
      <w:r w:rsidR="00ED56CE">
        <w:rPr>
          <w:rFonts w:ascii="Times New Roman" w:hAnsi="Times New Roman" w:cs="Times New Roman"/>
          <w:sz w:val="24"/>
          <w:szCs w:val="24"/>
        </w:rPr>
        <w:t>,</w:t>
      </w:r>
      <w:r w:rsidR="0081457B">
        <w:rPr>
          <w:rFonts w:ascii="Times New Roman" w:hAnsi="Times New Roman" w:cs="Times New Roman"/>
          <w:sz w:val="24"/>
          <w:szCs w:val="24"/>
        </w:rPr>
        <w:t xml:space="preserve"> trail construction, maintenance, and repair,</w:t>
      </w:r>
      <w:r w:rsidR="00AF0FA8">
        <w:rPr>
          <w:rFonts w:ascii="Times New Roman" w:hAnsi="Times New Roman" w:cs="Times New Roman"/>
          <w:sz w:val="24"/>
          <w:szCs w:val="24"/>
        </w:rPr>
        <w:t xml:space="preserve"> covenant enforcement and design review,</w:t>
      </w:r>
      <w:r w:rsidR="00ED56CE">
        <w:rPr>
          <w:rFonts w:ascii="Times New Roman" w:hAnsi="Times New Roman" w:cs="Times New Roman"/>
          <w:sz w:val="24"/>
          <w:szCs w:val="24"/>
        </w:rPr>
        <w:t xml:space="preserve"> as well as having the power and authority to provide other services as authorized under the Special District Act, including, but not limited to, mosquito control, television relay and translation, and security services</w:t>
      </w:r>
      <w:r w:rsidR="00035FB1">
        <w:rPr>
          <w:rFonts w:ascii="Times New Roman" w:hAnsi="Times New Roman" w:cs="Times New Roman"/>
          <w:sz w:val="24"/>
          <w:szCs w:val="24"/>
        </w:rPr>
        <w:t xml:space="preserve">.   </w:t>
      </w:r>
    </w:p>
    <w:p w14:paraId="305E07DA" w14:textId="77777777" w:rsidR="00E36E05" w:rsidRDefault="00E36E05" w:rsidP="00E36E05">
      <w:pPr>
        <w:spacing w:after="0" w:line="240" w:lineRule="auto"/>
        <w:ind w:left="3600" w:hanging="3600"/>
        <w:rPr>
          <w:rFonts w:ascii="Times New Roman" w:hAnsi="Times New Roman" w:cs="Times New Roman"/>
          <w:sz w:val="24"/>
          <w:szCs w:val="24"/>
        </w:rPr>
      </w:pPr>
    </w:p>
    <w:p w14:paraId="16335AD7" w14:textId="225FFDFB" w:rsidR="00227FDB" w:rsidRPr="00227FDB" w:rsidRDefault="00227FDB" w:rsidP="00E36E05">
      <w:pPr>
        <w:spacing w:after="0" w:line="240" w:lineRule="auto"/>
        <w:ind w:left="3600" w:hanging="3600"/>
        <w:rPr>
          <w:rFonts w:ascii="Times New Roman" w:hAnsi="Times New Roman" w:cs="Times New Roman"/>
          <w:sz w:val="24"/>
          <w:szCs w:val="24"/>
        </w:rPr>
      </w:pPr>
      <w:r w:rsidRPr="00227FDB">
        <w:rPr>
          <w:rFonts w:ascii="Times New Roman" w:hAnsi="Times New Roman" w:cs="Times New Roman"/>
          <w:sz w:val="24"/>
          <w:szCs w:val="24"/>
        </w:rPr>
        <w:t>Infrastructure Capital Costs:</w:t>
      </w:r>
      <w:r w:rsidRPr="00227FDB">
        <w:rPr>
          <w:rFonts w:ascii="Times New Roman" w:hAnsi="Times New Roman" w:cs="Times New Roman"/>
          <w:sz w:val="24"/>
          <w:szCs w:val="24"/>
        </w:rPr>
        <w:tab/>
      </w:r>
      <w:r w:rsidR="00E36E05">
        <w:rPr>
          <w:rFonts w:ascii="Times New Roman" w:hAnsi="Times New Roman" w:cs="Times New Roman"/>
          <w:sz w:val="24"/>
          <w:szCs w:val="24"/>
        </w:rPr>
        <w:t xml:space="preserve">Total improvement cost is estimated at $32,033,849.00 (in 2025 dollars), of which it is estimated that </w:t>
      </w:r>
      <w:r w:rsidR="00E36E05" w:rsidRPr="00227FDB">
        <w:rPr>
          <w:rFonts w:ascii="Times New Roman" w:hAnsi="Times New Roman" w:cs="Times New Roman"/>
          <w:sz w:val="24"/>
          <w:szCs w:val="24"/>
        </w:rPr>
        <w:t>$</w:t>
      </w:r>
      <w:r w:rsidR="00E36E05">
        <w:rPr>
          <w:rFonts w:ascii="Times New Roman" w:hAnsi="Times New Roman" w:cs="Times New Roman"/>
          <w:sz w:val="24"/>
          <w:szCs w:val="24"/>
        </w:rPr>
        <w:t xml:space="preserve">28,844,348.00 </w:t>
      </w:r>
      <w:r w:rsidR="00E36E05">
        <w:rPr>
          <w:rFonts w:ascii="Times New Roman" w:hAnsi="Times New Roman" w:cs="Times New Roman"/>
          <w:sz w:val="24"/>
          <w:szCs w:val="24"/>
        </w:rPr>
        <w:lastRenderedPageBreak/>
        <w:t>(in 2025 dollars) are district-eligible public improvement costs.</w:t>
      </w:r>
    </w:p>
    <w:p w14:paraId="4B30A0CE" w14:textId="77777777" w:rsidR="00227FDB" w:rsidRPr="00227FDB" w:rsidRDefault="00227FDB" w:rsidP="00227FDB">
      <w:pPr>
        <w:spacing w:after="0" w:line="240" w:lineRule="auto"/>
        <w:rPr>
          <w:rFonts w:ascii="Times New Roman" w:hAnsi="Times New Roman" w:cs="Times New Roman"/>
          <w:sz w:val="24"/>
          <w:szCs w:val="24"/>
        </w:rPr>
      </w:pPr>
    </w:p>
    <w:p w14:paraId="539A475B" w14:textId="3D947844" w:rsidR="00E9365F" w:rsidRPr="00E9365F" w:rsidRDefault="00227FDB" w:rsidP="00E9365F">
      <w:pPr>
        <w:spacing w:after="0" w:line="240" w:lineRule="auto"/>
        <w:ind w:left="3600" w:hanging="3600"/>
        <w:rPr>
          <w:rFonts w:ascii="Times New Roman" w:hAnsi="Times New Roman" w:cs="Times New Roman"/>
          <w:sz w:val="24"/>
          <w:szCs w:val="24"/>
        </w:rPr>
      </w:pPr>
      <w:r w:rsidRPr="00227FDB">
        <w:rPr>
          <w:rFonts w:ascii="Times New Roman" w:hAnsi="Times New Roman" w:cs="Times New Roman"/>
          <w:sz w:val="24"/>
          <w:szCs w:val="24"/>
        </w:rPr>
        <w:t xml:space="preserve">Maximum Debt Authorization: </w:t>
      </w:r>
      <w:r w:rsidRPr="00227FDB">
        <w:rPr>
          <w:rFonts w:ascii="Times New Roman" w:hAnsi="Times New Roman" w:cs="Times New Roman"/>
          <w:sz w:val="24"/>
          <w:szCs w:val="24"/>
        </w:rPr>
        <w:tab/>
        <w:t>$</w:t>
      </w:r>
      <w:r w:rsidR="002212B2">
        <w:rPr>
          <w:rFonts w:ascii="Times New Roman" w:hAnsi="Times New Roman" w:cs="Times New Roman"/>
          <w:sz w:val="24"/>
          <w:szCs w:val="24"/>
        </w:rPr>
        <w:t>3</w:t>
      </w:r>
      <w:r w:rsidR="00E9365F">
        <w:rPr>
          <w:rFonts w:ascii="Times New Roman" w:hAnsi="Times New Roman" w:cs="Times New Roman"/>
          <w:sz w:val="24"/>
          <w:szCs w:val="24"/>
        </w:rPr>
        <w:t>7</w:t>
      </w:r>
      <w:r w:rsidR="002212B2">
        <w:rPr>
          <w:rFonts w:ascii="Times New Roman" w:hAnsi="Times New Roman" w:cs="Times New Roman"/>
          <w:sz w:val="24"/>
          <w:szCs w:val="24"/>
        </w:rPr>
        <w:t>,000,000</w:t>
      </w:r>
      <w:r w:rsidR="00F5649E">
        <w:rPr>
          <w:rFonts w:ascii="Times New Roman" w:hAnsi="Times New Roman" w:cs="Times New Roman"/>
          <w:sz w:val="24"/>
          <w:szCs w:val="24"/>
        </w:rPr>
        <w:t xml:space="preserve">.00 </w:t>
      </w:r>
      <w:r w:rsidR="002F0D88">
        <w:rPr>
          <w:rFonts w:ascii="Times New Roman" w:hAnsi="Times New Roman" w:cs="Times New Roman"/>
          <w:sz w:val="24"/>
          <w:szCs w:val="24"/>
        </w:rPr>
        <w:t>(combined for all districts)</w:t>
      </w:r>
      <w:r w:rsidR="00E9365F">
        <w:rPr>
          <w:rFonts w:ascii="Times New Roman" w:hAnsi="Times New Roman" w:cs="Times New Roman"/>
          <w:sz w:val="24"/>
          <w:szCs w:val="24"/>
        </w:rPr>
        <w:t xml:space="preserve">.  </w:t>
      </w:r>
      <w:r w:rsidR="00E9365F" w:rsidRPr="00E9365F">
        <w:rPr>
          <w:rFonts w:ascii="Times New Roman" w:hAnsi="Times New Roman" w:cs="Times New Roman"/>
          <w:sz w:val="24"/>
          <w:szCs w:val="24"/>
        </w:rPr>
        <w:t xml:space="preserve">This amount is </w:t>
      </w:r>
      <w:r w:rsidR="00E9365F">
        <w:rPr>
          <w:rFonts w:ascii="Times New Roman" w:hAnsi="Times New Roman" w:cs="Times New Roman"/>
          <w:sz w:val="24"/>
          <w:szCs w:val="24"/>
        </w:rPr>
        <w:t xml:space="preserve">approximately fifteen percent </w:t>
      </w:r>
      <w:r w:rsidR="00E9365F" w:rsidRPr="00E9365F">
        <w:rPr>
          <w:rFonts w:ascii="Times New Roman" w:hAnsi="Times New Roman" w:cs="Times New Roman"/>
          <w:sz w:val="24"/>
          <w:szCs w:val="24"/>
        </w:rPr>
        <w:t>larger than the estimated cost</w:t>
      </w:r>
      <w:r w:rsidR="00E9365F">
        <w:rPr>
          <w:rFonts w:ascii="Times New Roman" w:hAnsi="Times New Roman" w:cs="Times New Roman"/>
          <w:sz w:val="24"/>
          <w:szCs w:val="24"/>
        </w:rPr>
        <w:t xml:space="preserve"> </w:t>
      </w:r>
      <w:r w:rsidR="00E9365F" w:rsidRPr="00E9365F">
        <w:rPr>
          <w:rFonts w:ascii="Times New Roman" w:hAnsi="Times New Roman" w:cs="Times New Roman"/>
          <w:sz w:val="24"/>
          <w:szCs w:val="24"/>
        </w:rPr>
        <w:t>of the Public Improvements to allow for inflation,</w:t>
      </w:r>
      <w:r w:rsidR="00E9365F">
        <w:rPr>
          <w:rFonts w:ascii="Times New Roman" w:hAnsi="Times New Roman" w:cs="Times New Roman"/>
          <w:sz w:val="24"/>
          <w:szCs w:val="24"/>
        </w:rPr>
        <w:t xml:space="preserve"> </w:t>
      </w:r>
      <w:r w:rsidR="00E9365F" w:rsidRPr="00E9365F">
        <w:rPr>
          <w:rFonts w:ascii="Times New Roman" w:hAnsi="Times New Roman" w:cs="Times New Roman"/>
          <w:sz w:val="24"/>
          <w:szCs w:val="24"/>
        </w:rPr>
        <w:t>contingencies, and unanticipated changes from the date of</w:t>
      </w:r>
    </w:p>
    <w:p w14:paraId="2395C93E" w14:textId="60B05BE7" w:rsidR="00227FDB" w:rsidRPr="00227FDB" w:rsidRDefault="00E9365F" w:rsidP="00E9365F">
      <w:pPr>
        <w:spacing w:after="0" w:line="240" w:lineRule="auto"/>
        <w:ind w:left="3600"/>
        <w:rPr>
          <w:rFonts w:ascii="Times New Roman" w:hAnsi="Times New Roman" w:cs="Times New Roman"/>
          <w:sz w:val="24"/>
          <w:szCs w:val="24"/>
        </w:rPr>
      </w:pPr>
      <w:r w:rsidRPr="00E9365F">
        <w:rPr>
          <w:rFonts w:ascii="Times New Roman" w:hAnsi="Times New Roman" w:cs="Times New Roman"/>
          <w:sz w:val="24"/>
          <w:szCs w:val="24"/>
        </w:rPr>
        <w:t>approval of this Service Plan.</w:t>
      </w:r>
    </w:p>
    <w:p w14:paraId="44561129" w14:textId="77777777" w:rsidR="00227FDB" w:rsidRPr="00227FDB" w:rsidRDefault="00227FDB" w:rsidP="00227FDB">
      <w:pPr>
        <w:spacing w:after="0" w:line="240" w:lineRule="auto"/>
        <w:rPr>
          <w:rFonts w:ascii="Times New Roman" w:hAnsi="Times New Roman" w:cs="Times New Roman"/>
          <w:sz w:val="24"/>
          <w:szCs w:val="24"/>
        </w:rPr>
      </w:pPr>
    </w:p>
    <w:p w14:paraId="34DD303B" w14:textId="604E3EC0" w:rsidR="00227FDB" w:rsidRPr="00227FDB" w:rsidRDefault="00227FDB" w:rsidP="00227FDB">
      <w:pPr>
        <w:spacing w:after="0" w:line="240" w:lineRule="auto"/>
        <w:ind w:left="3600" w:hanging="3600"/>
        <w:rPr>
          <w:rFonts w:ascii="Times New Roman" w:hAnsi="Times New Roman" w:cs="Times New Roman"/>
          <w:sz w:val="24"/>
          <w:szCs w:val="24"/>
        </w:rPr>
      </w:pPr>
      <w:r w:rsidRPr="00227FDB">
        <w:rPr>
          <w:rFonts w:ascii="Times New Roman" w:hAnsi="Times New Roman" w:cs="Times New Roman"/>
          <w:sz w:val="24"/>
          <w:szCs w:val="24"/>
        </w:rPr>
        <w:t>Proposed Debt Mill Levy:</w:t>
      </w:r>
      <w:r w:rsidRPr="00227FDB">
        <w:rPr>
          <w:rFonts w:ascii="Times New Roman" w:hAnsi="Times New Roman" w:cs="Times New Roman"/>
          <w:sz w:val="24"/>
          <w:szCs w:val="24"/>
        </w:rPr>
        <w:tab/>
      </w:r>
      <w:r w:rsidR="003015D8">
        <w:rPr>
          <w:rFonts w:ascii="Times New Roman" w:hAnsi="Times New Roman" w:cs="Times New Roman"/>
          <w:sz w:val="24"/>
          <w:szCs w:val="24"/>
        </w:rPr>
        <w:t>50</w:t>
      </w:r>
      <w:r w:rsidR="00D80F3D">
        <w:rPr>
          <w:rFonts w:ascii="Times New Roman" w:hAnsi="Times New Roman" w:cs="Times New Roman"/>
          <w:sz w:val="24"/>
          <w:szCs w:val="24"/>
        </w:rPr>
        <w:t>.000</w:t>
      </w:r>
      <w:r w:rsidRPr="00227FDB">
        <w:rPr>
          <w:rFonts w:ascii="Times New Roman" w:hAnsi="Times New Roman" w:cs="Times New Roman"/>
          <w:sz w:val="24"/>
          <w:szCs w:val="24"/>
        </w:rPr>
        <w:t xml:space="preserve"> </w:t>
      </w:r>
      <w:r w:rsidR="00D80F3D">
        <w:rPr>
          <w:rFonts w:ascii="Times New Roman" w:hAnsi="Times New Roman" w:cs="Times New Roman"/>
          <w:sz w:val="24"/>
          <w:szCs w:val="24"/>
        </w:rPr>
        <w:t>M</w:t>
      </w:r>
      <w:r w:rsidRPr="00227FDB">
        <w:rPr>
          <w:rFonts w:ascii="Times New Roman" w:hAnsi="Times New Roman" w:cs="Times New Roman"/>
          <w:sz w:val="24"/>
          <w:szCs w:val="24"/>
        </w:rPr>
        <w:t>ills</w:t>
      </w:r>
      <w:r w:rsidR="00ED56CE">
        <w:rPr>
          <w:rFonts w:ascii="Times New Roman" w:hAnsi="Times New Roman" w:cs="Times New Roman"/>
          <w:sz w:val="24"/>
          <w:szCs w:val="24"/>
        </w:rPr>
        <w:t xml:space="preserve"> for each district</w:t>
      </w:r>
      <w:r w:rsidR="002F0D88">
        <w:rPr>
          <w:rFonts w:ascii="Times New Roman" w:hAnsi="Times New Roman" w:cs="Times New Roman"/>
          <w:sz w:val="24"/>
          <w:szCs w:val="24"/>
        </w:rPr>
        <w:t xml:space="preserve"> </w:t>
      </w:r>
    </w:p>
    <w:p w14:paraId="24901536" w14:textId="77777777" w:rsidR="00227FDB" w:rsidRPr="00227FDB" w:rsidRDefault="00227FDB" w:rsidP="00227FDB">
      <w:pPr>
        <w:spacing w:after="0" w:line="240" w:lineRule="auto"/>
        <w:rPr>
          <w:rFonts w:ascii="Times New Roman" w:hAnsi="Times New Roman" w:cs="Times New Roman"/>
          <w:sz w:val="24"/>
          <w:szCs w:val="24"/>
        </w:rPr>
      </w:pPr>
    </w:p>
    <w:p w14:paraId="468A80EC" w14:textId="34CA3D31" w:rsidR="00227FDB" w:rsidRDefault="00227FDB" w:rsidP="00227FDB">
      <w:pPr>
        <w:spacing w:after="0" w:line="240" w:lineRule="auto"/>
        <w:ind w:left="3600" w:hanging="3600"/>
        <w:rPr>
          <w:rFonts w:ascii="Times New Roman" w:hAnsi="Times New Roman" w:cs="Times New Roman"/>
          <w:sz w:val="24"/>
          <w:szCs w:val="24"/>
        </w:rPr>
      </w:pPr>
      <w:r w:rsidRPr="00227FDB">
        <w:rPr>
          <w:rFonts w:ascii="Times New Roman" w:hAnsi="Times New Roman" w:cs="Times New Roman"/>
          <w:sz w:val="24"/>
          <w:szCs w:val="24"/>
        </w:rPr>
        <w:t>Proposed O &amp; M Mill Levy:</w:t>
      </w:r>
      <w:r w:rsidRPr="00227FDB">
        <w:rPr>
          <w:rFonts w:ascii="Times New Roman" w:hAnsi="Times New Roman" w:cs="Times New Roman"/>
          <w:sz w:val="24"/>
          <w:szCs w:val="24"/>
        </w:rPr>
        <w:tab/>
        <w:t>10</w:t>
      </w:r>
      <w:r w:rsidR="00D80F3D">
        <w:rPr>
          <w:rFonts w:ascii="Times New Roman" w:hAnsi="Times New Roman" w:cs="Times New Roman"/>
          <w:sz w:val="24"/>
          <w:szCs w:val="24"/>
        </w:rPr>
        <w:t>.000</w:t>
      </w:r>
      <w:r w:rsidRPr="00227FDB">
        <w:rPr>
          <w:rFonts w:ascii="Times New Roman" w:hAnsi="Times New Roman" w:cs="Times New Roman"/>
          <w:sz w:val="24"/>
          <w:szCs w:val="24"/>
        </w:rPr>
        <w:t xml:space="preserve"> </w:t>
      </w:r>
      <w:r w:rsidR="00D80F3D">
        <w:rPr>
          <w:rFonts w:ascii="Times New Roman" w:hAnsi="Times New Roman" w:cs="Times New Roman"/>
          <w:sz w:val="24"/>
          <w:szCs w:val="24"/>
        </w:rPr>
        <w:t>M</w:t>
      </w:r>
      <w:r w:rsidRPr="00227FDB">
        <w:rPr>
          <w:rFonts w:ascii="Times New Roman" w:hAnsi="Times New Roman" w:cs="Times New Roman"/>
          <w:sz w:val="24"/>
          <w:szCs w:val="24"/>
        </w:rPr>
        <w:t>ills</w:t>
      </w:r>
      <w:r w:rsidR="00ED56CE">
        <w:rPr>
          <w:rFonts w:ascii="Times New Roman" w:hAnsi="Times New Roman" w:cs="Times New Roman"/>
          <w:sz w:val="24"/>
          <w:szCs w:val="24"/>
        </w:rPr>
        <w:t xml:space="preserve"> for each district </w:t>
      </w:r>
    </w:p>
    <w:p w14:paraId="6722A5F9" w14:textId="77777777" w:rsidR="00D80F3D" w:rsidRDefault="00D80F3D" w:rsidP="00227FDB">
      <w:pPr>
        <w:spacing w:after="0" w:line="240" w:lineRule="auto"/>
        <w:ind w:left="3600" w:hanging="3600"/>
        <w:rPr>
          <w:rFonts w:ascii="Times New Roman" w:hAnsi="Times New Roman" w:cs="Times New Roman"/>
          <w:sz w:val="24"/>
          <w:szCs w:val="24"/>
        </w:rPr>
      </w:pPr>
    </w:p>
    <w:p w14:paraId="1D042590" w14:textId="36613DA1" w:rsidR="00D80F3D" w:rsidRDefault="00D80F3D" w:rsidP="00227FDB">
      <w:pPr>
        <w:spacing w:after="0" w:line="240" w:lineRule="auto"/>
        <w:ind w:left="3600" w:hanging="3600"/>
        <w:rPr>
          <w:rFonts w:ascii="Times New Roman" w:hAnsi="Times New Roman" w:cs="Times New Roman"/>
          <w:sz w:val="24"/>
          <w:szCs w:val="24"/>
        </w:rPr>
      </w:pPr>
      <w:r>
        <w:rPr>
          <w:rFonts w:ascii="Times New Roman" w:hAnsi="Times New Roman" w:cs="Times New Roman"/>
          <w:sz w:val="24"/>
          <w:szCs w:val="24"/>
        </w:rPr>
        <w:t xml:space="preserve">Proposed Special Purpose Mill </w:t>
      </w:r>
    </w:p>
    <w:p w14:paraId="707CA7EC" w14:textId="34F2C3CC" w:rsidR="00D80F3D" w:rsidRPr="00227FDB" w:rsidRDefault="00D80F3D" w:rsidP="00227FDB">
      <w:pPr>
        <w:spacing w:after="0" w:line="240" w:lineRule="auto"/>
        <w:ind w:left="3600" w:hanging="3600"/>
        <w:rPr>
          <w:rFonts w:ascii="Times New Roman" w:hAnsi="Times New Roman" w:cs="Times New Roman"/>
          <w:sz w:val="24"/>
          <w:szCs w:val="24"/>
        </w:rPr>
      </w:pPr>
      <w:r>
        <w:rPr>
          <w:rFonts w:ascii="Times New Roman" w:hAnsi="Times New Roman" w:cs="Times New Roman"/>
          <w:sz w:val="24"/>
          <w:szCs w:val="24"/>
        </w:rPr>
        <w:t>Levy</w:t>
      </w:r>
      <w:r>
        <w:rPr>
          <w:rFonts w:ascii="Times New Roman" w:hAnsi="Times New Roman" w:cs="Times New Roman"/>
          <w:sz w:val="24"/>
          <w:szCs w:val="24"/>
        </w:rPr>
        <w:tab/>
        <w:t>5.000 Mills</w:t>
      </w:r>
      <w:r w:rsidR="00ED56CE">
        <w:rPr>
          <w:rFonts w:ascii="Times New Roman" w:hAnsi="Times New Roman" w:cs="Times New Roman"/>
          <w:sz w:val="24"/>
          <w:szCs w:val="24"/>
        </w:rPr>
        <w:t xml:space="preserve"> for each district</w:t>
      </w:r>
      <w:r>
        <w:rPr>
          <w:rFonts w:ascii="Times New Roman" w:hAnsi="Times New Roman" w:cs="Times New Roman"/>
          <w:sz w:val="24"/>
          <w:szCs w:val="24"/>
        </w:rPr>
        <w:t xml:space="preserve"> for covenant enforcement and design review and/or maintenance of common facilities in the absence of a Homeowners Association.</w:t>
      </w:r>
      <w:r w:rsidR="002F0D88">
        <w:rPr>
          <w:rFonts w:ascii="Times New Roman" w:hAnsi="Times New Roman" w:cs="Times New Roman"/>
          <w:sz w:val="24"/>
          <w:szCs w:val="24"/>
        </w:rPr>
        <w:t xml:space="preserve">  </w:t>
      </w:r>
    </w:p>
    <w:p w14:paraId="4A80C270" w14:textId="77777777" w:rsidR="00227FDB" w:rsidRPr="00227FDB" w:rsidRDefault="00227FDB" w:rsidP="00227FDB">
      <w:pPr>
        <w:spacing w:after="0" w:line="240" w:lineRule="auto"/>
        <w:rPr>
          <w:rFonts w:ascii="Times New Roman" w:hAnsi="Times New Roman" w:cs="Times New Roman"/>
          <w:sz w:val="24"/>
          <w:szCs w:val="24"/>
        </w:rPr>
      </w:pPr>
    </w:p>
    <w:p w14:paraId="48B02152" w14:textId="4048EE0C" w:rsidR="00227FDB" w:rsidRDefault="00227FDB" w:rsidP="00227FDB">
      <w:pPr>
        <w:spacing w:after="0" w:line="240" w:lineRule="auto"/>
        <w:rPr>
          <w:rFonts w:ascii="Times New Roman" w:hAnsi="Times New Roman" w:cs="Times New Roman"/>
          <w:sz w:val="24"/>
          <w:szCs w:val="24"/>
        </w:rPr>
      </w:pPr>
      <w:r w:rsidRPr="00227FDB">
        <w:rPr>
          <w:rFonts w:ascii="Times New Roman" w:hAnsi="Times New Roman" w:cs="Times New Roman"/>
          <w:sz w:val="24"/>
          <w:szCs w:val="24"/>
        </w:rPr>
        <w:t>Proposed Maximum Mill Levies:</w:t>
      </w:r>
      <w:r w:rsidRPr="00227FDB">
        <w:rPr>
          <w:rFonts w:ascii="Times New Roman" w:hAnsi="Times New Roman" w:cs="Times New Roman"/>
          <w:sz w:val="24"/>
          <w:szCs w:val="24"/>
        </w:rPr>
        <w:tab/>
      </w:r>
      <w:r w:rsidR="00376D19">
        <w:rPr>
          <w:rFonts w:ascii="Times New Roman" w:hAnsi="Times New Roman" w:cs="Times New Roman"/>
          <w:sz w:val="24"/>
          <w:szCs w:val="24"/>
        </w:rPr>
        <w:t>6</w:t>
      </w:r>
      <w:r w:rsidRPr="00227FDB">
        <w:rPr>
          <w:rFonts w:ascii="Times New Roman" w:hAnsi="Times New Roman" w:cs="Times New Roman"/>
          <w:sz w:val="24"/>
          <w:szCs w:val="24"/>
        </w:rPr>
        <w:t>5</w:t>
      </w:r>
      <w:r w:rsidR="00D80F3D">
        <w:rPr>
          <w:rFonts w:ascii="Times New Roman" w:hAnsi="Times New Roman" w:cs="Times New Roman"/>
          <w:sz w:val="24"/>
          <w:szCs w:val="24"/>
        </w:rPr>
        <w:t>.000</w:t>
      </w:r>
      <w:r w:rsidRPr="00227FDB">
        <w:rPr>
          <w:rFonts w:ascii="Times New Roman" w:hAnsi="Times New Roman" w:cs="Times New Roman"/>
          <w:sz w:val="24"/>
          <w:szCs w:val="24"/>
        </w:rPr>
        <w:t xml:space="preserve"> </w:t>
      </w:r>
      <w:r w:rsidR="00D80F3D">
        <w:rPr>
          <w:rFonts w:ascii="Times New Roman" w:hAnsi="Times New Roman" w:cs="Times New Roman"/>
          <w:sz w:val="24"/>
          <w:szCs w:val="24"/>
        </w:rPr>
        <w:t>M</w:t>
      </w:r>
      <w:r w:rsidRPr="00227FDB">
        <w:rPr>
          <w:rFonts w:ascii="Times New Roman" w:hAnsi="Times New Roman" w:cs="Times New Roman"/>
          <w:sz w:val="24"/>
          <w:szCs w:val="24"/>
        </w:rPr>
        <w:t>ills</w:t>
      </w:r>
      <w:r w:rsidR="009B27EF">
        <w:rPr>
          <w:rFonts w:ascii="Times New Roman" w:hAnsi="Times New Roman" w:cs="Times New Roman"/>
          <w:sz w:val="24"/>
          <w:szCs w:val="24"/>
        </w:rPr>
        <w:t xml:space="preserve">, subject to </w:t>
      </w:r>
      <w:r w:rsidR="00E058CA">
        <w:rPr>
          <w:rFonts w:ascii="Times New Roman" w:hAnsi="Times New Roman" w:cs="Times New Roman"/>
          <w:sz w:val="24"/>
          <w:szCs w:val="24"/>
        </w:rPr>
        <w:t>A</w:t>
      </w:r>
      <w:r w:rsidR="009B27EF">
        <w:rPr>
          <w:rFonts w:ascii="Times New Roman" w:hAnsi="Times New Roman" w:cs="Times New Roman"/>
          <w:sz w:val="24"/>
          <w:szCs w:val="24"/>
        </w:rPr>
        <w:t xml:space="preserve">ssessment </w:t>
      </w:r>
      <w:r w:rsidR="00E058CA">
        <w:rPr>
          <w:rFonts w:ascii="Times New Roman" w:hAnsi="Times New Roman" w:cs="Times New Roman"/>
          <w:sz w:val="24"/>
          <w:szCs w:val="24"/>
        </w:rPr>
        <w:t>R</w:t>
      </w:r>
      <w:r w:rsidR="009B27EF">
        <w:rPr>
          <w:rFonts w:ascii="Times New Roman" w:hAnsi="Times New Roman" w:cs="Times New Roman"/>
          <w:sz w:val="24"/>
          <w:szCs w:val="24"/>
        </w:rPr>
        <w:t xml:space="preserve">ate </w:t>
      </w:r>
      <w:r w:rsidR="00E058CA">
        <w:rPr>
          <w:rFonts w:ascii="Times New Roman" w:hAnsi="Times New Roman" w:cs="Times New Roman"/>
          <w:sz w:val="24"/>
          <w:szCs w:val="24"/>
        </w:rPr>
        <w:t>A</w:t>
      </w:r>
      <w:r w:rsidR="009B27EF">
        <w:rPr>
          <w:rFonts w:ascii="Times New Roman" w:hAnsi="Times New Roman" w:cs="Times New Roman"/>
          <w:sz w:val="24"/>
          <w:szCs w:val="24"/>
        </w:rPr>
        <w:t xml:space="preserve">djustment </w:t>
      </w:r>
      <w:r>
        <w:rPr>
          <w:rFonts w:ascii="Times New Roman" w:hAnsi="Times New Roman" w:cs="Times New Roman"/>
          <w:sz w:val="24"/>
          <w:szCs w:val="24"/>
        </w:rPr>
        <w:t xml:space="preserve"> </w:t>
      </w:r>
    </w:p>
    <w:p w14:paraId="67B7C161" w14:textId="77777777" w:rsidR="00F90554" w:rsidRDefault="00F90554" w:rsidP="00F90554">
      <w:pPr>
        <w:spacing w:after="0" w:line="240" w:lineRule="auto"/>
        <w:rPr>
          <w:rFonts w:ascii="Times New Roman" w:hAnsi="Times New Roman" w:cs="Times New Roman"/>
          <w:sz w:val="24"/>
          <w:szCs w:val="24"/>
        </w:rPr>
      </w:pPr>
    </w:p>
    <w:p w14:paraId="1B60E535" w14:textId="7A6E378F" w:rsidR="00F90554" w:rsidRDefault="00F90554" w:rsidP="00F3780A">
      <w:pPr>
        <w:spacing w:after="0" w:line="240" w:lineRule="auto"/>
        <w:ind w:left="3600" w:hanging="3600"/>
        <w:rPr>
          <w:rFonts w:ascii="Times New Roman" w:hAnsi="Times New Roman" w:cs="Times New Roman"/>
          <w:sz w:val="24"/>
          <w:szCs w:val="24"/>
        </w:rPr>
      </w:pPr>
      <w:r>
        <w:rPr>
          <w:rFonts w:ascii="Times New Roman" w:hAnsi="Times New Roman" w:cs="Times New Roman"/>
          <w:sz w:val="24"/>
          <w:szCs w:val="24"/>
        </w:rPr>
        <w:t xml:space="preserve">Proposed Fees: </w:t>
      </w:r>
      <w:r>
        <w:rPr>
          <w:rFonts w:ascii="Times New Roman" w:hAnsi="Times New Roman" w:cs="Times New Roman"/>
          <w:sz w:val="24"/>
          <w:szCs w:val="24"/>
        </w:rPr>
        <w:tab/>
        <w:t xml:space="preserve">All fees, rates, tolls, penalties, or charges as authorized in § 32-1-1001(1)(j)(I), C.R.S.  Capital facility fee/development fee and operations, maintenance, and administrative fees may be imposed by the </w:t>
      </w:r>
      <w:r w:rsidR="007460EE">
        <w:rPr>
          <w:rFonts w:ascii="Times New Roman" w:hAnsi="Times New Roman" w:cs="Times New Roman"/>
          <w:sz w:val="24"/>
          <w:szCs w:val="24"/>
        </w:rPr>
        <w:t>District</w:t>
      </w:r>
      <w:r w:rsidR="00A30D9D">
        <w:rPr>
          <w:rFonts w:ascii="Times New Roman" w:hAnsi="Times New Roman" w:cs="Times New Roman"/>
          <w:sz w:val="24"/>
          <w:szCs w:val="24"/>
        </w:rPr>
        <w:t>s</w:t>
      </w:r>
      <w:r>
        <w:rPr>
          <w:rFonts w:ascii="Times New Roman" w:hAnsi="Times New Roman" w:cs="Times New Roman"/>
          <w:sz w:val="24"/>
          <w:szCs w:val="24"/>
        </w:rPr>
        <w:t>.</w:t>
      </w:r>
      <w:r w:rsidR="00ED5548">
        <w:rPr>
          <w:rFonts w:ascii="Times New Roman" w:hAnsi="Times New Roman" w:cs="Times New Roman"/>
          <w:sz w:val="24"/>
          <w:szCs w:val="24"/>
        </w:rPr>
        <w:t xml:space="preserve">  However, no specific fees are anticipated at this time. </w:t>
      </w:r>
      <w:r>
        <w:rPr>
          <w:rFonts w:ascii="Times New Roman" w:hAnsi="Times New Roman" w:cs="Times New Roman"/>
          <w:sz w:val="24"/>
          <w:szCs w:val="24"/>
        </w:rPr>
        <w:t xml:space="preserve">  </w:t>
      </w:r>
    </w:p>
    <w:p w14:paraId="4C25B2DC" w14:textId="77777777" w:rsidR="003A21A0" w:rsidRDefault="003A21A0" w:rsidP="00671B8A">
      <w:pPr>
        <w:spacing w:after="0" w:line="240" w:lineRule="auto"/>
        <w:rPr>
          <w:rFonts w:ascii="Times New Roman" w:hAnsi="Times New Roman" w:cs="Times New Roman"/>
          <w:sz w:val="24"/>
          <w:szCs w:val="24"/>
        </w:rPr>
      </w:pPr>
    </w:p>
    <w:p w14:paraId="35110B6B" w14:textId="71565A17" w:rsidR="003A21A0" w:rsidRDefault="003A21A0" w:rsidP="00F90554">
      <w:pPr>
        <w:spacing w:after="0" w:line="240" w:lineRule="auto"/>
        <w:ind w:left="3600" w:hanging="3600"/>
        <w:rPr>
          <w:rFonts w:ascii="Times New Roman" w:hAnsi="Times New Roman" w:cs="Times New Roman"/>
          <w:sz w:val="24"/>
          <w:szCs w:val="24"/>
        </w:rPr>
      </w:pPr>
      <w:r>
        <w:rPr>
          <w:rFonts w:ascii="Times New Roman" w:hAnsi="Times New Roman" w:cs="Times New Roman"/>
          <w:sz w:val="24"/>
          <w:szCs w:val="24"/>
        </w:rPr>
        <w:t>Material Modifications:</w:t>
      </w:r>
      <w:r>
        <w:rPr>
          <w:rFonts w:ascii="Times New Roman" w:hAnsi="Times New Roman" w:cs="Times New Roman"/>
          <w:sz w:val="24"/>
          <w:szCs w:val="24"/>
        </w:rPr>
        <w:tab/>
        <w:t>Modifications to this Service Plan shall be required if there is a change in the basic service</w:t>
      </w:r>
      <w:r w:rsidR="00C617D4">
        <w:rPr>
          <w:rFonts w:ascii="Times New Roman" w:hAnsi="Times New Roman" w:cs="Times New Roman"/>
          <w:sz w:val="24"/>
          <w:szCs w:val="24"/>
        </w:rPr>
        <w:t>s</w:t>
      </w:r>
      <w:r>
        <w:rPr>
          <w:rFonts w:ascii="Times New Roman" w:hAnsi="Times New Roman" w:cs="Times New Roman"/>
          <w:sz w:val="24"/>
          <w:szCs w:val="24"/>
        </w:rPr>
        <w:t xml:space="preserve"> provided by the </w:t>
      </w:r>
      <w:r w:rsidR="007460EE">
        <w:rPr>
          <w:rFonts w:ascii="Times New Roman" w:hAnsi="Times New Roman" w:cs="Times New Roman"/>
          <w:sz w:val="24"/>
          <w:szCs w:val="24"/>
        </w:rPr>
        <w:t>District</w:t>
      </w:r>
      <w:r w:rsidR="00A30D9D">
        <w:rPr>
          <w:rFonts w:ascii="Times New Roman" w:hAnsi="Times New Roman" w:cs="Times New Roman"/>
          <w:sz w:val="24"/>
          <w:szCs w:val="24"/>
        </w:rPr>
        <w:t>s</w:t>
      </w:r>
      <w:r w:rsidR="00C617D4">
        <w:rPr>
          <w:rFonts w:ascii="Times New Roman" w:hAnsi="Times New Roman" w:cs="Times New Roman"/>
          <w:sz w:val="24"/>
          <w:szCs w:val="24"/>
        </w:rPr>
        <w:t xml:space="preserve"> </w:t>
      </w:r>
      <w:r>
        <w:rPr>
          <w:rFonts w:ascii="Times New Roman" w:hAnsi="Times New Roman" w:cs="Times New Roman"/>
          <w:sz w:val="24"/>
          <w:szCs w:val="24"/>
        </w:rPr>
        <w:t xml:space="preserve">and for any other matter described as a material modification by state law. </w:t>
      </w:r>
    </w:p>
    <w:p w14:paraId="2BE0483E" w14:textId="77777777" w:rsidR="001772ED" w:rsidRDefault="001772ED" w:rsidP="001772ED">
      <w:pPr>
        <w:pStyle w:val="ListParagraph"/>
        <w:ind w:left="0"/>
        <w:rPr>
          <w:rFonts w:ascii="Times New Roman" w:hAnsi="Times New Roman" w:cs="Times New Roman"/>
          <w:b/>
          <w:bCs/>
          <w:sz w:val="24"/>
          <w:szCs w:val="24"/>
          <w:u w:val="single"/>
        </w:rPr>
      </w:pPr>
    </w:p>
    <w:p w14:paraId="6726F884" w14:textId="77777777" w:rsidR="009B52A8" w:rsidRDefault="009B52A8" w:rsidP="001772ED">
      <w:pPr>
        <w:pStyle w:val="ListParagraph"/>
        <w:ind w:left="0"/>
        <w:rPr>
          <w:rFonts w:ascii="Times New Roman" w:hAnsi="Times New Roman" w:cs="Times New Roman"/>
          <w:b/>
          <w:bCs/>
          <w:sz w:val="24"/>
          <w:szCs w:val="24"/>
          <w:u w:val="single"/>
        </w:rPr>
      </w:pPr>
    </w:p>
    <w:p w14:paraId="1C70A652" w14:textId="77777777" w:rsidR="009B52A8" w:rsidRDefault="009B52A8" w:rsidP="001772ED">
      <w:pPr>
        <w:pStyle w:val="ListParagraph"/>
        <w:ind w:left="0"/>
        <w:rPr>
          <w:rFonts w:ascii="Times New Roman" w:hAnsi="Times New Roman" w:cs="Times New Roman"/>
          <w:b/>
          <w:bCs/>
          <w:sz w:val="24"/>
          <w:szCs w:val="24"/>
          <w:u w:val="single"/>
        </w:rPr>
      </w:pPr>
    </w:p>
    <w:p w14:paraId="03C749B6" w14:textId="77777777" w:rsidR="009B52A8" w:rsidRDefault="009B52A8" w:rsidP="001772ED">
      <w:pPr>
        <w:pStyle w:val="ListParagraph"/>
        <w:ind w:left="0"/>
        <w:rPr>
          <w:rFonts w:ascii="Times New Roman" w:hAnsi="Times New Roman" w:cs="Times New Roman"/>
          <w:b/>
          <w:bCs/>
          <w:sz w:val="24"/>
          <w:szCs w:val="24"/>
          <w:u w:val="single"/>
        </w:rPr>
      </w:pPr>
    </w:p>
    <w:p w14:paraId="78E22908" w14:textId="77777777" w:rsidR="009B52A8" w:rsidRDefault="009B52A8" w:rsidP="001772ED">
      <w:pPr>
        <w:pStyle w:val="ListParagraph"/>
        <w:ind w:left="0"/>
        <w:rPr>
          <w:rFonts w:ascii="Times New Roman" w:hAnsi="Times New Roman" w:cs="Times New Roman"/>
          <w:b/>
          <w:bCs/>
          <w:sz w:val="24"/>
          <w:szCs w:val="24"/>
          <w:u w:val="single"/>
        </w:rPr>
      </w:pPr>
    </w:p>
    <w:p w14:paraId="02AE66FE" w14:textId="77777777" w:rsidR="009B52A8" w:rsidRDefault="009B52A8" w:rsidP="001772ED">
      <w:pPr>
        <w:pStyle w:val="ListParagraph"/>
        <w:ind w:left="0"/>
        <w:rPr>
          <w:rFonts w:ascii="Times New Roman" w:hAnsi="Times New Roman" w:cs="Times New Roman"/>
          <w:b/>
          <w:bCs/>
          <w:sz w:val="24"/>
          <w:szCs w:val="24"/>
          <w:u w:val="single"/>
        </w:rPr>
      </w:pPr>
    </w:p>
    <w:p w14:paraId="78CEC6B1" w14:textId="77777777" w:rsidR="009B52A8" w:rsidRDefault="009B52A8" w:rsidP="001772ED">
      <w:pPr>
        <w:pStyle w:val="ListParagraph"/>
        <w:ind w:left="0"/>
        <w:rPr>
          <w:rFonts w:ascii="Times New Roman" w:hAnsi="Times New Roman" w:cs="Times New Roman"/>
          <w:b/>
          <w:bCs/>
          <w:sz w:val="24"/>
          <w:szCs w:val="24"/>
          <w:u w:val="single"/>
        </w:rPr>
      </w:pPr>
    </w:p>
    <w:p w14:paraId="1337C6FE" w14:textId="77777777" w:rsidR="009B52A8" w:rsidRDefault="009B52A8" w:rsidP="001772ED">
      <w:pPr>
        <w:pStyle w:val="ListParagraph"/>
        <w:ind w:left="0"/>
        <w:rPr>
          <w:rFonts w:ascii="Times New Roman" w:hAnsi="Times New Roman" w:cs="Times New Roman"/>
          <w:b/>
          <w:bCs/>
          <w:sz w:val="24"/>
          <w:szCs w:val="24"/>
          <w:u w:val="single"/>
        </w:rPr>
      </w:pPr>
    </w:p>
    <w:p w14:paraId="047379B1" w14:textId="77777777" w:rsidR="009B52A8" w:rsidRDefault="009B52A8" w:rsidP="001772ED">
      <w:pPr>
        <w:pStyle w:val="ListParagraph"/>
        <w:ind w:left="0"/>
        <w:rPr>
          <w:rFonts w:ascii="Times New Roman" w:hAnsi="Times New Roman" w:cs="Times New Roman"/>
          <w:b/>
          <w:bCs/>
          <w:sz w:val="24"/>
          <w:szCs w:val="24"/>
          <w:u w:val="single"/>
        </w:rPr>
      </w:pPr>
    </w:p>
    <w:p w14:paraId="5149B52E" w14:textId="77777777" w:rsidR="009B52A8" w:rsidRDefault="009B52A8" w:rsidP="001772ED">
      <w:pPr>
        <w:pStyle w:val="ListParagraph"/>
        <w:ind w:left="0"/>
        <w:rPr>
          <w:rFonts w:ascii="Times New Roman" w:hAnsi="Times New Roman" w:cs="Times New Roman"/>
          <w:b/>
          <w:bCs/>
          <w:sz w:val="24"/>
          <w:szCs w:val="24"/>
          <w:u w:val="single"/>
        </w:rPr>
      </w:pPr>
    </w:p>
    <w:p w14:paraId="281634FE" w14:textId="77777777" w:rsidR="009B52A8" w:rsidRDefault="009B52A8" w:rsidP="001772ED">
      <w:pPr>
        <w:pStyle w:val="ListParagraph"/>
        <w:ind w:left="0"/>
        <w:rPr>
          <w:rFonts w:ascii="Times New Roman" w:hAnsi="Times New Roman" w:cs="Times New Roman"/>
          <w:b/>
          <w:bCs/>
          <w:sz w:val="24"/>
          <w:szCs w:val="24"/>
          <w:u w:val="single"/>
        </w:rPr>
      </w:pPr>
    </w:p>
    <w:p w14:paraId="30BB12C6" w14:textId="77777777" w:rsidR="009B52A8" w:rsidRDefault="009B52A8" w:rsidP="001772ED">
      <w:pPr>
        <w:pStyle w:val="ListParagraph"/>
        <w:ind w:left="0"/>
        <w:rPr>
          <w:rFonts w:ascii="Times New Roman" w:hAnsi="Times New Roman" w:cs="Times New Roman"/>
          <w:b/>
          <w:bCs/>
          <w:sz w:val="24"/>
          <w:szCs w:val="24"/>
          <w:u w:val="single"/>
        </w:rPr>
      </w:pPr>
    </w:p>
    <w:p w14:paraId="167A4AC2" w14:textId="77777777" w:rsidR="009B52A8" w:rsidRDefault="009B52A8" w:rsidP="001772ED">
      <w:pPr>
        <w:pStyle w:val="ListParagraph"/>
        <w:ind w:left="0"/>
        <w:rPr>
          <w:rFonts w:ascii="Times New Roman" w:hAnsi="Times New Roman" w:cs="Times New Roman"/>
          <w:b/>
          <w:bCs/>
          <w:sz w:val="24"/>
          <w:szCs w:val="24"/>
          <w:u w:val="single"/>
        </w:rPr>
      </w:pPr>
    </w:p>
    <w:p w14:paraId="20B3DBAD" w14:textId="77777777" w:rsidR="00B40A63" w:rsidRDefault="00B40A63" w:rsidP="001772ED">
      <w:pPr>
        <w:pStyle w:val="ListParagraph"/>
        <w:ind w:left="0"/>
        <w:rPr>
          <w:rFonts w:ascii="Times New Roman" w:hAnsi="Times New Roman" w:cs="Times New Roman"/>
          <w:b/>
          <w:bCs/>
          <w:sz w:val="24"/>
          <w:szCs w:val="24"/>
          <w:u w:val="single"/>
        </w:rPr>
      </w:pPr>
    </w:p>
    <w:p w14:paraId="06E63846" w14:textId="6C8BFD2D" w:rsidR="007448C0" w:rsidRPr="00286744" w:rsidRDefault="007448C0" w:rsidP="007448C0">
      <w:pPr>
        <w:pStyle w:val="Heading1"/>
        <w:rPr>
          <w:rFonts w:ascii="Times New Roman" w:hAnsi="Times New Roman"/>
          <w:b/>
          <w:bCs/>
          <w:sz w:val="24"/>
          <w:u w:val="single"/>
        </w:rPr>
      </w:pPr>
      <w:bookmarkStart w:id="1" w:name="_Toc186993573"/>
      <w:r w:rsidRPr="00D953B4">
        <w:rPr>
          <w:rStyle w:val="Strong"/>
        </w:rPr>
        <w:lastRenderedPageBreak/>
        <w:t>DEFINITIONS</w:t>
      </w:r>
      <w:bookmarkEnd w:id="1"/>
    </w:p>
    <w:p w14:paraId="1B1316D4" w14:textId="7D62F439" w:rsidR="007448C0" w:rsidRDefault="007448C0" w:rsidP="0099263A">
      <w:pPr>
        <w:pStyle w:val="ListParagraph"/>
        <w:spacing w:after="0" w:line="240" w:lineRule="auto"/>
        <w:ind w:left="0" w:firstLine="720"/>
        <w:jc w:val="both"/>
        <w:rPr>
          <w:rFonts w:ascii="Times New Roman" w:hAnsi="Times New Roman" w:cs="Times New Roman"/>
          <w:sz w:val="24"/>
          <w:szCs w:val="24"/>
        </w:rPr>
      </w:pPr>
      <w:r w:rsidRPr="007448C0">
        <w:rPr>
          <w:rFonts w:ascii="Times New Roman" w:hAnsi="Times New Roman" w:cs="Times New Roman"/>
          <w:sz w:val="24"/>
          <w:szCs w:val="24"/>
        </w:rPr>
        <w:t>The following terms are specifically defined for use in this Service Plan. For specific</w:t>
      </w:r>
      <w:r>
        <w:rPr>
          <w:rFonts w:ascii="Times New Roman" w:hAnsi="Times New Roman" w:cs="Times New Roman"/>
          <w:sz w:val="24"/>
          <w:szCs w:val="24"/>
        </w:rPr>
        <w:t xml:space="preserve"> </w:t>
      </w:r>
      <w:r w:rsidRPr="007448C0">
        <w:rPr>
          <w:rFonts w:ascii="Times New Roman" w:hAnsi="Times New Roman" w:cs="Times New Roman"/>
          <w:sz w:val="24"/>
          <w:szCs w:val="24"/>
        </w:rPr>
        <w:t>definitions of terms not listed below please also refer to the El Paso County Special District</w:t>
      </w:r>
      <w:r>
        <w:rPr>
          <w:rFonts w:ascii="Times New Roman" w:hAnsi="Times New Roman" w:cs="Times New Roman"/>
          <w:sz w:val="24"/>
          <w:szCs w:val="24"/>
        </w:rPr>
        <w:t xml:space="preserve"> </w:t>
      </w:r>
      <w:r w:rsidRPr="007448C0">
        <w:rPr>
          <w:rFonts w:ascii="Times New Roman" w:hAnsi="Times New Roman" w:cs="Times New Roman"/>
          <w:sz w:val="24"/>
          <w:szCs w:val="24"/>
        </w:rPr>
        <w:t>Policies, the El Paso County Land Development Code</w:t>
      </w:r>
      <w:r>
        <w:rPr>
          <w:rFonts w:ascii="Times New Roman" w:hAnsi="Times New Roman" w:cs="Times New Roman"/>
          <w:sz w:val="24"/>
          <w:szCs w:val="24"/>
        </w:rPr>
        <w:t>,</w:t>
      </w:r>
      <w:r w:rsidRPr="007448C0">
        <w:rPr>
          <w:rFonts w:ascii="Times New Roman" w:hAnsi="Times New Roman" w:cs="Times New Roman"/>
          <w:sz w:val="24"/>
          <w:szCs w:val="24"/>
        </w:rPr>
        <w:t xml:space="preserve"> and Colorado Revised Statutes, as may be</w:t>
      </w:r>
      <w:r>
        <w:rPr>
          <w:rFonts w:ascii="Times New Roman" w:hAnsi="Times New Roman" w:cs="Times New Roman"/>
          <w:sz w:val="24"/>
          <w:szCs w:val="24"/>
        </w:rPr>
        <w:t xml:space="preserve"> </w:t>
      </w:r>
      <w:r w:rsidRPr="007448C0">
        <w:rPr>
          <w:rFonts w:ascii="Times New Roman" w:hAnsi="Times New Roman" w:cs="Times New Roman"/>
          <w:sz w:val="24"/>
          <w:szCs w:val="24"/>
        </w:rPr>
        <w:t>applicable.</w:t>
      </w:r>
    </w:p>
    <w:p w14:paraId="526CB83A" w14:textId="77777777" w:rsidR="0099263A" w:rsidRDefault="0099263A" w:rsidP="0099263A">
      <w:pPr>
        <w:pStyle w:val="ListParagraph"/>
        <w:spacing w:after="0" w:line="240" w:lineRule="auto"/>
        <w:ind w:left="0" w:firstLine="720"/>
        <w:jc w:val="both"/>
        <w:rPr>
          <w:rFonts w:ascii="Times New Roman" w:hAnsi="Times New Roman" w:cs="Times New Roman"/>
          <w:sz w:val="24"/>
          <w:szCs w:val="24"/>
        </w:rPr>
      </w:pPr>
    </w:p>
    <w:p w14:paraId="60B7706F" w14:textId="78612D5C" w:rsidR="009B27EF" w:rsidRPr="003978BF" w:rsidRDefault="003978BF" w:rsidP="009B27EF">
      <w:pPr>
        <w:autoSpaceDE w:val="0"/>
        <w:autoSpaceDN w:val="0"/>
        <w:adjustRightInd w:val="0"/>
        <w:spacing w:after="0" w:line="240" w:lineRule="auto"/>
        <w:ind w:left="720"/>
        <w:rPr>
          <w:rFonts w:ascii="Times New Roman" w:hAnsi="Times New Roman" w:cs="Times New Roman"/>
          <w:sz w:val="24"/>
          <w:szCs w:val="24"/>
        </w:rPr>
      </w:pPr>
      <w:r>
        <w:rPr>
          <w:rFonts w:ascii="Times New Roman" w:hAnsi="Times New Roman" w:cs="Times New Roman"/>
          <w:sz w:val="24"/>
          <w:szCs w:val="24"/>
          <w:u w:val="single"/>
        </w:rPr>
        <w:t>Additional Inclusion Area</w:t>
      </w:r>
      <w:r w:rsidR="00B16381">
        <w:rPr>
          <w:rFonts w:ascii="Times New Roman" w:hAnsi="Times New Roman" w:cs="Times New Roman"/>
          <w:sz w:val="24"/>
          <w:szCs w:val="24"/>
          <w:u w:val="single"/>
        </w:rPr>
        <w:t>s</w:t>
      </w:r>
      <w:r>
        <w:rPr>
          <w:rFonts w:ascii="Times New Roman" w:hAnsi="Times New Roman" w:cs="Times New Roman"/>
          <w:sz w:val="24"/>
          <w:szCs w:val="24"/>
        </w:rPr>
        <w:t xml:space="preserve">:  </w:t>
      </w:r>
      <w:r w:rsidR="00E54F32" w:rsidRPr="00E54F32">
        <w:rPr>
          <w:rFonts w:ascii="Times New Roman" w:hAnsi="Times New Roman" w:cs="Times New Roman"/>
          <w:sz w:val="24"/>
          <w:szCs w:val="24"/>
        </w:rPr>
        <w:t>means t</w:t>
      </w:r>
      <w:r w:rsidR="00E54F32">
        <w:rPr>
          <w:rFonts w:ascii="Times New Roman" w:hAnsi="Times New Roman" w:cs="Times New Roman"/>
          <w:sz w:val="24"/>
          <w:szCs w:val="24"/>
        </w:rPr>
        <w:t xml:space="preserve">he property described in Section J of Article III. </w:t>
      </w:r>
    </w:p>
    <w:p w14:paraId="69380F29" w14:textId="77777777" w:rsidR="003978BF" w:rsidRDefault="003978BF" w:rsidP="00FB4974">
      <w:pPr>
        <w:autoSpaceDE w:val="0"/>
        <w:autoSpaceDN w:val="0"/>
        <w:adjustRightInd w:val="0"/>
        <w:spacing w:after="0" w:line="240" w:lineRule="auto"/>
        <w:ind w:left="720"/>
        <w:rPr>
          <w:rFonts w:ascii="Times New Roman" w:hAnsi="Times New Roman" w:cs="Times New Roman"/>
          <w:sz w:val="24"/>
          <w:szCs w:val="24"/>
          <w:u w:val="single"/>
        </w:rPr>
      </w:pPr>
    </w:p>
    <w:p w14:paraId="4A69EB10" w14:textId="79EF37AE" w:rsidR="007448C0" w:rsidRDefault="007448C0" w:rsidP="00FB4974">
      <w:pPr>
        <w:autoSpaceDE w:val="0"/>
        <w:autoSpaceDN w:val="0"/>
        <w:adjustRightInd w:val="0"/>
        <w:spacing w:after="0" w:line="240" w:lineRule="auto"/>
        <w:ind w:left="720"/>
        <w:rPr>
          <w:rFonts w:ascii="Times New Roman" w:hAnsi="Times New Roman" w:cs="Times New Roman"/>
          <w:sz w:val="24"/>
          <w:szCs w:val="24"/>
        </w:rPr>
      </w:pPr>
      <w:r w:rsidRPr="007448C0">
        <w:rPr>
          <w:rFonts w:ascii="Times New Roman" w:hAnsi="Times New Roman" w:cs="Times New Roman"/>
          <w:sz w:val="24"/>
          <w:szCs w:val="24"/>
          <w:u w:val="single"/>
        </w:rPr>
        <w:t>Annual Report and Disclosure Statement</w:t>
      </w:r>
      <w:r>
        <w:rPr>
          <w:rFonts w:ascii="Times New Roman" w:hAnsi="Times New Roman" w:cs="Times New Roman"/>
          <w:sz w:val="24"/>
          <w:szCs w:val="24"/>
        </w:rPr>
        <w:t>: means the statement of the same name required</w:t>
      </w:r>
      <w:r w:rsidR="00FB4974">
        <w:rPr>
          <w:rFonts w:ascii="Times New Roman" w:hAnsi="Times New Roman" w:cs="Times New Roman"/>
          <w:sz w:val="24"/>
          <w:szCs w:val="24"/>
        </w:rPr>
        <w:t xml:space="preserve"> </w:t>
      </w:r>
      <w:r>
        <w:rPr>
          <w:rFonts w:ascii="Times New Roman" w:hAnsi="Times New Roman" w:cs="Times New Roman"/>
          <w:sz w:val="24"/>
          <w:szCs w:val="24"/>
        </w:rPr>
        <w:t>to be filed annually with the Board of County Commissioners pursuant to Resolution 06-472 as may be amended.</w:t>
      </w:r>
    </w:p>
    <w:p w14:paraId="4177DA40" w14:textId="77777777" w:rsidR="009B27EF" w:rsidRDefault="009B27EF" w:rsidP="00FB4974">
      <w:pPr>
        <w:autoSpaceDE w:val="0"/>
        <w:autoSpaceDN w:val="0"/>
        <w:adjustRightInd w:val="0"/>
        <w:spacing w:after="0" w:line="240" w:lineRule="auto"/>
        <w:ind w:left="720"/>
        <w:rPr>
          <w:rFonts w:ascii="Times New Roman" w:hAnsi="Times New Roman" w:cs="Times New Roman"/>
          <w:sz w:val="24"/>
          <w:szCs w:val="24"/>
        </w:rPr>
      </w:pPr>
    </w:p>
    <w:p w14:paraId="2C64D1E2" w14:textId="7B5D303D" w:rsidR="009B27EF" w:rsidRPr="009B27EF" w:rsidRDefault="009B27EF" w:rsidP="009B27EF">
      <w:pPr>
        <w:autoSpaceDE w:val="0"/>
        <w:autoSpaceDN w:val="0"/>
        <w:adjustRightInd w:val="0"/>
        <w:spacing w:after="0" w:line="240" w:lineRule="auto"/>
        <w:ind w:left="720"/>
        <w:rPr>
          <w:rFonts w:ascii="Times New Roman" w:hAnsi="Times New Roman" w:cs="Times New Roman"/>
          <w:sz w:val="24"/>
          <w:szCs w:val="24"/>
        </w:rPr>
      </w:pPr>
      <w:r>
        <w:rPr>
          <w:rFonts w:ascii="Times New Roman" w:hAnsi="Times New Roman" w:cs="Times New Roman"/>
          <w:sz w:val="24"/>
          <w:szCs w:val="24"/>
          <w:u w:val="single"/>
        </w:rPr>
        <w:t>Assessment Rate Adjustment</w:t>
      </w:r>
      <w:r>
        <w:rPr>
          <w:rFonts w:ascii="Times New Roman" w:hAnsi="Times New Roman" w:cs="Times New Roman"/>
          <w:sz w:val="24"/>
          <w:szCs w:val="24"/>
        </w:rPr>
        <w:t xml:space="preserve">: </w:t>
      </w:r>
      <w:r w:rsidRPr="009B27EF">
        <w:rPr>
          <w:rFonts w:ascii="Times New Roman" w:hAnsi="Times New Roman" w:cs="Times New Roman"/>
          <w:sz w:val="24"/>
          <w:szCs w:val="24"/>
        </w:rPr>
        <w:t>means, if after approval of this Service Plan, the laws of</w:t>
      </w:r>
    </w:p>
    <w:p w14:paraId="32D4888B" w14:textId="77777777" w:rsidR="009B27EF" w:rsidRPr="009B27EF" w:rsidRDefault="009B27EF" w:rsidP="009B27EF">
      <w:pPr>
        <w:autoSpaceDE w:val="0"/>
        <w:autoSpaceDN w:val="0"/>
        <w:adjustRightInd w:val="0"/>
        <w:spacing w:after="0" w:line="240" w:lineRule="auto"/>
        <w:ind w:left="720"/>
        <w:rPr>
          <w:rFonts w:ascii="Times New Roman" w:hAnsi="Times New Roman" w:cs="Times New Roman"/>
          <w:sz w:val="24"/>
          <w:szCs w:val="24"/>
        </w:rPr>
      </w:pPr>
      <w:r w:rsidRPr="009B27EF">
        <w:rPr>
          <w:rFonts w:ascii="Times New Roman" w:hAnsi="Times New Roman" w:cs="Times New Roman"/>
          <w:sz w:val="24"/>
          <w:szCs w:val="24"/>
        </w:rPr>
        <w:t>the State change with respect to the assessment of property for taxation purposes, the</w:t>
      </w:r>
    </w:p>
    <w:p w14:paraId="1E87143D" w14:textId="77777777" w:rsidR="009B27EF" w:rsidRPr="009B27EF" w:rsidRDefault="009B27EF" w:rsidP="009B27EF">
      <w:pPr>
        <w:autoSpaceDE w:val="0"/>
        <w:autoSpaceDN w:val="0"/>
        <w:adjustRightInd w:val="0"/>
        <w:spacing w:after="0" w:line="240" w:lineRule="auto"/>
        <w:ind w:left="720"/>
        <w:rPr>
          <w:rFonts w:ascii="Times New Roman" w:hAnsi="Times New Roman" w:cs="Times New Roman"/>
          <w:sz w:val="24"/>
          <w:szCs w:val="24"/>
        </w:rPr>
      </w:pPr>
      <w:r w:rsidRPr="009B27EF">
        <w:rPr>
          <w:rFonts w:ascii="Times New Roman" w:hAnsi="Times New Roman" w:cs="Times New Roman"/>
          <w:sz w:val="24"/>
          <w:szCs w:val="24"/>
        </w:rPr>
        <w:t>method of calculating assessed valuation or any other similar changes occur, an allowed</w:t>
      </w:r>
    </w:p>
    <w:p w14:paraId="3F203689" w14:textId="77777777" w:rsidR="009B27EF" w:rsidRPr="009B27EF" w:rsidRDefault="009B27EF" w:rsidP="009B27EF">
      <w:pPr>
        <w:autoSpaceDE w:val="0"/>
        <w:autoSpaceDN w:val="0"/>
        <w:adjustRightInd w:val="0"/>
        <w:spacing w:after="0" w:line="240" w:lineRule="auto"/>
        <w:ind w:left="720"/>
        <w:rPr>
          <w:rFonts w:ascii="Times New Roman" w:hAnsi="Times New Roman" w:cs="Times New Roman"/>
          <w:sz w:val="24"/>
          <w:szCs w:val="24"/>
        </w:rPr>
      </w:pPr>
      <w:r w:rsidRPr="009B27EF">
        <w:rPr>
          <w:rFonts w:ascii="Times New Roman" w:hAnsi="Times New Roman" w:cs="Times New Roman"/>
          <w:sz w:val="24"/>
          <w:szCs w:val="24"/>
        </w:rPr>
        <w:t>adjustment to the Maximum Combined Mill Levy, Maximum Debt Service Mill Levy,</w:t>
      </w:r>
    </w:p>
    <w:p w14:paraId="51D8FF75" w14:textId="77777777" w:rsidR="009B27EF" w:rsidRPr="009B27EF" w:rsidRDefault="009B27EF" w:rsidP="009B27EF">
      <w:pPr>
        <w:autoSpaceDE w:val="0"/>
        <w:autoSpaceDN w:val="0"/>
        <w:adjustRightInd w:val="0"/>
        <w:spacing w:after="0" w:line="240" w:lineRule="auto"/>
        <w:ind w:left="720"/>
        <w:rPr>
          <w:rFonts w:ascii="Times New Roman" w:hAnsi="Times New Roman" w:cs="Times New Roman"/>
          <w:sz w:val="24"/>
          <w:szCs w:val="24"/>
        </w:rPr>
      </w:pPr>
      <w:r w:rsidRPr="009B27EF">
        <w:rPr>
          <w:rFonts w:ascii="Times New Roman" w:hAnsi="Times New Roman" w:cs="Times New Roman"/>
          <w:sz w:val="24"/>
          <w:szCs w:val="24"/>
        </w:rPr>
        <w:t>Maximum Operational Mill Levy, or Maximum Special Mill Levy to be determined by</w:t>
      </w:r>
    </w:p>
    <w:p w14:paraId="0CCD159B" w14:textId="77777777" w:rsidR="009B27EF" w:rsidRPr="009B27EF" w:rsidRDefault="009B27EF" w:rsidP="009B27EF">
      <w:pPr>
        <w:autoSpaceDE w:val="0"/>
        <w:autoSpaceDN w:val="0"/>
        <w:adjustRightInd w:val="0"/>
        <w:spacing w:after="0" w:line="240" w:lineRule="auto"/>
        <w:ind w:left="720"/>
        <w:rPr>
          <w:rFonts w:ascii="Times New Roman" w:hAnsi="Times New Roman" w:cs="Times New Roman"/>
          <w:sz w:val="24"/>
          <w:szCs w:val="24"/>
        </w:rPr>
      </w:pPr>
      <w:r w:rsidRPr="009B27EF">
        <w:rPr>
          <w:rFonts w:ascii="Times New Roman" w:hAnsi="Times New Roman" w:cs="Times New Roman"/>
          <w:sz w:val="24"/>
          <w:szCs w:val="24"/>
        </w:rPr>
        <w:t>the Board in good faith so that to the extent possible, the actual tax revenues generated by</w:t>
      </w:r>
    </w:p>
    <w:p w14:paraId="32C29694" w14:textId="77777777" w:rsidR="009B27EF" w:rsidRPr="009B27EF" w:rsidRDefault="009B27EF" w:rsidP="009B27EF">
      <w:pPr>
        <w:autoSpaceDE w:val="0"/>
        <w:autoSpaceDN w:val="0"/>
        <w:adjustRightInd w:val="0"/>
        <w:spacing w:after="0" w:line="240" w:lineRule="auto"/>
        <w:ind w:left="720"/>
        <w:rPr>
          <w:rFonts w:ascii="Times New Roman" w:hAnsi="Times New Roman" w:cs="Times New Roman"/>
          <w:sz w:val="24"/>
          <w:szCs w:val="24"/>
        </w:rPr>
      </w:pPr>
      <w:r w:rsidRPr="009B27EF">
        <w:rPr>
          <w:rFonts w:ascii="Times New Roman" w:hAnsi="Times New Roman" w:cs="Times New Roman"/>
          <w:sz w:val="24"/>
          <w:szCs w:val="24"/>
        </w:rPr>
        <w:t>the Maximum Combined Mill Levy, Maximum Debt Service Mill Levy, Maximum</w:t>
      </w:r>
    </w:p>
    <w:p w14:paraId="6E17793D" w14:textId="77777777" w:rsidR="009B27EF" w:rsidRPr="009B27EF" w:rsidRDefault="009B27EF" w:rsidP="009B27EF">
      <w:pPr>
        <w:autoSpaceDE w:val="0"/>
        <w:autoSpaceDN w:val="0"/>
        <w:adjustRightInd w:val="0"/>
        <w:spacing w:after="0" w:line="240" w:lineRule="auto"/>
        <w:ind w:left="720"/>
        <w:rPr>
          <w:rFonts w:ascii="Times New Roman" w:hAnsi="Times New Roman" w:cs="Times New Roman"/>
          <w:sz w:val="24"/>
          <w:szCs w:val="24"/>
        </w:rPr>
      </w:pPr>
      <w:r w:rsidRPr="009B27EF">
        <w:rPr>
          <w:rFonts w:ascii="Times New Roman" w:hAnsi="Times New Roman" w:cs="Times New Roman"/>
          <w:sz w:val="24"/>
          <w:szCs w:val="24"/>
        </w:rPr>
        <w:t>Operational Mill Levy or Maximum Special Mill Levy, are neither diminished nor</w:t>
      </w:r>
    </w:p>
    <w:p w14:paraId="51488CAC" w14:textId="15931252" w:rsidR="009B27EF" w:rsidRPr="009B27EF" w:rsidRDefault="009B27EF" w:rsidP="009B27EF">
      <w:pPr>
        <w:autoSpaceDE w:val="0"/>
        <w:autoSpaceDN w:val="0"/>
        <w:adjustRightInd w:val="0"/>
        <w:spacing w:after="0" w:line="240" w:lineRule="auto"/>
        <w:ind w:left="720"/>
        <w:rPr>
          <w:rFonts w:ascii="Times New Roman" w:hAnsi="Times New Roman" w:cs="Times New Roman"/>
          <w:sz w:val="24"/>
          <w:szCs w:val="24"/>
        </w:rPr>
      </w:pPr>
      <w:r w:rsidRPr="009B27EF">
        <w:rPr>
          <w:rFonts w:ascii="Times New Roman" w:hAnsi="Times New Roman" w:cs="Times New Roman"/>
          <w:sz w:val="24"/>
          <w:szCs w:val="24"/>
        </w:rPr>
        <w:t>enhanced as a result of such changes.</w:t>
      </w:r>
    </w:p>
    <w:p w14:paraId="29250DA9" w14:textId="77777777" w:rsidR="007448C0" w:rsidRDefault="007448C0" w:rsidP="00FB4974">
      <w:pPr>
        <w:autoSpaceDE w:val="0"/>
        <w:autoSpaceDN w:val="0"/>
        <w:adjustRightInd w:val="0"/>
        <w:spacing w:after="0" w:line="240" w:lineRule="auto"/>
        <w:ind w:firstLine="720"/>
        <w:rPr>
          <w:rFonts w:ascii="Times New Roman" w:hAnsi="Times New Roman" w:cs="Times New Roman"/>
          <w:sz w:val="24"/>
          <w:szCs w:val="24"/>
        </w:rPr>
      </w:pPr>
    </w:p>
    <w:p w14:paraId="03753F60" w14:textId="7D004CD4" w:rsidR="007448C0" w:rsidRDefault="007448C0" w:rsidP="00FB4974">
      <w:pPr>
        <w:autoSpaceDE w:val="0"/>
        <w:autoSpaceDN w:val="0"/>
        <w:adjustRightInd w:val="0"/>
        <w:spacing w:after="0" w:line="240" w:lineRule="auto"/>
        <w:ind w:left="720"/>
        <w:rPr>
          <w:rFonts w:ascii="Times New Roman" w:hAnsi="Times New Roman" w:cs="Times New Roman"/>
          <w:sz w:val="24"/>
          <w:szCs w:val="24"/>
        </w:rPr>
      </w:pPr>
      <w:r w:rsidRPr="007448C0">
        <w:rPr>
          <w:rFonts w:ascii="Times New Roman" w:hAnsi="Times New Roman" w:cs="Times New Roman"/>
          <w:sz w:val="24"/>
          <w:szCs w:val="24"/>
          <w:u w:val="single"/>
        </w:rPr>
        <w:t>Board(s)</w:t>
      </w:r>
      <w:r>
        <w:rPr>
          <w:rFonts w:ascii="Times New Roman" w:hAnsi="Times New Roman" w:cs="Times New Roman"/>
          <w:sz w:val="24"/>
          <w:szCs w:val="24"/>
        </w:rPr>
        <w:t>: means the board of directors of any District, or in the plural, the boards of</w:t>
      </w:r>
      <w:r w:rsidR="00FB4974">
        <w:rPr>
          <w:rFonts w:ascii="Times New Roman" w:hAnsi="Times New Roman" w:cs="Times New Roman"/>
          <w:sz w:val="24"/>
          <w:szCs w:val="24"/>
        </w:rPr>
        <w:t xml:space="preserve"> </w:t>
      </w:r>
      <w:r>
        <w:rPr>
          <w:rFonts w:ascii="Times New Roman" w:hAnsi="Times New Roman" w:cs="Times New Roman"/>
          <w:sz w:val="24"/>
          <w:szCs w:val="24"/>
        </w:rPr>
        <w:t>directors of all the Districts.</w:t>
      </w:r>
    </w:p>
    <w:p w14:paraId="4167BC20" w14:textId="77777777" w:rsidR="007448C0" w:rsidRDefault="007448C0" w:rsidP="00FB4974">
      <w:pPr>
        <w:autoSpaceDE w:val="0"/>
        <w:autoSpaceDN w:val="0"/>
        <w:adjustRightInd w:val="0"/>
        <w:spacing w:after="0" w:line="240" w:lineRule="auto"/>
        <w:ind w:firstLine="720"/>
        <w:jc w:val="both"/>
        <w:rPr>
          <w:rFonts w:ascii="Times New Roman" w:hAnsi="Times New Roman" w:cs="Times New Roman"/>
          <w:sz w:val="24"/>
          <w:szCs w:val="24"/>
        </w:rPr>
      </w:pPr>
    </w:p>
    <w:p w14:paraId="60C0D587" w14:textId="3116B148" w:rsidR="007448C0" w:rsidRDefault="007448C0" w:rsidP="00FB4974">
      <w:pPr>
        <w:autoSpaceDE w:val="0"/>
        <w:autoSpaceDN w:val="0"/>
        <w:adjustRightInd w:val="0"/>
        <w:spacing w:after="0" w:line="240" w:lineRule="auto"/>
        <w:ind w:left="720"/>
        <w:jc w:val="both"/>
        <w:rPr>
          <w:rFonts w:ascii="Times New Roman" w:hAnsi="Times New Roman" w:cs="Times New Roman"/>
          <w:sz w:val="24"/>
          <w:szCs w:val="24"/>
        </w:rPr>
      </w:pPr>
      <w:r w:rsidRPr="007448C0">
        <w:rPr>
          <w:rFonts w:ascii="Times New Roman" w:hAnsi="Times New Roman" w:cs="Times New Roman"/>
          <w:sz w:val="24"/>
          <w:szCs w:val="24"/>
          <w:u w:val="single"/>
        </w:rPr>
        <w:t>Board of County Commissioners</w:t>
      </w:r>
      <w:r>
        <w:rPr>
          <w:rFonts w:ascii="Times New Roman" w:hAnsi="Times New Roman" w:cs="Times New Roman"/>
          <w:sz w:val="24"/>
          <w:szCs w:val="24"/>
        </w:rPr>
        <w:t>: means the Board of County Commissioners of El Paso</w:t>
      </w:r>
      <w:r w:rsidR="00FB4974">
        <w:rPr>
          <w:rFonts w:ascii="Times New Roman" w:hAnsi="Times New Roman" w:cs="Times New Roman"/>
          <w:sz w:val="24"/>
          <w:szCs w:val="24"/>
        </w:rPr>
        <w:t xml:space="preserve"> </w:t>
      </w:r>
      <w:r>
        <w:rPr>
          <w:rFonts w:ascii="Times New Roman" w:hAnsi="Times New Roman" w:cs="Times New Roman"/>
          <w:sz w:val="24"/>
          <w:szCs w:val="24"/>
        </w:rPr>
        <w:t>County.</w:t>
      </w:r>
    </w:p>
    <w:p w14:paraId="431BF5B7" w14:textId="77777777" w:rsidR="007448C0" w:rsidRDefault="007448C0" w:rsidP="00FB4974">
      <w:pPr>
        <w:autoSpaceDE w:val="0"/>
        <w:autoSpaceDN w:val="0"/>
        <w:adjustRightInd w:val="0"/>
        <w:spacing w:after="0" w:line="240" w:lineRule="auto"/>
        <w:jc w:val="both"/>
        <w:rPr>
          <w:rFonts w:ascii="Times New Roman" w:hAnsi="Times New Roman" w:cs="Times New Roman"/>
          <w:sz w:val="24"/>
          <w:szCs w:val="24"/>
        </w:rPr>
      </w:pPr>
    </w:p>
    <w:p w14:paraId="1EAE2A6D" w14:textId="1F21217A" w:rsidR="007448C0" w:rsidRDefault="007448C0" w:rsidP="00FB4974">
      <w:pPr>
        <w:autoSpaceDE w:val="0"/>
        <w:autoSpaceDN w:val="0"/>
        <w:adjustRightInd w:val="0"/>
        <w:spacing w:after="0" w:line="240" w:lineRule="auto"/>
        <w:ind w:left="720"/>
        <w:jc w:val="both"/>
        <w:rPr>
          <w:rFonts w:ascii="Times New Roman" w:hAnsi="Times New Roman" w:cs="Times New Roman"/>
          <w:sz w:val="24"/>
          <w:szCs w:val="24"/>
        </w:rPr>
      </w:pPr>
      <w:r w:rsidRPr="007448C0">
        <w:rPr>
          <w:rFonts w:ascii="Times New Roman" w:hAnsi="Times New Roman" w:cs="Times New Roman"/>
          <w:sz w:val="24"/>
          <w:szCs w:val="24"/>
          <w:u w:val="single"/>
        </w:rPr>
        <w:t>Control District</w:t>
      </w:r>
      <w:r>
        <w:rPr>
          <w:rFonts w:ascii="Times New Roman" w:hAnsi="Times New Roman" w:cs="Times New Roman"/>
          <w:sz w:val="24"/>
          <w:szCs w:val="24"/>
        </w:rPr>
        <w:t>: means District No. 1, which is intended to include property owned by</w:t>
      </w:r>
      <w:r w:rsidR="00FB4974">
        <w:rPr>
          <w:rFonts w:ascii="Times New Roman" w:hAnsi="Times New Roman" w:cs="Times New Roman"/>
          <w:sz w:val="24"/>
          <w:szCs w:val="24"/>
        </w:rPr>
        <w:t xml:space="preserve"> </w:t>
      </w:r>
      <w:r>
        <w:rPr>
          <w:rFonts w:ascii="Times New Roman" w:hAnsi="Times New Roman" w:cs="Times New Roman"/>
          <w:sz w:val="24"/>
          <w:szCs w:val="24"/>
        </w:rPr>
        <w:t>the organizers of the Districts, and whose Board of Directors is intended to be occupied</w:t>
      </w:r>
      <w:r w:rsidR="00FB4974">
        <w:rPr>
          <w:rFonts w:ascii="Times New Roman" w:hAnsi="Times New Roman" w:cs="Times New Roman"/>
          <w:sz w:val="24"/>
          <w:szCs w:val="24"/>
        </w:rPr>
        <w:t xml:space="preserve"> </w:t>
      </w:r>
      <w:r>
        <w:rPr>
          <w:rFonts w:ascii="Times New Roman" w:hAnsi="Times New Roman" w:cs="Times New Roman"/>
          <w:sz w:val="24"/>
          <w:szCs w:val="24"/>
        </w:rPr>
        <w:t>by representatives of the organizers of the Districts, in order to direct the activities of the</w:t>
      </w:r>
      <w:r w:rsidR="00FB4974">
        <w:rPr>
          <w:rFonts w:ascii="Times New Roman" w:hAnsi="Times New Roman" w:cs="Times New Roman"/>
          <w:sz w:val="24"/>
          <w:szCs w:val="24"/>
        </w:rPr>
        <w:t xml:space="preserve"> </w:t>
      </w:r>
      <w:r>
        <w:rPr>
          <w:rFonts w:ascii="Times New Roman" w:hAnsi="Times New Roman" w:cs="Times New Roman"/>
          <w:sz w:val="24"/>
          <w:szCs w:val="24"/>
        </w:rPr>
        <w:t>Districts to achieve an overall development plan for Public Improvements. References to</w:t>
      </w:r>
      <w:r w:rsidR="00FB4974">
        <w:rPr>
          <w:rFonts w:ascii="Times New Roman" w:hAnsi="Times New Roman" w:cs="Times New Roman"/>
          <w:sz w:val="24"/>
          <w:szCs w:val="24"/>
        </w:rPr>
        <w:t xml:space="preserve"> </w:t>
      </w:r>
      <w:r>
        <w:rPr>
          <w:rFonts w:ascii="TimesNewRomanPSMT" w:hAnsi="TimesNewRomanPSMT" w:cs="TimesNewRomanPSMT"/>
          <w:sz w:val="24"/>
          <w:szCs w:val="24"/>
        </w:rPr>
        <w:t xml:space="preserve">“District No. 1” shall </w:t>
      </w:r>
      <w:r>
        <w:rPr>
          <w:rFonts w:ascii="Times New Roman" w:hAnsi="Times New Roman" w:cs="Times New Roman"/>
          <w:sz w:val="24"/>
          <w:szCs w:val="24"/>
        </w:rPr>
        <w:t>be deemed to refer to the Control District.</w:t>
      </w:r>
    </w:p>
    <w:p w14:paraId="11960366" w14:textId="77777777" w:rsidR="00503F61" w:rsidRPr="0087767F" w:rsidRDefault="00503F61" w:rsidP="00503F61">
      <w:pPr>
        <w:spacing w:after="0" w:line="240" w:lineRule="auto"/>
        <w:jc w:val="both"/>
        <w:rPr>
          <w:rFonts w:ascii="Times New Roman" w:hAnsi="Times New Roman" w:cs="Times New Roman"/>
          <w:sz w:val="24"/>
          <w:szCs w:val="24"/>
        </w:rPr>
      </w:pPr>
    </w:p>
    <w:p w14:paraId="1A9E5FAE" w14:textId="22AE33D7" w:rsidR="007448C0" w:rsidRDefault="007448C0" w:rsidP="00FB4974">
      <w:pPr>
        <w:autoSpaceDE w:val="0"/>
        <w:autoSpaceDN w:val="0"/>
        <w:adjustRightInd w:val="0"/>
        <w:spacing w:after="0" w:line="240" w:lineRule="auto"/>
        <w:ind w:firstLine="720"/>
        <w:jc w:val="both"/>
        <w:rPr>
          <w:rFonts w:ascii="Times New Roman" w:hAnsi="Times New Roman" w:cs="Times New Roman"/>
          <w:sz w:val="24"/>
          <w:szCs w:val="24"/>
        </w:rPr>
      </w:pPr>
      <w:r w:rsidRPr="007448C0">
        <w:rPr>
          <w:rFonts w:ascii="Times New Roman" w:hAnsi="Times New Roman" w:cs="Times New Roman"/>
          <w:sz w:val="24"/>
          <w:szCs w:val="24"/>
          <w:u w:val="single"/>
        </w:rPr>
        <w:t>County</w:t>
      </w:r>
      <w:r>
        <w:rPr>
          <w:rFonts w:ascii="Times New Roman" w:hAnsi="Times New Roman" w:cs="Times New Roman"/>
          <w:sz w:val="24"/>
          <w:szCs w:val="24"/>
        </w:rPr>
        <w:t>: means El Paso County, Colorado</w:t>
      </w:r>
    </w:p>
    <w:p w14:paraId="72613B7B" w14:textId="77777777" w:rsidR="007448C0" w:rsidRDefault="007448C0" w:rsidP="00FB4974">
      <w:pPr>
        <w:autoSpaceDE w:val="0"/>
        <w:autoSpaceDN w:val="0"/>
        <w:adjustRightInd w:val="0"/>
        <w:spacing w:after="0" w:line="240" w:lineRule="auto"/>
        <w:jc w:val="both"/>
        <w:rPr>
          <w:rFonts w:ascii="Times New Roman" w:hAnsi="Times New Roman" w:cs="Times New Roman"/>
          <w:sz w:val="24"/>
          <w:szCs w:val="24"/>
        </w:rPr>
      </w:pPr>
    </w:p>
    <w:p w14:paraId="552A99C6" w14:textId="338BF035" w:rsidR="00FB4974" w:rsidRDefault="007448C0" w:rsidP="00FB4974">
      <w:pPr>
        <w:autoSpaceDE w:val="0"/>
        <w:autoSpaceDN w:val="0"/>
        <w:adjustRightInd w:val="0"/>
        <w:spacing w:after="0" w:line="240" w:lineRule="auto"/>
        <w:ind w:left="720"/>
        <w:jc w:val="both"/>
        <w:rPr>
          <w:rFonts w:ascii="Times New Roman" w:hAnsi="Times New Roman" w:cs="Times New Roman"/>
          <w:sz w:val="24"/>
          <w:szCs w:val="24"/>
        </w:rPr>
      </w:pPr>
      <w:r w:rsidRPr="007448C0">
        <w:rPr>
          <w:rFonts w:ascii="Times New Roman" w:hAnsi="Times New Roman" w:cs="Times New Roman"/>
          <w:sz w:val="24"/>
          <w:szCs w:val="24"/>
          <w:u w:val="single"/>
        </w:rPr>
        <w:t>Debt</w:t>
      </w:r>
      <w:r>
        <w:rPr>
          <w:rFonts w:ascii="Times New Roman" w:hAnsi="Times New Roman" w:cs="Times New Roman"/>
          <w:sz w:val="24"/>
          <w:szCs w:val="24"/>
        </w:rPr>
        <w:t xml:space="preserve">: means </w:t>
      </w:r>
      <w:r w:rsidR="000B2B45">
        <w:rPr>
          <w:rFonts w:ascii="Times New Roman" w:hAnsi="Times New Roman" w:cs="Times New Roman"/>
          <w:sz w:val="24"/>
          <w:szCs w:val="24"/>
        </w:rPr>
        <w:t>a</w:t>
      </w:r>
      <w:r w:rsidR="000B2B45" w:rsidRPr="000B2B45">
        <w:rPr>
          <w:rFonts w:ascii="Times New Roman" w:hAnsi="Times New Roman" w:cs="Times New Roman"/>
          <w:sz w:val="24"/>
          <w:szCs w:val="24"/>
        </w:rPr>
        <w:t xml:space="preserve">ny bond, note debenture, contract or other multiple year financial obligation of </w:t>
      </w:r>
      <w:r w:rsidR="000B2B45">
        <w:rPr>
          <w:rFonts w:ascii="Times New Roman" w:hAnsi="Times New Roman" w:cs="Times New Roman"/>
          <w:sz w:val="24"/>
          <w:szCs w:val="24"/>
        </w:rPr>
        <w:t>a</w:t>
      </w:r>
      <w:r w:rsidR="000B2B45" w:rsidRPr="000B2B45">
        <w:rPr>
          <w:rFonts w:ascii="Times New Roman" w:hAnsi="Times New Roman" w:cs="Times New Roman"/>
          <w:sz w:val="24"/>
          <w:szCs w:val="24"/>
        </w:rPr>
        <w:t xml:space="preserve"> District which is payable in whole or in part from, or which constitutes an encumbrance on, the proceeds of ad valorem property tax or End User Debt Service Fee imposed by the District, or pledged for the purposes of meeting the obligation. (Debt specifically excludes Developer Funding Agreements).</w:t>
      </w:r>
    </w:p>
    <w:p w14:paraId="422664B6" w14:textId="77777777" w:rsidR="00FB4974" w:rsidRDefault="00FB4974" w:rsidP="00FB4974">
      <w:pPr>
        <w:autoSpaceDE w:val="0"/>
        <w:autoSpaceDN w:val="0"/>
        <w:adjustRightInd w:val="0"/>
        <w:spacing w:after="0" w:line="240" w:lineRule="auto"/>
        <w:ind w:firstLine="720"/>
        <w:jc w:val="both"/>
        <w:rPr>
          <w:rFonts w:ascii="Times New Roman" w:hAnsi="Times New Roman" w:cs="Times New Roman"/>
          <w:sz w:val="24"/>
          <w:szCs w:val="24"/>
        </w:rPr>
      </w:pPr>
    </w:p>
    <w:p w14:paraId="34C58D2F" w14:textId="2C9CF9FF" w:rsidR="00FB4974" w:rsidRDefault="00FB4974" w:rsidP="00FB4974">
      <w:pPr>
        <w:autoSpaceDE w:val="0"/>
        <w:autoSpaceDN w:val="0"/>
        <w:adjustRightInd w:val="0"/>
        <w:spacing w:after="0" w:line="240" w:lineRule="auto"/>
        <w:ind w:left="720"/>
        <w:jc w:val="both"/>
        <w:rPr>
          <w:rFonts w:ascii="Times New Roman" w:hAnsi="Times New Roman" w:cs="Times New Roman"/>
          <w:sz w:val="24"/>
          <w:szCs w:val="24"/>
        </w:rPr>
      </w:pPr>
      <w:r w:rsidRPr="00FB4974">
        <w:rPr>
          <w:rFonts w:ascii="Times New Roman" w:hAnsi="Times New Roman" w:cs="Times New Roman"/>
          <w:sz w:val="24"/>
          <w:szCs w:val="24"/>
          <w:u w:val="single"/>
        </w:rPr>
        <w:t>Developer Funding Agreement</w:t>
      </w:r>
      <w:r>
        <w:rPr>
          <w:rFonts w:ascii="Times New Roman" w:hAnsi="Times New Roman" w:cs="Times New Roman"/>
          <w:sz w:val="24"/>
          <w:szCs w:val="24"/>
        </w:rPr>
        <w:t xml:space="preserve">: An agreement of any kind executed between a special district and a Developer as this term is specifically defined below, including but not limited to advance funding agreements, reimbursement agreements or loans to the special district from a Developer, where such an agreement creates an obligation of any kind which may </w:t>
      </w:r>
      <w:r>
        <w:rPr>
          <w:rFonts w:ascii="Times New Roman" w:hAnsi="Times New Roman" w:cs="Times New Roman"/>
          <w:sz w:val="24"/>
          <w:szCs w:val="24"/>
        </w:rPr>
        <w:lastRenderedPageBreak/>
        <w:t xml:space="preserve">require the special district to re-pay the Developer. </w:t>
      </w:r>
      <w:r>
        <w:rPr>
          <w:rFonts w:ascii="TimesNewRomanPSMT" w:hAnsi="TimesNewRomanPSMT" w:cs="TimesNewRomanPSMT"/>
          <w:sz w:val="24"/>
          <w:szCs w:val="24"/>
        </w:rPr>
        <w:t>The term “Devel</w:t>
      </w:r>
      <w:r>
        <w:rPr>
          <w:rFonts w:ascii="Times New Roman" w:hAnsi="Times New Roman" w:cs="Times New Roman"/>
          <w:sz w:val="24"/>
          <w:szCs w:val="24"/>
        </w:rPr>
        <w:t>o</w:t>
      </w:r>
      <w:r>
        <w:rPr>
          <w:rFonts w:ascii="TimesNewRomanPSMT" w:hAnsi="TimesNewRomanPSMT" w:cs="TimesNewRomanPSMT"/>
          <w:sz w:val="24"/>
          <w:szCs w:val="24"/>
        </w:rPr>
        <w:t>per”</w:t>
      </w:r>
      <w:r>
        <w:rPr>
          <w:rFonts w:ascii="Times New Roman" w:hAnsi="Times New Roman" w:cs="Times New Roman"/>
          <w:sz w:val="24"/>
          <w:szCs w:val="24"/>
        </w:rPr>
        <w:t xml:space="preserve"> means any person or entity (including but not limited to corporations, venture partners, proprietorships, estates and trusts) that owns or has a contract to purchase undeveloped taxable real property greater than or equal to ten percent (10%) of all real property located within the boundaries of the special district. </w:t>
      </w:r>
      <w:r>
        <w:rPr>
          <w:rFonts w:ascii="TimesNewRomanPSMT" w:hAnsi="TimesNewRomanPSMT" w:cs="TimesNewRomanPSMT"/>
          <w:sz w:val="24"/>
          <w:szCs w:val="24"/>
        </w:rPr>
        <w:t>The ter</w:t>
      </w:r>
      <w:r w:rsidR="00EE5A95">
        <w:rPr>
          <w:rFonts w:ascii="TimesNewRomanPSMT" w:hAnsi="TimesNewRomanPSMT" w:cs="TimesNewRomanPSMT"/>
          <w:sz w:val="24"/>
          <w:szCs w:val="24"/>
        </w:rPr>
        <w:t>m</w:t>
      </w:r>
      <w:r>
        <w:rPr>
          <w:rFonts w:ascii="TimesNewRomanPSMT" w:hAnsi="TimesNewRomanPSMT" w:cs="TimesNewRomanPSMT"/>
          <w:sz w:val="24"/>
          <w:szCs w:val="24"/>
        </w:rPr>
        <w:t xml:space="preserve"> “De</w:t>
      </w:r>
      <w:r>
        <w:rPr>
          <w:rFonts w:ascii="Times New Roman" w:hAnsi="Times New Roman" w:cs="Times New Roman"/>
          <w:sz w:val="24"/>
          <w:szCs w:val="24"/>
        </w:rPr>
        <w:t>veloper Funding Agreeme</w:t>
      </w:r>
      <w:r>
        <w:rPr>
          <w:rFonts w:ascii="TimesNewRomanPSMT" w:hAnsi="TimesNewRomanPSMT" w:cs="TimesNewRomanPSMT"/>
          <w:sz w:val="24"/>
          <w:szCs w:val="24"/>
        </w:rPr>
        <w:t>nt”</w:t>
      </w:r>
      <w:r>
        <w:rPr>
          <w:rFonts w:ascii="Times New Roman" w:hAnsi="Times New Roman" w:cs="Times New Roman"/>
          <w:sz w:val="24"/>
          <w:szCs w:val="24"/>
        </w:rPr>
        <w:t xml:space="preserve"> shall not extend to any such obligation listed above if such obligation has been converted to Debt issued by the special district to evidence the obligation to repay such Developer Funding Agreement, including the purchase of such Debt by a Developer.</w:t>
      </w:r>
    </w:p>
    <w:p w14:paraId="43E00876" w14:textId="77777777" w:rsidR="00FB4974" w:rsidRDefault="00FB4974" w:rsidP="00FB4974">
      <w:pPr>
        <w:autoSpaceDE w:val="0"/>
        <w:autoSpaceDN w:val="0"/>
        <w:adjustRightInd w:val="0"/>
        <w:spacing w:after="0" w:line="240" w:lineRule="auto"/>
        <w:ind w:left="720"/>
        <w:jc w:val="both"/>
        <w:rPr>
          <w:rFonts w:ascii="Times New Roman" w:hAnsi="Times New Roman" w:cs="Times New Roman"/>
          <w:sz w:val="24"/>
          <w:szCs w:val="24"/>
        </w:rPr>
      </w:pPr>
    </w:p>
    <w:p w14:paraId="37F3E963" w14:textId="7CF91D7E" w:rsidR="00FB4974" w:rsidRDefault="00FB4974" w:rsidP="00FB4974">
      <w:pPr>
        <w:autoSpaceDE w:val="0"/>
        <w:autoSpaceDN w:val="0"/>
        <w:adjustRightInd w:val="0"/>
        <w:spacing w:after="0" w:line="240" w:lineRule="auto"/>
        <w:ind w:left="720"/>
        <w:jc w:val="both"/>
        <w:rPr>
          <w:rFonts w:ascii="Times New Roman" w:hAnsi="Times New Roman" w:cs="Times New Roman"/>
          <w:sz w:val="24"/>
          <w:szCs w:val="24"/>
        </w:rPr>
      </w:pPr>
      <w:r w:rsidRPr="00FB4974">
        <w:rPr>
          <w:rFonts w:ascii="Times New Roman" w:hAnsi="Times New Roman" w:cs="Times New Roman"/>
          <w:sz w:val="24"/>
          <w:szCs w:val="24"/>
          <w:u w:val="single"/>
        </w:rPr>
        <w:t>District No. 1</w:t>
      </w:r>
      <w:r w:rsidRPr="00FB4974">
        <w:rPr>
          <w:rFonts w:ascii="Times New Roman" w:hAnsi="Times New Roman" w:cs="Times New Roman"/>
          <w:sz w:val="24"/>
          <w:szCs w:val="24"/>
        </w:rPr>
        <w:t>: means th</w:t>
      </w:r>
      <w:r>
        <w:rPr>
          <w:rFonts w:ascii="Times New Roman" w:hAnsi="Times New Roman" w:cs="Times New Roman"/>
          <w:sz w:val="24"/>
          <w:szCs w:val="24"/>
        </w:rPr>
        <w:t>e Triple H Ranch</w:t>
      </w:r>
      <w:r w:rsidRPr="00FB4974">
        <w:rPr>
          <w:rFonts w:ascii="Times New Roman" w:hAnsi="Times New Roman" w:cs="Times New Roman"/>
          <w:sz w:val="24"/>
          <w:szCs w:val="24"/>
        </w:rPr>
        <w:t xml:space="preserve"> Metropolitan District No. 1 (also known as the</w:t>
      </w:r>
      <w:r>
        <w:rPr>
          <w:rFonts w:ascii="Times New Roman" w:hAnsi="Times New Roman" w:cs="Times New Roman"/>
          <w:sz w:val="24"/>
          <w:szCs w:val="24"/>
        </w:rPr>
        <w:t xml:space="preserve"> </w:t>
      </w:r>
      <w:r w:rsidRPr="00FB4974">
        <w:rPr>
          <w:rFonts w:ascii="Times New Roman" w:hAnsi="Times New Roman" w:cs="Times New Roman"/>
          <w:sz w:val="24"/>
          <w:szCs w:val="24"/>
        </w:rPr>
        <w:t>Control District) as described in this Service Plan.</w:t>
      </w:r>
    </w:p>
    <w:p w14:paraId="2F5D8443" w14:textId="77777777" w:rsidR="00FB4974" w:rsidRPr="00FB4974" w:rsidRDefault="00FB4974" w:rsidP="00FB4974">
      <w:pPr>
        <w:autoSpaceDE w:val="0"/>
        <w:autoSpaceDN w:val="0"/>
        <w:adjustRightInd w:val="0"/>
        <w:spacing w:after="0" w:line="240" w:lineRule="auto"/>
        <w:ind w:left="720"/>
        <w:jc w:val="both"/>
        <w:rPr>
          <w:rFonts w:ascii="Times New Roman" w:hAnsi="Times New Roman" w:cs="Times New Roman"/>
          <w:sz w:val="24"/>
          <w:szCs w:val="24"/>
        </w:rPr>
      </w:pPr>
    </w:p>
    <w:p w14:paraId="234D53AF" w14:textId="03F553EB" w:rsidR="00FB4974" w:rsidRDefault="00FB4974" w:rsidP="00FB4974">
      <w:pPr>
        <w:autoSpaceDE w:val="0"/>
        <w:autoSpaceDN w:val="0"/>
        <w:adjustRightInd w:val="0"/>
        <w:spacing w:after="0" w:line="240" w:lineRule="auto"/>
        <w:ind w:left="720"/>
        <w:jc w:val="both"/>
        <w:rPr>
          <w:rFonts w:ascii="Times New Roman" w:hAnsi="Times New Roman" w:cs="Times New Roman"/>
          <w:sz w:val="24"/>
          <w:szCs w:val="24"/>
        </w:rPr>
      </w:pPr>
      <w:r w:rsidRPr="00FB4974">
        <w:rPr>
          <w:rFonts w:ascii="Times New Roman" w:hAnsi="Times New Roman" w:cs="Times New Roman"/>
          <w:sz w:val="24"/>
          <w:szCs w:val="24"/>
          <w:u w:val="single"/>
        </w:rPr>
        <w:t>District No. 2</w:t>
      </w:r>
      <w:r w:rsidRPr="00FB4974">
        <w:rPr>
          <w:rFonts w:ascii="Times New Roman" w:hAnsi="Times New Roman" w:cs="Times New Roman"/>
          <w:sz w:val="24"/>
          <w:szCs w:val="24"/>
        </w:rPr>
        <w:t xml:space="preserve">: means the </w:t>
      </w:r>
      <w:r>
        <w:rPr>
          <w:rFonts w:ascii="Times New Roman" w:hAnsi="Times New Roman" w:cs="Times New Roman"/>
          <w:sz w:val="24"/>
          <w:szCs w:val="24"/>
        </w:rPr>
        <w:t>Triple H Ranch</w:t>
      </w:r>
      <w:r w:rsidRPr="00FB4974">
        <w:rPr>
          <w:rFonts w:ascii="Times New Roman" w:hAnsi="Times New Roman" w:cs="Times New Roman"/>
          <w:sz w:val="24"/>
          <w:szCs w:val="24"/>
        </w:rPr>
        <w:t xml:space="preserve"> Metropolitan District No. 2.</w:t>
      </w:r>
    </w:p>
    <w:p w14:paraId="0ACD600C" w14:textId="77777777" w:rsidR="00FB4974" w:rsidRPr="00FB4974" w:rsidRDefault="00FB4974" w:rsidP="00FB4974">
      <w:pPr>
        <w:autoSpaceDE w:val="0"/>
        <w:autoSpaceDN w:val="0"/>
        <w:adjustRightInd w:val="0"/>
        <w:spacing w:after="0" w:line="240" w:lineRule="auto"/>
        <w:ind w:left="720"/>
        <w:jc w:val="both"/>
        <w:rPr>
          <w:rFonts w:ascii="Times New Roman" w:hAnsi="Times New Roman" w:cs="Times New Roman"/>
          <w:sz w:val="24"/>
          <w:szCs w:val="24"/>
        </w:rPr>
      </w:pPr>
    </w:p>
    <w:p w14:paraId="68901672" w14:textId="3CA720FE" w:rsidR="00FB4974" w:rsidRDefault="00FB4974" w:rsidP="00FB4974">
      <w:pPr>
        <w:autoSpaceDE w:val="0"/>
        <w:autoSpaceDN w:val="0"/>
        <w:adjustRightInd w:val="0"/>
        <w:spacing w:after="0" w:line="240" w:lineRule="auto"/>
        <w:ind w:left="720"/>
        <w:jc w:val="both"/>
        <w:rPr>
          <w:rFonts w:ascii="Times New Roman" w:hAnsi="Times New Roman" w:cs="Times New Roman"/>
          <w:sz w:val="24"/>
          <w:szCs w:val="24"/>
        </w:rPr>
      </w:pPr>
      <w:r w:rsidRPr="00FB4974">
        <w:rPr>
          <w:rFonts w:ascii="Times New Roman" w:hAnsi="Times New Roman" w:cs="Times New Roman"/>
          <w:sz w:val="24"/>
          <w:szCs w:val="24"/>
          <w:u w:val="single"/>
        </w:rPr>
        <w:t>District No. 3</w:t>
      </w:r>
      <w:r w:rsidRPr="00FB4974">
        <w:rPr>
          <w:rFonts w:ascii="Times New Roman" w:hAnsi="Times New Roman" w:cs="Times New Roman"/>
          <w:sz w:val="24"/>
          <w:szCs w:val="24"/>
        </w:rPr>
        <w:t xml:space="preserve">: means the </w:t>
      </w:r>
      <w:r>
        <w:rPr>
          <w:rFonts w:ascii="Times New Roman" w:hAnsi="Times New Roman" w:cs="Times New Roman"/>
          <w:sz w:val="24"/>
          <w:szCs w:val="24"/>
        </w:rPr>
        <w:t>Triple H Ranch</w:t>
      </w:r>
      <w:r w:rsidRPr="00FB4974">
        <w:rPr>
          <w:rFonts w:ascii="Times New Roman" w:hAnsi="Times New Roman" w:cs="Times New Roman"/>
          <w:sz w:val="24"/>
          <w:szCs w:val="24"/>
        </w:rPr>
        <w:t xml:space="preserve"> Metropolitan District No. 3.</w:t>
      </w:r>
    </w:p>
    <w:p w14:paraId="6A2D6E59" w14:textId="77777777" w:rsidR="00FB4974" w:rsidRDefault="00FB4974" w:rsidP="00FB4974">
      <w:pPr>
        <w:autoSpaceDE w:val="0"/>
        <w:autoSpaceDN w:val="0"/>
        <w:adjustRightInd w:val="0"/>
        <w:spacing w:after="0" w:line="240" w:lineRule="auto"/>
        <w:ind w:left="720"/>
        <w:jc w:val="both"/>
        <w:rPr>
          <w:rFonts w:ascii="Times New Roman" w:hAnsi="Times New Roman" w:cs="Times New Roman"/>
          <w:sz w:val="24"/>
          <w:szCs w:val="24"/>
        </w:rPr>
      </w:pPr>
    </w:p>
    <w:p w14:paraId="25CDE50C" w14:textId="3BEBE508" w:rsidR="009B629A" w:rsidRDefault="009B629A" w:rsidP="00FB4974">
      <w:pPr>
        <w:autoSpaceDE w:val="0"/>
        <w:autoSpaceDN w:val="0"/>
        <w:adjustRightInd w:val="0"/>
        <w:spacing w:after="0" w:line="240" w:lineRule="auto"/>
        <w:ind w:left="720"/>
        <w:jc w:val="both"/>
        <w:rPr>
          <w:rFonts w:ascii="Times New Roman" w:hAnsi="Times New Roman" w:cs="Times New Roman"/>
          <w:sz w:val="24"/>
          <w:szCs w:val="24"/>
        </w:rPr>
      </w:pPr>
      <w:r w:rsidRPr="009B629A">
        <w:rPr>
          <w:rFonts w:ascii="Times New Roman" w:hAnsi="Times New Roman" w:cs="Times New Roman"/>
          <w:sz w:val="24"/>
          <w:szCs w:val="24"/>
          <w:u w:val="single"/>
        </w:rPr>
        <w:t>End User</w:t>
      </w:r>
      <w:r w:rsidRPr="009B629A">
        <w:rPr>
          <w:rFonts w:ascii="Times New Roman" w:hAnsi="Times New Roman" w:cs="Times New Roman"/>
          <w:b/>
          <w:bCs/>
          <w:sz w:val="24"/>
          <w:szCs w:val="24"/>
        </w:rPr>
        <w:t xml:space="preserve">: </w:t>
      </w:r>
      <w:r w:rsidRPr="009B629A">
        <w:rPr>
          <w:rFonts w:ascii="Times New Roman" w:hAnsi="Times New Roman" w:cs="Times New Roman"/>
          <w:sz w:val="24"/>
          <w:szCs w:val="24"/>
        </w:rPr>
        <w:t>A property owner anticipated to have a long term, multi-year responsibility for the tax and/or fee obligations of a District.</w:t>
      </w:r>
    </w:p>
    <w:p w14:paraId="0C2DCF67" w14:textId="77777777" w:rsidR="009B629A" w:rsidRDefault="009B629A" w:rsidP="00FB4974">
      <w:pPr>
        <w:autoSpaceDE w:val="0"/>
        <w:autoSpaceDN w:val="0"/>
        <w:adjustRightInd w:val="0"/>
        <w:spacing w:after="0" w:line="240" w:lineRule="auto"/>
        <w:ind w:left="720"/>
        <w:jc w:val="both"/>
        <w:rPr>
          <w:rFonts w:ascii="Times New Roman" w:hAnsi="Times New Roman" w:cs="Times New Roman"/>
          <w:sz w:val="24"/>
          <w:szCs w:val="24"/>
        </w:rPr>
      </w:pPr>
    </w:p>
    <w:p w14:paraId="728077E8" w14:textId="05B26762" w:rsidR="009B629A" w:rsidRDefault="009B629A" w:rsidP="00FB4974">
      <w:pPr>
        <w:autoSpaceDE w:val="0"/>
        <w:autoSpaceDN w:val="0"/>
        <w:adjustRightInd w:val="0"/>
        <w:spacing w:after="0" w:line="240" w:lineRule="auto"/>
        <w:ind w:left="720"/>
        <w:jc w:val="both"/>
        <w:rPr>
          <w:rFonts w:ascii="Times New Roman" w:hAnsi="Times New Roman" w:cs="Times New Roman"/>
          <w:sz w:val="24"/>
          <w:szCs w:val="24"/>
        </w:rPr>
      </w:pPr>
      <w:r w:rsidRPr="009B629A">
        <w:rPr>
          <w:rFonts w:ascii="Times New Roman" w:hAnsi="Times New Roman" w:cs="Times New Roman"/>
          <w:sz w:val="24"/>
          <w:szCs w:val="24"/>
          <w:u w:val="single"/>
        </w:rPr>
        <w:t>End User Debt Service Fees</w:t>
      </w:r>
      <w:r w:rsidRPr="009B629A">
        <w:rPr>
          <w:rFonts w:ascii="Times New Roman" w:hAnsi="Times New Roman" w:cs="Times New Roman"/>
          <w:b/>
          <w:bCs/>
          <w:sz w:val="24"/>
          <w:szCs w:val="24"/>
        </w:rPr>
        <w:t xml:space="preserve">: </w:t>
      </w:r>
      <w:r w:rsidRPr="009B629A">
        <w:rPr>
          <w:rFonts w:ascii="Times New Roman" w:hAnsi="Times New Roman" w:cs="Times New Roman"/>
          <w:sz w:val="24"/>
          <w:szCs w:val="24"/>
        </w:rPr>
        <w:t>Any fees, rates, tolls or charges assessed, pledged or otherwise obligated to End Users by a District for the payment of Debt.</w:t>
      </w:r>
    </w:p>
    <w:p w14:paraId="39D40AC0" w14:textId="77777777" w:rsidR="009B629A" w:rsidRDefault="009B629A" w:rsidP="00FB4974">
      <w:pPr>
        <w:autoSpaceDE w:val="0"/>
        <w:autoSpaceDN w:val="0"/>
        <w:adjustRightInd w:val="0"/>
        <w:spacing w:after="0" w:line="240" w:lineRule="auto"/>
        <w:ind w:left="720"/>
        <w:jc w:val="both"/>
        <w:rPr>
          <w:rFonts w:ascii="Times New Roman" w:hAnsi="Times New Roman" w:cs="Times New Roman"/>
          <w:sz w:val="24"/>
          <w:szCs w:val="24"/>
        </w:rPr>
      </w:pPr>
    </w:p>
    <w:p w14:paraId="529DA060" w14:textId="62BEEE41" w:rsidR="00FB4974" w:rsidRDefault="00FB4974" w:rsidP="00FB4974">
      <w:pPr>
        <w:autoSpaceDE w:val="0"/>
        <w:autoSpaceDN w:val="0"/>
        <w:adjustRightInd w:val="0"/>
        <w:spacing w:after="0" w:line="240" w:lineRule="auto"/>
        <w:ind w:left="720"/>
        <w:jc w:val="both"/>
        <w:rPr>
          <w:rFonts w:ascii="Times New Roman" w:hAnsi="Times New Roman" w:cs="Times New Roman"/>
          <w:sz w:val="24"/>
          <w:szCs w:val="24"/>
        </w:rPr>
      </w:pPr>
      <w:r w:rsidRPr="00FB4974">
        <w:rPr>
          <w:rFonts w:ascii="Times New Roman" w:hAnsi="Times New Roman" w:cs="Times New Roman"/>
          <w:sz w:val="24"/>
          <w:szCs w:val="24"/>
          <w:u w:val="single"/>
        </w:rPr>
        <w:t>External Financial Advisor</w:t>
      </w:r>
      <w:r w:rsidRPr="00FB4974">
        <w:rPr>
          <w:rFonts w:ascii="Times New Roman" w:hAnsi="Times New Roman" w:cs="Times New Roman"/>
          <w:sz w:val="24"/>
          <w:szCs w:val="24"/>
        </w:rPr>
        <w:t>: means a consultant that: (i) advises Colorado governmental</w:t>
      </w:r>
      <w:r>
        <w:rPr>
          <w:rFonts w:ascii="Times New Roman" w:hAnsi="Times New Roman" w:cs="Times New Roman"/>
          <w:sz w:val="24"/>
          <w:szCs w:val="24"/>
        </w:rPr>
        <w:t xml:space="preserve"> </w:t>
      </w:r>
      <w:r w:rsidRPr="00FB4974">
        <w:rPr>
          <w:rFonts w:ascii="Times New Roman" w:hAnsi="Times New Roman" w:cs="Times New Roman"/>
          <w:sz w:val="24"/>
          <w:szCs w:val="24"/>
        </w:rPr>
        <w:t>entities on matters relating to the issuance of securities by Colorado governmental</w:t>
      </w:r>
      <w:r>
        <w:rPr>
          <w:rFonts w:ascii="Times New Roman" w:hAnsi="Times New Roman" w:cs="Times New Roman"/>
          <w:sz w:val="24"/>
          <w:szCs w:val="24"/>
        </w:rPr>
        <w:t xml:space="preserve"> </w:t>
      </w:r>
      <w:r w:rsidRPr="00FB4974">
        <w:rPr>
          <w:rFonts w:ascii="Times New Roman" w:hAnsi="Times New Roman" w:cs="Times New Roman"/>
          <w:sz w:val="24"/>
          <w:szCs w:val="24"/>
        </w:rPr>
        <w:t>entities,</w:t>
      </w:r>
      <w:r>
        <w:rPr>
          <w:rFonts w:ascii="Times New Roman" w:hAnsi="Times New Roman" w:cs="Times New Roman"/>
          <w:sz w:val="24"/>
          <w:szCs w:val="24"/>
        </w:rPr>
        <w:t xml:space="preserve"> </w:t>
      </w:r>
      <w:r w:rsidRPr="00FB4974">
        <w:rPr>
          <w:rFonts w:ascii="Times New Roman" w:hAnsi="Times New Roman" w:cs="Times New Roman"/>
          <w:sz w:val="24"/>
          <w:szCs w:val="24"/>
        </w:rPr>
        <w:t>including matters such as the pricing, sales and marketing of such securities and</w:t>
      </w:r>
      <w:r>
        <w:rPr>
          <w:rFonts w:ascii="Times New Roman" w:hAnsi="Times New Roman" w:cs="Times New Roman"/>
          <w:sz w:val="24"/>
          <w:szCs w:val="24"/>
        </w:rPr>
        <w:t xml:space="preserve"> </w:t>
      </w:r>
      <w:r w:rsidRPr="00FB4974">
        <w:rPr>
          <w:rFonts w:ascii="Times New Roman" w:hAnsi="Times New Roman" w:cs="Times New Roman"/>
          <w:sz w:val="24"/>
          <w:szCs w:val="24"/>
        </w:rPr>
        <w:t>the procuring of bond ratings, credit enhancement and insurance in respect of such</w:t>
      </w:r>
      <w:r>
        <w:rPr>
          <w:rFonts w:ascii="Times New Roman" w:hAnsi="Times New Roman" w:cs="Times New Roman"/>
          <w:sz w:val="24"/>
          <w:szCs w:val="24"/>
        </w:rPr>
        <w:t xml:space="preserve"> </w:t>
      </w:r>
      <w:r w:rsidRPr="00FB4974">
        <w:rPr>
          <w:rFonts w:ascii="Times New Roman" w:hAnsi="Times New Roman" w:cs="Times New Roman"/>
          <w:sz w:val="24"/>
          <w:szCs w:val="24"/>
        </w:rPr>
        <w:t>securities; (ii) shall be an underwriter, investment banker, or individual listed as a public</w:t>
      </w:r>
      <w:r>
        <w:rPr>
          <w:rFonts w:ascii="Times New Roman" w:hAnsi="Times New Roman" w:cs="Times New Roman"/>
          <w:sz w:val="24"/>
          <w:szCs w:val="24"/>
        </w:rPr>
        <w:t xml:space="preserve"> </w:t>
      </w:r>
      <w:r w:rsidRPr="00FB4974">
        <w:rPr>
          <w:rFonts w:ascii="Times New Roman" w:hAnsi="Times New Roman" w:cs="Times New Roman"/>
          <w:sz w:val="24"/>
          <w:szCs w:val="24"/>
        </w:rPr>
        <w:t>finance advisor in the Bond Buyer’s Municipal Market Place; and (iii) is not an officer or</w:t>
      </w:r>
      <w:r>
        <w:rPr>
          <w:rFonts w:ascii="Times New Roman" w:hAnsi="Times New Roman" w:cs="Times New Roman"/>
          <w:sz w:val="24"/>
          <w:szCs w:val="24"/>
        </w:rPr>
        <w:t xml:space="preserve"> </w:t>
      </w:r>
      <w:r w:rsidRPr="00FB4974">
        <w:rPr>
          <w:rFonts w:ascii="Times New Roman" w:hAnsi="Times New Roman" w:cs="Times New Roman"/>
          <w:sz w:val="24"/>
          <w:szCs w:val="24"/>
        </w:rPr>
        <w:t>employee of the District for which External Advisor Services are being rendered, and (iv)</w:t>
      </w:r>
      <w:r>
        <w:rPr>
          <w:rFonts w:ascii="Times New Roman" w:hAnsi="Times New Roman" w:cs="Times New Roman"/>
          <w:sz w:val="24"/>
          <w:szCs w:val="24"/>
        </w:rPr>
        <w:t xml:space="preserve"> </w:t>
      </w:r>
      <w:r w:rsidRPr="00FB4974">
        <w:rPr>
          <w:rFonts w:ascii="Times New Roman" w:hAnsi="Times New Roman" w:cs="Times New Roman"/>
          <w:sz w:val="24"/>
          <w:szCs w:val="24"/>
        </w:rPr>
        <w:t>has not been otherwise engaged to provide services in connection with the transaction</w:t>
      </w:r>
      <w:r>
        <w:rPr>
          <w:rFonts w:ascii="Times New Roman" w:hAnsi="Times New Roman" w:cs="Times New Roman"/>
          <w:sz w:val="24"/>
          <w:szCs w:val="24"/>
        </w:rPr>
        <w:t xml:space="preserve"> </w:t>
      </w:r>
      <w:r w:rsidRPr="00FB4974">
        <w:rPr>
          <w:rFonts w:ascii="Times New Roman" w:hAnsi="Times New Roman" w:cs="Times New Roman"/>
          <w:sz w:val="24"/>
          <w:szCs w:val="24"/>
        </w:rPr>
        <w:t>related to the applicable Debt.</w:t>
      </w:r>
    </w:p>
    <w:p w14:paraId="5EA38990" w14:textId="77777777" w:rsidR="00FB4974" w:rsidRDefault="00FB4974" w:rsidP="00FB4974">
      <w:pPr>
        <w:autoSpaceDE w:val="0"/>
        <w:autoSpaceDN w:val="0"/>
        <w:adjustRightInd w:val="0"/>
        <w:spacing w:after="0" w:line="240" w:lineRule="auto"/>
        <w:ind w:left="720"/>
        <w:jc w:val="both"/>
        <w:rPr>
          <w:rFonts w:ascii="Times New Roman" w:hAnsi="Times New Roman" w:cs="Times New Roman"/>
          <w:sz w:val="24"/>
          <w:szCs w:val="24"/>
        </w:rPr>
      </w:pPr>
    </w:p>
    <w:p w14:paraId="5423B476" w14:textId="3816EB3A" w:rsidR="00FB4974" w:rsidRDefault="00FB4974" w:rsidP="00FB4974">
      <w:pPr>
        <w:autoSpaceDE w:val="0"/>
        <w:autoSpaceDN w:val="0"/>
        <w:adjustRightInd w:val="0"/>
        <w:spacing w:after="0" w:line="240" w:lineRule="auto"/>
        <w:ind w:left="720"/>
        <w:jc w:val="both"/>
        <w:rPr>
          <w:rFonts w:ascii="Times New Roman" w:hAnsi="Times New Roman" w:cs="Times New Roman"/>
          <w:sz w:val="24"/>
          <w:szCs w:val="24"/>
        </w:rPr>
      </w:pPr>
      <w:r w:rsidRPr="00FB4974">
        <w:rPr>
          <w:rFonts w:ascii="Times New Roman" w:hAnsi="Times New Roman" w:cs="Times New Roman"/>
          <w:sz w:val="24"/>
          <w:szCs w:val="24"/>
          <w:u w:val="single"/>
        </w:rPr>
        <w:t>Financing Districts</w:t>
      </w:r>
      <w:r w:rsidRPr="00FB4974">
        <w:rPr>
          <w:rFonts w:ascii="Times New Roman" w:hAnsi="Times New Roman" w:cs="Times New Roman"/>
          <w:sz w:val="24"/>
          <w:szCs w:val="24"/>
        </w:rPr>
        <w:t xml:space="preserve">: means District Nos. </w:t>
      </w:r>
      <w:r>
        <w:rPr>
          <w:rFonts w:ascii="Times New Roman" w:hAnsi="Times New Roman" w:cs="Times New Roman"/>
          <w:sz w:val="24"/>
          <w:szCs w:val="24"/>
        </w:rPr>
        <w:t>2 and 3</w:t>
      </w:r>
      <w:r w:rsidRPr="00FB4974">
        <w:rPr>
          <w:rFonts w:ascii="Times New Roman" w:hAnsi="Times New Roman" w:cs="Times New Roman"/>
          <w:sz w:val="24"/>
          <w:szCs w:val="24"/>
        </w:rPr>
        <w:t>, which are expected to include residential</w:t>
      </w:r>
      <w:r>
        <w:rPr>
          <w:rFonts w:ascii="Times New Roman" w:hAnsi="Times New Roman" w:cs="Times New Roman"/>
          <w:sz w:val="24"/>
          <w:szCs w:val="24"/>
        </w:rPr>
        <w:t xml:space="preserve"> </w:t>
      </w:r>
      <w:r w:rsidRPr="00FB4974">
        <w:rPr>
          <w:rFonts w:ascii="Times New Roman" w:hAnsi="Times New Roman" w:cs="Times New Roman"/>
          <w:sz w:val="24"/>
          <w:szCs w:val="24"/>
        </w:rPr>
        <w:t>development that will produce the required revenue to fund the Public</w:t>
      </w:r>
      <w:r>
        <w:rPr>
          <w:rFonts w:ascii="Times New Roman" w:hAnsi="Times New Roman" w:cs="Times New Roman"/>
          <w:sz w:val="24"/>
          <w:szCs w:val="24"/>
        </w:rPr>
        <w:t xml:space="preserve"> </w:t>
      </w:r>
      <w:r w:rsidRPr="00FB4974">
        <w:rPr>
          <w:rFonts w:ascii="Times New Roman" w:hAnsi="Times New Roman" w:cs="Times New Roman"/>
          <w:sz w:val="24"/>
          <w:szCs w:val="24"/>
        </w:rPr>
        <w:t>Improvements and any operations and maintenance costs.</w:t>
      </w:r>
    </w:p>
    <w:p w14:paraId="11DA54FF" w14:textId="77777777" w:rsidR="009B629A" w:rsidRDefault="009B629A" w:rsidP="00FB4974">
      <w:pPr>
        <w:autoSpaceDE w:val="0"/>
        <w:autoSpaceDN w:val="0"/>
        <w:adjustRightInd w:val="0"/>
        <w:spacing w:after="0" w:line="240" w:lineRule="auto"/>
        <w:ind w:left="720"/>
        <w:jc w:val="both"/>
        <w:rPr>
          <w:rFonts w:ascii="Times New Roman" w:hAnsi="Times New Roman" w:cs="Times New Roman"/>
          <w:sz w:val="24"/>
          <w:szCs w:val="24"/>
        </w:rPr>
      </w:pPr>
    </w:p>
    <w:p w14:paraId="6BE17E86" w14:textId="31674222" w:rsidR="009B629A" w:rsidRPr="0029566B" w:rsidRDefault="009B629A" w:rsidP="00FB4974">
      <w:pPr>
        <w:autoSpaceDE w:val="0"/>
        <w:autoSpaceDN w:val="0"/>
        <w:adjustRightInd w:val="0"/>
        <w:spacing w:after="0" w:line="240" w:lineRule="auto"/>
        <w:ind w:left="720"/>
        <w:jc w:val="both"/>
        <w:rPr>
          <w:rFonts w:ascii="Times New Roman" w:hAnsi="Times New Roman" w:cs="Times New Roman"/>
          <w:sz w:val="24"/>
          <w:szCs w:val="24"/>
        </w:rPr>
      </w:pPr>
      <w:r w:rsidRPr="009B629A">
        <w:rPr>
          <w:rFonts w:ascii="Times New Roman" w:hAnsi="Times New Roman" w:cs="Times New Roman"/>
          <w:sz w:val="24"/>
          <w:szCs w:val="24"/>
          <w:u w:val="single"/>
        </w:rPr>
        <w:t>Initial District Boundaries</w:t>
      </w:r>
      <w:r w:rsidRPr="009B629A">
        <w:rPr>
          <w:rFonts w:ascii="Times New Roman" w:hAnsi="Times New Roman" w:cs="Times New Roman"/>
          <w:sz w:val="24"/>
          <w:szCs w:val="24"/>
        </w:rPr>
        <w:t xml:space="preserve">: </w:t>
      </w:r>
      <w:r>
        <w:rPr>
          <w:rFonts w:ascii="Times New Roman" w:hAnsi="Times New Roman" w:cs="Times New Roman"/>
          <w:sz w:val="24"/>
          <w:szCs w:val="24"/>
        </w:rPr>
        <w:t xml:space="preserve">means the initial </w:t>
      </w:r>
      <w:r w:rsidRPr="009B629A">
        <w:rPr>
          <w:rFonts w:ascii="Times New Roman" w:hAnsi="Times New Roman" w:cs="Times New Roman"/>
          <w:sz w:val="24"/>
          <w:szCs w:val="24"/>
        </w:rPr>
        <w:t xml:space="preserve">boundaries of the </w:t>
      </w:r>
      <w:r>
        <w:rPr>
          <w:rFonts w:ascii="Times New Roman" w:hAnsi="Times New Roman" w:cs="Times New Roman"/>
          <w:sz w:val="24"/>
          <w:szCs w:val="24"/>
        </w:rPr>
        <w:t>Districts</w:t>
      </w:r>
      <w:r w:rsidRPr="009B629A">
        <w:rPr>
          <w:rFonts w:ascii="Times New Roman" w:hAnsi="Times New Roman" w:cs="Times New Roman"/>
          <w:sz w:val="24"/>
          <w:szCs w:val="24"/>
        </w:rPr>
        <w:t xml:space="preserve"> </w:t>
      </w:r>
      <w:r>
        <w:rPr>
          <w:rFonts w:ascii="Times New Roman" w:hAnsi="Times New Roman" w:cs="Times New Roman"/>
          <w:sz w:val="24"/>
          <w:szCs w:val="24"/>
        </w:rPr>
        <w:t xml:space="preserve">as </w:t>
      </w:r>
      <w:r w:rsidR="0029566B">
        <w:rPr>
          <w:rFonts w:ascii="Times New Roman" w:hAnsi="Times New Roman" w:cs="Times New Roman"/>
          <w:sz w:val="24"/>
          <w:szCs w:val="24"/>
        </w:rPr>
        <w:t xml:space="preserve">depicted and </w:t>
      </w:r>
      <w:r>
        <w:rPr>
          <w:rFonts w:ascii="Times New Roman" w:hAnsi="Times New Roman" w:cs="Times New Roman"/>
          <w:sz w:val="24"/>
          <w:szCs w:val="24"/>
        </w:rPr>
        <w:t xml:space="preserve">described in </w:t>
      </w:r>
      <w:r w:rsidRPr="006C4DF8">
        <w:rPr>
          <w:rFonts w:ascii="Times New Roman" w:hAnsi="Times New Roman" w:cs="Times New Roman"/>
          <w:b/>
          <w:bCs/>
          <w:sz w:val="24"/>
          <w:szCs w:val="24"/>
        </w:rPr>
        <w:t>Exhibi</w:t>
      </w:r>
      <w:r w:rsidR="00866BA4" w:rsidRPr="006C4DF8">
        <w:rPr>
          <w:rFonts w:ascii="Times New Roman" w:hAnsi="Times New Roman" w:cs="Times New Roman"/>
          <w:b/>
          <w:bCs/>
          <w:sz w:val="24"/>
          <w:szCs w:val="24"/>
        </w:rPr>
        <w:t>t A</w:t>
      </w:r>
      <w:r w:rsidR="007C4093">
        <w:rPr>
          <w:rFonts w:ascii="Times New Roman" w:hAnsi="Times New Roman" w:cs="Times New Roman"/>
          <w:b/>
          <w:bCs/>
          <w:sz w:val="24"/>
          <w:szCs w:val="24"/>
        </w:rPr>
        <w:t>-4</w:t>
      </w:r>
      <w:r w:rsidR="0029566B">
        <w:rPr>
          <w:rFonts w:ascii="Times New Roman" w:hAnsi="Times New Roman" w:cs="Times New Roman"/>
          <w:sz w:val="24"/>
          <w:szCs w:val="24"/>
        </w:rPr>
        <w:t xml:space="preserve">.  </w:t>
      </w:r>
    </w:p>
    <w:p w14:paraId="3C7AFCF6" w14:textId="77777777" w:rsidR="009B629A" w:rsidRDefault="009B629A" w:rsidP="0087767F">
      <w:pPr>
        <w:autoSpaceDE w:val="0"/>
        <w:autoSpaceDN w:val="0"/>
        <w:adjustRightInd w:val="0"/>
        <w:spacing w:after="0" w:line="240" w:lineRule="auto"/>
        <w:jc w:val="both"/>
        <w:rPr>
          <w:rFonts w:ascii="Times New Roman" w:hAnsi="Times New Roman" w:cs="Times New Roman"/>
          <w:sz w:val="24"/>
          <w:szCs w:val="24"/>
        </w:rPr>
      </w:pPr>
    </w:p>
    <w:p w14:paraId="2DCBC4D7" w14:textId="2277814B" w:rsidR="00C318D9" w:rsidRPr="00C318D9" w:rsidRDefault="00C318D9" w:rsidP="00C318D9">
      <w:pPr>
        <w:autoSpaceDE w:val="0"/>
        <w:autoSpaceDN w:val="0"/>
        <w:adjustRightInd w:val="0"/>
        <w:spacing w:after="0" w:line="240" w:lineRule="auto"/>
        <w:ind w:left="720"/>
        <w:jc w:val="both"/>
        <w:rPr>
          <w:rFonts w:ascii="Times New Roman" w:hAnsi="Times New Roman" w:cs="Times New Roman"/>
          <w:sz w:val="24"/>
          <w:szCs w:val="24"/>
        </w:rPr>
      </w:pPr>
      <w:r w:rsidRPr="00C318D9">
        <w:rPr>
          <w:rFonts w:ascii="Times New Roman" w:hAnsi="Times New Roman" w:cs="Times New Roman"/>
          <w:sz w:val="24"/>
          <w:szCs w:val="24"/>
          <w:u w:val="single"/>
        </w:rPr>
        <w:t>Local Public Improvements</w:t>
      </w:r>
      <w:r w:rsidRPr="00C318D9">
        <w:rPr>
          <w:rFonts w:ascii="Times New Roman" w:hAnsi="Times New Roman" w:cs="Times New Roman"/>
          <w:sz w:val="24"/>
          <w:szCs w:val="24"/>
        </w:rPr>
        <w:t>: means facilities and other improvements which are or will</w:t>
      </w:r>
      <w:r>
        <w:rPr>
          <w:rFonts w:ascii="Times New Roman" w:hAnsi="Times New Roman" w:cs="Times New Roman"/>
          <w:sz w:val="24"/>
          <w:szCs w:val="24"/>
        </w:rPr>
        <w:t xml:space="preserve"> </w:t>
      </w:r>
      <w:r w:rsidRPr="00C318D9">
        <w:rPr>
          <w:rFonts w:ascii="Times New Roman" w:hAnsi="Times New Roman" w:cs="Times New Roman"/>
          <w:sz w:val="24"/>
          <w:szCs w:val="24"/>
        </w:rPr>
        <w:t>be dedicated to the County or another governmental or quasi-governmental entity for</w:t>
      </w:r>
      <w:r>
        <w:rPr>
          <w:rFonts w:ascii="Times New Roman" w:hAnsi="Times New Roman" w:cs="Times New Roman"/>
          <w:sz w:val="24"/>
          <w:szCs w:val="24"/>
        </w:rPr>
        <w:t xml:space="preserve"> </w:t>
      </w:r>
      <w:r w:rsidRPr="00C318D9">
        <w:rPr>
          <w:rFonts w:ascii="Times New Roman" w:hAnsi="Times New Roman" w:cs="Times New Roman"/>
          <w:sz w:val="24"/>
          <w:szCs w:val="24"/>
        </w:rPr>
        <w:t>substantially public use, but which do not qualify under the definition of Regional Public</w:t>
      </w:r>
      <w:r>
        <w:rPr>
          <w:rFonts w:ascii="Times New Roman" w:hAnsi="Times New Roman" w:cs="Times New Roman"/>
          <w:sz w:val="24"/>
          <w:szCs w:val="24"/>
        </w:rPr>
        <w:t xml:space="preserve"> </w:t>
      </w:r>
      <w:r w:rsidRPr="00C318D9">
        <w:rPr>
          <w:rFonts w:ascii="Times New Roman" w:hAnsi="Times New Roman" w:cs="Times New Roman"/>
          <w:sz w:val="24"/>
          <w:szCs w:val="24"/>
        </w:rPr>
        <w:t>Improvements.</w:t>
      </w:r>
      <w:r>
        <w:rPr>
          <w:rFonts w:ascii="Times New Roman" w:hAnsi="Times New Roman" w:cs="Times New Roman"/>
          <w:sz w:val="24"/>
          <w:szCs w:val="24"/>
        </w:rPr>
        <w:t xml:space="preserve"> </w:t>
      </w:r>
      <w:r w:rsidRPr="00C318D9">
        <w:rPr>
          <w:rFonts w:ascii="Times New Roman" w:hAnsi="Times New Roman" w:cs="Times New Roman"/>
          <w:sz w:val="24"/>
          <w:szCs w:val="24"/>
        </w:rPr>
        <w:t>Examples would include local streets and appurtenant facilities</w:t>
      </w:r>
      <w:r>
        <w:rPr>
          <w:rFonts w:ascii="Times New Roman" w:hAnsi="Times New Roman" w:cs="Times New Roman"/>
          <w:sz w:val="24"/>
          <w:szCs w:val="24"/>
        </w:rPr>
        <w:t xml:space="preserve"> and</w:t>
      </w:r>
      <w:r w:rsidRPr="00C318D9">
        <w:rPr>
          <w:rFonts w:ascii="Times New Roman" w:hAnsi="Times New Roman" w:cs="Times New Roman"/>
          <w:sz w:val="24"/>
          <w:szCs w:val="24"/>
        </w:rPr>
        <w:t xml:space="preserve"> water lines which serve individual properties and drainage facilities that do not qualify as</w:t>
      </w:r>
    </w:p>
    <w:p w14:paraId="28352D96" w14:textId="7D4B2FD6" w:rsidR="009B629A" w:rsidRDefault="00C318D9" w:rsidP="00C318D9">
      <w:pPr>
        <w:autoSpaceDE w:val="0"/>
        <w:autoSpaceDN w:val="0"/>
        <w:adjustRightInd w:val="0"/>
        <w:spacing w:after="0" w:line="240" w:lineRule="auto"/>
        <w:ind w:left="720"/>
        <w:jc w:val="both"/>
        <w:rPr>
          <w:rFonts w:ascii="Times New Roman" w:hAnsi="Times New Roman" w:cs="Times New Roman"/>
          <w:sz w:val="24"/>
          <w:szCs w:val="24"/>
        </w:rPr>
      </w:pPr>
      <w:r w:rsidRPr="00C318D9">
        <w:rPr>
          <w:rFonts w:ascii="Times New Roman" w:hAnsi="Times New Roman" w:cs="Times New Roman"/>
          <w:sz w:val="24"/>
          <w:szCs w:val="24"/>
        </w:rPr>
        <w:t>reimbursable under adopted drainage basin planning studies.</w:t>
      </w:r>
    </w:p>
    <w:p w14:paraId="0DB0B429" w14:textId="77777777" w:rsidR="00C318D9" w:rsidRDefault="00C318D9" w:rsidP="00C318D9">
      <w:pPr>
        <w:autoSpaceDE w:val="0"/>
        <w:autoSpaceDN w:val="0"/>
        <w:adjustRightInd w:val="0"/>
        <w:spacing w:after="0" w:line="240" w:lineRule="auto"/>
        <w:ind w:left="720"/>
        <w:jc w:val="both"/>
        <w:rPr>
          <w:rFonts w:ascii="Times New Roman" w:hAnsi="Times New Roman" w:cs="Times New Roman"/>
          <w:sz w:val="24"/>
          <w:szCs w:val="24"/>
        </w:rPr>
      </w:pPr>
    </w:p>
    <w:p w14:paraId="4A8BECF0" w14:textId="20A89E58" w:rsidR="00C318D9" w:rsidRPr="00C318D9" w:rsidRDefault="00C318D9" w:rsidP="00C318D9">
      <w:pPr>
        <w:autoSpaceDE w:val="0"/>
        <w:autoSpaceDN w:val="0"/>
        <w:adjustRightInd w:val="0"/>
        <w:spacing w:after="0" w:line="240" w:lineRule="auto"/>
        <w:ind w:left="720"/>
        <w:jc w:val="both"/>
        <w:rPr>
          <w:rFonts w:ascii="Times New Roman" w:hAnsi="Times New Roman" w:cs="Times New Roman"/>
          <w:sz w:val="24"/>
          <w:szCs w:val="24"/>
        </w:rPr>
      </w:pPr>
      <w:r w:rsidRPr="00C318D9">
        <w:rPr>
          <w:rFonts w:ascii="Times New Roman" w:hAnsi="Times New Roman" w:cs="Times New Roman"/>
          <w:sz w:val="24"/>
          <w:szCs w:val="24"/>
          <w:u w:val="single"/>
        </w:rPr>
        <w:lastRenderedPageBreak/>
        <w:t>Material Modification</w:t>
      </w:r>
      <w:r w:rsidRPr="00C318D9">
        <w:rPr>
          <w:rFonts w:ascii="Times New Roman" w:hAnsi="Times New Roman" w:cs="Times New Roman"/>
          <w:sz w:val="24"/>
          <w:szCs w:val="24"/>
        </w:rPr>
        <w:t xml:space="preserve">: has the meaning described in </w:t>
      </w:r>
      <w:r w:rsidR="009C2D75">
        <w:rPr>
          <w:rFonts w:ascii="Times New Roman" w:hAnsi="Times New Roman" w:cs="Times New Roman"/>
          <w:sz w:val="24"/>
          <w:szCs w:val="24"/>
        </w:rPr>
        <w:t xml:space="preserve">C.R.S. </w:t>
      </w:r>
      <w:r w:rsidRPr="00C318D9">
        <w:rPr>
          <w:rFonts w:ascii="Times New Roman" w:hAnsi="Times New Roman" w:cs="Times New Roman"/>
          <w:sz w:val="24"/>
          <w:szCs w:val="24"/>
        </w:rPr>
        <w:t>Section 32-1-207,  as it may</w:t>
      </w:r>
    </w:p>
    <w:p w14:paraId="3FA76309" w14:textId="750D7D5D" w:rsidR="00C318D9" w:rsidRDefault="00C318D9" w:rsidP="00C318D9">
      <w:pPr>
        <w:autoSpaceDE w:val="0"/>
        <w:autoSpaceDN w:val="0"/>
        <w:adjustRightInd w:val="0"/>
        <w:spacing w:after="0" w:line="240" w:lineRule="auto"/>
        <w:ind w:left="720"/>
        <w:jc w:val="both"/>
        <w:rPr>
          <w:rFonts w:ascii="Times New Roman" w:hAnsi="Times New Roman" w:cs="Times New Roman"/>
          <w:sz w:val="24"/>
          <w:szCs w:val="24"/>
        </w:rPr>
      </w:pPr>
      <w:r w:rsidRPr="00C318D9">
        <w:rPr>
          <w:rFonts w:ascii="Times New Roman" w:hAnsi="Times New Roman" w:cs="Times New Roman"/>
          <w:sz w:val="24"/>
          <w:szCs w:val="24"/>
        </w:rPr>
        <w:t>be amended from time to time.</w:t>
      </w:r>
    </w:p>
    <w:p w14:paraId="32575D50" w14:textId="77777777" w:rsidR="00C318D9" w:rsidRDefault="00C318D9" w:rsidP="00C318D9">
      <w:pPr>
        <w:autoSpaceDE w:val="0"/>
        <w:autoSpaceDN w:val="0"/>
        <w:adjustRightInd w:val="0"/>
        <w:spacing w:after="0" w:line="240" w:lineRule="auto"/>
        <w:ind w:left="720"/>
        <w:jc w:val="both"/>
        <w:rPr>
          <w:rFonts w:ascii="Times New Roman" w:hAnsi="Times New Roman" w:cs="Times New Roman"/>
          <w:sz w:val="24"/>
          <w:szCs w:val="24"/>
        </w:rPr>
      </w:pPr>
    </w:p>
    <w:p w14:paraId="0C73B002" w14:textId="1DEAB23A" w:rsidR="00C318D9" w:rsidRDefault="00C318D9" w:rsidP="00C318D9">
      <w:pPr>
        <w:autoSpaceDE w:val="0"/>
        <w:autoSpaceDN w:val="0"/>
        <w:adjustRightInd w:val="0"/>
        <w:spacing w:after="0" w:line="240" w:lineRule="auto"/>
        <w:ind w:left="720"/>
        <w:jc w:val="both"/>
        <w:rPr>
          <w:rFonts w:ascii="Times New Roman" w:hAnsi="Times New Roman" w:cs="Times New Roman"/>
          <w:sz w:val="24"/>
          <w:szCs w:val="24"/>
        </w:rPr>
      </w:pPr>
      <w:r w:rsidRPr="00C318D9">
        <w:rPr>
          <w:rFonts w:ascii="Times New Roman" w:hAnsi="Times New Roman" w:cs="Times New Roman"/>
          <w:sz w:val="24"/>
          <w:szCs w:val="24"/>
          <w:u w:val="single"/>
        </w:rPr>
        <w:t>Maximum Combined Mill Levy</w:t>
      </w:r>
      <w:r w:rsidRPr="00C318D9">
        <w:rPr>
          <w:rFonts w:ascii="Times New Roman" w:hAnsi="Times New Roman" w:cs="Times New Roman"/>
          <w:sz w:val="24"/>
          <w:szCs w:val="24"/>
        </w:rPr>
        <w:t>: The maximum combined ad valorem mill levy the</w:t>
      </w:r>
      <w:r>
        <w:rPr>
          <w:rFonts w:ascii="Times New Roman" w:hAnsi="Times New Roman" w:cs="Times New Roman"/>
          <w:sz w:val="24"/>
          <w:szCs w:val="24"/>
        </w:rPr>
        <w:t xml:space="preserve"> </w:t>
      </w:r>
      <w:r w:rsidRPr="00C318D9">
        <w:rPr>
          <w:rFonts w:ascii="Times New Roman" w:hAnsi="Times New Roman" w:cs="Times New Roman"/>
          <w:sz w:val="24"/>
          <w:szCs w:val="24"/>
        </w:rPr>
        <w:t>applicable District may certify against any property within said District for any purposes.</w:t>
      </w:r>
    </w:p>
    <w:p w14:paraId="316E8B83" w14:textId="77777777" w:rsidR="00C318D9" w:rsidRDefault="00C318D9" w:rsidP="00C318D9">
      <w:pPr>
        <w:autoSpaceDE w:val="0"/>
        <w:autoSpaceDN w:val="0"/>
        <w:adjustRightInd w:val="0"/>
        <w:spacing w:after="0" w:line="240" w:lineRule="auto"/>
        <w:ind w:left="720"/>
        <w:jc w:val="both"/>
        <w:rPr>
          <w:rFonts w:ascii="Times New Roman" w:hAnsi="Times New Roman" w:cs="Times New Roman"/>
          <w:sz w:val="24"/>
          <w:szCs w:val="24"/>
        </w:rPr>
      </w:pPr>
    </w:p>
    <w:p w14:paraId="7908A6E9" w14:textId="77777777" w:rsidR="00C318D9" w:rsidRPr="00D75B2E" w:rsidRDefault="00C318D9" w:rsidP="00C318D9">
      <w:pPr>
        <w:autoSpaceDE w:val="0"/>
        <w:autoSpaceDN w:val="0"/>
        <w:adjustRightInd w:val="0"/>
        <w:spacing w:after="0" w:line="240" w:lineRule="auto"/>
        <w:ind w:left="720"/>
        <w:jc w:val="both"/>
        <w:rPr>
          <w:rFonts w:ascii="Times New Roman" w:hAnsi="Times New Roman" w:cs="Times New Roman"/>
          <w:sz w:val="24"/>
          <w:szCs w:val="24"/>
        </w:rPr>
      </w:pPr>
      <w:r w:rsidRPr="00D75B2E">
        <w:rPr>
          <w:rFonts w:ascii="Times New Roman" w:hAnsi="Times New Roman" w:cs="Times New Roman"/>
          <w:sz w:val="24"/>
          <w:szCs w:val="24"/>
          <w:u w:val="single"/>
        </w:rPr>
        <w:t>Maximum Debt Authorization</w:t>
      </w:r>
      <w:r w:rsidRPr="00D75B2E">
        <w:rPr>
          <w:rFonts w:ascii="Times New Roman" w:hAnsi="Times New Roman" w:cs="Times New Roman"/>
          <w:sz w:val="24"/>
          <w:szCs w:val="24"/>
        </w:rPr>
        <w:t>: means the maximum principal amount of Debt that the</w:t>
      </w:r>
    </w:p>
    <w:p w14:paraId="5BF82AAF" w14:textId="77777777" w:rsidR="00C318D9" w:rsidRPr="00D75B2E" w:rsidRDefault="00C318D9" w:rsidP="00C318D9">
      <w:pPr>
        <w:autoSpaceDE w:val="0"/>
        <w:autoSpaceDN w:val="0"/>
        <w:adjustRightInd w:val="0"/>
        <w:spacing w:after="0" w:line="240" w:lineRule="auto"/>
        <w:ind w:left="720"/>
        <w:jc w:val="both"/>
        <w:rPr>
          <w:rFonts w:ascii="Times New Roman" w:hAnsi="Times New Roman" w:cs="Times New Roman"/>
          <w:sz w:val="24"/>
          <w:szCs w:val="24"/>
        </w:rPr>
      </w:pPr>
      <w:r w:rsidRPr="00D75B2E">
        <w:rPr>
          <w:rFonts w:ascii="Times New Roman" w:hAnsi="Times New Roman" w:cs="Times New Roman"/>
          <w:sz w:val="24"/>
          <w:szCs w:val="24"/>
        </w:rPr>
        <w:t>Districts combined may have outstanding at any time, which under this Service Plan is</w:t>
      </w:r>
    </w:p>
    <w:p w14:paraId="68D2A86D" w14:textId="2720D4C0" w:rsidR="00C318D9" w:rsidRDefault="005D18C3" w:rsidP="00C318D9">
      <w:pPr>
        <w:autoSpaceDE w:val="0"/>
        <w:autoSpaceDN w:val="0"/>
        <w:adjustRightInd w:val="0"/>
        <w:spacing w:after="0" w:line="240" w:lineRule="auto"/>
        <w:ind w:left="720"/>
        <w:jc w:val="both"/>
        <w:rPr>
          <w:rFonts w:ascii="Times New Roman" w:hAnsi="Times New Roman" w:cs="Times New Roman"/>
          <w:sz w:val="24"/>
          <w:szCs w:val="24"/>
        </w:rPr>
      </w:pPr>
      <w:r w:rsidRPr="00D75B2E">
        <w:rPr>
          <w:rFonts w:ascii="Times New Roman" w:hAnsi="Times New Roman" w:cs="Times New Roman"/>
          <w:sz w:val="24"/>
          <w:szCs w:val="24"/>
        </w:rPr>
        <w:t>$3</w:t>
      </w:r>
      <w:r w:rsidR="001F790E" w:rsidRPr="00D75B2E">
        <w:rPr>
          <w:rFonts w:ascii="Times New Roman" w:hAnsi="Times New Roman" w:cs="Times New Roman"/>
          <w:sz w:val="24"/>
          <w:szCs w:val="24"/>
        </w:rPr>
        <w:t>5</w:t>
      </w:r>
      <w:r w:rsidRPr="00D75B2E">
        <w:rPr>
          <w:rFonts w:ascii="Times New Roman" w:hAnsi="Times New Roman" w:cs="Times New Roman"/>
          <w:sz w:val="24"/>
          <w:szCs w:val="24"/>
        </w:rPr>
        <w:t>,000,000</w:t>
      </w:r>
      <w:r w:rsidR="00166F6D">
        <w:rPr>
          <w:rFonts w:ascii="Times New Roman" w:hAnsi="Times New Roman" w:cs="Times New Roman"/>
          <w:sz w:val="24"/>
          <w:szCs w:val="24"/>
        </w:rPr>
        <w:t xml:space="preserve"> for all districts combined</w:t>
      </w:r>
      <w:r w:rsidR="00C318D9" w:rsidRPr="00D75B2E">
        <w:rPr>
          <w:rFonts w:ascii="Times New Roman" w:hAnsi="Times New Roman" w:cs="Times New Roman"/>
          <w:sz w:val="24"/>
          <w:szCs w:val="24"/>
        </w:rPr>
        <w:t>.</w:t>
      </w:r>
    </w:p>
    <w:p w14:paraId="3EC02ADA" w14:textId="77777777" w:rsidR="00C318D9" w:rsidRDefault="00C318D9" w:rsidP="00C318D9">
      <w:pPr>
        <w:autoSpaceDE w:val="0"/>
        <w:autoSpaceDN w:val="0"/>
        <w:adjustRightInd w:val="0"/>
        <w:spacing w:after="0" w:line="240" w:lineRule="auto"/>
        <w:ind w:left="720"/>
        <w:jc w:val="both"/>
        <w:rPr>
          <w:rFonts w:ascii="Times New Roman" w:hAnsi="Times New Roman" w:cs="Times New Roman"/>
          <w:sz w:val="24"/>
          <w:szCs w:val="24"/>
        </w:rPr>
      </w:pPr>
    </w:p>
    <w:p w14:paraId="34FF240A" w14:textId="221EAD22" w:rsidR="00C318D9" w:rsidRDefault="00C318D9" w:rsidP="00C318D9">
      <w:pPr>
        <w:autoSpaceDE w:val="0"/>
        <w:autoSpaceDN w:val="0"/>
        <w:adjustRightInd w:val="0"/>
        <w:spacing w:after="0" w:line="240" w:lineRule="auto"/>
        <w:ind w:left="720"/>
        <w:jc w:val="both"/>
        <w:rPr>
          <w:rFonts w:ascii="Times New Roman" w:hAnsi="Times New Roman" w:cs="Times New Roman"/>
          <w:sz w:val="24"/>
          <w:szCs w:val="24"/>
        </w:rPr>
      </w:pPr>
      <w:r w:rsidRPr="00C318D9">
        <w:rPr>
          <w:rFonts w:ascii="Times New Roman" w:hAnsi="Times New Roman" w:cs="Times New Roman"/>
          <w:sz w:val="24"/>
          <w:szCs w:val="24"/>
          <w:u w:val="single"/>
        </w:rPr>
        <w:t>Maximum Debt Service Mill Levy</w:t>
      </w:r>
      <w:r w:rsidRPr="00C318D9">
        <w:rPr>
          <w:rFonts w:ascii="Times New Roman" w:hAnsi="Times New Roman" w:cs="Times New Roman"/>
          <w:sz w:val="24"/>
          <w:szCs w:val="24"/>
        </w:rPr>
        <w:t>: The maximum ad valorem mill levy the applicable</w:t>
      </w:r>
      <w:r>
        <w:rPr>
          <w:rFonts w:ascii="Times New Roman" w:hAnsi="Times New Roman" w:cs="Times New Roman"/>
          <w:sz w:val="24"/>
          <w:szCs w:val="24"/>
        </w:rPr>
        <w:t xml:space="preserve"> </w:t>
      </w:r>
      <w:r w:rsidRPr="00C318D9">
        <w:rPr>
          <w:rFonts w:ascii="Times New Roman" w:hAnsi="Times New Roman" w:cs="Times New Roman"/>
          <w:sz w:val="24"/>
          <w:szCs w:val="24"/>
        </w:rPr>
        <w:t>District may certify against any property within said District for the purpose of servicing</w:t>
      </w:r>
      <w:r>
        <w:rPr>
          <w:rFonts w:ascii="Times New Roman" w:hAnsi="Times New Roman" w:cs="Times New Roman"/>
          <w:sz w:val="24"/>
          <w:szCs w:val="24"/>
        </w:rPr>
        <w:t xml:space="preserve"> </w:t>
      </w:r>
      <w:r w:rsidRPr="00C318D9">
        <w:rPr>
          <w:rFonts w:ascii="Times New Roman" w:hAnsi="Times New Roman" w:cs="Times New Roman"/>
          <w:sz w:val="24"/>
          <w:szCs w:val="24"/>
        </w:rPr>
        <w:t>any Debt incurred by or on behalf of said District.</w:t>
      </w:r>
    </w:p>
    <w:p w14:paraId="1923B8B7" w14:textId="77777777" w:rsidR="00C318D9" w:rsidRDefault="00C318D9" w:rsidP="00C318D9">
      <w:pPr>
        <w:autoSpaceDE w:val="0"/>
        <w:autoSpaceDN w:val="0"/>
        <w:adjustRightInd w:val="0"/>
        <w:spacing w:after="0" w:line="240" w:lineRule="auto"/>
        <w:ind w:left="720"/>
        <w:jc w:val="both"/>
        <w:rPr>
          <w:rFonts w:ascii="Times New Roman" w:hAnsi="Times New Roman" w:cs="Times New Roman"/>
          <w:sz w:val="24"/>
          <w:szCs w:val="24"/>
        </w:rPr>
      </w:pPr>
    </w:p>
    <w:p w14:paraId="51959FED" w14:textId="40A47449" w:rsidR="00C318D9" w:rsidRDefault="00C318D9" w:rsidP="00C318D9">
      <w:pPr>
        <w:autoSpaceDE w:val="0"/>
        <w:autoSpaceDN w:val="0"/>
        <w:adjustRightInd w:val="0"/>
        <w:spacing w:after="0" w:line="240" w:lineRule="auto"/>
        <w:ind w:left="720"/>
        <w:jc w:val="both"/>
        <w:rPr>
          <w:rFonts w:ascii="Times New Roman" w:hAnsi="Times New Roman" w:cs="Times New Roman"/>
          <w:sz w:val="24"/>
          <w:szCs w:val="24"/>
        </w:rPr>
      </w:pPr>
      <w:r w:rsidRPr="00C318D9">
        <w:rPr>
          <w:rFonts w:ascii="Times New Roman" w:hAnsi="Times New Roman" w:cs="Times New Roman"/>
          <w:sz w:val="24"/>
          <w:szCs w:val="24"/>
          <w:u w:val="single"/>
        </w:rPr>
        <w:t>Maximum Operational Mill Levy</w:t>
      </w:r>
      <w:r w:rsidRPr="00C318D9">
        <w:rPr>
          <w:rFonts w:ascii="Times New Roman" w:hAnsi="Times New Roman" w:cs="Times New Roman"/>
          <w:sz w:val="24"/>
          <w:szCs w:val="24"/>
        </w:rPr>
        <w:t>: The maximum ad valorem mill levy the applicable</w:t>
      </w:r>
      <w:r>
        <w:rPr>
          <w:rFonts w:ascii="Times New Roman" w:hAnsi="Times New Roman" w:cs="Times New Roman"/>
          <w:sz w:val="24"/>
          <w:szCs w:val="24"/>
        </w:rPr>
        <w:t xml:space="preserve"> </w:t>
      </w:r>
      <w:r w:rsidRPr="00C318D9">
        <w:rPr>
          <w:rFonts w:ascii="Times New Roman" w:hAnsi="Times New Roman" w:cs="Times New Roman"/>
          <w:sz w:val="24"/>
          <w:szCs w:val="24"/>
        </w:rPr>
        <w:t>District may certify against any property within said District for the purposes providing</w:t>
      </w:r>
      <w:r>
        <w:rPr>
          <w:rFonts w:ascii="Times New Roman" w:hAnsi="Times New Roman" w:cs="Times New Roman"/>
          <w:sz w:val="24"/>
          <w:szCs w:val="24"/>
        </w:rPr>
        <w:t xml:space="preserve"> </w:t>
      </w:r>
      <w:r w:rsidRPr="00C318D9">
        <w:rPr>
          <w:rFonts w:ascii="Times New Roman" w:hAnsi="Times New Roman" w:cs="Times New Roman"/>
          <w:sz w:val="24"/>
          <w:szCs w:val="24"/>
        </w:rPr>
        <w:t>revenues for ongoing operation, maintenance, administration or any other allowable</w:t>
      </w:r>
      <w:r>
        <w:rPr>
          <w:rFonts w:ascii="Times New Roman" w:hAnsi="Times New Roman" w:cs="Times New Roman"/>
          <w:sz w:val="24"/>
          <w:szCs w:val="24"/>
        </w:rPr>
        <w:t xml:space="preserve"> </w:t>
      </w:r>
      <w:r w:rsidRPr="00C318D9">
        <w:rPr>
          <w:rFonts w:ascii="Times New Roman" w:hAnsi="Times New Roman" w:cs="Times New Roman"/>
          <w:sz w:val="24"/>
          <w:szCs w:val="24"/>
        </w:rPr>
        <w:t>services and activities other than the servicing of Debt. This Maximum Operational Mill</w:t>
      </w:r>
      <w:r>
        <w:rPr>
          <w:rFonts w:ascii="Times New Roman" w:hAnsi="Times New Roman" w:cs="Times New Roman"/>
          <w:sz w:val="24"/>
          <w:szCs w:val="24"/>
        </w:rPr>
        <w:t xml:space="preserve"> </w:t>
      </w:r>
      <w:r w:rsidRPr="00C318D9">
        <w:rPr>
          <w:rFonts w:ascii="Times New Roman" w:hAnsi="Times New Roman" w:cs="Times New Roman"/>
          <w:sz w:val="24"/>
          <w:szCs w:val="24"/>
        </w:rPr>
        <w:t>Levy is exclusive of any Maximum Special Mill Levy which might be separately</w:t>
      </w:r>
      <w:r>
        <w:rPr>
          <w:rFonts w:ascii="Times New Roman" w:hAnsi="Times New Roman" w:cs="Times New Roman"/>
          <w:sz w:val="24"/>
          <w:szCs w:val="24"/>
        </w:rPr>
        <w:t xml:space="preserve"> </w:t>
      </w:r>
      <w:r w:rsidRPr="00C318D9">
        <w:rPr>
          <w:rFonts w:ascii="Times New Roman" w:hAnsi="Times New Roman" w:cs="Times New Roman"/>
          <w:sz w:val="24"/>
          <w:szCs w:val="24"/>
        </w:rPr>
        <w:t>authorized.</w:t>
      </w:r>
    </w:p>
    <w:p w14:paraId="301C8101" w14:textId="77777777" w:rsidR="00C318D9" w:rsidRDefault="00C318D9" w:rsidP="00C318D9">
      <w:pPr>
        <w:autoSpaceDE w:val="0"/>
        <w:autoSpaceDN w:val="0"/>
        <w:adjustRightInd w:val="0"/>
        <w:spacing w:after="0" w:line="240" w:lineRule="auto"/>
        <w:ind w:left="720"/>
        <w:jc w:val="both"/>
        <w:rPr>
          <w:rFonts w:ascii="Times New Roman" w:hAnsi="Times New Roman" w:cs="Times New Roman"/>
          <w:sz w:val="24"/>
          <w:szCs w:val="24"/>
        </w:rPr>
      </w:pPr>
    </w:p>
    <w:p w14:paraId="2827AEE8" w14:textId="156DB5B4" w:rsidR="00C41B66" w:rsidRDefault="00C318D9" w:rsidP="00C41B66">
      <w:pPr>
        <w:autoSpaceDE w:val="0"/>
        <w:autoSpaceDN w:val="0"/>
        <w:adjustRightInd w:val="0"/>
        <w:spacing w:after="0" w:line="240" w:lineRule="auto"/>
        <w:ind w:left="720"/>
        <w:jc w:val="both"/>
        <w:rPr>
          <w:rFonts w:ascii="Times New Roman" w:hAnsi="Times New Roman" w:cs="Times New Roman"/>
          <w:sz w:val="24"/>
          <w:szCs w:val="24"/>
        </w:rPr>
      </w:pPr>
      <w:r w:rsidRPr="00C318D9">
        <w:rPr>
          <w:rFonts w:ascii="Times New Roman" w:hAnsi="Times New Roman" w:cs="Times New Roman"/>
          <w:sz w:val="24"/>
          <w:szCs w:val="24"/>
          <w:u w:val="single"/>
        </w:rPr>
        <w:t>Maximum Special Purpose Mill Levy</w:t>
      </w:r>
      <w:r w:rsidRPr="00C318D9">
        <w:rPr>
          <w:rFonts w:ascii="Times New Roman" w:hAnsi="Times New Roman" w:cs="Times New Roman"/>
          <w:sz w:val="24"/>
          <w:szCs w:val="24"/>
        </w:rPr>
        <w:t>: means maximum ad valorem mill levy which is</w:t>
      </w:r>
      <w:r>
        <w:rPr>
          <w:rFonts w:ascii="Times New Roman" w:hAnsi="Times New Roman" w:cs="Times New Roman"/>
          <w:sz w:val="24"/>
          <w:szCs w:val="24"/>
        </w:rPr>
        <w:t xml:space="preserve"> </w:t>
      </w:r>
      <w:r w:rsidRPr="00C318D9">
        <w:rPr>
          <w:rFonts w:ascii="Times New Roman" w:hAnsi="Times New Roman" w:cs="Times New Roman"/>
          <w:sz w:val="24"/>
          <w:szCs w:val="24"/>
        </w:rPr>
        <w:t>allowed in addition to the allowable Maximum Debt Service Mill Levy and the</w:t>
      </w:r>
      <w:r>
        <w:rPr>
          <w:rFonts w:ascii="Times New Roman" w:hAnsi="Times New Roman" w:cs="Times New Roman"/>
          <w:sz w:val="24"/>
          <w:szCs w:val="24"/>
        </w:rPr>
        <w:t xml:space="preserve"> </w:t>
      </w:r>
      <w:r w:rsidRPr="00C318D9">
        <w:rPr>
          <w:rFonts w:ascii="Times New Roman" w:hAnsi="Times New Roman" w:cs="Times New Roman"/>
          <w:sz w:val="24"/>
          <w:szCs w:val="24"/>
        </w:rPr>
        <w:t>Maximum Operational Mill Levy for the purposes of covenant enforcement.</w:t>
      </w:r>
    </w:p>
    <w:p w14:paraId="5B4EDB5A" w14:textId="7289B618" w:rsidR="00C318D9" w:rsidRDefault="00C318D9" w:rsidP="0087767F">
      <w:pPr>
        <w:autoSpaceDE w:val="0"/>
        <w:autoSpaceDN w:val="0"/>
        <w:adjustRightInd w:val="0"/>
        <w:spacing w:after="0" w:line="240" w:lineRule="auto"/>
        <w:jc w:val="both"/>
        <w:rPr>
          <w:rFonts w:ascii="Times New Roman" w:hAnsi="Times New Roman" w:cs="Times New Roman"/>
          <w:sz w:val="24"/>
          <w:szCs w:val="24"/>
        </w:rPr>
      </w:pPr>
    </w:p>
    <w:p w14:paraId="2D1D6744" w14:textId="52A98BE8" w:rsidR="00C318D9" w:rsidRDefault="00C318D9" w:rsidP="00C318D9">
      <w:pPr>
        <w:autoSpaceDE w:val="0"/>
        <w:autoSpaceDN w:val="0"/>
        <w:adjustRightInd w:val="0"/>
        <w:spacing w:after="0" w:line="240" w:lineRule="auto"/>
        <w:ind w:left="720"/>
        <w:jc w:val="both"/>
        <w:rPr>
          <w:rFonts w:ascii="Times New Roman" w:hAnsi="Times New Roman" w:cs="Times New Roman"/>
          <w:sz w:val="24"/>
          <w:szCs w:val="24"/>
        </w:rPr>
      </w:pPr>
      <w:r w:rsidRPr="00C318D9">
        <w:rPr>
          <w:rFonts w:ascii="Times New Roman" w:hAnsi="Times New Roman" w:cs="Times New Roman"/>
          <w:sz w:val="24"/>
          <w:szCs w:val="24"/>
          <w:u w:val="single"/>
        </w:rPr>
        <w:t>Public Improvements</w:t>
      </w:r>
      <w:r w:rsidRPr="00C318D9">
        <w:rPr>
          <w:rFonts w:ascii="Times New Roman" w:hAnsi="Times New Roman" w:cs="Times New Roman"/>
          <w:sz w:val="24"/>
          <w:szCs w:val="24"/>
        </w:rPr>
        <w:t>: Those improvements constituting Regional Public Improvements</w:t>
      </w:r>
      <w:r>
        <w:rPr>
          <w:rFonts w:ascii="Times New Roman" w:hAnsi="Times New Roman" w:cs="Times New Roman"/>
          <w:sz w:val="24"/>
          <w:szCs w:val="24"/>
        </w:rPr>
        <w:t xml:space="preserve"> </w:t>
      </w:r>
      <w:r w:rsidRPr="00C318D9">
        <w:rPr>
          <w:rFonts w:ascii="Times New Roman" w:hAnsi="Times New Roman" w:cs="Times New Roman"/>
          <w:sz w:val="24"/>
          <w:szCs w:val="24"/>
        </w:rPr>
        <w:t>and Local Public Improvements collectively.</w:t>
      </w:r>
    </w:p>
    <w:p w14:paraId="0B95409A" w14:textId="77777777" w:rsidR="00C41B66" w:rsidRDefault="00C41B66" w:rsidP="00C318D9">
      <w:pPr>
        <w:autoSpaceDE w:val="0"/>
        <w:autoSpaceDN w:val="0"/>
        <w:adjustRightInd w:val="0"/>
        <w:spacing w:after="0" w:line="240" w:lineRule="auto"/>
        <w:ind w:left="720"/>
        <w:jc w:val="both"/>
        <w:rPr>
          <w:rFonts w:ascii="Times New Roman" w:hAnsi="Times New Roman" w:cs="Times New Roman"/>
          <w:sz w:val="24"/>
          <w:szCs w:val="24"/>
        </w:rPr>
      </w:pPr>
    </w:p>
    <w:p w14:paraId="56A887C0" w14:textId="071675FC" w:rsidR="00C318D9" w:rsidRDefault="00C318D9" w:rsidP="00C318D9">
      <w:pPr>
        <w:autoSpaceDE w:val="0"/>
        <w:autoSpaceDN w:val="0"/>
        <w:adjustRightInd w:val="0"/>
        <w:spacing w:after="0" w:line="240" w:lineRule="auto"/>
        <w:ind w:left="720"/>
        <w:jc w:val="both"/>
        <w:rPr>
          <w:rFonts w:ascii="Times New Roman" w:hAnsi="Times New Roman" w:cs="Times New Roman"/>
          <w:sz w:val="24"/>
          <w:szCs w:val="24"/>
        </w:rPr>
      </w:pPr>
      <w:r w:rsidRPr="00C318D9">
        <w:rPr>
          <w:rFonts w:ascii="Times New Roman" w:hAnsi="Times New Roman" w:cs="Times New Roman"/>
          <w:sz w:val="24"/>
          <w:szCs w:val="24"/>
          <w:u w:val="single"/>
        </w:rPr>
        <w:t>Regional Public Improvements</w:t>
      </w:r>
      <w:r w:rsidRPr="00C318D9">
        <w:rPr>
          <w:rFonts w:ascii="Times New Roman" w:hAnsi="Times New Roman" w:cs="Times New Roman"/>
          <w:sz w:val="24"/>
          <w:szCs w:val="24"/>
        </w:rPr>
        <w:t>: Facilities and other improvements which are or will be</w:t>
      </w:r>
      <w:r>
        <w:rPr>
          <w:rFonts w:ascii="Times New Roman" w:hAnsi="Times New Roman" w:cs="Times New Roman"/>
          <w:sz w:val="24"/>
          <w:szCs w:val="24"/>
        </w:rPr>
        <w:t xml:space="preserve"> </w:t>
      </w:r>
      <w:r w:rsidRPr="00C318D9">
        <w:rPr>
          <w:rFonts w:ascii="Times New Roman" w:hAnsi="Times New Roman" w:cs="Times New Roman"/>
          <w:sz w:val="24"/>
          <w:szCs w:val="24"/>
        </w:rPr>
        <w:t>dedicated to the County or another governmental or quasi-governmental entity for</w:t>
      </w:r>
      <w:r>
        <w:rPr>
          <w:rFonts w:ascii="Times New Roman" w:hAnsi="Times New Roman" w:cs="Times New Roman"/>
          <w:sz w:val="24"/>
          <w:szCs w:val="24"/>
        </w:rPr>
        <w:t xml:space="preserve"> </w:t>
      </w:r>
      <w:r w:rsidRPr="00C318D9">
        <w:rPr>
          <w:rFonts w:ascii="Times New Roman" w:hAnsi="Times New Roman" w:cs="Times New Roman"/>
          <w:sz w:val="24"/>
          <w:szCs w:val="24"/>
        </w:rPr>
        <w:t>substantially public use, and which serve the needs of the region.</w:t>
      </w:r>
    </w:p>
    <w:p w14:paraId="684F6406" w14:textId="77777777" w:rsidR="00C318D9" w:rsidRDefault="00C318D9" w:rsidP="00C318D9">
      <w:pPr>
        <w:autoSpaceDE w:val="0"/>
        <w:autoSpaceDN w:val="0"/>
        <w:adjustRightInd w:val="0"/>
        <w:spacing w:after="0" w:line="240" w:lineRule="auto"/>
        <w:ind w:left="720"/>
        <w:jc w:val="both"/>
        <w:rPr>
          <w:rFonts w:ascii="Times New Roman" w:hAnsi="Times New Roman" w:cs="Times New Roman"/>
          <w:sz w:val="24"/>
          <w:szCs w:val="24"/>
        </w:rPr>
      </w:pPr>
    </w:p>
    <w:p w14:paraId="1CFFE417" w14:textId="16078D5C" w:rsidR="00C318D9" w:rsidRDefault="00C318D9" w:rsidP="00C318D9">
      <w:pPr>
        <w:autoSpaceDE w:val="0"/>
        <w:autoSpaceDN w:val="0"/>
        <w:adjustRightInd w:val="0"/>
        <w:spacing w:after="0" w:line="240" w:lineRule="auto"/>
        <w:ind w:left="720"/>
        <w:jc w:val="both"/>
        <w:rPr>
          <w:rFonts w:ascii="Times New Roman" w:hAnsi="Times New Roman" w:cs="Times New Roman"/>
          <w:sz w:val="24"/>
          <w:szCs w:val="24"/>
        </w:rPr>
      </w:pPr>
      <w:r w:rsidRPr="00C318D9">
        <w:rPr>
          <w:rFonts w:ascii="Times New Roman" w:hAnsi="Times New Roman" w:cs="Times New Roman"/>
          <w:sz w:val="24"/>
          <w:szCs w:val="24"/>
          <w:u w:val="single"/>
        </w:rPr>
        <w:t>Revenue Obligations</w:t>
      </w:r>
      <w:r w:rsidRPr="00C318D9">
        <w:rPr>
          <w:rFonts w:ascii="Times New Roman" w:hAnsi="Times New Roman" w:cs="Times New Roman"/>
          <w:sz w:val="24"/>
          <w:szCs w:val="24"/>
        </w:rPr>
        <w:t>: means bonds or other obligations not subject to annual</w:t>
      </w:r>
      <w:r>
        <w:rPr>
          <w:rFonts w:ascii="Times New Roman" w:hAnsi="Times New Roman" w:cs="Times New Roman"/>
          <w:sz w:val="24"/>
          <w:szCs w:val="24"/>
        </w:rPr>
        <w:t xml:space="preserve"> </w:t>
      </w:r>
      <w:r w:rsidRPr="00C318D9">
        <w:rPr>
          <w:rFonts w:ascii="Times New Roman" w:hAnsi="Times New Roman" w:cs="Times New Roman"/>
          <w:sz w:val="24"/>
          <w:szCs w:val="24"/>
        </w:rPr>
        <w:t xml:space="preserve">appropriation that are payable from a pledge of revenues other than </w:t>
      </w:r>
      <w:r w:rsidRPr="00C318D9">
        <w:rPr>
          <w:rFonts w:ascii="Times New Roman" w:hAnsi="Times New Roman" w:cs="Times New Roman"/>
          <w:i/>
          <w:iCs/>
          <w:sz w:val="24"/>
          <w:szCs w:val="24"/>
        </w:rPr>
        <w:t xml:space="preserve">ad valorem </w:t>
      </w:r>
      <w:r w:rsidRPr="00C318D9">
        <w:rPr>
          <w:rFonts w:ascii="Times New Roman" w:hAnsi="Times New Roman" w:cs="Times New Roman"/>
          <w:sz w:val="24"/>
          <w:szCs w:val="24"/>
        </w:rPr>
        <w:t>property</w:t>
      </w:r>
      <w:r>
        <w:rPr>
          <w:rFonts w:ascii="Times New Roman" w:hAnsi="Times New Roman" w:cs="Times New Roman"/>
          <w:sz w:val="24"/>
          <w:szCs w:val="24"/>
        </w:rPr>
        <w:t xml:space="preserve"> </w:t>
      </w:r>
      <w:r w:rsidRPr="00C318D9">
        <w:rPr>
          <w:rFonts w:ascii="Times New Roman" w:hAnsi="Times New Roman" w:cs="Times New Roman"/>
          <w:sz w:val="24"/>
          <w:szCs w:val="24"/>
        </w:rPr>
        <w:t>taxes.</w:t>
      </w:r>
    </w:p>
    <w:p w14:paraId="53F6FA23" w14:textId="77777777" w:rsidR="00E33176" w:rsidRDefault="00E33176" w:rsidP="00C318D9">
      <w:pPr>
        <w:autoSpaceDE w:val="0"/>
        <w:autoSpaceDN w:val="0"/>
        <w:adjustRightInd w:val="0"/>
        <w:spacing w:after="0" w:line="240" w:lineRule="auto"/>
        <w:ind w:left="720"/>
        <w:jc w:val="both"/>
        <w:rPr>
          <w:rFonts w:ascii="Times New Roman" w:hAnsi="Times New Roman" w:cs="Times New Roman"/>
          <w:sz w:val="24"/>
          <w:szCs w:val="24"/>
        </w:rPr>
      </w:pPr>
    </w:p>
    <w:p w14:paraId="6DCECC92" w14:textId="5B59B387" w:rsidR="00E33176" w:rsidRDefault="00E33176" w:rsidP="00C318D9">
      <w:pPr>
        <w:autoSpaceDE w:val="0"/>
        <w:autoSpaceDN w:val="0"/>
        <w:adjustRightInd w:val="0"/>
        <w:spacing w:after="0" w:line="240" w:lineRule="auto"/>
        <w:ind w:left="720"/>
        <w:jc w:val="both"/>
        <w:rPr>
          <w:rFonts w:ascii="Times New Roman" w:hAnsi="Times New Roman" w:cs="Times New Roman"/>
          <w:sz w:val="24"/>
          <w:szCs w:val="24"/>
        </w:rPr>
      </w:pPr>
      <w:r w:rsidRPr="00E33176">
        <w:rPr>
          <w:rFonts w:ascii="Times New Roman" w:hAnsi="Times New Roman" w:cs="Times New Roman"/>
          <w:sz w:val="24"/>
          <w:szCs w:val="24"/>
          <w:u w:val="single"/>
        </w:rPr>
        <w:t>Service Plan</w:t>
      </w:r>
      <w:r w:rsidRPr="00E33176">
        <w:rPr>
          <w:rFonts w:ascii="Times New Roman" w:hAnsi="Times New Roman" w:cs="Times New Roman"/>
          <w:sz w:val="24"/>
          <w:szCs w:val="24"/>
        </w:rPr>
        <w:t>: means this Service Plan for the Districts.</w:t>
      </w:r>
    </w:p>
    <w:p w14:paraId="4FA36B40" w14:textId="77777777" w:rsidR="00E33176" w:rsidRDefault="00E33176" w:rsidP="00C318D9">
      <w:pPr>
        <w:autoSpaceDE w:val="0"/>
        <w:autoSpaceDN w:val="0"/>
        <w:adjustRightInd w:val="0"/>
        <w:spacing w:after="0" w:line="240" w:lineRule="auto"/>
        <w:ind w:left="720"/>
        <w:jc w:val="both"/>
        <w:rPr>
          <w:rFonts w:ascii="Times New Roman" w:hAnsi="Times New Roman" w:cs="Times New Roman"/>
          <w:sz w:val="24"/>
          <w:szCs w:val="24"/>
        </w:rPr>
      </w:pPr>
    </w:p>
    <w:p w14:paraId="4A81C60F" w14:textId="73B24FC9" w:rsidR="00E33176" w:rsidRDefault="00E33176" w:rsidP="00C318D9">
      <w:pPr>
        <w:autoSpaceDE w:val="0"/>
        <w:autoSpaceDN w:val="0"/>
        <w:adjustRightInd w:val="0"/>
        <w:spacing w:after="0" w:line="240" w:lineRule="auto"/>
        <w:ind w:left="720"/>
        <w:jc w:val="both"/>
        <w:rPr>
          <w:rFonts w:ascii="Times New Roman" w:hAnsi="Times New Roman" w:cs="Times New Roman"/>
          <w:sz w:val="24"/>
          <w:szCs w:val="24"/>
        </w:rPr>
      </w:pPr>
      <w:r w:rsidRPr="00E33176">
        <w:rPr>
          <w:rFonts w:ascii="Times New Roman" w:hAnsi="Times New Roman" w:cs="Times New Roman"/>
          <w:sz w:val="24"/>
          <w:szCs w:val="24"/>
          <w:u w:val="single"/>
        </w:rPr>
        <w:t>Special District Act</w:t>
      </w:r>
      <w:r w:rsidRPr="00E33176">
        <w:rPr>
          <w:rFonts w:ascii="Times New Roman" w:hAnsi="Times New Roman" w:cs="Times New Roman"/>
          <w:sz w:val="24"/>
          <w:szCs w:val="24"/>
        </w:rPr>
        <w:t>: Section 32-1-101, et. seq., of the Colorado Revised Statutes, as currently written and as may be amended in the future.</w:t>
      </w:r>
    </w:p>
    <w:p w14:paraId="40316D58" w14:textId="77777777" w:rsidR="00E33176" w:rsidRDefault="00E33176" w:rsidP="00C318D9">
      <w:pPr>
        <w:autoSpaceDE w:val="0"/>
        <w:autoSpaceDN w:val="0"/>
        <w:adjustRightInd w:val="0"/>
        <w:spacing w:after="0" w:line="240" w:lineRule="auto"/>
        <w:ind w:left="720"/>
        <w:jc w:val="both"/>
        <w:rPr>
          <w:rFonts w:ascii="Times New Roman" w:hAnsi="Times New Roman" w:cs="Times New Roman"/>
          <w:sz w:val="24"/>
          <w:szCs w:val="24"/>
          <w:u w:val="single"/>
        </w:rPr>
      </w:pPr>
    </w:p>
    <w:p w14:paraId="26D46609" w14:textId="3D90446C" w:rsidR="00866BA4" w:rsidRDefault="00E33176" w:rsidP="00286744">
      <w:pPr>
        <w:autoSpaceDE w:val="0"/>
        <w:autoSpaceDN w:val="0"/>
        <w:adjustRightInd w:val="0"/>
        <w:spacing w:after="0" w:line="240" w:lineRule="auto"/>
        <w:ind w:left="720"/>
        <w:jc w:val="both"/>
        <w:rPr>
          <w:rFonts w:ascii="Times New Roman" w:hAnsi="Times New Roman" w:cs="Times New Roman"/>
          <w:sz w:val="24"/>
          <w:szCs w:val="24"/>
        </w:rPr>
      </w:pPr>
      <w:r w:rsidRPr="00E33176">
        <w:rPr>
          <w:rFonts w:ascii="Times New Roman" w:hAnsi="Times New Roman" w:cs="Times New Roman"/>
          <w:sz w:val="24"/>
          <w:szCs w:val="24"/>
          <w:u w:val="single"/>
        </w:rPr>
        <w:t>Underlying Land Use Approvals</w:t>
      </w:r>
      <w:r w:rsidRPr="00E33176">
        <w:rPr>
          <w:rFonts w:ascii="Times New Roman" w:hAnsi="Times New Roman" w:cs="Times New Roman"/>
          <w:sz w:val="24"/>
          <w:szCs w:val="24"/>
        </w:rPr>
        <w:t>: means Board of County Commissioners approval of the</w:t>
      </w:r>
      <w:r>
        <w:rPr>
          <w:rFonts w:ascii="Times New Roman" w:hAnsi="Times New Roman" w:cs="Times New Roman"/>
          <w:sz w:val="24"/>
          <w:szCs w:val="24"/>
        </w:rPr>
        <w:t xml:space="preserve"> </w:t>
      </w:r>
      <w:r w:rsidRPr="00E33176">
        <w:rPr>
          <w:rFonts w:ascii="Times New Roman" w:hAnsi="Times New Roman" w:cs="Times New Roman"/>
          <w:sz w:val="24"/>
          <w:szCs w:val="24"/>
        </w:rPr>
        <w:t>applicable land use plans that form the basis for the need for the Districts and their</w:t>
      </w:r>
      <w:r>
        <w:rPr>
          <w:rFonts w:ascii="Times New Roman" w:hAnsi="Times New Roman" w:cs="Times New Roman"/>
          <w:sz w:val="24"/>
          <w:szCs w:val="24"/>
        </w:rPr>
        <w:t xml:space="preserve"> </w:t>
      </w:r>
      <w:r w:rsidRPr="00E33176">
        <w:rPr>
          <w:rFonts w:ascii="Times New Roman" w:hAnsi="Times New Roman" w:cs="Times New Roman"/>
          <w:sz w:val="24"/>
          <w:szCs w:val="24"/>
        </w:rPr>
        <w:t>proposed financing plan and/or services. Such approvals may be in the form of one or a</w:t>
      </w:r>
      <w:r>
        <w:rPr>
          <w:rFonts w:ascii="Times New Roman" w:hAnsi="Times New Roman" w:cs="Times New Roman"/>
          <w:sz w:val="24"/>
          <w:szCs w:val="24"/>
        </w:rPr>
        <w:t xml:space="preserve"> </w:t>
      </w:r>
      <w:r w:rsidRPr="00E33176">
        <w:rPr>
          <w:rFonts w:ascii="Times New Roman" w:hAnsi="Times New Roman" w:cs="Times New Roman"/>
          <w:sz w:val="24"/>
          <w:szCs w:val="24"/>
        </w:rPr>
        <w:t xml:space="preserve">combination of Sketch Plans, site-specific </w:t>
      </w:r>
      <w:r w:rsidR="0087767F">
        <w:rPr>
          <w:rFonts w:ascii="Times New Roman" w:hAnsi="Times New Roman" w:cs="Times New Roman"/>
          <w:sz w:val="24"/>
          <w:szCs w:val="24"/>
        </w:rPr>
        <w:t>Planned Unit Development (</w:t>
      </w:r>
      <w:r w:rsidRPr="00E33176">
        <w:rPr>
          <w:rFonts w:ascii="Times New Roman" w:hAnsi="Times New Roman" w:cs="Times New Roman"/>
          <w:sz w:val="24"/>
          <w:szCs w:val="24"/>
        </w:rPr>
        <w:t>PUD</w:t>
      </w:r>
      <w:r w:rsidR="0087767F">
        <w:rPr>
          <w:rFonts w:ascii="Times New Roman" w:hAnsi="Times New Roman" w:cs="Times New Roman"/>
          <w:sz w:val="24"/>
          <w:szCs w:val="24"/>
        </w:rPr>
        <w:t>)</w:t>
      </w:r>
      <w:r w:rsidRPr="00E33176">
        <w:rPr>
          <w:rFonts w:ascii="Times New Roman" w:hAnsi="Times New Roman" w:cs="Times New Roman"/>
          <w:sz w:val="24"/>
          <w:szCs w:val="24"/>
        </w:rPr>
        <w:t xml:space="preserve"> plans, or subdivision plans.</w:t>
      </w:r>
      <w:r>
        <w:rPr>
          <w:rFonts w:ascii="Times New Roman" w:hAnsi="Times New Roman" w:cs="Times New Roman"/>
          <w:sz w:val="24"/>
          <w:szCs w:val="24"/>
        </w:rPr>
        <w:t xml:space="preserve"> </w:t>
      </w:r>
      <w:r w:rsidR="00866BA4" w:rsidRPr="00866BA4">
        <w:rPr>
          <w:rFonts w:ascii="Times New Roman" w:hAnsi="Times New Roman" w:cs="Times New Roman"/>
          <w:sz w:val="24"/>
          <w:szCs w:val="24"/>
        </w:rPr>
        <w:t xml:space="preserve">     </w:t>
      </w:r>
    </w:p>
    <w:p w14:paraId="5A5C9D33" w14:textId="77777777" w:rsidR="00286744" w:rsidRPr="00286744" w:rsidRDefault="00286744" w:rsidP="00286744">
      <w:pPr>
        <w:autoSpaceDE w:val="0"/>
        <w:autoSpaceDN w:val="0"/>
        <w:adjustRightInd w:val="0"/>
        <w:spacing w:after="0" w:line="240" w:lineRule="auto"/>
        <w:ind w:left="720"/>
        <w:jc w:val="both"/>
        <w:rPr>
          <w:rFonts w:ascii="Times New Roman" w:hAnsi="Times New Roman" w:cs="Times New Roman"/>
          <w:sz w:val="24"/>
          <w:szCs w:val="24"/>
        </w:rPr>
      </w:pPr>
    </w:p>
    <w:p w14:paraId="07B18D7A" w14:textId="7A0D9618" w:rsidR="00E147D2" w:rsidRPr="00E147D2" w:rsidRDefault="007B35A3" w:rsidP="00E147D2">
      <w:pPr>
        <w:pStyle w:val="Heading1"/>
        <w:spacing w:after="0" w:line="240" w:lineRule="auto"/>
        <w:rPr>
          <w:rFonts w:ascii="Times New Roman" w:hAnsi="Times New Roman"/>
          <w:b/>
          <w:bCs/>
          <w:sz w:val="24"/>
          <w:u w:val="single"/>
        </w:rPr>
      </w:pPr>
      <w:bookmarkStart w:id="2" w:name="_Toc186993574"/>
      <w:r w:rsidRPr="00286744">
        <w:rPr>
          <w:rStyle w:val="Strong"/>
        </w:rPr>
        <w:lastRenderedPageBreak/>
        <w:t>INTRODUCTION</w:t>
      </w:r>
      <w:bookmarkEnd w:id="2"/>
    </w:p>
    <w:p w14:paraId="2E1BE2E1" w14:textId="77777777" w:rsidR="00E147D2" w:rsidRDefault="00E147D2" w:rsidP="00E147D2">
      <w:pPr>
        <w:pStyle w:val="Heading2"/>
        <w:numPr>
          <w:ilvl w:val="0"/>
          <w:numId w:val="0"/>
        </w:numPr>
        <w:ind w:left="720"/>
      </w:pPr>
      <w:bookmarkStart w:id="3" w:name="_Toc186993575"/>
    </w:p>
    <w:p w14:paraId="421C5AB8" w14:textId="76441D10" w:rsidR="00C41B66" w:rsidRPr="00D65E04" w:rsidRDefault="00C41B66" w:rsidP="00AA7A4B">
      <w:pPr>
        <w:pStyle w:val="Heading2"/>
        <w:ind w:left="0" w:firstLine="720"/>
      </w:pPr>
      <w:r w:rsidRPr="00D65E04">
        <w:t>Overall Purpose and Intent</w:t>
      </w:r>
      <w:r w:rsidR="00D65E04" w:rsidRPr="00D65E04">
        <w:t>.</w:t>
      </w:r>
      <w:bookmarkEnd w:id="3"/>
      <w:r w:rsidRPr="00D65E04">
        <w:t xml:space="preserve">  </w:t>
      </w:r>
    </w:p>
    <w:p w14:paraId="1D705053" w14:textId="77777777" w:rsidR="00C41B66" w:rsidRDefault="00C41B66" w:rsidP="00AA7A4B">
      <w:pPr>
        <w:spacing w:after="0" w:line="240" w:lineRule="auto"/>
        <w:ind w:firstLine="720"/>
        <w:jc w:val="both"/>
        <w:rPr>
          <w:rFonts w:ascii="Times New Roman" w:hAnsi="Times New Roman" w:cs="Times New Roman"/>
          <w:sz w:val="24"/>
          <w:szCs w:val="24"/>
        </w:rPr>
      </w:pPr>
    </w:p>
    <w:p w14:paraId="2AD8E3B9" w14:textId="30C9ED28" w:rsidR="00C41B66" w:rsidRDefault="00C41B66" w:rsidP="00AA7A4B">
      <w:pPr>
        <w:autoSpaceDE w:val="0"/>
        <w:autoSpaceDN w:val="0"/>
        <w:adjustRightInd w:val="0"/>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The Districts will be created pursuant to the Special District Act and are being created with a Control District/Financing Districts structure under El Paso County policies. The Districts are independent units of local government, separate and distinct from the County, and, except as may otherwise be provided for by State or local law or this Service Plan, their activities are subject to review by the County only insofar as they may deviate in a material matter from the requirements of the Service Plan. It is intended that the Districts, in their discretion, will provide a part or all of various Public Improvements necessary and appropriate for the development of a project within the unincorporated County to be known as </w:t>
      </w:r>
      <w:r>
        <w:rPr>
          <w:rFonts w:ascii="TimesNewRomanPSMT" w:hAnsi="TimesNewRomanPSMT" w:cs="TimesNewRomanPSMT"/>
          <w:sz w:val="24"/>
          <w:szCs w:val="24"/>
        </w:rPr>
        <w:t>“</w:t>
      </w:r>
      <w:r>
        <w:rPr>
          <w:rFonts w:ascii="Times New Roman" w:hAnsi="Times New Roman" w:cs="Times New Roman"/>
          <w:sz w:val="24"/>
          <w:szCs w:val="24"/>
        </w:rPr>
        <w:t>Triple H Ranch</w:t>
      </w:r>
      <w:r>
        <w:rPr>
          <w:rFonts w:ascii="TimesNewRomanPSMT" w:hAnsi="TimesNewRomanPSMT" w:cs="TimesNewRomanPSMT"/>
          <w:sz w:val="24"/>
          <w:szCs w:val="24"/>
        </w:rPr>
        <w:t>” (the “</w:t>
      </w:r>
      <w:r>
        <w:rPr>
          <w:rFonts w:ascii="Times New Roman" w:hAnsi="Times New Roman" w:cs="Times New Roman"/>
          <w:sz w:val="24"/>
          <w:szCs w:val="24"/>
        </w:rPr>
        <w:t>Project</w:t>
      </w:r>
      <w:r>
        <w:rPr>
          <w:rFonts w:ascii="TimesNewRomanPSMT" w:hAnsi="TimesNewRomanPSMT" w:cs="TimesNewRomanPSMT"/>
          <w:sz w:val="24"/>
          <w:szCs w:val="24"/>
        </w:rPr>
        <w:t xml:space="preserve">”). </w:t>
      </w:r>
      <w:r>
        <w:rPr>
          <w:rFonts w:ascii="Times New Roman" w:hAnsi="Times New Roman" w:cs="Times New Roman"/>
          <w:sz w:val="24"/>
          <w:szCs w:val="24"/>
        </w:rPr>
        <w:t xml:space="preserve">The Public Improvements will be constructed for the use and benefit of all anticipated inhabitants, property owners and taxpayers of the Districts. The primary purpose of the Districts will be to finance the construction of these Public Improvements. Additional major purposes will include </w:t>
      </w:r>
      <w:r w:rsidR="0063557F">
        <w:rPr>
          <w:rFonts w:ascii="Times New Roman" w:hAnsi="Times New Roman" w:cs="Times New Roman"/>
          <w:sz w:val="24"/>
          <w:szCs w:val="24"/>
        </w:rPr>
        <w:t xml:space="preserve">acquiring, constructing, operating, and maintaining, a water supply infrastructure system providing potable water to the residents of the District, </w:t>
      </w:r>
      <w:r>
        <w:rPr>
          <w:rFonts w:ascii="Times New Roman" w:hAnsi="Times New Roman" w:cs="Times New Roman"/>
          <w:sz w:val="24"/>
          <w:szCs w:val="24"/>
        </w:rPr>
        <w:t>covenant enforcement and design review, ongoing service</w:t>
      </w:r>
      <w:r w:rsidR="0063557F">
        <w:rPr>
          <w:rFonts w:ascii="Times New Roman" w:hAnsi="Times New Roman" w:cs="Times New Roman"/>
          <w:sz w:val="24"/>
          <w:szCs w:val="24"/>
        </w:rPr>
        <w:t xml:space="preserve"> and</w:t>
      </w:r>
      <w:r>
        <w:rPr>
          <w:rFonts w:ascii="Times New Roman" w:hAnsi="Times New Roman" w:cs="Times New Roman"/>
          <w:sz w:val="24"/>
          <w:szCs w:val="24"/>
        </w:rPr>
        <w:t xml:space="preserve"> maintenance of stormwater facilities, open space, trails, noxious weeds</w:t>
      </w:r>
      <w:r w:rsidR="00EC6E26">
        <w:rPr>
          <w:rFonts w:ascii="Times New Roman" w:hAnsi="Times New Roman" w:cs="Times New Roman"/>
          <w:sz w:val="24"/>
          <w:szCs w:val="24"/>
        </w:rPr>
        <w:t xml:space="preserve"> containment</w:t>
      </w:r>
      <w:r>
        <w:rPr>
          <w:rFonts w:ascii="Times New Roman" w:hAnsi="Times New Roman" w:cs="Times New Roman"/>
          <w:sz w:val="24"/>
          <w:szCs w:val="24"/>
        </w:rPr>
        <w:t>.</w:t>
      </w:r>
    </w:p>
    <w:p w14:paraId="7C4C1E04" w14:textId="77777777" w:rsidR="006B1EBE" w:rsidRDefault="006B1EBE" w:rsidP="00C41B66">
      <w:pPr>
        <w:autoSpaceDE w:val="0"/>
        <w:autoSpaceDN w:val="0"/>
        <w:adjustRightInd w:val="0"/>
        <w:spacing w:after="0" w:line="240" w:lineRule="auto"/>
        <w:ind w:firstLine="720"/>
        <w:jc w:val="both"/>
        <w:rPr>
          <w:rFonts w:ascii="Times New Roman" w:hAnsi="Times New Roman" w:cs="Times New Roman"/>
          <w:sz w:val="24"/>
          <w:szCs w:val="24"/>
        </w:rPr>
      </w:pPr>
    </w:p>
    <w:p w14:paraId="1C49694D" w14:textId="7AA36614" w:rsidR="006B1EBE" w:rsidRDefault="006B1EBE" w:rsidP="006B1EBE">
      <w:pPr>
        <w:autoSpaceDE w:val="0"/>
        <w:autoSpaceDN w:val="0"/>
        <w:adjustRightInd w:val="0"/>
        <w:spacing w:after="0" w:line="240" w:lineRule="auto"/>
        <w:ind w:firstLine="720"/>
        <w:jc w:val="both"/>
        <w:rPr>
          <w:rFonts w:ascii="Times New Roman" w:hAnsi="Times New Roman" w:cs="Times New Roman"/>
          <w:sz w:val="24"/>
          <w:szCs w:val="24"/>
        </w:rPr>
      </w:pPr>
      <w:r w:rsidRPr="006B1EBE">
        <w:rPr>
          <w:rFonts w:ascii="Times New Roman" w:hAnsi="Times New Roman" w:cs="Times New Roman"/>
          <w:sz w:val="24"/>
          <w:szCs w:val="24"/>
        </w:rPr>
        <w:t>District No. 1 is proposed to be the Control District and is expected to coordinate</w:t>
      </w:r>
      <w:r>
        <w:rPr>
          <w:rFonts w:ascii="Times New Roman" w:hAnsi="Times New Roman" w:cs="Times New Roman"/>
          <w:sz w:val="24"/>
          <w:szCs w:val="24"/>
        </w:rPr>
        <w:t xml:space="preserve"> </w:t>
      </w:r>
      <w:r w:rsidRPr="006B1EBE">
        <w:rPr>
          <w:rFonts w:ascii="Times New Roman" w:hAnsi="Times New Roman" w:cs="Times New Roman"/>
          <w:sz w:val="24"/>
          <w:szCs w:val="24"/>
        </w:rPr>
        <w:t>the financing and construction of all Public Improvements. District Nos. 2</w:t>
      </w:r>
      <w:r>
        <w:rPr>
          <w:rFonts w:ascii="Times New Roman" w:hAnsi="Times New Roman" w:cs="Times New Roman"/>
          <w:sz w:val="24"/>
          <w:szCs w:val="24"/>
        </w:rPr>
        <w:t xml:space="preserve"> and 3</w:t>
      </w:r>
      <w:r w:rsidRPr="006B1EBE">
        <w:rPr>
          <w:rFonts w:ascii="Times New Roman" w:hAnsi="Times New Roman" w:cs="Times New Roman"/>
          <w:sz w:val="24"/>
          <w:szCs w:val="24"/>
        </w:rPr>
        <w:t xml:space="preserve"> are proposed to be</w:t>
      </w:r>
      <w:r>
        <w:rPr>
          <w:rFonts w:ascii="Times New Roman" w:hAnsi="Times New Roman" w:cs="Times New Roman"/>
          <w:sz w:val="24"/>
          <w:szCs w:val="24"/>
        </w:rPr>
        <w:t xml:space="preserve"> </w:t>
      </w:r>
      <w:r w:rsidRPr="006B1EBE">
        <w:rPr>
          <w:rFonts w:ascii="Times New Roman" w:hAnsi="Times New Roman" w:cs="Times New Roman"/>
          <w:sz w:val="24"/>
          <w:szCs w:val="24"/>
        </w:rPr>
        <w:t>the Financing Districts and are expected to include</w:t>
      </w:r>
      <w:r w:rsidR="00E37AC3">
        <w:rPr>
          <w:rFonts w:ascii="Times New Roman" w:hAnsi="Times New Roman" w:cs="Times New Roman"/>
          <w:sz w:val="24"/>
          <w:szCs w:val="24"/>
        </w:rPr>
        <w:t xml:space="preserve"> the</w:t>
      </w:r>
      <w:r w:rsidRPr="006B1EBE">
        <w:rPr>
          <w:rFonts w:ascii="Times New Roman" w:hAnsi="Times New Roman" w:cs="Times New Roman"/>
          <w:sz w:val="24"/>
          <w:szCs w:val="24"/>
        </w:rPr>
        <w:t xml:space="preserve"> residential development</w:t>
      </w:r>
      <w:r>
        <w:rPr>
          <w:rFonts w:ascii="Times New Roman" w:hAnsi="Times New Roman" w:cs="Times New Roman"/>
          <w:sz w:val="24"/>
          <w:szCs w:val="24"/>
        </w:rPr>
        <w:t xml:space="preserve"> </w:t>
      </w:r>
      <w:r w:rsidRPr="006B1EBE">
        <w:rPr>
          <w:rFonts w:ascii="Times New Roman" w:hAnsi="Times New Roman" w:cs="Times New Roman"/>
          <w:sz w:val="24"/>
          <w:szCs w:val="24"/>
        </w:rPr>
        <w:t>that (under the direction of District No. 1) will produce the required revenue to fund the Public</w:t>
      </w:r>
      <w:r>
        <w:rPr>
          <w:rFonts w:ascii="Times New Roman" w:hAnsi="Times New Roman" w:cs="Times New Roman"/>
          <w:sz w:val="24"/>
          <w:szCs w:val="24"/>
        </w:rPr>
        <w:t xml:space="preserve"> </w:t>
      </w:r>
      <w:r w:rsidRPr="006B1EBE">
        <w:rPr>
          <w:rFonts w:ascii="Times New Roman" w:hAnsi="Times New Roman" w:cs="Times New Roman"/>
          <w:sz w:val="24"/>
          <w:szCs w:val="24"/>
        </w:rPr>
        <w:t>Improvements and any operations and maintenance costs.</w:t>
      </w:r>
      <w:r>
        <w:rPr>
          <w:rFonts w:ascii="Times New Roman" w:hAnsi="Times New Roman" w:cs="Times New Roman"/>
          <w:sz w:val="24"/>
          <w:szCs w:val="24"/>
        </w:rPr>
        <w:t xml:space="preserve"> </w:t>
      </w:r>
    </w:p>
    <w:p w14:paraId="1B0A1360" w14:textId="77777777" w:rsidR="00C41B66" w:rsidRDefault="00C41B66" w:rsidP="00395AE0">
      <w:pPr>
        <w:spacing w:after="0" w:line="240" w:lineRule="auto"/>
        <w:ind w:firstLine="720"/>
        <w:jc w:val="both"/>
        <w:rPr>
          <w:rFonts w:ascii="Times New Roman" w:hAnsi="Times New Roman" w:cs="Times New Roman"/>
          <w:sz w:val="24"/>
          <w:szCs w:val="24"/>
        </w:rPr>
      </w:pPr>
    </w:p>
    <w:p w14:paraId="54CB6D56" w14:textId="02132CF9" w:rsidR="00C41B66" w:rsidRDefault="00D81EF9" w:rsidP="0099263A">
      <w:pPr>
        <w:pStyle w:val="Heading2"/>
        <w:ind w:left="0" w:firstLine="720"/>
      </w:pPr>
      <w:bookmarkStart w:id="4" w:name="_Toc186993576"/>
      <w:r>
        <w:t>Need for the Districts.</w:t>
      </w:r>
      <w:bookmarkEnd w:id="4"/>
      <w:r>
        <w:t xml:space="preserve">  </w:t>
      </w:r>
    </w:p>
    <w:p w14:paraId="1615DC32" w14:textId="77777777" w:rsidR="00D81EF9" w:rsidRDefault="00D81EF9" w:rsidP="00D81EF9">
      <w:pPr>
        <w:spacing w:after="0" w:line="240" w:lineRule="auto"/>
        <w:jc w:val="both"/>
        <w:rPr>
          <w:rFonts w:ascii="Times New Roman" w:hAnsi="Times New Roman" w:cs="Times New Roman"/>
          <w:sz w:val="24"/>
          <w:szCs w:val="24"/>
        </w:rPr>
      </w:pPr>
    </w:p>
    <w:p w14:paraId="2B756E0E" w14:textId="387DFAEB" w:rsidR="00D81EF9" w:rsidRDefault="00D81EF9" w:rsidP="00D81EF9">
      <w:pPr>
        <w:autoSpaceDE w:val="0"/>
        <w:autoSpaceDN w:val="0"/>
        <w:adjustRightInd w:val="0"/>
        <w:spacing w:after="0" w:line="240" w:lineRule="auto"/>
        <w:ind w:firstLine="720"/>
        <w:jc w:val="both"/>
        <w:rPr>
          <w:rFonts w:ascii="Times New Roman" w:hAnsi="Times New Roman" w:cs="Times New Roman"/>
          <w:sz w:val="24"/>
          <w:szCs w:val="24"/>
        </w:rPr>
      </w:pPr>
      <w:r w:rsidRPr="00D81EF9">
        <w:rPr>
          <w:rFonts w:ascii="Times New Roman" w:hAnsi="Times New Roman" w:cs="Times New Roman"/>
          <w:sz w:val="24"/>
          <w:szCs w:val="24"/>
        </w:rPr>
        <w:t xml:space="preserve">There are currently no other </w:t>
      </w:r>
      <w:r>
        <w:rPr>
          <w:rFonts w:ascii="Times New Roman" w:hAnsi="Times New Roman" w:cs="Times New Roman"/>
          <w:sz w:val="24"/>
          <w:szCs w:val="24"/>
        </w:rPr>
        <w:t xml:space="preserve">private or </w:t>
      </w:r>
      <w:r w:rsidRPr="00D81EF9">
        <w:rPr>
          <w:rFonts w:ascii="Times New Roman" w:hAnsi="Times New Roman" w:cs="Times New Roman"/>
          <w:sz w:val="24"/>
          <w:szCs w:val="24"/>
        </w:rPr>
        <w:t>governmental entities located in the immediate vicinity</w:t>
      </w:r>
      <w:r>
        <w:rPr>
          <w:rFonts w:ascii="Times New Roman" w:hAnsi="Times New Roman" w:cs="Times New Roman"/>
          <w:sz w:val="24"/>
          <w:szCs w:val="24"/>
        </w:rPr>
        <w:t xml:space="preserve"> </w:t>
      </w:r>
      <w:r w:rsidRPr="00D81EF9">
        <w:rPr>
          <w:rFonts w:ascii="Times New Roman" w:hAnsi="Times New Roman" w:cs="Times New Roman"/>
          <w:sz w:val="24"/>
          <w:szCs w:val="24"/>
        </w:rPr>
        <w:t>of the Districts that consider it desirable, feasible</w:t>
      </w:r>
      <w:r>
        <w:rPr>
          <w:rFonts w:ascii="Times New Roman" w:hAnsi="Times New Roman" w:cs="Times New Roman"/>
          <w:sz w:val="24"/>
          <w:szCs w:val="24"/>
        </w:rPr>
        <w:t>,</w:t>
      </w:r>
      <w:r w:rsidRPr="00D81EF9">
        <w:rPr>
          <w:rFonts w:ascii="Times New Roman" w:hAnsi="Times New Roman" w:cs="Times New Roman"/>
          <w:sz w:val="24"/>
          <w:szCs w:val="24"/>
        </w:rPr>
        <w:t xml:space="preserve"> or practical to undertake the planning, design,</w:t>
      </w:r>
      <w:r>
        <w:rPr>
          <w:rFonts w:ascii="Times New Roman" w:hAnsi="Times New Roman" w:cs="Times New Roman"/>
          <w:sz w:val="24"/>
          <w:szCs w:val="24"/>
        </w:rPr>
        <w:t xml:space="preserve"> </w:t>
      </w:r>
      <w:r w:rsidRPr="00D81EF9">
        <w:rPr>
          <w:rFonts w:ascii="Times New Roman" w:hAnsi="Times New Roman" w:cs="Times New Roman"/>
          <w:sz w:val="24"/>
          <w:szCs w:val="24"/>
        </w:rPr>
        <w:t>acquisition, construction installation, relocation, redevelopment, and financing of the Public</w:t>
      </w:r>
      <w:r>
        <w:rPr>
          <w:rFonts w:ascii="Times New Roman" w:hAnsi="Times New Roman" w:cs="Times New Roman"/>
          <w:sz w:val="24"/>
          <w:szCs w:val="24"/>
        </w:rPr>
        <w:t xml:space="preserve"> </w:t>
      </w:r>
      <w:r w:rsidRPr="00D81EF9">
        <w:rPr>
          <w:rFonts w:ascii="Times New Roman" w:hAnsi="Times New Roman" w:cs="Times New Roman"/>
          <w:sz w:val="24"/>
          <w:szCs w:val="24"/>
        </w:rPr>
        <w:t xml:space="preserve">Improvements needed for the </w:t>
      </w:r>
      <w:r w:rsidR="00825ED9">
        <w:rPr>
          <w:rFonts w:ascii="Times New Roman" w:hAnsi="Times New Roman" w:cs="Times New Roman"/>
          <w:sz w:val="24"/>
          <w:szCs w:val="24"/>
        </w:rPr>
        <w:t>Project</w:t>
      </w:r>
      <w:r w:rsidRPr="00D81EF9">
        <w:rPr>
          <w:rFonts w:ascii="Times New Roman" w:hAnsi="Times New Roman" w:cs="Times New Roman"/>
          <w:sz w:val="24"/>
          <w:szCs w:val="24"/>
        </w:rPr>
        <w:t>. Formation of the Districts is therefore necessary in order for</w:t>
      </w:r>
      <w:r>
        <w:rPr>
          <w:rFonts w:ascii="Times New Roman" w:hAnsi="Times New Roman" w:cs="Times New Roman"/>
          <w:sz w:val="24"/>
          <w:szCs w:val="24"/>
        </w:rPr>
        <w:t xml:space="preserve"> </w:t>
      </w:r>
      <w:r w:rsidRPr="00D81EF9">
        <w:rPr>
          <w:rFonts w:ascii="Times New Roman" w:hAnsi="Times New Roman" w:cs="Times New Roman"/>
          <w:sz w:val="24"/>
          <w:szCs w:val="24"/>
        </w:rPr>
        <w:t xml:space="preserve">the Public Improvements required for the </w:t>
      </w:r>
      <w:r w:rsidR="00825ED9">
        <w:rPr>
          <w:rFonts w:ascii="Times New Roman" w:hAnsi="Times New Roman" w:cs="Times New Roman"/>
          <w:sz w:val="24"/>
          <w:szCs w:val="24"/>
        </w:rPr>
        <w:t>Project</w:t>
      </w:r>
      <w:r w:rsidRPr="00D81EF9">
        <w:rPr>
          <w:rFonts w:ascii="Times New Roman" w:hAnsi="Times New Roman" w:cs="Times New Roman"/>
          <w:sz w:val="24"/>
          <w:szCs w:val="24"/>
        </w:rPr>
        <w:t xml:space="preserve"> to be provided in the most economic </w:t>
      </w:r>
      <w:r w:rsidR="00E37AC3">
        <w:rPr>
          <w:rFonts w:ascii="Times New Roman" w:hAnsi="Times New Roman" w:cs="Times New Roman"/>
          <w:sz w:val="24"/>
          <w:szCs w:val="24"/>
        </w:rPr>
        <w:t xml:space="preserve">equitable </w:t>
      </w:r>
      <w:r w:rsidRPr="00D81EF9">
        <w:rPr>
          <w:rFonts w:ascii="Times New Roman" w:hAnsi="Times New Roman" w:cs="Times New Roman"/>
          <w:sz w:val="24"/>
          <w:szCs w:val="24"/>
        </w:rPr>
        <w:t>manner</w:t>
      </w:r>
      <w:r>
        <w:rPr>
          <w:rFonts w:ascii="Times New Roman" w:hAnsi="Times New Roman" w:cs="Times New Roman"/>
          <w:sz w:val="24"/>
          <w:szCs w:val="24"/>
        </w:rPr>
        <w:t xml:space="preserve"> </w:t>
      </w:r>
      <w:r w:rsidRPr="00D81EF9">
        <w:rPr>
          <w:rFonts w:ascii="Times New Roman" w:hAnsi="Times New Roman" w:cs="Times New Roman"/>
          <w:sz w:val="24"/>
          <w:szCs w:val="24"/>
        </w:rPr>
        <w:t>possible.</w:t>
      </w:r>
      <w:r>
        <w:rPr>
          <w:rFonts w:ascii="Times New Roman" w:hAnsi="Times New Roman" w:cs="Times New Roman"/>
          <w:sz w:val="24"/>
          <w:szCs w:val="24"/>
        </w:rPr>
        <w:t xml:space="preserve">  </w:t>
      </w:r>
      <w:r w:rsidRPr="00D81EF9">
        <w:rPr>
          <w:rFonts w:ascii="Times New Roman" w:hAnsi="Times New Roman" w:cs="Times New Roman"/>
          <w:sz w:val="24"/>
          <w:szCs w:val="24"/>
        </w:rPr>
        <w:t>A multiple district structure has been</w:t>
      </w:r>
      <w:r>
        <w:rPr>
          <w:rFonts w:ascii="Times New Roman" w:hAnsi="Times New Roman" w:cs="Times New Roman"/>
          <w:sz w:val="24"/>
          <w:szCs w:val="24"/>
        </w:rPr>
        <w:t xml:space="preserve"> </w:t>
      </w:r>
      <w:r w:rsidRPr="00D81EF9">
        <w:rPr>
          <w:rFonts w:ascii="Times New Roman" w:hAnsi="Times New Roman" w:cs="Times New Roman"/>
          <w:sz w:val="24"/>
          <w:szCs w:val="24"/>
        </w:rPr>
        <w:t xml:space="preserve">chosen to account for the </w:t>
      </w:r>
      <w:r w:rsidR="00825ED9">
        <w:rPr>
          <w:rFonts w:ascii="Times New Roman" w:hAnsi="Times New Roman" w:cs="Times New Roman"/>
          <w:sz w:val="24"/>
          <w:szCs w:val="24"/>
        </w:rPr>
        <w:t>Project</w:t>
      </w:r>
      <w:r w:rsidRPr="00D81EF9">
        <w:rPr>
          <w:rFonts w:ascii="Times New Roman" w:hAnsi="Times New Roman" w:cs="Times New Roman"/>
          <w:sz w:val="24"/>
          <w:szCs w:val="24"/>
        </w:rPr>
        <w:t xml:space="preserve"> to be developed in multiple phases. </w:t>
      </w:r>
      <w:r>
        <w:rPr>
          <w:rFonts w:ascii="Times New Roman" w:hAnsi="Times New Roman" w:cs="Times New Roman"/>
          <w:sz w:val="24"/>
          <w:szCs w:val="24"/>
        </w:rPr>
        <w:t xml:space="preserve"> </w:t>
      </w:r>
      <w:r w:rsidRPr="00D81EF9">
        <w:rPr>
          <w:rFonts w:ascii="Times New Roman" w:hAnsi="Times New Roman" w:cs="Times New Roman"/>
          <w:sz w:val="24"/>
          <w:szCs w:val="24"/>
        </w:rPr>
        <w:t>The phasing of development</w:t>
      </w:r>
      <w:r>
        <w:rPr>
          <w:rFonts w:ascii="Times New Roman" w:hAnsi="Times New Roman" w:cs="Times New Roman"/>
          <w:sz w:val="24"/>
          <w:szCs w:val="24"/>
        </w:rPr>
        <w:t xml:space="preserve"> </w:t>
      </w:r>
      <w:r w:rsidRPr="00D81EF9">
        <w:rPr>
          <w:rFonts w:ascii="Times New Roman" w:hAnsi="Times New Roman" w:cs="Times New Roman"/>
          <w:sz w:val="24"/>
          <w:szCs w:val="24"/>
        </w:rPr>
        <w:t xml:space="preserve">will allow for more efficient financing for the overall </w:t>
      </w:r>
      <w:r w:rsidR="00825ED9">
        <w:rPr>
          <w:rFonts w:ascii="Times New Roman" w:hAnsi="Times New Roman" w:cs="Times New Roman"/>
          <w:sz w:val="24"/>
          <w:szCs w:val="24"/>
        </w:rPr>
        <w:t>Project</w:t>
      </w:r>
      <w:r>
        <w:rPr>
          <w:rFonts w:ascii="Times New Roman" w:hAnsi="Times New Roman" w:cs="Times New Roman"/>
          <w:sz w:val="24"/>
          <w:szCs w:val="24"/>
        </w:rPr>
        <w:t xml:space="preserve">. </w:t>
      </w:r>
      <w:r w:rsidRPr="00D81EF9">
        <w:rPr>
          <w:rFonts w:ascii="Times New Roman" w:hAnsi="Times New Roman" w:cs="Times New Roman"/>
          <w:sz w:val="24"/>
          <w:szCs w:val="24"/>
        </w:rPr>
        <w:t>The multiple district structure also allows bonding to be done in the most efficient manner by</w:t>
      </w:r>
      <w:r>
        <w:rPr>
          <w:rFonts w:ascii="Times New Roman" w:hAnsi="Times New Roman" w:cs="Times New Roman"/>
          <w:sz w:val="24"/>
          <w:szCs w:val="24"/>
        </w:rPr>
        <w:t xml:space="preserve"> </w:t>
      </w:r>
      <w:r w:rsidRPr="00D81EF9">
        <w:rPr>
          <w:rFonts w:ascii="Times New Roman" w:hAnsi="Times New Roman" w:cs="Times New Roman"/>
          <w:sz w:val="24"/>
          <w:szCs w:val="24"/>
        </w:rPr>
        <w:t>segregating the bonds to completed portions of the development instead of being</w:t>
      </w:r>
      <w:r>
        <w:rPr>
          <w:rFonts w:ascii="Times New Roman" w:hAnsi="Times New Roman" w:cs="Times New Roman"/>
          <w:sz w:val="24"/>
          <w:szCs w:val="24"/>
        </w:rPr>
        <w:t xml:space="preserve"> </w:t>
      </w:r>
      <w:r w:rsidRPr="00D81EF9">
        <w:rPr>
          <w:rFonts w:ascii="Times New Roman" w:hAnsi="Times New Roman" w:cs="Times New Roman"/>
          <w:sz w:val="24"/>
          <w:szCs w:val="24"/>
        </w:rPr>
        <w:t>forced to issue bonds</w:t>
      </w:r>
      <w:r>
        <w:rPr>
          <w:rFonts w:ascii="Times New Roman" w:hAnsi="Times New Roman" w:cs="Times New Roman"/>
          <w:sz w:val="24"/>
          <w:szCs w:val="24"/>
        </w:rPr>
        <w:t xml:space="preserve"> </w:t>
      </w:r>
      <w:r w:rsidRPr="00D81EF9">
        <w:rPr>
          <w:rFonts w:ascii="Times New Roman" w:hAnsi="Times New Roman" w:cs="Times New Roman"/>
          <w:sz w:val="24"/>
          <w:szCs w:val="24"/>
        </w:rPr>
        <w:t xml:space="preserve">early in the </w:t>
      </w:r>
      <w:r w:rsidR="00825ED9">
        <w:rPr>
          <w:rFonts w:ascii="Times New Roman" w:hAnsi="Times New Roman" w:cs="Times New Roman"/>
          <w:sz w:val="24"/>
          <w:szCs w:val="24"/>
        </w:rPr>
        <w:t>Project</w:t>
      </w:r>
      <w:r w:rsidRPr="00D81EF9">
        <w:rPr>
          <w:rFonts w:ascii="Times New Roman" w:hAnsi="Times New Roman" w:cs="Times New Roman"/>
          <w:sz w:val="24"/>
          <w:szCs w:val="24"/>
        </w:rPr>
        <w:t>.</w:t>
      </w:r>
    </w:p>
    <w:p w14:paraId="6C049FD4" w14:textId="77777777" w:rsidR="00866BA4" w:rsidRDefault="00866BA4" w:rsidP="00D81EF9">
      <w:pPr>
        <w:autoSpaceDE w:val="0"/>
        <w:autoSpaceDN w:val="0"/>
        <w:adjustRightInd w:val="0"/>
        <w:spacing w:after="0" w:line="240" w:lineRule="auto"/>
        <w:ind w:firstLine="720"/>
        <w:jc w:val="both"/>
        <w:rPr>
          <w:rFonts w:ascii="Times New Roman" w:hAnsi="Times New Roman" w:cs="Times New Roman"/>
          <w:sz w:val="24"/>
          <w:szCs w:val="24"/>
        </w:rPr>
      </w:pPr>
    </w:p>
    <w:p w14:paraId="74BDF629" w14:textId="7FE84CB6" w:rsidR="00866BA4" w:rsidRPr="00866BA4" w:rsidRDefault="00866BA4" w:rsidP="0099263A">
      <w:pPr>
        <w:pStyle w:val="Heading2"/>
        <w:ind w:left="0" w:firstLine="720"/>
      </w:pPr>
      <w:bookmarkStart w:id="5" w:name="_Toc186993577"/>
      <w:r>
        <w:t>County Objectives in Forming Districts.</w:t>
      </w:r>
      <w:bookmarkEnd w:id="5"/>
      <w:r>
        <w:t xml:space="preserve"> </w:t>
      </w:r>
    </w:p>
    <w:p w14:paraId="0340C1D3" w14:textId="77777777" w:rsidR="00D81EF9" w:rsidRPr="0087767F" w:rsidRDefault="00D81EF9" w:rsidP="0087767F">
      <w:pPr>
        <w:spacing w:after="0" w:line="240" w:lineRule="auto"/>
        <w:jc w:val="both"/>
        <w:rPr>
          <w:rFonts w:ascii="Times New Roman" w:hAnsi="Times New Roman" w:cs="Times New Roman"/>
          <w:sz w:val="24"/>
          <w:szCs w:val="24"/>
        </w:rPr>
      </w:pPr>
    </w:p>
    <w:p w14:paraId="67B22D6C" w14:textId="30417060" w:rsidR="00D81EF9" w:rsidRDefault="0087767F" w:rsidP="0087767F">
      <w:pPr>
        <w:spacing w:after="0" w:line="240" w:lineRule="auto"/>
        <w:ind w:firstLine="720"/>
        <w:jc w:val="both"/>
        <w:rPr>
          <w:rFonts w:ascii="Times New Roman" w:hAnsi="Times New Roman"/>
          <w:spacing w:val="-3"/>
          <w:sz w:val="24"/>
          <w:szCs w:val="24"/>
        </w:rPr>
      </w:pPr>
      <w:r w:rsidRPr="0087767F">
        <w:rPr>
          <w:rFonts w:ascii="Times New Roman" w:hAnsi="Times New Roman"/>
          <w:spacing w:val="-3"/>
          <w:sz w:val="24"/>
          <w:szCs w:val="24"/>
        </w:rPr>
        <w:t>The County recognizes th</w:t>
      </w:r>
      <w:r>
        <w:rPr>
          <w:rFonts w:ascii="Times New Roman" w:hAnsi="Times New Roman"/>
          <w:spacing w:val="-3"/>
          <w:sz w:val="24"/>
          <w:szCs w:val="24"/>
        </w:rPr>
        <w:t>e</w:t>
      </w:r>
      <w:r w:rsidRPr="0087767F">
        <w:rPr>
          <w:rFonts w:ascii="Times New Roman" w:hAnsi="Times New Roman"/>
          <w:spacing w:val="-3"/>
          <w:sz w:val="24"/>
          <w:szCs w:val="24"/>
        </w:rPr>
        <w:t xml:space="preserve"> District</w:t>
      </w:r>
      <w:r>
        <w:rPr>
          <w:rFonts w:ascii="Times New Roman" w:hAnsi="Times New Roman"/>
          <w:spacing w:val="-3"/>
          <w:sz w:val="24"/>
          <w:szCs w:val="24"/>
        </w:rPr>
        <w:t>s</w:t>
      </w:r>
      <w:r w:rsidRPr="0087767F">
        <w:rPr>
          <w:rFonts w:ascii="Times New Roman" w:hAnsi="Times New Roman"/>
          <w:spacing w:val="-3"/>
          <w:sz w:val="24"/>
          <w:szCs w:val="24"/>
        </w:rPr>
        <w:t xml:space="preserve"> as independent</w:t>
      </w:r>
      <w:r>
        <w:rPr>
          <w:rFonts w:ascii="Times New Roman" w:hAnsi="Times New Roman"/>
          <w:spacing w:val="-3"/>
          <w:sz w:val="24"/>
          <w:szCs w:val="24"/>
        </w:rPr>
        <w:t>,</w:t>
      </w:r>
      <w:r w:rsidRPr="0087767F">
        <w:rPr>
          <w:rFonts w:ascii="Times New Roman" w:hAnsi="Times New Roman"/>
          <w:spacing w:val="-3"/>
          <w:sz w:val="24"/>
          <w:szCs w:val="24"/>
        </w:rPr>
        <w:t xml:space="preserve"> quasi-municipal entit</w:t>
      </w:r>
      <w:r>
        <w:rPr>
          <w:rFonts w:ascii="Times New Roman" w:hAnsi="Times New Roman"/>
          <w:spacing w:val="-3"/>
          <w:sz w:val="24"/>
          <w:szCs w:val="24"/>
        </w:rPr>
        <w:t>ies</w:t>
      </w:r>
      <w:r w:rsidRPr="0087767F">
        <w:rPr>
          <w:rFonts w:ascii="Times New Roman" w:hAnsi="Times New Roman"/>
          <w:spacing w:val="-3"/>
          <w:sz w:val="24"/>
          <w:szCs w:val="24"/>
        </w:rPr>
        <w:t xml:space="preserve"> which </w:t>
      </w:r>
      <w:r>
        <w:rPr>
          <w:rFonts w:ascii="Times New Roman" w:hAnsi="Times New Roman"/>
          <w:spacing w:val="-3"/>
          <w:sz w:val="24"/>
          <w:szCs w:val="24"/>
        </w:rPr>
        <w:t>are</w:t>
      </w:r>
      <w:r w:rsidRPr="0087767F">
        <w:rPr>
          <w:rFonts w:ascii="Times New Roman" w:hAnsi="Times New Roman"/>
          <w:spacing w:val="-3"/>
          <w:sz w:val="24"/>
          <w:szCs w:val="24"/>
        </w:rPr>
        <w:t xml:space="preserve"> duly authorized for the purposes and functions identified in th</w:t>
      </w:r>
      <w:r>
        <w:rPr>
          <w:rFonts w:ascii="Times New Roman" w:hAnsi="Times New Roman"/>
          <w:spacing w:val="-3"/>
          <w:sz w:val="24"/>
          <w:szCs w:val="24"/>
        </w:rPr>
        <w:t>is</w:t>
      </w:r>
      <w:r w:rsidRPr="0087767F">
        <w:rPr>
          <w:rFonts w:ascii="Times New Roman" w:hAnsi="Times New Roman"/>
          <w:spacing w:val="-3"/>
          <w:sz w:val="24"/>
          <w:szCs w:val="24"/>
        </w:rPr>
        <w:t xml:space="preserve"> Service Plan.  Future County involvement in the affairs of the District will generally be limited to functions as required by the Colorado Revised Statutes, reporting and disclosure functions, determinations as to compliance with the limits as set forth in this Service Plan or any conditions attached to its approval, as well as additional activities or </w:t>
      </w:r>
      <w:r w:rsidRPr="0087767F">
        <w:rPr>
          <w:rFonts w:ascii="Times New Roman" w:hAnsi="Times New Roman"/>
          <w:spacing w:val="-3"/>
          <w:sz w:val="24"/>
          <w:szCs w:val="24"/>
        </w:rPr>
        <w:lastRenderedPageBreak/>
        <w:t>relationships as may be stipulated in any intergovernmental agreements which may be entered in to between the District</w:t>
      </w:r>
      <w:r w:rsidR="00E37AC3">
        <w:rPr>
          <w:rFonts w:ascii="Times New Roman" w:hAnsi="Times New Roman"/>
          <w:spacing w:val="-3"/>
          <w:sz w:val="24"/>
          <w:szCs w:val="24"/>
        </w:rPr>
        <w:t>s</w:t>
      </w:r>
      <w:r w:rsidRPr="0087767F">
        <w:rPr>
          <w:rFonts w:ascii="Times New Roman" w:hAnsi="Times New Roman"/>
          <w:spacing w:val="-3"/>
          <w:sz w:val="24"/>
          <w:szCs w:val="24"/>
        </w:rPr>
        <w:t xml:space="preserve"> and the County in the future.</w:t>
      </w:r>
    </w:p>
    <w:p w14:paraId="6463DB87" w14:textId="77777777" w:rsidR="0087767F" w:rsidRDefault="0087767F" w:rsidP="0087767F">
      <w:pPr>
        <w:spacing w:after="0" w:line="240" w:lineRule="auto"/>
        <w:ind w:firstLine="720"/>
        <w:jc w:val="both"/>
        <w:rPr>
          <w:rFonts w:ascii="Times New Roman" w:hAnsi="Times New Roman"/>
          <w:spacing w:val="-3"/>
          <w:sz w:val="24"/>
          <w:szCs w:val="24"/>
        </w:rPr>
      </w:pPr>
    </w:p>
    <w:p w14:paraId="52E9FC9D" w14:textId="2F323165" w:rsidR="0087767F" w:rsidRDefault="0087767F" w:rsidP="0087767F">
      <w:pPr>
        <w:spacing w:after="0" w:line="240" w:lineRule="auto"/>
        <w:ind w:firstLine="720"/>
        <w:jc w:val="both"/>
        <w:rPr>
          <w:rFonts w:ascii="Times New Roman" w:eastAsia="Times New Roman" w:hAnsi="Times New Roman" w:cs="Times New Roman"/>
          <w:snapToGrid w:val="0"/>
          <w:spacing w:val="-3"/>
          <w:sz w:val="24"/>
          <w:szCs w:val="24"/>
        </w:rPr>
      </w:pPr>
      <w:r w:rsidRPr="0087767F">
        <w:rPr>
          <w:rFonts w:ascii="Times New Roman" w:eastAsia="Times New Roman" w:hAnsi="Times New Roman" w:cs="Times New Roman"/>
          <w:snapToGrid w:val="0"/>
          <w:spacing w:val="-3"/>
          <w:sz w:val="24"/>
          <w:szCs w:val="24"/>
        </w:rPr>
        <w:t>In approving this Service Plan</w:t>
      </w:r>
      <w:r>
        <w:rPr>
          <w:rFonts w:ascii="Times New Roman" w:eastAsia="Times New Roman" w:hAnsi="Times New Roman" w:cs="Times New Roman"/>
          <w:snapToGrid w:val="0"/>
          <w:spacing w:val="-3"/>
          <w:sz w:val="24"/>
          <w:szCs w:val="24"/>
        </w:rPr>
        <w:t>,</w:t>
      </w:r>
      <w:r w:rsidRPr="0087767F">
        <w:rPr>
          <w:rFonts w:ascii="Times New Roman" w:eastAsia="Times New Roman" w:hAnsi="Times New Roman" w:cs="Times New Roman"/>
          <w:snapToGrid w:val="0"/>
          <w:spacing w:val="-3"/>
          <w:sz w:val="24"/>
          <w:szCs w:val="24"/>
        </w:rPr>
        <w:t xml:space="preserve"> the objectives of the County include an intent to allow the applicant reasonable access to public tax-exempt financing for reasonable costs associated with the generally identified Public Improvements and to allow the applicant the ability to prudently obligate future property owners for a reasonable share of the repayment costs of the Public Improvements which will benefit the properties within th</w:t>
      </w:r>
      <w:r w:rsidR="00CE6464">
        <w:rPr>
          <w:rFonts w:ascii="Times New Roman" w:eastAsia="Times New Roman" w:hAnsi="Times New Roman" w:cs="Times New Roman"/>
          <w:snapToGrid w:val="0"/>
          <w:spacing w:val="-3"/>
          <w:sz w:val="24"/>
          <w:szCs w:val="24"/>
        </w:rPr>
        <w:t>e</w:t>
      </w:r>
      <w:r w:rsidRPr="0087767F">
        <w:rPr>
          <w:rFonts w:ascii="Times New Roman" w:eastAsia="Times New Roman" w:hAnsi="Times New Roman" w:cs="Times New Roman"/>
          <w:snapToGrid w:val="0"/>
          <w:spacing w:val="-3"/>
          <w:sz w:val="24"/>
          <w:szCs w:val="24"/>
        </w:rPr>
        <w:t xml:space="preserve"> District</w:t>
      </w:r>
      <w:r w:rsidR="00CE6464">
        <w:rPr>
          <w:rFonts w:ascii="Times New Roman" w:eastAsia="Times New Roman" w:hAnsi="Times New Roman" w:cs="Times New Roman"/>
          <w:snapToGrid w:val="0"/>
          <w:spacing w:val="-3"/>
          <w:sz w:val="24"/>
          <w:szCs w:val="24"/>
        </w:rPr>
        <w:t>s</w:t>
      </w:r>
      <w:r w:rsidRPr="0087767F">
        <w:rPr>
          <w:rFonts w:ascii="Times New Roman" w:eastAsia="Times New Roman" w:hAnsi="Times New Roman" w:cs="Times New Roman"/>
          <w:snapToGrid w:val="0"/>
          <w:spacing w:val="-3"/>
          <w:sz w:val="24"/>
          <w:szCs w:val="24"/>
        </w:rPr>
        <w:t>.</w:t>
      </w:r>
    </w:p>
    <w:p w14:paraId="7D1636D4" w14:textId="77777777" w:rsidR="0087767F" w:rsidRDefault="0087767F" w:rsidP="0087767F">
      <w:pPr>
        <w:spacing w:after="0" w:line="240" w:lineRule="auto"/>
        <w:ind w:firstLine="720"/>
        <w:jc w:val="both"/>
        <w:rPr>
          <w:rFonts w:ascii="Times New Roman" w:eastAsia="Times New Roman" w:hAnsi="Times New Roman" w:cs="Times New Roman"/>
          <w:snapToGrid w:val="0"/>
          <w:spacing w:val="-3"/>
          <w:sz w:val="24"/>
          <w:szCs w:val="24"/>
        </w:rPr>
      </w:pPr>
    </w:p>
    <w:p w14:paraId="04E558AE" w14:textId="26281A6C" w:rsidR="0087767F" w:rsidRDefault="0087767F" w:rsidP="0087767F">
      <w:pPr>
        <w:spacing w:after="0" w:line="240" w:lineRule="auto"/>
        <w:ind w:firstLine="720"/>
        <w:jc w:val="both"/>
        <w:rPr>
          <w:rFonts w:ascii="Times New Roman" w:eastAsia="Times New Roman" w:hAnsi="Times New Roman" w:cs="Times New Roman"/>
          <w:snapToGrid w:val="0"/>
          <w:spacing w:val="-3"/>
          <w:sz w:val="24"/>
          <w:szCs w:val="24"/>
        </w:rPr>
      </w:pPr>
      <w:r w:rsidRPr="0087767F">
        <w:rPr>
          <w:rFonts w:ascii="Times New Roman" w:eastAsia="Times New Roman" w:hAnsi="Times New Roman" w:cs="Times New Roman"/>
          <w:snapToGrid w:val="0"/>
          <w:spacing w:val="-3"/>
          <w:sz w:val="24"/>
          <w:szCs w:val="24"/>
        </w:rPr>
        <w:t>It is the additional objective of the County to allow for th</w:t>
      </w:r>
      <w:r w:rsidR="00CE6464">
        <w:rPr>
          <w:rFonts w:ascii="Times New Roman" w:eastAsia="Times New Roman" w:hAnsi="Times New Roman" w:cs="Times New Roman"/>
          <w:snapToGrid w:val="0"/>
          <w:spacing w:val="-3"/>
          <w:sz w:val="24"/>
          <w:szCs w:val="24"/>
        </w:rPr>
        <w:t xml:space="preserve">e </w:t>
      </w:r>
      <w:r w:rsidRPr="0087767F">
        <w:rPr>
          <w:rFonts w:ascii="Times New Roman" w:eastAsia="Times New Roman" w:hAnsi="Times New Roman" w:cs="Times New Roman"/>
          <w:snapToGrid w:val="0"/>
          <w:spacing w:val="-3"/>
          <w:sz w:val="24"/>
          <w:szCs w:val="24"/>
        </w:rPr>
        <w:t>District</w:t>
      </w:r>
      <w:r w:rsidR="00CE6464">
        <w:rPr>
          <w:rFonts w:ascii="Times New Roman" w:eastAsia="Times New Roman" w:hAnsi="Times New Roman" w:cs="Times New Roman"/>
          <w:snapToGrid w:val="0"/>
          <w:spacing w:val="-3"/>
          <w:sz w:val="24"/>
          <w:szCs w:val="24"/>
        </w:rPr>
        <w:t>s</w:t>
      </w:r>
      <w:r w:rsidRPr="0087767F">
        <w:rPr>
          <w:rFonts w:ascii="Times New Roman" w:eastAsia="Times New Roman" w:hAnsi="Times New Roman" w:cs="Times New Roman"/>
          <w:snapToGrid w:val="0"/>
          <w:spacing w:val="-3"/>
          <w:sz w:val="24"/>
          <w:szCs w:val="24"/>
        </w:rPr>
        <w:t xml:space="preserve"> to provide for the identified ongoing services which either cannot or will not be provided by the County and/ or other districts.</w:t>
      </w:r>
      <w:r w:rsidR="006A0C5F">
        <w:rPr>
          <w:rFonts w:ascii="Times New Roman" w:eastAsia="Times New Roman" w:hAnsi="Times New Roman" w:cs="Times New Roman"/>
          <w:snapToGrid w:val="0"/>
          <w:spacing w:val="-3"/>
          <w:sz w:val="24"/>
          <w:szCs w:val="24"/>
        </w:rPr>
        <w:t xml:space="preserve">  The Districts will provide ongoing water provision services to the residents, as well as maintaining drainage and stormwater infrastructure along with trails, open spaces, and hydrants.  Additionally, there will not be a homeowner’s association, which will require the Districts to provide covenant enforcement and design review services.     </w:t>
      </w:r>
    </w:p>
    <w:p w14:paraId="42D6EB4B" w14:textId="77777777" w:rsidR="00CE6464" w:rsidRDefault="00CE6464" w:rsidP="0087767F">
      <w:pPr>
        <w:spacing w:after="0" w:line="240" w:lineRule="auto"/>
        <w:ind w:firstLine="720"/>
        <w:jc w:val="both"/>
        <w:rPr>
          <w:rFonts w:ascii="Times New Roman" w:eastAsia="Times New Roman" w:hAnsi="Times New Roman" w:cs="Times New Roman"/>
          <w:snapToGrid w:val="0"/>
          <w:spacing w:val="-3"/>
          <w:sz w:val="24"/>
          <w:szCs w:val="24"/>
        </w:rPr>
      </w:pPr>
    </w:p>
    <w:p w14:paraId="71E276E8" w14:textId="5500F1BF" w:rsidR="00CE6464" w:rsidRDefault="00CE6464" w:rsidP="0099263A">
      <w:pPr>
        <w:pStyle w:val="Heading2"/>
        <w:ind w:left="0" w:firstLine="720"/>
        <w:rPr>
          <w:snapToGrid w:val="0"/>
        </w:rPr>
      </w:pPr>
      <w:bookmarkStart w:id="6" w:name="_Toc186993578"/>
      <w:r>
        <w:rPr>
          <w:snapToGrid w:val="0"/>
        </w:rPr>
        <w:t>Multiple District Structure.</w:t>
      </w:r>
      <w:bookmarkEnd w:id="6"/>
      <w:r>
        <w:rPr>
          <w:snapToGrid w:val="0"/>
        </w:rPr>
        <w:t xml:space="preserve">  </w:t>
      </w:r>
    </w:p>
    <w:p w14:paraId="6344A885" w14:textId="06FDE933" w:rsidR="00CE6464" w:rsidRPr="00CE6464" w:rsidRDefault="00CE6464" w:rsidP="00CE6464">
      <w:pPr>
        <w:pStyle w:val="ListParagraph"/>
        <w:spacing w:after="0" w:line="240" w:lineRule="auto"/>
        <w:ind w:left="1800"/>
        <w:jc w:val="both"/>
        <w:rPr>
          <w:rFonts w:ascii="Times New Roman" w:eastAsia="Times New Roman" w:hAnsi="Times New Roman" w:cs="Times New Roman"/>
          <w:snapToGrid w:val="0"/>
          <w:spacing w:val="-3"/>
          <w:sz w:val="24"/>
          <w:szCs w:val="24"/>
        </w:rPr>
      </w:pPr>
    </w:p>
    <w:p w14:paraId="23FA10B5" w14:textId="0F0C7B90" w:rsidR="00CE6464" w:rsidRDefault="00DF57B5" w:rsidP="0099263A">
      <w:pPr>
        <w:pStyle w:val="Heading3"/>
        <w:ind w:left="0" w:firstLine="1440"/>
      </w:pPr>
      <w:bookmarkStart w:id="7" w:name="_Toc186993579"/>
      <w:r>
        <w:rPr>
          <w:u w:val="single"/>
        </w:rPr>
        <w:t>Multiple District Structure</w:t>
      </w:r>
      <w:r>
        <w:t xml:space="preserve">. </w:t>
      </w:r>
      <w:r w:rsidRPr="00DF57B5">
        <w:t>This Service Plan sets forth the general</w:t>
      </w:r>
      <w:r>
        <w:t xml:space="preserve"> </w:t>
      </w:r>
      <w:r w:rsidRPr="00DF57B5">
        <w:t>parameters for the working relationship between District No.</w:t>
      </w:r>
      <w:r>
        <w:t xml:space="preserve"> </w:t>
      </w:r>
      <w:r w:rsidRPr="00DF57B5">
        <w:t>1 (as the Control District) and the</w:t>
      </w:r>
      <w:r>
        <w:t xml:space="preserve"> </w:t>
      </w:r>
      <w:r w:rsidRPr="00DF57B5">
        <w:t>Financing Districts. This structure is intended to provide for the fair and equitable allocation of the</w:t>
      </w:r>
      <w:r>
        <w:t xml:space="preserve"> </w:t>
      </w:r>
      <w:r w:rsidRPr="00DF57B5">
        <w:t>costs of the Public Infrastructure and related services within the various development areas of the</w:t>
      </w:r>
      <w:r>
        <w:t xml:space="preserve"> </w:t>
      </w:r>
      <w:r w:rsidRPr="00DF57B5">
        <w:t>Project. In</w:t>
      </w:r>
      <w:r>
        <w:t xml:space="preserve"> </w:t>
      </w:r>
      <w:r w:rsidRPr="00DF57B5">
        <w:t>addition, the multiple district structure will support the phased development of the Project.</w:t>
      </w:r>
      <w:bookmarkEnd w:id="7"/>
    </w:p>
    <w:p w14:paraId="2B994BDF" w14:textId="1A8FA6A8" w:rsidR="00DF57B5" w:rsidRDefault="00DF57B5" w:rsidP="00DF57B5">
      <w:pPr>
        <w:spacing w:after="0" w:line="240" w:lineRule="auto"/>
        <w:jc w:val="both"/>
        <w:rPr>
          <w:rFonts w:ascii="Times New Roman" w:eastAsia="Times New Roman" w:hAnsi="Times New Roman" w:cs="Times New Roman"/>
          <w:snapToGrid w:val="0"/>
          <w:spacing w:val="-3"/>
          <w:sz w:val="24"/>
          <w:szCs w:val="24"/>
        </w:rPr>
      </w:pPr>
    </w:p>
    <w:p w14:paraId="60FFCAEC" w14:textId="01CE51CF" w:rsidR="00DF57B5" w:rsidRDefault="00DF57B5" w:rsidP="006E3F88">
      <w:pPr>
        <w:spacing w:after="0" w:line="240" w:lineRule="auto"/>
        <w:ind w:left="-90" w:firstLine="1530"/>
        <w:jc w:val="both"/>
        <w:rPr>
          <w:rFonts w:ascii="Times New Roman" w:eastAsia="Times New Roman" w:hAnsi="Times New Roman" w:cs="Times New Roman"/>
          <w:snapToGrid w:val="0"/>
          <w:spacing w:val="-3"/>
          <w:sz w:val="24"/>
          <w:szCs w:val="24"/>
        </w:rPr>
      </w:pPr>
      <w:r w:rsidRPr="00DF57B5">
        <w:rPr>
          <w:rFonts w:ascii="Times New Roman" w:eastAsia="Times New Roman" w:hAnsi="Times New Roman" w:cs="Times New Roman"/>
          <w:snapToGrid w:val="0"/>
          <w:spacing w:val="-3"/>
          <w:sz w:val="24"/>
          <w:szCs w:val="24"/>
        </w:rPr>
        <w:t>District No. 1 is expected to be responsible for managing the construction</w:t>
      </w:r>
      <w:r>
        <w:rPr>
          <w:rFonts w:ascii="Times New Roman" w:eastAsia="Times New Roman" w:hAnsi="Times New Roman" w:cs="Times New Roman"/>
          <w:snapToGrid w:val="0"/>
          <w:spacing w:val="-3"/>
          <w:sz w:val="24"/>
          <w:szCs w:val="24"/>
        </w:rPr>
        <w:t xml:space="preserve">, </w:t>
      </w:r>
      <w:r w:rsidRPr="00DF57B5">
        <w:rPr>
          <w:rFonts w:ascii="Times New Roman" w:eastAsia="Times New Roman" w:hAnsi="Times New Roman" w:cs="Times New Roman"/>
          <w:snapToGrid w:val="0"/>
          <w:spacing w:val="-3"/>
          <w:sz w:val="24"/>
          <w:szCs w:val="24"/>
        </w:rPr>
        <w:t>acquisition,</w:t>
      </w:r>
      <w:r>
        <w:rPr>
          <w:rFonts w:ascii="Times New Roman" w:eastAsia="Times New Roman" w:hAnsi="Times New Roman" w:cs="Times New Roman"/>
          <w:snapToGrid w:val="0"/>
          <w:spacing w:val="-3"/>
          <w:sz w:val="24"/>
          <w:szCs w:val="24"/>
        </w:rPr>
        <w:t xml:space="preserve"> </w:t>
      </w:r>
      <w:r w:rsidRPr="00DF57B5">
        <w:rPr>
          <w:rFonts w:ascii="Times New Roman" w:eastAsia="Times New Roman" w:hAnsi="Times New Roman" w:cs="Times New Roman"/>
          <w:snapToGrid w:val="0"/>
          <w:spacing w:val="-3"/>
          <w:sz w:val="24"/>
          <w:szCs w:val="24"/>
        </w:rPr>
        <w:t xml:space="preserve">installation and operation of the Public Improvements. The Financing Districts </w:t>
      </w:r>
      <w:r>
        <w:rPr>
          <w:rFonts w:ascii="Times New Roman" w:eastAsia="Times New Roman" w:hAnsi="Times New Roman" w:cs="Times New Roman"/>
          <w:snapToGrid w:val="0"/>
          <w:spacing w:val="-3"/>
          <w:sz w:val="24"/>
          <w:szCs w:val="24"/>
        </w:rPr>
        <w:t xml:space="preserve">(Districts 2 and 3) </w:t>
      </w:r>
      <w:r w:rsidRPr="00DF57B5">
        <w:rPr>
          <w:rFonts w:ascii="Times New Roman" w:eastAsia="Times New Roman" w:hAnsi="Times New Roman" w:cs="Times New Roman"/>
          <w:snapToGrid w:val="0"/>
          <w:spacing w:val="-3"/>
          <w:sz w:val="24"/>
          <w:szCs w:val="24"/>
        </w:rPr>
        <w:t>are</w:t>
      </w:r>
      <w:r>
        <w:rPr>
          <w:rFonts w:ascii="Times New Roman" w:eastAsia="Times New Roman" w:hAnsi="Times New Roman" w:cs="Times New Roman"/>
          <w:snapToGrid w:val="0"/>
          <w:spacing w:val="-3"/>
          <w:sz w:val="24"/>
          <w:szCs w:val="24"/>
        </w:rPr>
        <w:t xml:space="preserve"> </w:t>
      </w:r>
      <w:r w:rsidRPr="00DF57B5">
        <w:rPr>
          <w:rFonts w:ascii="Times New Roman" w:eastAsia="Times New Roman" w:hAnsi="Times New Roman" w:cs="Times New Roman"/>
          <w:snapToGrid w:val="0"/>
          <w:spacing w:val="-3"/>
          <w:sz w:val="24"/>
          <w:szCs w:val="24"/>
        </w:rPr>
        <w:t>expected to be</w:t>
      </w:r>
      <w:r>
        <w:rPr>
          <w:rFonts w:ascii="Times New Roman" w:eastAsia="Times New Roman" w:hAnsi="Times New Roman" w:cs="Times New Roman"/>
          <w:snapToGrid w:val="0"/>
          <w:spacing w:val="-3"/>
          <w:sz w:val="24"/>
          <w:szCs w:val="24"/>
        </w:rPr>
        <w:t xml:space="preserve"> </w:t>
      </w:r>
      <w:r w:rsidRPr="00DF57B5">
        <w:rPr>
          <w:rFonts w:ascii="Times New Roman" w:eastAsia="Times New Roman" w:hAnsi="Times New Roman" w:cs="Times New Roman"/>
          <w:snapToGrid w:val="0"/>
          <w:spacing w:val="-3"/>
          <w:sz w:val="24"/>
          <w:szCs w:val="24"/>
        </w:rPr>
        <w:t>responsible for providing the funding and tax base needed to support the plan for</w:t>
      </w:r>
      <w:r>
        <w:rPr>
          <w:rFonts w:ascii="Times New Roman" w:eastAsia="Times New Roman" w:hAnsi="Times New Roman" w:cs="Times New Roman"/>
          <w:snapToGrid w:val="0"/>
          <w:spacing w:val="-3"/>
          <w:sz w:val="24"/>
          <w:szCs w:val="24"/>
        </w:rPr>
        <w:t xml:space="preserve"> </w:t>
      </w:r>
      <w:r w:rsidRPr="00DF57B5">
        <w:rPr>
          <w:rFonts w:ascii="Times New Roman" w:eastAsia="Times New Roman" w:hAnsi="Times New Roman" w:cs="Times New Roman"/>
          <w:snapToGrid w:val="0"/>
          <w:spacing w:val="-3"/>
          <w:sz w:val="24"/>
          <w:szCs w:val="24"/>
        </w:rPr>
        <w:t>financing the Public Improvements and for operation, maintenance and administrative costs. The</w:t>
      </w:r>
      <w:r>
        <w:rPr>
          <w:rFonts w:ascii="Times New Roman" w:eastAsia="Times New Roman" w:hAnsi="Times New Roman" w:cs="Times New Roman"/>
          <w:snapToGrid w:val="0"/>
          <w:spacing w:val="-3"/>
          <w:sz w:val="24"/>
          <w:szCs w:val="24"/>
        </w:rPr>
        <w:t xml:space="preserve"> </w:t>
      </w:r>
      <w:r w:rsidRPr="00DF57B5">
        <w:rPr>
          <w:rFonts w:ascii="Times New Roman" w:eastAsia="Times New Roman" w:hAnsi="Times New Roman" w:cs="Times New Roman"/>
          <w:snapToGrid w:val="0"/>
          <w:spacing w:val="-3"/>
          <w:sz w:val="24"/>
          <w:szCs w:val="24"/>
        </w:rPr>
        <w:t>allocation of responsibility for all such functions among the Districts may occur in any combination</w:t>
      </w:r>
      <w:r>
        <w:rPr>
          <w:rFonts w:ascii="Times New Roman" w:eastAsia="Times New Roman" w:hAnsi="Times New Roman" w:cs="Times New Roman"/>
          <w:snapToGrid w:val="0"/>
          <w:spacing w:val="-3"/>
          <w:sz w:val="24"/>
          <w:szCs w:val="24"/>
        </w:rPr>
        <w:t xml:space="preserve"> </w:t>
      </w:r>
      <w:r w:rsidRPr="00DF57B5">
        <w:rPr>
          <w:rFonts w:ascii="Times New Roman" w:eastAsia="Times New Roman" w:hAnsi="Times New Roman" w:cs="Times New Roman"/>
          <w:snapToGrid w:val="0"/>
          <w:spacing w:val="-3"/>
          <w:sz w:val="24"/>
          <w:szCs w:val="24"/>
        </w:rPr>
        <w:t xml:space="preserve">based upon the best interests of the property owners and residents within the </w:t>
      </w:r>
      <w:r w:rsidR="00825ED9">
        <w:rPr>
          <w:rFonts w:ascii="Times New Roman" w:eastAsia="Times New Roman" w:hAnsi="Times New Roman" w:cs="Times New Roman"/>
          <w:snapToGrid w:val="0"/>
          <w:spacing w:val="-3"/>
          <w:sz w:val="24"/>
          <w:szCs w:val="24"/>
        </w:rPr>
        <w:t>Project</w:t>
      </w:r>
      <w:r w:rsidRPr="00DF57B5">
        <w:rPr>
          <w:rFonts w:ascii="Times New Roman" w:eastAsia="Times New Roman" w:hAnsi="Times New Roman" w:cs="Times New Roman"/>
          <w:snapToGrid w:val="0"/>
          <w:spacing w:val="-3"/>
          <w:sz w:val="24"/>
          <w:szCs w:val="24"/>
        </w:rPr>
        <w:t>.</w:t>
      </w:r>
    </w:p>
    <w:p w14:paraId="2EDB1D03" w14:textId="77777777" w:rsidR="00DF57B5" w:rsidRDefault="00DF57B5" w:rsidP="00921503">
      <w:pPr>
        <w:spacing w:after="0" w:line="240" w:lineRule="auto"/>
        <w:ind w:firstLine="1440"/>
        <w:jc w:val="both"/>
        <w:rPr>
          <w:rFonts w:ascii="Times New Roman" w:eastAsia="Times New Roman" w:hAnsi="Times New Roman" w:cs="Times New Roman"/>
          <w:snapToGrid w:val="0"/>
          <w:spacing w:val="-3"/>
          <w:sz w:val="24"/>
          <w:szCs w:val="24"/>
        </w:rPr>
      </w:pPr>
    </w:p>
    <w:p w14:paraId="17AC1510" w14:textId="11D0A7EB" w:rsidR="00DF57B5" w:rsidRDefault="00DF57B5" w:rsidP="00921503">
      <w:pPr>
        <w:autoSpaceDE w:val="0"/>
        <w:autoSpaceDN w:val="0"/>
        <w:adjustRightInd w:val="0"/>
        <w:spacing w:after="0" w:line="240" w:lineRule="auto"/>
        <w:ind w:firstLine="1440"/>
        <w:jc w:val="both"/>
        <w:rPr>
          <w:rFonts w:ascii="Times New Roman" w:hAnsi="Times New Roman" w:cs="Times New Roman"/>
          <w:sz w:val="24"/>
          <w:szCs w:val="24"/>
        </w:rPr>
      </w:pPr>
      <w:r w:rsidRPr="00DF57B5">
        <w:rPr>
          <w:rFonts w:ascii="Times New Roman" w:hAnsi="Times New Roman" w:cs="Times New Roman"/>
          <w:sz w:val="24"/>
          <w:szCs w:val="24"/>
        </w:rPr>
        <w:t>Each District will be authorized to provide improvements and services, including but</w:t>
      </w:r>
      <w:r>
        <w:rPr>
          <w:rFonts w:ascii="Times New Roman" w:hAnsi="Times New Roman" w:cs="Times New Roman"/>
          <w:sz w:val="24"/>
          <w:szCs w:val="24"/>
        </w:rPr>
        <w:t xml:space="preserve"> </w:t>
      </w:r>
      <w:r w:rsidRPr="00DF57B5">
        <w:rPr>
          <w:rFonts w:ascii="Times New Roman" w:hAnsi="Times New Roman" w:cs="Times New Roman"/>
          <w:sz w:val="24"/>
          <w:szCs w:val="24"/>
        </w:rPr>
        <w:t>not limited to acquisition of completed improvements, to the property within and without their</w:t>
      </w:r>
      <w:r>
        <w:rPr>
          <w:rFonts w:ascii="Times New Roman" w:hAnsi="Times New Roman" w:cs="Times New Roman"/>
          <w:sz w:val="24"/>
          <w:szCs w:val="24"/>
        </w:rPr>
        <w:t xml:space="preserve"> </w:t>
      </w:r>
      <w:r w:rsidRPr="00DF57B5">
        <w:rPr>
          <w:rFonts w:ascii="Times New Roman" w:hAnsi="Times New Roman" w:cs="Times New Roman"/>
          <w:sz w:val="24"/>
          <w:szCs w:val="24"/>
        </w:rPr>
        <w:t>respective legal boundaries, as they may be amended from time to time. Debt may be issued by either</w:t>
      </w:r>
      <w:r>
        <w:rPr>
          <w:rFonts w:ascii="Times New Roman" w:hAnsi="Times New Roman" w:cs="Times New Roman"/>
          <w:sz w:val="24"/>
          <w:szCs w:val="24"/>
        </w:rPr>
        <w:t xml:space="preserve"> </w:t>
      </w:r>
      <w:r w:rsidRPr="00DF57B5">
        <w:rPr>
          <w:rFonts w:ascii="Times New Roman" w:hAnsi="Times New Roman" w:cs="Times New Roman"/>
          <w:sz w:val="24"/>
          <w:szCs w:val="24"/>
        </w:rPr>
        <w:t>District No. l and/or the Financing Districts as appropriate to deliver the improvements and</w:t>
      </w:r>
      <w:r>
        <w:rPr>
          <w:rFonts w:ascii="Times New Roman" w:hAnsi="Times New Roman" w:cs="Times New Roman"/>
          <w:sz w:val="24"/>
          <w:szCs w:val="24"/>
        </w:rPr>
        <w:t xml:space="preserve"> </w:t>
      </w:r>
      <w:r w:rsidRPr="00DF57B5">
        <w:rPr>
          <w:rFonts w:ascii="Times New Roman" w:hAnsi="Times New Roman" w:cs="Times New Roman"/>
          <w:sz w:val="24"/>
          <w:szCs w:val="24"/>
        </w:rPr>
        <w:t>services</w:t>
      </w:r>
      <w:r>
        <w:rPr>
          <w:rFonts w:ascii="Times New Roman" w:hAnsi="Times New Roman" w:cs="Times New Roman"/>
          <w:sz w:val="24"/>
          <w:szCs w:val="24"/>
        </w:rPr>
        <w:t xml:space="preserve"> </w:t>
      </w:r>
      <w:r w:rsidRPr="00DF57B5">
        <w:rPr>
          <w:rFonts w:ascii="Times New Roman" w:hAnsi="Times New Roman" w:cs="Times New Roman"/>
          <w:sz w:val="24"/>
          <w:szCs w:val="24"/>
        </w:rPr>
        <w:t>to the property within the Project.</w:t>
      </w:r>
    </w:p>
    <w:p w14:paraId="471DBE36" w14:textId="77777777" w:rsidR="00DF57B5" w:rsidRDefault="00DF57B5" w:rsidP="00921503">
      <w:pPr>
        <w:autoSpaceDE w:val="0"/>
        <w:autoSpaceDN w:val="0"/>
        <w:adjustRightInd w:val="0"/>
        <w:spacing w:after="0" w:line="240" w:lineRule="auto"/>
        <w:ind w:firstLine="1440"/>
        <w:jc w:val="both"/>
        <w:rPr>
          <w:rFonts w:ascii="Times New Roman" w:hAnsi="Times New Roman" w:cs="Times New Roman"/>
          <w:sz w:val="24"/>
          <w:szCs w:val="24"/>
        </w:rPr>
      </w:pPr>
    </w:p>
    <w:p w14:paraId="4F69FB7A" w14:textId="05D000DF" w:rsidR="00CE6464" w:rsidRDefault="00DF57B5" w:rsidP="00921503">
      <w:pPr>
        <w:autoSpaceDE w:val="0"/>
        <w:autoSpaceDN w:val="0"/>
        <w:adjustRightInd w:val="0"/>
        <w:spacing w:after="0" w:line="240" w:lineRule="auto"/>
        <w:ind w:firstLine="1440"/>
        <w:jc w:val="both"/>
        <w:rPr>
          <w:rFonts w:ascii="Times New Roman" w:hAnsi="Times New Roman" w:cs="Times New Roman"/>
          <w:sz w:val="24"/>
          <w:szCs w:val="24"/>
        </w:rPr>
      </w:pPr>
      <w:r w:rsidRPr="00DF57B5">
        <w:rPr>
          <w:rFonts w:ascii="Times New Roman" w:hAnsi="Times New Roman" w:cs="Times New Roman"/>
          <w:sz w:val="24"/>
          <w:szCs w:val="24"/>
        </w:rPr>
        <w:t>Due to the interrelationship between the Districts, various agreements are</w:t>
      </w:r>
      <w:r>
        <w:rPr>
          <w:rFonts w:ascii="Times New Roman" w:hAnsi="Times New Roman" w:cs="Times New Roman"/>
          <w:sz w:val="24"/>
          <w:szCs w:val="24"/>
        </w:rPr>
        <w:t xml:space="preserve"> </w:t>
      </w:r>
      <w:r w:rsidRPr="00DF57B5">
        <w:rPr>
          <w:rFonts w:ascii="Times New Roman" w:hAnsi="Times New Roman" w:cs="Times New Roman"/>
          <w:sz w:val="24"/>
          <w:szCs w:val="24"/>
        </w:rPr>
        <w:t>expected</w:t>
      </w:r>
      <w:r>
        <w:rPr>
          <w:rFonts w:ascii="Times New Roman" w:hAnsi="Times New Roman" w:cs="Times New Roman"/>
          <w:sz w:val="24"/>
          <w:szCs w:val="24"/>
        </w:rPr>
        <w:t xml:space="preserve"> </w:t>
      </w:r>
      <w:r w:rsidRPr="00DF57B5">
        <w:rPr>
          <w:rFonts w:ascii="Times New Roman" w:hAnsi="Times New Roman" w:cs="Times New Roman"/>
          <w:sz w:val="24"/>
          <w:szCs w:val="24"/>
        </w:rPr>
        <w:t>to be executed by one or more of the Districts clarifying the respective responsibilities and the</w:t>
      </w:r>
      <w:r>
        <w:rPr>
          <w:rFonts w:ascii="Times New Roman" w:hAnsi="Times New Roman" w:cs="Times New Roman"/>
          <w:sz w:val="24"/>
          <w:szCs w:val="24"/>
        </w:rPr>
        <w:t xml:space="preserve"> </w:t>
      </w:r>
      <w:r w:rsidRPr="00DF57B5">
        <w:rPr>
          <w:rFonts w:ascii="Times New Roman" w:hAnsi="Times New Roman" w:cs="Times New Roman"/>
          <w:sz w:val="24"/>
          <w:szCs w:val="24"/>
        </w:rPr>
        <w:t>nature of the functions and services to be provided by each District. The agreements will be</w:t>
      </w:r>
      <w:r>
        <w:rPr>
          <w:rFonts w:ascii="Times New Roman" w:hAnsi="Times New Roman" w:cs="Times New Roman"/>
          <w:sz w:val="24"/>
          <w:szCs w:val="24"/>
        </w:rPr>
        <w:t xml:space="preserve"> </w:t>
      </w:r>
      <w:r w:rsidRPr="00DF57B5">
        <w:rPr>
          <w:rFonts w:ascii="Times New Roman" w:hAnsi="Times New Roman" w:cs="Times New Roman"/>
          <w:sz w:val="24"/>
          <w:szCs w:val="24"/>
        </w:rPr>
        <w:t>designed to help assure the orderly development of essential services and facilities resulting in a</w:t>
      </w:r>
      <w:r>
        <w:rPr>
          <w:rFonts w:ascii="Times New Roman" w:hAnsi="Times New Roman" w:cs="Times New Roman"/>
          <w:sz w:val="24"/>
          <w:szCs w:val="24"/>
        </w:rPr>
        <w:t xml:space="preserve"> </w:t>
      </w:r>
      <w:r w:rsidRPr="00DF57B5">
        <w:rPr>
          <w:rFonts w:ascii="Times New Roman" w:hAnsi="Times New Roman" w:cs="Times New Roman"/>
          <w:sz w:val="24"/>
          <w:szCs w:val="24"/>
        </w:rPr>
        <w:t>community that is aesthetic and an economic asset to the County.</w:t>
      </w:r>
    </w:p>
    <w:p w14:paraId="72C9FCE8" w14:textId="77777777" w:rsidR="00DF57B5" w:rsidRDefault="00DF57B5" w:rsidP="00DF57B5">
      <w:pPr>
        <w:autoSpaceDE w:val="0"/>
        <w:autoSpaceDN w:val="0"/>
        <w:adjustRightInd w:val="0"/>
        <w:spacing w:after="0" w:line="240" w:lineRule="auto"/>
        <w:ind w:firstLine="1440"/>
        <w:rPr>
          <w:rFonts w:ascii="Times New Roman" w:hAnsi="Times New Roman" w:cs="Times New Roman"/>
          <w:sz w:val="24"/>
          <w:szCs w:val="24"/>
        </w:rPr>
      </w:pPr>
    </w:p>
    <w:p w14:paraId="5714ACB5" w14:textId="4D5DF9CC" w:rsidR="00DF57B5" w:rsidRPr="00D276A7" w:rsidRDefault="00DF57B5" w:rsidP="006E3F88">
      <w:pPr>
        <w:pStyle w:val="Heading3"/>
        <w:ind w:left="0" w:firstLine="1440"/>
      </w:pPr>
      <w:bookmarkStart w:id="8" w:name="_Toc186993580"/>
      <w:r w:rsidRPr="00D276A7">
        <w:rPr>
          <w:u w:val="single"/>
        </w:rPr>
        <w:t>Benefits of the Multi District Structure</w:t>
      </w:r>
      <w:r w:rsidRPr="00D276A7">
        <w:t xml:space="preserve">.  </w:t>
      </w:r>
      <w:r w:rsidR="00D276A7" w:rsidRPr="00D276A7">
        <w:t>The use of a multiple district structure as described in this Service Plan serves the best interests of the County, the applicant</w:t>
      </w:r>
      <w:r w:rsidR="00D276A7">
        <w:t xml:space="preserve">, </w:t>
      </w:r>
      <w:r w:rsidR="00D276A7" w:rsidRPr="00D276A7">
        <w:t>and the future taxpayers within the Districts. The benefits of using the multiple district structure</w:t>
      </w:r>
      <w:r w:rsidR="00D276A7">
        <w:t xml:space="preserve"> </w:t>
      </w:r>
      <w:r w:rsidR="00D276A7" w:rsidRPr="00D276A7">
        <w:t>include</w:t>
      </w:r>
      <w:r w:rsidR="00D276A7" w:rsidRPr="00D276A7">
        <w:rPr>
          <w:color w:val="1E1E1E"/>
        </w:rPr>
        <w:t xml:space="preserve">: </w:t>
      </w:r>
      <w:r w:rsidR="00D276A7" w:rsidRPr="00D276A7">
        <w:t xml:space="preserve">(a) </w:t>
      </w:r>
      <w:r w:rsidR="00D276A7" w:rsidRPr="00D276A7">
        <w:lastRenderedPageBreak/>
        <w:t>coordinated administration of construction and operation of public improvements</w:t>
      </w:r>
      <w:r w:rsidR="00D276A7">
        <w:t xml:space="preserve"> </w:t>
      </w:r>
      <w:r w:rsidR="00D276A7" w:rsidRPr="00D276A7">
        <w:t>and delivery of those improvements in a timely manner; and (b) assurance that improvements required by the County are constructed in a timely and cost-effective manner</w:t>
      </w:r>
      <w:r w:rsidR="00D276A7" w:rsidRPr="00D276A7">
        <w:rPr>
          <w:color w:val="1E1E1E"/>
        </w:rPr>
        <w:t>.</w:t>
      </w:r>
      <w:bookmarkEnd w:id="8"/>
    </w:p>
    <w:p w14:paraId="52D297CF" w14:textId="44773BE1" w:rsidR="00D276A7" w:rsidRPr="00D276A7" w:rsidRDefault="00D276A7" w:rsidP="00D276A7">
      <w:pPr>
        <w:pStyle w:val="ListParagraph"/>
        <w:autoSpaceDE w:val="0"/>
        <w:autoSpaceDN w:val="0"/>
        <w:adjustRightInd w:val="0"/>
        <w:spacing w:after="0" w:line="240" w:lineRule="auto"/>
        <w:ind w:left="1440"/>
        <w:jc w:val="both"/>
        <w:rPr>
          <w:rFonts w:ascii="Times New Roman" w:hAnsi="Times New Roman" w:cs="Times New Roman"/>
          <w:color w:val="020202"/>
          <w:sz w:val="24"/>
          <w:szCs w:val="24"/>
        </w:rPr>
      </w:pPr>
    </w:p>
    <w:p w14:paraId="741C8AAC" w14:textId="7AF071FE" w:rsidR="00D276A7" w:rsidRDefault="00D276A7" w:rsidP="00D65E04">
      <w:pPr>
        <w:pStyle w:val="Heading4"/>
      </w:pPr>
      <w:r w:rsidRPr="00D276A7">
        <w:rPr>
          <w:u w:val="single"/>
        </w:rPr>
        <w:t>Coordinated Services</w:t>
      </w:r>
      <w:r w:rsidRPr="00D276A7">
        <w:t>. As presently planned, development</w:t>
      </w:r>
      <w:r>
        <w:t xml:space="preserve"> </w:t>
      </w:r>
      <w:r w:rsidRPr="00D276A7">
        <w:t xml:space="preserve">of </w:t>
      </w:r>
      <w:r>
        <w:t>the Project</w:t>
      </w:r>
      <w:r w:rsidRPr="00D276A7">
        <w:t xml:space="preserve"> will proceed in phases, which will require the extension of public services and facilities</w:t>
      </w:r>
      <w:r>
        <w:t xml:space="preserve">. </w:t>
      </w:r>
      <w:r w:rsidRPr="00D276A7">
        <w:t>The multiple district structure will assure that the construction and operation of each phase of Publi</w:t>
      </w:r>
      <w:r>
        <w:t xml:space="preserve">c </w:t>
      </w:r>
      <w:r w:rsidRPr="00D276A7">
        <w:t>Improvements will be administered consistent with a long-term construction and operations</w:t>
      </w:r>
      <w:r>
        <w:t xml:space="preserve"> </w:t>
      </w:r>
      <w:r w:rsidRPr="00D276A7">
        <w:t>program. Use of District No. 1 to direct financing, construction, acquisition</w:t>
      </w:r>
      <w:r>
        <w:t>,</w:t>
      </w:r>
      <w:r w:rsidRPr="00D276A7">
        <w:t xml:space="preserve"> and installation of</w:t>
      </w:r>
      <w:r>
        <w:t xml:space="preserve"> </w:t>
      </w:r>
      <w:r w:rsidRPr="00D276A7">
        <w:t>improvements and for management of operation and maintenance needs will facilitate a well</w:t>
      </w:r>
      <w:r>
        <w:t>-</w:t>
      </w:r>
      <w:r w:rsidRPr="00D276A7">
        <w:t>planned financing effort through all phases of construction, which will assist in the coordinated</w:t>
      </w:r>
      <w:r>
        <w:t xml:space="preserve"> </w:t>
      </w:r>
      <w:r w:rsidRPr="00D276A7">
        <w:t>extension of services.</w:t>
      </w:r>
    </w:p>
    <w:p w14:paraId="6953777B" w14:textId="77777777" w:rsidR="00D276A7" w:rsidRPr="00D276A7" w:rsidRDefault="00D276A7" w:rsidP="00D276A7">
      <w:pPr>
        <w:pStyle w:val="ListParagraph"/>
        <w:spacing w:after="0" w:line="240" w:lineRule="auto"/>
        <w:ind w:left="2160"/>
        <w:jc w:val="both"/>
        <w:rPr>
          <w:rFonts w:ascii="Times New Roman" w:hAnsi="Times New Roman" w:cs="Times New Roman"/>
          <w:color w:val="020202"/>
          <w:sz w:val="24"/>
          <w:szCs w:val="24"/>
        </w:rPr>
      </w:pPr>
    </w:p>
    <w:p w14:paraId="779FE125" w14:textId="34A88FF8" w:rsidR="00A77282" w:rsidRDefault="00D276A7" w:rsidP="006C4DF8">
      <w:pPr>
        <w:pStyle w:val="Heading4"/>
      </w:pPr>
      <w:r w:rsidRPr="00D276A7">
        <w:rPr>
          <w:u w:val="single"/>
        </w:rPr>
        <w:t>Debt Allocation</w:t>
      </w:r>
      <w:r w:rsidRPr="00D276A7">
        <w:t>.  Allocation of the responsibility for paying debt for capital improvements will be managed through development of a unified financing plan for these improvements and through development of an integrated operating plan for long-term operations and maintenance for those improvements that are not dedicated to and accepted by the County, but retained by the Districts as appropriate</w:t>
      </w:r>
      <w:r w:rsidRPr="00D276A7">
        <w:rPr>
          <w:color w:val="1D1D1D"/>
        </w:rPr>
        <w:t xml:space="preserve">. </w:t>
      </w:r>
      <w:r w:rsidRPr="00D276A7">
        <w:t>Use of District No</w:t>
      </w:r>
      <w:r w:rsidRPr="00D276A7">
        <w:rPr>
          <w:color w:val="1D1D1D"/>
        </w:rPr>
        <w:t xml:space="preserve">. </w:t>
      </w:r>
      <w:r w:rsidRPr="00D276A7">
        <w:t>1 to manage these functions will help assure that no area within the Project becomes obligated for more than its share of the costs of capital improvements and operations. Neither high nor low-density areas will bear a disproportionate burden of debt and operating costs</w:t>
      </w:r>
      <w:r w:rsidRPr="00D276A7">
        <w:rPr>
          <w:color w:val="1D1D1D"/>
        </w:rPr>
        <w:t xml:space="preserve">. </w:t>
      </w:r>
      <w:r w:rsidRPr="00D276A7">
        <w:t>Additionally, equity is also promoted due to the fact that there must be a rational relationship between the land that is subject to a district's mill levy and the improvements or services being funded.</w:t>
      </w:r>
    </w:p>
    <w:p w14:paraId="5FCDCDA1" w14:textId="77777777" w:rsidR="006E3F88" w:rsidRPr="006E3F88" w:rsidRDefault="006E3F88" w:rsidP="006C4DF8">
      <w:pPr>
        <w:spacing w:after="0" w:line="240" w:lineRule="auto"/>
      </w:pPr>
    </w:p>
    <w:p w14:paraId="28105F5C" w14:textId="77777777" w:rsidR="00A77282" w:rsidRPr="00A77282" w:rsidRDefault="00A77282" w:rsidP="006C4DF8">
      <w:pPr>
        <w:pStyle w:val="Heading2"/>
        <w:ind w:left="0" w:firstLine="720"/>
        <w:rPr>
          <w:color w:val="020202"/>
        </w:rPr>
      </w:pPr>
      <w:bookmarkStart w:id="9" w:name="_Toc186993581"/>
      <w:r>
        <w:t>Specific Purposes – Facilities and Services.</w:t>
      </w:r>
      <w:bookmarkEnd w:id="9"/>
      <w:r>
        <w:t xml:space="preserve">  </w:t>
      </w:r>
    </w:p>
    <w:p w14:paraId="4EF88F69" w14:textId="77777777" w:rsidR="00A77282" w:rsidRDefault="00A77282" w:rsidP="006C4DF8">
      <w:pPr>
        <w:spacing w:after="0" w:line="240" w:lineRule="auto"/>
        <w:jc w:val="both"/>
        <w:rPr>
          <w:rFonts w:ascii="Times New Roman" w:hAnsi="Times New Roman" w:cs="Times New Roman"/>
          <w:sz w:val="24"/>
          <w:szCs w:val="24"/>
        </w:rPr>
      </w:pPr>
    </w:p>
    <w:p w14:paraId="72BE6F7B" w14:textId="57D4AB67" w:rsidR="00A77282" w:rsidRPr="00A77282" w:rsidRDefault="00A77282" w:rsidP="006C4DF8">
      <w:pPr>
        <w:spacing w:after="0" w:line="240" w:lineRule="auto"/>
        <w:ind w:firstLine="720"/>
        <w:jc w:val="both"/>
        <w:rPr>
          <w:rFonts w:ascii="Times New Roman" w:hAnsi="Times New Roman" w:cs="Times New Roman"/>
          <w:color w:val="020202"/>
          <w:sz w:val="24"/>
          <w:szCs w:val="24"/>
        </w:rPr>
      </w:pPr>
      <w:r w:rsidRPr="00A77282">
        <w:rPr>
          <w:rFonts w:ascii="Times New Roman" w:hAnsi="Times New Roman" w:cs="Times New Roman"/>
          <w:sz w:val="24"/>
          <w:szCs w:val="24"/>
        </w:rPr>
        <w:t>The District</w:t>
      </w:r>
      <w:r>
        <w:rPr>
          <w:rFonts w:ascii="Times New Roman" w:hAnsi="Times New Roman" w:cs="Times New Roman"/>
          <w:sz w:val="24"/>
          <w:szCs w:val="24"/>
        </w:rPr>
        <w:t>s</w:t>
      </w:r>
      <w:r w:rsidRPr="00A77282">
        <w:rPr>
          <w:rFonts w:ascii="Times New Roman" w:hAnsi="Times New Roman" w:cs="Times New Roman"/>
          <w:sz w:val="24"/>
          <w:szCs w:val="24"/>
        </w:rPr>
        <w:t xml:space="preserve"> </w:t>
      </w:r>
      <w:r>
        <w:rPr>
          <w:rFonts w:ascii="Times New Roman" w:hAnsi="Times New Roman" w:cs="Times New Roman"/>
          <w:sz w:val="24"/>
          <w:szCs w:val="24"/>
        </w:rPr>
        <w:t>are</w:t>
      </w:r>
      <w:r w:rsidRPr="00A77282">
        <w:rPr>
          <w:rFonts w:ascii="Times New Roman" w:hAnsi="Times New Roman" w:cs="Times New Roman"/>
          <w:sz w:val="24"/>
          <w:szCs w:val="24"/>
        </w:rPr>
        <w:t xml:space="preserve"> authorized to provide the following </w:t>
      </w:r>
      <w:r>
        <w:rPr>
          <w:rFonts w:ascii="Times New Roman" w:hAnsi="Times New Roman" w:cs="Times New Roman"/>
          <w:sz w:val="24"/>
          <w:szCs w:val="24"/>
        </w:rPr>
        <w:t xml:space="preserve">facilities </w:t>
      </w:r>
      <w:r w:rsidRPr="00A77282">
        <w:rPr>
          <w:rFonts w:ascii="Times New Roman" w:hAnsi="Times New Roman" w:cs="Times New Roman"/>
          <w:sz w:val="24"/>
          <w:szCs w:val="24"/>
        </w:rPr>
        <w:t>services, both within and without the boundaries of the District</w:t>
      </w:r>
      <w:r>
        <w:rPr>
          <w:rFonts w:ascii="Times New Roman" w:hAnsi="Times New Roman" w:cs="Times New Roman"/>
          <w:sz w:val="24"/>
          <w:szCs w:val="24"/>
        </w:rPr>
        <w:t>s</w:t>
      </w:r>
      <w:r w:rsidRPr="00A77282">
        <w:rPr>
          <w:rFonts w:ascii="Times New Roman" w:hAnsi="Times New Roman" w:cs="Times New Roman"/>
          <w:sz w:val="24"/>
          <w:szCs w:val="24"/>
        </w:rPr>
        <w:t xml:space="preserve"> as may be necessar</w:t>
      </w:r>
      <w:r>
        <w:rPr>
          <w:rFonts w:ascii="Times New Roman" w:hAnsi="Times New Roman" w:cs="Times New Roman"/>
          <w:sz w:val="24"/>
          <w:szCs w:val="24"/>
        </w:rPr>
        <w:t>y</w:t>
      </w:r>
      <w:r w:rsidRPr="00A77282">
        <w:rPr>
          <w:rFonts w:ascii="Times New Roman" w:hAnsi="Times New Roman" w:cs="Times New Roman"/>
          <w:sz w:val="24"/>
          <w:szCs w:val="24"/>
        </w:rPr>
        <w:t xml:space="preserve">: </w:t>
      </w:r>
    </w:p>
    <w:p w14:paraId="0EC7A4BE" w14:textId="77777777" w:rsidR="00A77282" w:rsidRDefault="00A77282" w:rsidP="006C4DF8">
      <w:pPr>
        <w:spacing w:after="0" w:line="240" w:lineRule="auto"/>
        <w:ind w:firstLine="720"/>
        <w:jc w:val="both"/>
        <w:rPr>
          <w:rFonts w:ascii="Times New Roman" w:hAnsi="Times New Roman" w:cs="Times New Roman"/>
          <w:sz w:val="24"/>
          <w:szCs w:val="24"/>
        </w:rPr>
      </w:pPr>
    </w:p>
    <w:p w14:paraId="3425E52C" w14:textId="5D68E76F" w:rsidR="00341DF7" w:rsidRPr="00A962EB" w:rsidRDefault="00A77282" w:rsidP="006C4DF8">
      <w:pPr>
        <w:pStyle w:val="Heading3"/>
        <w:ind w:left="0" w:firstLine="1440"/>
      </w:pPr>
      <w:bookmarkStart w:id="10" w:name="_Toc186993582"/>
      <w:r w:rsidRPr="00A962EB">
        <w:rPr>
          <w:u w:val="single"/>
        </w:rPr>
        <w:t>Water Provision</w:t>
      </w:r>
      <w:r w:rsidR="00D65E04">
        <w:t>.</w:t>
      </w:r>
      <w:r w:rsidRPr="00A962EB">
        <w:t xml:space="preserve">  The financing, acquisition, design, construction, installation operation, and maintenance of a water supply system and its related needs to provide residential water supply throughout the Districts, including water rights, water quality, treatment, storage, pumping,</w:t>
      </w:r>
      <w:r w:rsidR="006B5C69">
        <w:t xml:space="preserve"> fire hydrants,</w:t>
      </w:r>
      <w:r w:rsidRPr="00A962EB">
        <w:t xml:space="preserve"> transmission, and distribution for municipal and other public and private uses, together with all commensurate facilities such as treatment, additional or replacement wells, ditches, transmission and distribution lines, storage facilities, land, and easements. </w:t>
      </w:r>
      <w:r w:rsidR="00A962EB" w:rsidRPr="00A962EB">
        <w:t xml:space="preserve">The Districts shall have the power and authority to contract with other private or governmental entities to provide any or all of the services the Districts are authorized or empowered to provide.  </w:t>
      </w:r>
      <w:r w:rsidR="00BE6E47" w:rsidRPr="00A962EB">
        <w:t>To the extent necessary, the Districts shall dedicate any necessary improvements to one or more governmental entities that provide service (“Provider Jurisdiction") in accordance with the Provider Jurisdiction rules and regulations.</w:t>
      </w:r>
      <w:r w:rsidRPr="00A962EB">
        <w:t xml:space="preserve"> </w:t>
      </w:r>
      <w:r w:rsidR="00BE6E47" w:rsidRPr="00A962EB">
        <w:t>However, i</w:t>
      </w:r>
      <w:r w:rsidRPr="00A962EB">
        <w:t>t is anticipated that the District</w:t>
      </w:r>
      <w:r w:rsidR="00BA570A">
        <w:t>s</w:t>
      </w:r>
      <w:r w:rsidRPr="00A962EB">
        <w:t xml:space="preserve"> will own, operate, and control the water provision facilities and its related and commensurate infrastructure.</w:t>
      </w:r>
      <w:bookmarkEnd w:id="10"/>
    </w:p>
    <w:p w14:paraId="3616A788" w14:textId="77777777" w:rsidR="00BE6E47" w:rsidRPr="00BE6E47" w:rsidRDefault="00BE6E47" w:rsidP="00BE6E47">
      <w:pPr>
        <w:pStyle w:val="ListParagraph"/>
        <w:spacing w:after="0" w:line="240" w:lineRule="auto"/>
        <w:ind w:left="1440"/>
        <w:jc w:val="both"/>
        <w:rPr>
          <w:rFonts w:ascii="Times New Roman" w:hAnsi="Times New Roman" w:cs="Times New Roman"/>
          <w:sz w:val="24"/>
          <w:szCs w:val="24"/>
        </w:rPr>
      </w:pPr>
    </w:p>
    <w:p w14:paraId="5A6124F8" w14:textId="021E9F33" w:rsidR="00A962EB" w:rsidRDefault="00A77282" w:rsidP="00921503">
      <w:pPr>
        <w:pStyle w:val="Heading3"/>
        <w:ind w:left="0" w:firstLine="1440"/>
      </w:pPr>
      <w:bookmarkStart w:id="11" w:name="_Toc186993583"/>
      <w:r w:rsidRPr="00BE6E47">
        <w:rPr>
          <w:u w:val="single"/>
        </w:rPr>
        <w:t>Street Infrastructure</w:t>
      </w:r>
      <w:r w:rsidR="00D65E04">
        <w:t>.</w:t>
      </w:r>
      <w:r w:rsidRPr="00BE6E47">
        <w:t xml:space="preserve"> The financing, design, acquisition, installation, construction, operation, and maintenance of improvements to existing roadways as well as new roadway improvements, including but not limited to curbs, sidewalks, bridges, underpasses, streets, </w:t>
      </w:r>
      <w:r w:rsidRPr="00EE5A95">
        <w:t xml:space="preserve">medians, roundabouts, islands, paving, lighting, sleeving, grading, landscaping, and other street </w:t>
      </w:r>
      <w:r w:rsidRPr="00EE5A95">
        <w:lastRenderedPageBreak/>
        <w:t>improvements, together with all necessary, incidental, and appurtenant facilities, together with extensions of and improvements to said facilities.</w:t>
      </w:r>
      <w:r w:rsidR="00341DF7" w:rsidRPr="00EE5A95">
        <w:t xml:space="preserve">  It is anticipated that most of the foregoing street improvements, except underground utilities, will be dedicated by the Districts to the County upon completion and, following acceptance by the County, the County will own, operate, and maintain such street improvements.</w:t>
      </w:r>
      <w:bookmarkEnd w:id="11"/>
    </w:p>
    <w:p w14:paraId="2F9E00BA" w14:textId="77777777" w:rsidR="00921503" w:rsidRDefault="00921503" w:rsidP="00921503">
      <w:pPr>
        <w:autoSpaceDE w:val="0"/>
        <w:autoSpaceDN w:val="0"/>
        <w:adjustRightInd w:val="0"/>
        <w:spacing w:after="0" w:line="240" w:lineRule="auto"/>
        <w:jc w:val="both"/>
      </w:pPr>
    </w:p>
    <w:p w14:paraId="73A78F52" w14:textId="7E32398B" w:rsidR="00453F4F" w:rsidRPr="00921503" w:rsidRDefault="00921503" w:rsidP="00453F4F">
      <w:pPr>
        <w:autoSpaceDE w:val="0"/>
        <w:autoSpaceDN w:val="0"/>
        <w:adjustRightInd w:val="0"/>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The District</w:t>
      </w:r>
      <w:r w:rsidR="00453F4F">
        <w:rPr>
          <w:rFonts w:ascii="Times New Roman" w:hAnsi="Times New Roman" w:cs="Times New Roman"/>
          <w:sz w:val="24"/>
          <w:szCs w:val="24"/>
        </w:rPr>
        <w:t>s</w:t>
      </w:r>
      <w:r>
        <w:rPr>
          <w:rFonts w:ascii="Times New Roman" w:hAnsi="Times New Roman" w:cs="Times New Roman"/>
          <w:sz w:val="24"/>
          <w:szCs w:val="24"/>
        </w:rPr>
        <w:t xml:space="preserve"> shall have the power and authority to provide for the design, acquisition,</w:t>
      </w:r>
      <w:r>
        <w:rPr>
          <w:rFonts w:ascii="Times New Roman" w:hAnsi="Times New Roman" w:cs="Times New Roman"/>
          <w:sz w:val="24"/>
          <w:szCs w:val="24"/>
        </w:rPr>
        <w:t xml:space="preserve"> </w:t>
      </w:r>
      <w:r>
        <w:rPr>
          <w:rFonts w:ascii="Times New Roman" w:hAnsi="Times New Roman" w:cs="Times New Roman"/>
          <w:sz w:val="24"/>
          <w:szCs w:val="24"/>
        </w:rPr>
        <w:t>installation, construction, financing, operation, and maintenance of traffic and safety protection</w:t>
      </w:r>
      <w:r>
        <w:rPr>
          <w:rFonts w:ascii="Times New Roman" w:hAnsi="Times New Roman" w:cs="Times New Roman"/>
          <w:sz w:val="24"/>
          <w:szCs w:val="24"/>
        </w:rPr>
        <w:t xml:space="preserve"> </w:t>
      </w:r>
      <w:r>
        <w:rPr>
          <w:rFonts w:ascii="Times New Roman" w:hAnsi="Times New Roman" w:cs="Times New Roman"/>
          <w:sz w:val="24"/>
          <w:szCs w:val="24"/>
        </w:rPr>
        <w:t>facilities and services through traffic and safety controls and devices on arterial streets and</w:t>
      </w:r>
      <w:r>
        <w:rPr>
          <w:rFonts w:ascii="Times New Roman" w:hAnsi="Times New Roman" w:cs="Times New Roman"/>
          <w:sz w:val="24"/>
          <w:szCs w:val="24"/>
        </w:rPr>
        <w:t xml:space="preserve"> </w:t>
      </w:r>
      <w:r>
        <w:rPr>
          <w:rFonts w:ascii="Times New Roman" w:hAnsi="Times New Roman" w:cs="Times New Roman"/>
          <w:sz w:val="24"/>
          <w:szCs w:val="24"/>
        </w:rPr>
        <w:t>highways, as well as other facilities and improvements including but not limited to, signalization</w:t>
      </w:r>
      <w:r>
        <w:rPr>
          <w:rFonts w:ascii="Times New Roman" w:hAnsi="Times New Roman" w:cs="Times New Roman"/>
          <w:sz w:val="24"/>
          <w:szCs w:val="24"/>
        </w:rPr>
        <w:t xml:space="preserve"> </w:t>
      </w:r>
      <w:r>
        <w:rPr>
          <w:rFonts w:ascii="Times New Roman" w:hAnsi="Times New Roman" w:cs="Times New Roman"/>
          <w:sz w:val="24"/>
          <w:szCs w:val="24"/>
        </w:rPr>
        <w:t>at</w:t>
      </w:r>
      <w:r>
        <w:rPr>
          <w:rFonts w:ascii="Times New Roman" w:hAnsi="Times New Roman" w:cs="Times New Roman"/>
          <w:sz w:val="24"/>
          <w:szCs w:val="24"/>
        </w:rPr>
        <w:t xml:space="preserve"> </w:t>
      </w:r>
      <w:r>
        <w:rPr>
          <w:rFonts w:ascii="Times New Roman" w:hAnsi="Times New Roman" w:cs="Times New Roman"/>
          <w:sz w:val="24"/>
          <w:szCs w:val="24"/>
        </w:rPr>
        <w:t>intersections, traffic signs, area identification signs, directional assistance, and driver information</w:t>
      </w:r>
      <w:r>
        <w:rPr>
          <w:rFonts w:ascii="Times New Roman" w:hAnsi="Times New Roman" w:cs="Times New Roman"/>
          <w:sz w:val="24"/>
          <w:szCs w:val="24"/>
        </w:rPr>
        <w:t xml:space="preserve"> </w:t>
      </w:r>
      <w:r>
        <w:rPr>
          <w:rFonts w:ascii="Times New Roman" w:hAnsi="Times New Roman" w:cs="Times New Roman"/>
          <w:sz w:val="24"/>
          <w:szCs w:val="24"/>
        </w:rPr>
        <w:t>signs, together with all necessary, incidental, and appurtenant facilities, land easements, together</w:t>
      </w:r>
      <w:r>
        <w:rPr>
          <w:rFonts w:ascii="Times New Roman" w:hAnsi="Times New Roman" w:cs="Times New Roman"/>
          <w:sz w:val="24"/>
          <w:szCs w:val="24"/>
        </w:rPr>
        <w:t xml:space="preserve"> </w:t>
      </w:r>
      <w:r>
        <w:rPr>
          <w:rFonts w:ascii="Times New Roman" w:hAnsi="Times New Roman" w:cs="Times New Roman"/>
          <w:sz w:val="24"/>
          <w:szCs w:val="24"/>
        </w:rPr>
        <w:t>with extensions of and improvements to said facilities.</w:t>
      </w:r>
    </w:p>
    <w:p w14:paraId="71C3E7B6" w14:textId="77777777" w:rsidR="00A962EB" w:rsidRPr="00A962EB" w:rsidRDefault="00A962EB" w:rsidP="00A962EB">
      <w:pPr>
        <w:pStyle w:val="ListParagraph"/>
        <w:spacing w:after="0" w:line="240" w:lineRule="auto"/>
        <w:ind w:left="1440"/>
        <w:jc w:val="both"/>
        <w:rPr>
          <w:rFonts w:ascii="Times New Roman" w:hAnsi="Times New Roman" w:cs="Times New Roman"/>
          <w:sz w:val="24"/>
          <w:szCs w:val="24"/>
        </w:rPr>
      </w:pPr>
    </w:p>
    <w:p w14:paraId="56673C31" w14:textId="51B1CFE3" w:rsidR="006E3F88" w:rsidRDefault="00A77282" w:rsidP="006E3F88">
      <w:pPr>
        <w:pStyle w:val="Heading3"/>
        <w:ind w:left="0" w:firstLine="1440"/>
      </w:pPr>
      <w:bookmarkStart w:id="12" w:name="_Toc186993584"/>
      <w:r w:rsidRPr="00A962EB">
        <w:rPr>
          <w:u w:val="single"/>
        </w:rPr>
        <w:t>Drainage</w:t>
      </w:r>
      <w:r w:rsidR="00D65E04">
        <w:t>.</w:t>
      </w:r>
      <w:r w:rsidRPr="00A962EB">
        <w:t xml:space="preserve">  The financing, design, acquisition, installation, construction and operation and maintenance of drainage improvements including, but not limited to, storm sewers, channels, flood and surface drainage, gutters, culverts, and other drainage facilities such as detention ponds, retaining walls, and all necessary or proper equipment and appurtenances incident thereto, together with all necessary, inciden</w:t>
      </w:r>
      <w:r w:rsidRPr="006B5C69">
        <w:t xml:space="preserve">tal and appurtenant facilities, and all necessary extensions of and improvements to said facilities or systems. </w:t>
      </w:r>
      <w:r w:rsidR="00A64851" w:rsidRPr="006B5C69">
        <w:t>It is anticipated that the Districts will maintain drainageways, detention and water quality facilities.</w:t>
      </w:r>
      <w:bookmarkEnd w:id="12"/>
      <w:r w:rsidR="00A64851">
        <w:t xml:space="preserve"> </w:t>
      </w:r>
    </w:p>
    <w:p w14:paraId="4BDDAADE" w14:textId="77777777" w:rsidR="006E3F88" w:rsidRPr="006E3F88" w:rsidRDefault="006E3F88" w:rsidP="006E3F88">
      <w:pPr>
        <w:spacing w:after="0"/>
      </w:pPr>
    </w:p>
    <w:p w14:paraId="5FF68577" w14:textId="7D048F48" w:rsidR="007C7C7F" w:rsidRDefault="00A77282" w:rsidP="006E3F88">
      <w:pPr>
        <w:pStyle w:val="Heading3"/>
        <w:ind w:left="0" w:firstLine="1440"/>
      </w:pPr>
      <w:bookmarkStart w:id="13" w:name="_Toc186993585"/>
      <w:r w:rsidRPr="007C7C7F">
        <w:rPr>
          <w:u w:val="single"/>
        </w:rPr>
        <w:t>Parks and Recreation</w:t>
      </w:r>
      <w:r w:rsidR="00D65E04">
        <w:t>.</w:t>
      </w:r>
      <w:r w:rsidRPr="007C7C7F">
        <w:t xml:space="preserve">  The financing, design, acquisition, installation, construction and operation and maintenance of public parks and recreation facilities including, but not limited to, pocket parks, paths, trails, fencing, open space, common areas, play structures, streetscapes, entry features, landscaping and irrigation, weed control, outdoor lighting, together with all necessary, incidental and appurtenant facilities, and all necessary extensions of and improvements to said facilities or systems. </w:t>
      </w:r>
      <w:r w:rsidR="005D15DC" w:rsidRPr="007C7C7F">
        <w:t>It is anticipated that the Districts will own, operate, and maintain the park and recreation improvements and facilities.</w:t>
      </w:r>
      <w:r w:rsidR="00FB2A56" w:rsidRPr="007C7C7F">
        <w:t xml:space="preserve">  The District</w:t>
      </w:r>
      <w:r w:rsidR="00BA570A">
        <w:t>s</w:t>
      </w:r>
      <w:r w:rsidR="00FB2A56" w:rsidRPr="007C7C7F">
        <w:t xml:space="preserve"> shall not have the authority to apply for or utilize any Conservation Trust ("Lottery") funds without the express prior consent of the Board of County Commissioners.</w:t>
      </w:r>
      <w:r w:rsidR="00FB2A56" w:rsidRPr="007C7C7F">
        <w:rPr>
          <w:i/>
          <w:iCs/>
        </w:rPr>
        <w:t xml:space="preserve"> </w:t>
      </w:r>
      <w:r w:rsidR="00FB2A56" w:rsidRPr="007C7C7F">
        <w:t>The District</w:t>
      </w:r>
      <w:r w:rsidR="00BA570A">
        <w:t>s</w:t>
      </w:r>
      <w:r w:rsidR="00FB2A56" w:rsidRPr="007C7C7F">
        <w:t xml:space="preserve"> shall have the authority to apply for and receive any other grant funds, including, but not limited to, Great Outdoors Colorado (GOCO) discretionary grants. Such approval, although required, is not considered to be a major modification which would require the need to revise this Service Plan.</w:t>
      </w:r>
      <w:bookmarkEnd w:id="13"/>
    </w:p>
    <w:p w14:paraId="16A98751" w14:textId="77777777" w:rsidR="007C7C7F" w:rsidRPr="007C7C7F" w:rsidRDefault="007C7C7F" w:rsidP="007C7C7F">
      <w:pPr>
        <w:pStyle w:val="ListParagraph"/>
        <w:spacing w:after="0" w:line="240" w:lineRule="auto"/>
        <w:ind w:left="1440"/>
        <w:jc w:val="both"/>
        <w:rPr>
          <w:rFonts w:ascii="Times New Roman" w:hAnsi="Times New Roman" w:cs="Times New Roman"/>
          <w:sz w:val="24"/>
          <w:szCs w:val="24"/>
        </w:rPr>
      </w:pPr>
    </w:p>
    <w:p w14:paraId="58439423" w14:textId="439FD958" w:rsidR="007C7C7F" w:rsidRDefault="00A77282" w:rsidP="005D18C3">
      <w:pPr>
        <w:pStyle w:val="Heading3"/>
        <w:ind w:left="0" w:firstLine="1440"/>
      </w:pPr>
      <w:bookmarkStart w:id="14" w:name="_Toc186993586"/>
      <w:r w:rsidRPr="007C7C7F">
        <w:rPr>
          <w:u w:val="single"/>
        </w:rPr>
        <w:t>Mosquito Control</w:t>
      </w:r>
      <w:r w:rsidR="00D65E04">
        <w:t>.</w:t>
      </w:r>
      <w:r w:rsidRPr="007C7C7F">
        <w:t xml:space="preserve">  Provide for the eradication and control of mosquitoes, including but not limited to elimination or treatment of breeding grounds and purchase, lease, contracting or other use of equipment or supplies for mosquito control.</w:t>
      </w:r>
      <w:bookmarkEnd w:id="14"/>
    </w:p>
    <w:p w14:paraId="54E10F08" w14:textId="77777777" w:rsidR="005D18C3" w:rsidRPr="005D18C3" w:rsidRDefault="005D18C3" w:rsidP="005D18C3">
      <w:pPr>
        <w:spacing w:after="0" w:line="240" w:lineRule="auto"/>
      </w:pPr>
    </w:p>
    <w:p w14:paraId="3B631144" w14:textId="32F9BAF6" w:rsidR="007C7C7F" w:rsidRDefault="00A77282" w:rsidP="005D18C3">
      <w:pPr>
        <w:pStyle w:val="Heading3"/>
        <w:ind w:left="0" w:firstLine="1440"/>
      </w:pPr>
      <w:bookmarkStart w:id="15" w:name="_Toc186993587"/>
      <w:r w:rsidRPr="007C7C7F">
        <w:rPr>
          <w:u w:val="single"/>
        </w:rPr>
        <w:t>Fire Protection</w:t>
      </w:r>
      <w:r w:rsidR="00D65E04">
        <w:t>.</w:t>
      </w:r>
      <w:r w:rsidRPr="007C7C7F">
        <w:t xml:space="preserve">  Finance, design, acquire, construct, install, relocate, redevelop and operate and maintain improvements for fire protection, together with all necessary, incidental and appurtenant facilities, land and easements, and all extensions of and improvements to said facilities. The District</w:t>
      </w:r>
      <w:r w:rsidR="00BA570A">
        <w:t>s</w:t>
      </w:r>
      <w:r w:rsidRPr="007C7C7F">
        <w:t xml:space="preserve"> will not provide Fire Protection services. It is anticipated that fire protection and emergency response services will be provided by the Falcon and/or Ellicott Fire Protection Districts.</w:t>
      </w:r>
      <w:bookmarkEnd w:id="15"/>
    </w:p>
    <w:p w14:paraId="629A42DB" w14:textId="77777777" w:rsidR="007C7C7F" w:rsidRPr="007C7C7F" w:rsidRDefault="007C7C7F" w:rsidP="006C4DF8">
      <w:pPr>
        <w:pStyle w:val="ListParagraph"/>
        <w:spacing w:after="0" w:line="240" w:lineRule="auto"/>
        <w:ind w:left="0" w:firstLine="1440"/>
        <w:rPr>
          <w:rFonts w:ascii="Times New Roman" w:hAnsi="Times New Roman" w:cs="Times New Roman"/>
          <w:sz w:val="24"/>
          <w:szCs w:val="24"/>
          <w:u w:val="single"/>
        </w:rPr>
      </w:pPr>
    </w:p>
    <w:p w14:paraId="15059046" w14:textId="588E31CC" w:rsidR="007C7C7F" w:rsidRDefault="00A77282" w:rsidP="006C4DF8">
      <w:pPr>
        <w:pStyle w:val="Heading3"/>
        <w:ind w:left="0" w:firstLine="1440"/>
      </w:pPr>
      <w:bookmarkStart w:id="16" w:name="_Toc186993588"/>
      <w:r w:rsidRPr="007C7C7F">
        <w:rPr>
          <w:u w:val="single"/>
        </w:rPr>
        <w:lastRenderedPageBreak/>
        <w:t>Covenant Enforcement</w:t>
      </w:r>
      <w:r w:rsidR="00D65E04">
        <w:t>.</w:t>
      </w:r>
      <w:r w:rsidRPr="007C7C7F">
        <w:t xml:space="preserve"> Subject to the provisions of </w:t>
      </w:r>
      <w:r w:rsidR="007C7C7F">
        <w:t xml:space="preserve">C.R.S. </w:t>
      </w:r>
      <w:r w:rsidR="00BA570A">
        <w:t>Section</w:t>
      </w:r>
      <w:r w:rsidRPr="007C7C7F">
        <w:t xml:space="preserve"> 32-1-1004(8), and as may be amended, the District</w:t>
      </w:r>
      <w:r w:rsidR="00BA570A">
        <w:t>s</w:t>
      </w:r>
      <w:r w:rsidRPr="007C7C7F">
        <w:t xml:space="preserve"> shall have the power to furnish covenant enforcement and design review services within the </w:t>
      </w:r>
      <w:r w:rsidR="007C7C7F">
        <w:t>Districts</w:t>
      </w:r>
      <w:r w:rsidRPr="007C7C7F">
        <w:t>. If utilized, the covenant enforcement and design review powers will be coordinated through District No. 1 on behalf of all of the Districts pursuant to an Inter-District Intergovernmental Agreement to be executed by the Districts.</w:t>
      </w:r>
      <w:bookmarkEnd w:id="16"/>
    </w:p>
    <w:p w14:paraId="117C942A" w14:textId="77777777" w:rsidR="007C7C7F" w:rsidRPr="007C7C7F" w:rsidRDefault="007C7C7F" w:rsidP="006C4DF8">
      <w:pPr>
        <w:pStyle w:val="ListParagraph"/>
        <w:spacing w:after="0" w:line="240" w:lineRule="auto"/>
        <w:ind w:left="0" w:firstLine="1440"/>
        <w:rPr>
          <w:rFonts w:ascii="Times New Roman" w:hAnsi="Times New Roman" w:cs="Times New Roman"/>
          <w:sz w:val="24"/>
          <w:szCs w:val="24"/>
          <w:u w:val="single"/>
        </w:rPr>
      </w:pPr>
    </w:p>
    <w:p w14:paraId="776C194A" w14:textId="62194F33" w:rsidR="00A77282" w:rsidRDefault="00A77282" w:rsidP="006C4DF8">
      <w:pPr>
        <w:pStyle w:val="Heading3"/>
        <w:ind w:left="0" w:firstLine="1440"/>
      </w:pPr>
      <w:bookmarkStart w:id="17" w:name="_Toc186993589"/>
      <w:r w:rsidRPr="007C7C7F">
        <w:rPr>
          <w:u w:val="single"/>
        </w:rPr>
        <w:t>Security Services</w:t>
      </w:r>
      <w:r w:rsidR="00D65E04">
        <w:t>.</w:t>
      </w:r>
      <w:r w:rsidRPr="007C7C7F">
        <w:t xml:space="preserve">  Subject to the provisions of </w:t>
      </w:r>
      <w:r w:rsidR="007C7C7F">
        <w:t xml:space="preserve">C.R.S. Section </w:t>
      </w:r>
      <w:r w:rsidRPr="007C7C7F">
        <w:t>32-1-1004(7), as may be amended, the District</w:t>
      </w:r>
      <w:r w:rsidR="00BA570A">
        <w:t>s</w:t>
      </w:r>
      <w:r w:rsidRPr="007C7C7F">
        <w:t xml:space="preserve"> shall have the power to furnish security services within the </w:t>
      </w:r>
      <w:r w:rsidR="007C7C7F">
        <w:t>District</w:t>
      </w:r>
      <w:r w:rsidRPr="007C7C7F">
        <w:t>.  However, such services are not intended to supplant or limit the responsibility of local law enforcement such as the El Paso County Sheriff’s Department.</w:t>
      </w:r>
      <w:bookmarkEnd w:id="17"/>
      <w:r w:rsidRPr="007C7C7F">
        <w:t xml:space="preserve"> </w:t>
      </w:r>
    </w:p>
    <w:p w14:paraId="0B93E3FB" w14:textId="77777777" w:rsidR="009B6600" w:rsidRPr="009B6600" w:rsidRDefault="009B6600" w:rsidP="006C4DF8">
      <w:pPr>
        <w:pStyle w:val="ListParagraph"/>
        <w:spacing w:after="0" w:line="240" w:lineRule="auto"/>
        <w:ind w:left="0" w:firstLine="1440"/>
        <w:rPr>
          <w:rFonts w:ascii="Times New Roman" w:hAnsi="Times New Roman" w:cs="Times New Roman"/>
          <w:sz w:val="24"/>
          <w:szCs w:val="24"/>
        </w:rPr>
      </w:pPr>
    </w:p>
    <w:p w14:paraId="48A56155" w14:textId="20BFDFD3" w:rsidR="009B6600" w:rsidRDefault="009B6600" w:rsidP="006C4DF8">
      <w:pPr>
        <w:pStyle w:val="Heading3"/>
        <w:ind w:left="0" w:firstLine="1440"/>
      </w:pPr>
      <w:bookmarkStart w:id="18" w:name="_Toc186993590"/>
      <w:r>
        <w:rPr>
          <w:u w:val="single"/>
        </w:rPr>
        <w:t>Solid Waste Disposal</w:t>
      </w:r>
      <w:r w:rsidR="00D65E04">
        <w:t>.</w:t>
      </w:r>
      <w:r>
        <w:t xml:space="preserve">  The Districts have no plans to provide solid waste disposal services.</w:t>
      </w:r>
      <w:bookmarkEnd w:id="18"/>
      <w:r>
        <w:t xml:space="preserve"> </w:t>
      </w:r>
    </w:p>
    <w:p w14:paraId="3CEE9AE7" w14:textId="77777777" w:rsidR="007C7C7F" w:rsidRPr="007C7C7F" w:rsidRDefault="007C7C7F" w:rsidP="006C4DF8">
      <w:pPr>
        <w:pStyle w:val="ListParagraph"/>
        <w:spacing w:after="0" w:line="240" w:lineRule="auto"/>
        <w:rPr>
          <w:rFonts w:ascii="Times New Roman" w:hAnsi="Times New Roman" w:cs="Times New Roman"/>
          <w:sz w:val="24"/>
          <w:szCs w:val="24"/>
        </w:rPr>
      </w:pPr>
    </w:p>
    <w:p w14:paraId="03B37B36" w14:textId="43D04CA1" w:rsidR="009B6600" w:rsidRDefault="00920FE6" w:rsidP="006C4DF8">
      <w:pPr>
        <w:pStyle w:val="Heading2"/>
        <w:ind w:left="0" w:firstLine="720"/>
      </w:pPr>
      <w:bookmarkStart w:id="19" w:name="_Toc186993591"/>
      <w:r>
        <w:t>Other Powers</w:t>
      </w:r>
      <w:r w:rsidR="00D65E04">
        <w:t>.</w:t>
      </w:r>
      <w:bookmarkEnd w:id="19"/>
      <w:r>
        <w:t xml:space="preserve"> </w:t>
      </w:r>
    </w:p>
    <w:p w14:paraId="7557E8AA" w14:textId="0D76051F" w:rsidR="009B6600" w:rsidRDefault="009B6600" w:rsidP="006C4DF8">
      <w:pPr>
        <w:pStyle w:val="ListParagraph"/>
        <w:spacing w:after="0" w:line="240" w:lineRule="auto"/>
        <w:ind w:left="1080"/>
        <w:jc w:val="both"/>
        <w:rPr>
          <w:rFonts w:ascii="Times New Roman" w:hAnsi="Times New Roman" w:cs="Times New Roman"/>
          <w:sz w:val="24"/>
          <w:szCs w:val="24"/>
        </w:rPr>
      </w:pPr>
    </w:p>
    <w:p w14:paraId="0B9954E5" w14:textId="2D9AC9E3" w:rsidR="009B6600" w:rsidRDefault="009B6600" w:rsidP="006C4DF8">
      <w:pPr>
        <w:pStyle w:val="Heading3"/>
        <w:ind w:left="0" w:firstLine="1440"/>
      </w:pPr>
      <w:bookmarkStart w:id="20" w:name="_Toc186993592"/>
      <w:r w:rsidRPr="006F2D27">
        <w:rPr>
          <w:u w:val="single"/>
        </w:rPr>
        <w:t>Amendment of Service Plan</w:t>
      </w:r>
      <w:r w:rsidR="00D65E04">
        <w:t>.</w:t>
      </w:r>
      <w:r w:rsidRPr="006F2D27">
        <w:t xml:space="preserve"> The Proposed District shall have the power to amend this Service Plan as needed, subject to appropriate statutory procedures as set forth in </w:t>
      </w:r>
      <w:r>
        <w:t xml:space="preserve">C.R.S. Section </w:t>
      </w:r>
      <w:r w:rsidRPr="006F2D27">
        <w:t>32-1-207, C.R.S.</w:t>
      </w:r>
      <w:bookmarkEnd w:id="20"/>
    </w:p>
    <w:p w14:paraId="3E341069" w14:textId="74C64C4C" w:rsidR="009B6600" w:rsidRPr="009B6600" w:rsidRDefault="009B6600" w:rsidP="006C4DF8">
      <w:pPr>
        <w:pStyle w:val="ListParagraph"/>
        <w:spacing w:after="0" w:line="240" w:lineRule="auto"/>
        <w:ind w:left="0" w:firstLine="1440"/>
        <w:jc w:val="both"/>
        <w:rPr>
          <w:rFonts w:ascii="Times New Roman" w:hAnsi="Times New Roman" w:cs="Times New Roman"/>
          <w:sz w:val="24"/>
          <w:szCs w:val="24"/>
        </w:rPr>
      </w:pPr>
    </w:p>
    <w:p w14:paraId="7B2F9B73" w14:textId="1802FDD4" w:rsidR="009B6600" w:rsidRDefault="009B6600" w:rsidP="006C4DF8">
      <w:pPr>
        <w:pStyle w:val="Heading3"/>
        <w:ind w:left="0" w:firstLine="1440"/>
      </w:pPr>
      <w:bookmarkStart w:id="21" w:name="_Toc186993593"/>
      <w:r>
        <w:rPr>
          <w:u w:val="single"/>
        </w:rPr>
        <w:t>Modification of Implementation of Financing Plan and Public Infrastructure</w:t>
      </w:r>
      <w:r w:rsidR="00D65E04">
        <w:t>.</w:t>
      </w:r>
      <w:r>
        <w:t xml:space="preserve"> </w:t>
      </w:r>
      <w:r w:rsidRPr="00371182">
        <w:t xml:space="preserve">Without </w:t>
      </w:r>
      <w:r>
        <w:t xml:space="preserve">having to </w:t>
      </w:r>
      <w:r w:rsidRPr="00371182">
        <w:t>amend this Service Plan, the Districts may defer, forego, reschedule or</w:t>
      </w:r>
      <w:r>
        <w:t xml:space="preserve"> </w:t>
      </w:r>
      <w:r w:rsidRPr="00371182">
        <w:t>restructure the financing and construction of certain improvements and facilities, to better</w:t>
      </w:r>
      <w:r>
        <w:t xml:space="preserve"> </w:t>
      </w:r>
      <w:r w:rsidRPr="00371182">
        <w:t>accommodate the pace of growth, resources availability, and potential inclusions of property within</w:t>
      </w:r>
      <w:r>
        <w:t xml:space="preserve"> </w:t>
      </w:r>
      <w:r w:rsidRPr="00371182">
        <w:t>the Districts.</w:t>
      </w:r>
      <w:bookmarkEnd w:id="21"/>
    </w:p>
    <w:p w14:paraId="624C0A77" w14:textId="77777777" w:rsidR="009B6600" w:rsidRPr="009B6600" w:rsidRDefault="009B6600" w:rsidP="006C4DF8">
      <w:pPr>
        <w:pStyle w:val="ListParagraph"/>
        <w:spacing w:after="0" w:line="240" w:lineRule="auto"/>
        <w:rPr>
          <w:rFonts w:ascii="Times New Roman" w:hAnsi="Times New Roman" w:cs="Times New Roman"/>
          <w:sz w:val="24"/>
          <w:szCs w:val="24"/>
        </w:rPr>
      </w:pPr>
    </w:p>
    <w:p w14:paraId="0B496BB5" w14:textId="01189DCB" w:rsidR="009B6600" w:rsidRPr="009B6600" w:rsidRDefault="009B6600" w:rsidP="006C4DF8">
      <w:pPr>
        <w:pStyle w:val="Heading2"/>
        <w:ind w:left="0" w:firstLine="720"/>
        <w:rPr>
          <w:u w:val="none"/>
        </w:rPr>
      </w:pPr>
      <w:bookmarkStart w:id="22" w:name="_Toc186993594"/>
      <w:r>
        <w:t>Other Statutory Powers</w:t>
      </w:r>
      <w:r w:rsidR="00D65E04">
        <w:t>.</w:t>
      </w:r>
      <w:bookmarkEnd w:id="22"/>
    </w:p>
    <w:p w14:paraId="479D31F1" w14:textId="77777777" w:rsidR="009B6600" w:rsidRPr="009B6600" w:rsidRDefault="009B6600" w:rsidP="006C4DF8">
      <w:pPr>
        <w:pStyle w:val="ListParagraph"/>
        <w:spacing w:after="0" w:line="240" w:lineRule="auto"/>
        <w:ind w:left="1080"/>
        <w:jc w:val="both"/>
        <w:rPr>
          <w:rFonts w:ascii="Times New Roman" w:hAnsi="Times New Roman" w:cs="Times New Roman"/>
          <w:sz w:val="24"/>
          <w:szCs w:val="24"/>
        </w:rPr>
      </w:pPr>
    </w:p>
    <w:p w14:paraId="237A334A" w14:textId="77777777" w:rsidR="009B6600" w:rsidRDefault="009B6600" w:rsidP="006C4DF8">
      <w:pPr>
        <w:spacing w:after="0" w:line="240" w:lineRule="auto"/>
        <w:ind w:firstLine="720"/>
        <w:jc w:val="both"/>
        <w:rPr>
          <w:rFonts w:ascii="Times New Roman" w:hAnsi="Times New Roman" w:cs="Times New Roman"/>
          <w:sz w:val="24"/>
          <w:szCs w:val="24"/>
        </w:rPr>
      </w:pPr>
      <w:r w:rsidRPr="009B6600">
        <w:rPr>
          <w:rFonts w:ascii="Times New Roman" w:hAnsi="Times New Roman" w:cs="Times New Roman"/>
          <w:sz w:val="24"/>
          <w:szCs w:val="24"/>
        </w:rPr>
        <w:t>The Districts may exercise such powers as are expressly or impliedly granted by Colorado law, if not otherwise limited by the Service Plan or its conditions of approval. The District</w:t>
      </w:r>
      <w:r>
        <w:rPr>
          <w:rFonts w:ascii="Times New Roman" w:hAnsi="Times New Roman" w:cs="Times New Roman"/>
          <w:sz w:val="24"/>
          <w:szCs w:val="24"/>
        </w:rPr>
        <w:t>s</w:t>
      </w:r>
      <w:r w:rsidRPr="009B6600">
        <w:rPr>
          <w:rFonts w:ascii="Times New Roman" w:hAnsi="Times New Roman" w:cs="Times New Roman"/>
          <w:sz w:val="24"/>
          <w:szCs w:val="24"/>
        </w:rPr>
        <w:t xml:space="preserve"> shall not adopt or enact an ordinance, resolution, rule</w:t>
      </w:r>
      <w:r>
        <w:rPr>
          <w:rFonts w:ascii="Times New Roman" w:hAnsi="Times New Roman" w:cs="Times New Roman"/>
          <w:sz w:val="24"/>
          <w:szCs w:val="24"/>
        </w:rPr>
        <w:t>,</w:t>
      </w:r>
      <w:r w:rsidRPr="009B6600">
        <w:rPr>
          <w:rFonts w:ascii="Times New Roman" w:hAnsi="Times New Roman" w:cs="Times New Roman"/>
          <w:sz w:val="24"/>
          <w:szCs w:val="24"/>
        </w:rPr>
        <w:t xml:space="preserve"> or other regulation that prohibits or restricts an authorized permittee from carrying a concealed handgun in a building or specific area under the direct control or management of the District as provided in C.R.S. Section 18-12-214.</w:t>
      </w:r>
    </w:p>
    <w:p w14:paraId="1DBB00E9" w14:textId="77777777" w:rsidR="009B6600" w:rsidRDefault="009B6600" w:rsidP="009B6600">
      <w:pPr>
        <w:spacing w:after="0" w:line="240" w:lineRule="auto"/>
        <w:ind w:firstLine="720"/>
        <w:jc w:val="both"/>
        <w:rPr>
          <w:rFonts w:ascii="Times New Roman" w:hAnsi="Times New Roman" w:cs="Times New Roman"/>
          <w:sz w:val="24"/>
          <w:szCs w:val="24"/>
        </w:rPr>
      </w:pPr>
    </w:p>
    <w:p w14:paraId="78B1EE5C" w14:textId="689A885F" w:rsidR="009B6600" w:rsidRDefault="00A77282" w:rsidP="006E3F88">
      <w:pPr>
        <w:pStyle w:val="Heading2"/>
        <w:ind w:left="-90" w:firstLine="810"/>
      </w:pPr>
      <w:bookmarkStart w:id="23" w:name="_Toc186993595"/>
      <w:r w:rsidRPr="009B6600">
        <w:t>Eminent Domain</w:t>
      </w:r>
      <w:r w:rsidR="00D65E04">
        <w:t>.</w:t>
      </w:r>
      <w:bookmarkEnd w:id="23"/>
      <w:r w:rsidRPr="009B6600">
        <w:t xml:space="preserve">  </w:t>
      </w:r>
    </w:p>
    <w:p w14:paraId="7975850B" w14:textId="77777777" w:rsidR="009B6600" w:rsidRDefault="009B6600" w:rsidP="009B6600">
      <w:pPr>
        <w:spacing w:after="0" w:line="240" w:lineRule="auto"/>
        <w:jc w:val="both"/>
        <w:rPr>
          <w:rFonts w:ascii="Times New Roman" w:hAnsi="Times New Roman" w:cs="Times New Roman"/>
          <w:sz w:val="24"/>
          <w:szCs w:val="24"/>
        </w:rPr>
      </w:pPr>
    </w:p>
    <w:p w14:paraId="1D84622A" w14:textId="77777777" w:rsidR="004B2B49" w:rsidRDefault="004B2B49" w:rsidP="00782ABB">
      <w:pPr>
        <w:autoSpaceDE w:val="0"/>
        <w:autoSpaceDN w:val="0"/>
        <w:adjustRightInd w:val="0"/>
        <w:spacing w:after="0" w:line="240" w:lineRule="auto"/>
        <w:ind w:firstLine="720"/>
        <w:jc w:val="both"/>
        <w:rPr>
          <w:rFonts w:ascii="Times New Roman" w:hAnsi="Times New Roman" w:cs="Times New Roman"/>
          <w:color w:val="020202"/>
          <w:sz w:val="24"/>
          <w:szCs w:val="24"/>
        </w:rPr>
      </w:pPr>
      <w:r w:rsidRPr="004B2B49">
        <w:rPr>
          <w:rFonts w:ascii="Times New Roman" w:hAnsi="Times New Roman" w:cs="Times New Roman"/>
          <w:color w:val="020202"/>
          <w:sz w:val="24"/>
          <w:szCs w:val="24"/>
        </w:rPr>
        <w:t>The Districts may exercise the power of eminent domain or dominant eminent</w:t>
      </w:r>
      <w:r>
        <w:rPr>
          <w:rFonts w:ascii="Times New Roman" w:hAnsi="Times New Roman" w:cs="Times New Roman"/>
          <w:color w:val="020202"/>
          <w:sz w:val="24"/>
          <w:szCs w:val="24"/>
        </w:rPr>
        <w:t xml:space="preserve"> </w:t>
      </w:r>
      <w:r w:rsidRPr="004B2B49">
        <w:rPr>
          <w:rFonts w:ascii="Times New Roman" w:hAnsi="Times New Roman" w:cs="Times New Roman"/>
          <w:color w:val="020202"/>
          <w:sz w:val="24"/>
          <w:szCs w:val="24"/>
        </w:rPr>
        <w:t>domain only as necessary to further the clear public purposes of the Districts.</w:t>
      </w:r>
      <w:r>
        <w:rPr>
          <w:rFonts w:ascii="Times New Roman" w:hAnsi="Times New Roman" w:cs="Times New Roman"/>
          <w:color w:val="020202"/>
          <w:sz w:val="24"/>
          <w:szCs w:val="24"/>
        </w:rPr>
        <w:t xml:space="preserve"> </w:t>
      </w:r>
    </w:p>
    <w:p w14:paraId="49C09976" w14:textId="7CCC1982" w:rsidR="004B2B49" w:rsidRDefault="004B2B49" w:rsidP="00782ABB">
      <w:pPr>
        <w:autoSpaceDE w:val="0"/>
        <w:autoSpaceDN w:val="0"/>
        <w:adjustRightInd w:val="0"/>
        <w:spacing w:after="0" w:line="240" w:lineRule="auto"/>
        <w:jc w:val="both"/>
        <w:rPr>
          <w:rFonts w:ascii="Times New Roman" w:hAnsi="Times New Roman" w:cs="Times New Roman"/>
          <w:color w:val="020202"/>
          <w:sz w:val="24"/>
          <w:szCs w:val="24"/>
        </w:rPr>
      </w:pPr>
      <w:r>
        <w:rPr>
          <w:rFonts w:ascii="Times New Roman" w:hAnsi="Times New Roman" w:cs="Times New Roman"/>
          <w:color w:val="020202"/>
          <w:sz w:val="24"/>
          <w:szCs w:val="24"/>
        </w:rPr>
        <w:tab/>
      </w:r>
    </w:p>
    <w:p w14:paraId="037EA211" w14:textId="064839FF" w:rsidR="00A77282" w:rsidRPr="004B2B49" w:rsidRDefault="004B2B49" w:rsidP="00782ABB">
      <w:pPr>
        <w:autoSpaceDE w:val="0"/>
        <w:autoSpaceDN w:val="0"/>
        <w:adjustRightInd w:val="0"/>
        <w:spacing w:after="0" w:line="240" w:lineRule="auto"/>
        <w:ind w:firstLine="720"/>
        <w:jc w:val="both"/>
        <w:rPr>
          <w:rFonts w:ascii="Times New Roman" w:hAnsi="Times New Roman" w:cs="Times New Roman"/>
          <w:color w:val="020202"/>
          <w:sz w:val="24"/>
          <w:szCs w:val="24"/>
        </w:rPr>
      </w:pPr>
      <w:r w:rsidRPr="004B2B49">
        <w:rPr>
          <w:rFonts w:ascii="Times New Roman" w:hAnsi="Times New Roman" w:cs="Times New Roman"/>
          <w:color w:val="020202"/>
          <w:sz w:val="24"/>
          <w:szCs w:val="24"/>
        </w:rPr>
        <w:t>The power of eminent domain and/or dominant eminent domain shall be limited to</w:t>
      </w:r>
      <w:r>
        <w:rPr>
          <w:rFonts w:ascii="Times New Roman" w:hAnsi="Times New Roman" w:cs="Times New Roman"/>
          <w:color w:val="020202"/>
          <w:sz w:val="24"/>
          <w:szCs w:val="24"/>
        </w:rPr>
        <w:t xml:space="preserve"> </w:t>
      </w:r>
      <w:r w:rsidRPr="004B2B49">
        <w:rPr>
          <w:rFonts w:ascii="Times New Roman" w:hAnsi="Times New Roman" w:cs="Times New Roman"/>
          <w:color w:val="020202"/>
          <w:sz w:val="24"/>
          <w:szCs w:val="24"/>
        </w:rPr>
        <w:t>the acquisition of property that the applicable District intends to own, control or maintain by the</w:t>
      </w:r>
      <w:r>
        <w:rPr>
          <w:rFonts w:ascii="Times New Roman" w:hAnsi="Times New Roman" w:cs="Times New Roman"/>
          <w:color w:val="020202"/>
          <w:sz w:val="24"/>
          <w:szCs w:val="24"/>
        </w:rPr>
        <w:t xml:space="preserve"> </w:t>
      </w:r>
      <w:r w:rsidRPr="004B2B49">
        <w:rPr>
          <w:rFonts w:ascii="Times New Roman" w:hAnsi="Times New Roman" w:cs="Times New Roman"/>
          <w:color w:val="020202"/>
          <w:sz w:val="24"/>
          <w:szCs w:val="24"/>
        </w:rPr>
        <w:t>applicable District or other governmental entity and is for the material use or benefit of the</w:t>
      </w:r>
      <w:r>
        <w:rPr>
          <w:rFonts w:ascii="Times New Roman" w:hAnsi="Times New Roman" w:cs="Times New Roman"/>
          <w:color w:val="020202"/>
          <w:sz w:val="24"/>
          <w:szCs w:val="24"/>
        </w:rPr>
        <w:t xml:space="preserve"> </w:t>
      </w:r>
      <w:r w:rsidRPr="004B2B49">
        <w:rPr>
          <w:rFonts w:ascii="Times New Roman" w:hAnsi="Times New Roman" w:cs="Times New Roman"/>
          <w:color w:val="020202"/>
          <w:sz w:val="24"/>
          <w:szCs w:val="24"/>
        </w:rPr>
        <w:t>general</w:t>
      </w:r>
      <w:r>
        <w:rPr>
          <w:rFonts w:ascii="Times New Roman" w:hAnsi="Times New Roman" w:cs="Times New Roman"/>
          <w:color w:val="020202"/>
          <w:sz w:val="24"/>
          <w:szCs w:val="24"/>
        </w:rPr>
        <w:t xml:space="preserve"> </w:t>
      </w:r>
      <w:r w:rsidRPr="004B2B49">
        <w:rPr>
          <w:rFonts w:ascii="Times New Roman" w:hAnsi="Times New Roman" w:cs="Times New Roman"/>
          <w:color w:val="020202"/>
          <w:sz w:val="24"/>
          <w:szCs w:val="24"/>
        </w:rPr>
        <w:t>public. The term "material use or benefit for the general public" shall not include the</w:t>
      </w:r>
      <w:r>
        <w:rPr>
          <w:rFonts w:ascii="Times New Roman" w:hAnsi="Times New Roman" w:cs="Times New Roman"/>
          <w:color w:val="020202"/>
          <w:sz w:val="24"/>
          <w:szCs w:val="24"/>
        </w:rPr>
        <w:t xml:space="preserve"> </w:t>
      </w:r>
      <w:r w:rsidRPr="004B2B49">
        <w:rPr>
          <w:rFonts w:ascii="Times New Roman" w:hAnsi="Times New Roman" w:cs="Times New Roman"/>
          <w:color w:val="020202"/>
          <w:sz w:val="24"/>
          <w:szCs w:val="24"/>
        </w:rPr>
        <w:t>acquisition of</w:t>
      </w:r>
      <w:r>
        <w:rPr>
          <w:rFonts w:ascii="Times New Roman" w:hAnsi="Times New Roman" w:cs="Times New Roman"/>
          <w:color w:val="020202"/>
          <w:sz w:val="24"/>
          <w:szCs w:val="24"/>
        </w:rPr>
        <w:t xml:space="preserve"> </w:t>
      </w:r>
      <w:r w:rsidRPr="004B2B49">
        <w:rPr>
          <w:rFonts w:ascii="Times New Roman" w:hAnsi="Times New Roman" w:cs="Times New Roman"/>
          <w:color w:val="020202"/>
          <w:sz w:val="24"/>
          <w:szCs w:val="24"/>
        </w:rPr>
        <w:t>property for the furtherance of an economic development plan, nor shall it include as a purpose an</w:t>
      </w:r>
      <w:r>
        <w:rPr>
          <w:rFonts w:ascii="Times New Roman" w:hAnsi="Times New Roman" w:cs="Times New Roman"/>
          <w:color w:val="020202"/>
          <w:sz w:val="24"/>
          <w:szCs w:val="24"/>
        </w:rPr>
        <w:t xml:space="preserve"> </w:t>
      </w:r>
      <w:r w:rsidRPr="004B2B49">
        <w:rPr>
          <w:rFonts w:ascii="Times New Roman" w:hAnsi="Times New Roman" w:cs="Times New Roman"/>
          <w:color w:val="020202"/>
          <w:sz w:val="24"/>
          <w:szCs w:val="24"/>
        </w:rPr>
        <w:t>intent to convey such property or to make such property available to a private</w:t>
      </w:r>
      <w:r>
        <w:rPr>
          <w:rFonts w:ascii="Times New Roman" w:hAnsi="Times New Roman" w:cs="Times New Roman"/>
          <w:color w:val="020202"/>
          <w:sz w:val="24"/>
          <w:szCs w:val="24"/>
        </w:rPr>
        <w:t xml:space="preserve"> </w:t>
      </w:r>
      <w:r w:rsidRPr="004B2B49">
        <w:rPr>
          <w:rFonts w:ascii="Times New Roman" w:hAnsi="Times New Roman" w:cs="Times New Roman"/>
          <w:color w:val="020202"/>
          <w:sz w:val="24"/>
          <w:szCs w:val="24"/>
        </w:rPr>
        <w:t>entity for economic</w:t>
      </w:r>
      <w:r>
        <w:rPr>
          <w:rFonts w:ascii="Times New Roman" w:hAnsi="Times New Roman" w:cs="Times New Roman"/>
          <w:color w:val="020202"/>
          <w:sz w:val="24"/>
          <w:szCs w:val="24"/>
        </w:rPr>
        <w:t xml:space="preserve"> </w:t>
      </w:r>
      <w:r w:rsidRPr="004B2B49">
        <w:rPr>
          <w:rFonts w:ascii="Times New Roman" w:hAnsi="Times New Roman" w:cs="Times New Roman"/>
          <w:color w:val="020202"/>
          <w:sz w:val="24"/>
          <w:szCs w:val="24"/>
        </w:rPr>
        <w:t xml:space="preserve">development purposes. The phrase "furtherance of an economic development plan" does </w:t>
      </w:r>
      <w:r w:rsidRPr="004B2B49">
        <w:rPr>
          <w:rFonts w:ascii="Times New Roman" w:hAnsi="Times New Roman" w:cs="Times New Roman"/>
          <w:color w:val="020202"/>
          <w:sz w:val="24"/>
          <w:szCs w:val="24"/>
        </w:rPr>
        <w:lastRenderedPageBreak/>
        <w:t>not</w:t>
      </w:r>
      <w:r>
        <w:rPr>
          <w:rFonts w:ascii="Times New Roman" w:hAnsi="Times New Roman" w:cs="Times New Roman"/>
          <w:color w:val="020202"/>
          <w:sz w:val="24"/>
          <w:szCs w:val="24"/>
        </w:rPr>
        <w:t xml:space="preserve"> </w:t>
      </w:r>
      <w:r w:rsidRPr="004B2B49">
        <w:rPr>
          <w:rFonts w:ascii="Times New Roman" w:hAnsi="Times New Roman" w:cs="Times New Roman"/>
          <w:color w:val="020202"/>
          <w:sz w:val="24"/>
          <w:szCs w:val="24"/>
        </w:rPr>
        <w:t>include condemnation of property to facilitate public infrastructure that is necessary for the</w:t>
      </w:r>
      <w:r>
        <w:rPr>
          <w:rFonts w:ascii="Times New Roman" w:hAnsi="Times New Roman" w:cs="Times New Roman"/>
          <w:color w:val="020202"/>
          <w:sz w:val="24"/>
          <w:szCs w:val="24"/>
        </w:rPr>
        <w:t xml:space="preserve"> </w:t>
      </w:r>
      <w:r w:rsidRPr="004B2B49">
        <w:rPr>
          <w:rFonts w:ascii="Times New Roman" w:hAnsi="Times New Roman" w:cs="Times New Roman"/>
          <w:color w:val="020202"/>
          <w:sz w:val="24"/>
          <w:szCs w:val="24"/>
        </w:rPr>
        <w:t>development of the Project.</w:t>
      </w:r>
    </w:p>
    <w:p w14:paraId="13840B27" w14:textId="705312AD" w:rsidR="00A77282" w:rsidRPr="002C6022" w:rsidRDefault="00A77282" w:rsidP="002C6022">
      <w:pPr>
        <w:spacing w:after="0" w:line="240" w:lineRule="auto"/>
        <w:jc w:val="both"/>
        <w:rPr>
          <w:rFonts w:ascii="Times New Roman" w:hAnsi="Times New Roman" w:cs="Times New Roman"/>
          <w:color w:val="020202"/>
          <w:sz w:val="24"/>
          <w:szCs w:val="24"/>
        </w:rPr>
      </w:pPr>
    </w:p>
    <w:p w14:paraId="4BD12149" w14:textId="0A8E74E8" w:rsidR="00C27C42" w:rsidRDefault="00C27C42" w:rsidP="006E3F88">
      <w:pPr>
        <w:pStyle w:val="Heading2"/>
        <w:ind w:left="0" w:firstLine="720"/>
      </w:pPr>
      <w:bookmarkStart w:id="24" w:name="_Toc186993596"/>
      <w:r>
        <w:t>Intergovernmental Agreements (IGAs)</w:t>
      </w:r>
      <w:r w:rsidR="00D65E04">
        <w:t>.</w:t>
      </w:r>
      <w:bookmarkEnd w:id="24"/>
      <w:r>
        <w:t xml:space="preserve">  </w:t>
      </w:r>
    </w:p>
    <w:p w14:paraId="1071A331" w14:textId="77777777" w:rsidR="00C27C42" w:rsidRDefault="00C27C42" w:rsidP="00C27C42">
      <w:pPr>
        <w:spacing w:after="0" w:line="240" w:lineRule="auto"/>
        <w:jc w:val="both"/>
        <w:rPr>
          <w:rFonts w:ascii="Times New Roman" w:hAnsi="Times New Roman" w:cs="Times New Roman"/>
          <w:color w:val="020202"/>
          <w:sz w:val="24"/>
          <w:szCs w:val="24"/>
        </w:rPr>
      </w:pPr>
    </w:p>
    <w:p w14:paraId="0D8AEC65" w14:textId="22E3F25E" w:rsidR="00C27C42" w:rsidRDefault="00C27C42" w:rsidP="00C27C42">
      <w:pPr>
        <w:spacing w:after="0" w:line="240" w:lineRule="auto"/>
        <w:ind w:firstLine="1440"/>
        <w:jc w:val="both"/>
        <w:rPr>
          <w:rFonts w:ascii="Times New Roman" w:hAnsi="Times New Roman" w:cs="Times New Roman"/>
          <w:color w:val="020202"/>
          <w:sz w:val="24"/>
          <w:szCs w:val="24"/>
        </w:rPr>
      </w:pPr>
      <w:r w:rsidRPr="00C27C42">
        <w:rPr>
          <w:rFonts w:ascii="Times New Roman" w:hAnsi="Times New Roman" w:cs="Times New Roman"/>
          <w:color w:val="020202"/>
          <w:sz w:val="24"/>
          <w:szCs w:val="24"/>
        </w:rPr>
        <w:t>The Districts are authorized to enter into IGAs to the extent permissible by law. As</w:t>
      </w:r>
      <w:r>
        <w:rPr>
          <w:rFonts w:ascii="Times New Roman" w:hAnsi="Times New Roman" w:cs="Times New Roman"/>
          <w:color w:val="020202"/>
          <w:sz w:val="24"/>
          <w:szCs w:val="24"/>
        </w:rPr>
        <w:t xml:space="preserve"> </w:t>
      </w:r>
      <w:r w:rsidRPr="00C27C42">
        <w:rPr>
          <w:rFonts w:ascii="Times New Roman" w:hAnsi="Times New Roman" w:cs="Times New Roman"/>
          <w:color w:val="020202"/>
          <w:sz w:val="24"/>
          <w:szCs w:val="24"/>
        </w:rPr>
        <w:t>of the date of</w:t>
      </w:r>
      <w:r>
        <w:rPr>
          <w:rFonts w:ascii="Times New Roman" w:hAnsi="Times New Roman" w:cs="Times New Roman"/>
          <w:color w:val="020202"/>
          <w:sz w:val="24"/>
          <w:szCs w:val="24"/>
        </w:rPr>
        <w:t xml:space="preserve"> </w:t>
      </w:r>
      <w:r w:rsidRPr="00C27C42">
        <w:rPr>
          <w:rFonts w:ascii="Times New Roman" w:hAnsi="Times New Roman" w:cs="Times New Roman"/>
          <w:color w:val="020202"/>
          <w:sz w:val="24"/>
          <w:szCs w:val="24"/>
        </w:rPr>
        <w:t>approval of this Service Plan, and as noted below, the Districts intend to enter into an</w:t>
      </w:r>
      <w:r>
        <w:rPr>
          <w:rFonts w:ascii="Times New Roman" w:hAnsi="Times New Roman" w:cs="Times New Roman"/>
          <w:color w:val="020202"/>
          <w:sz w:val="24"/>
          <w:szCs w:val="24"/>
        </w:rPr>
        <w:t xml:space="preserve"> </w:t>
      </w:r>
      <w:r w:rsidRPr="00C27C42">
        <w:rPr>
          <w:rFonts w:ascii="Times New Roman" w:hAnsi="Times New Roman" w:cs="Times New Roman"/>
          <w:color w:val="020202"/>
          <w:sz w:val="24"/>
          <w:szCs w:val="24"/>
        </w:rPr>
        <w:t>intergovernmental agreement which shall govern the relationships by and among the Districts with</w:t>
      </w:r>
      <w:r>
        <w:rPr>
          <w:rFonts w:ascii="Times New Roman" w:hAnsi="Times New Roman" w:cs="Times New Roman"/>
          <w:color w:val="020202"/>
          <w:sz w:val="24"/>
          <w:szCs w:val="24"/>
        </w:rPr>
        <w:t xml:space="preserve"> </w:t>
      </w:r>
      <w:r w:rsidRPr="00C27C42">
        <w:rPr>
          <w:rFonts w:ascii="Times New Roman" w:hAnsi="Times New Roman" w:cs="Times New Roman"/>
          <w:color w:val="020202"/>
          <w:sz w:val="24"/>
          <w:szCs w:val="24"/>
        </w:rPr>
        <w:t>respect to the financing, construction</w:t>
      </w:r>
      <w:r>
        <w:rPr>
          <w:rFonts w:ascii="Times New Roman" w:hAnsi="Times New Roman" w:cs="Times New Roman"/>
          <w:color w:val="020202"/>
          <w:sz w:val="24"/>
          <w:szCs w:val="24"/>
        </w:rPr>
        <w:t>,</w:t>
      </w:r>
      <w:r w:rsidRPr="00C27C42">
        <w:rPr>
          <w:rFonts w:ascii="Times New Roman" w:hAnsi="Times New Roman" w:cs="Times New Roman"/>
          <w:color w:val="020202"/>
          <w:sz w:val="24"/>
          <w:szCs w:val="24"/>
        </w:rPr>
        <w:t xml:space="preserve"> and operation of the Public Improvements contemplated</w:t>
      </w:r>
      <w:r>
        <w:rPr>
          <w:rFonts w:ascii="Times New Roman" w:hAnsi="Times New Roman" w:cs="Times New Roman"/>
          <w:color w:val="020202"/>
          <w:sz w:val="24"/>
          <w:szCs w:val="24"/>
        </w:rPr>
        <w:t xml:space="preserve"> </w:t>
      </w:r>
      <w:r w:rsidRPr="00C27C42">
        <w:rPr>
          <w:rFonts w:ascii="Times New Roman" w:hAnsi="Times New Roman" w:cs="Times New Roman"/>
          <w:color w:val="020202"/>
          <w:sz w:val="24"/>
          <w:szCs w:val="24"/>
        </w:rPr>
        <w:t>herein.</w:t>
      </w:r>
      <w:r>
        <w:rPr>
          <w:rFonts w:ascii="Times New Roman" w:hAnsi="Times New Roman" w:cs="Times New Roman"/>
          <w:color w:val="020202"/>
          <w:sz w:val="24"/>
          <w:szCs w:val="24"/>
        </w:rPr>
        <w:t xml:space="preserve"> </w:t>
      </w:r>
      <w:r w:rsidRPr="00C27C42">
        <w:rPr>
          <w:rFonts w:ascii="Times New Roman" w:hAnsi="Times New Roman" w:cs="Times New Roman"/>
          <w:color w:val="020202"/>
          <w:sz w:val="24"/>
          <w:szCs w:val="24"/>
        </w:rPr>
        <w:t>The Districts will establish a mechanism whereby any one or more of the Districts may</w:t>
      </w:r>
      <w:r>
        <w:rPr>
          <w:rFonts w:ascii="Times New Roman" w:hAnsi="Times New Roman" w:cs="Times New Roman"/>
          <w:color w:val="020202"/>
          <w:sz w:val="24"/>
          <w:szCs w:val="24"/>
        </w:rPr>
        <w:t xml:space="preserve"> </w:t>
      </w:r>
      <w:r w:rsidRPr="00C27C42">
        <w:rPr>
          <w:rFonts w:ascii="Times New Roman" w:hAnsi="Times New Roman" w:cs="Times New Roman"/>
          <w:color w:val="020202"/>
          <w:sz w:val="24"/>
          <w:szCs w:val="24"/>
        </w:rPr>
        <w:t>separately or</w:t>
      </w:r>
      <w:r>
        <w:rPr>
          <w:rFonts w:ascii="Times New Roman" w:hAnsi="Times New Roman" w:cs="Times New Roman"/>
          <w:color w:val="020202"/>
          <w:sz w:val="24"/>
          <w:szCs w:val="24"/>
        </w:rPr>
        <w:t xml:space="preserve"> </w:t>
      </w:r>
      <w:r w:rsidRPr="00C27C42">
        <w:rPr>
          <w:rFonts w:ascii="Times New Roman" w:hAnsi="Times New Roman" w:cs="Times New Roman"/>
          <w:color w:val="020202"/>
          <w:sz w:val="24"/>
          <w:szCs w:val="24"/>
        </w:rPr>
        <w:t>cooperatively fund, construct, install and operate the improvements. As noted earlier, the multiple</w:t>
      </w:r>
      <w:r>
        <w:rPr>
          <w:rFonts w:ascii="Times New Roman" w:hAnsi="Times New Roman" w:cs="Times New Roman"/>
          <w:color w:val="020202"/>
          <w:sz w:val="24"/>
          <w:szCs w:val="24"/>
        </w:rPr>
        <w:t xml:space="preserve"> </w:t>
      </w:r>
      <w:r w:rsidRPr="00C27C42">
        <w:rPr>
          <w:rFonts w:ascii="Times New Roman" w:hAnsi="Times New Roman" w:cs="Times New Roman"/>
          <w:color w:val="020202"/>
          <w:sz w:val="24"/>
          <w:szCs w:val="24"/>
        </w:rPr>
        <w:t>district structure fits within an intended multiple phase development plan. The phasing of</w:t>
      </w:r>
      <w:r>
        <w:rPr>
          <w:rFonts w:ascii="Times New Roman" w:hAnsi="Times New Roman" w:cs="Times New Roman"/>
          <w:color w:val="020202"/>
          <w:sz w:val="24"/>
          <w:szCs w:val="24"/>
        </w:rPr>
        <w:t xml:space="preserve"> </w:t>
      </w:r>
      <w:r w:rsidRPr="00C27C42">
        <w:rPr>
          <w:rFonts w:ascii="Times New Roman" w:hAnsi="Times New Roman" w:cs="Times New Roman"/>
          <w:color w:val="020202"/>
          <w:sz w:val="24"/>
          <w:szCs w:val="24"/>
        </w:rPr>
        <w:t xml:space="preserve">development will allow for more efficient financing for the overall </w:t>
      </w:r>
      <w:r w:rsidR="00825ED9">
        <w:rPr>
          <w:rFonts w:ascii="Times New Roman" w:hAnsi="Times New Roman" w:cs="Times New Roman"/>
          <w:color w:val="020202"/>
          <w:sz w:val="24"/>
          <w:szCs w:val="24"/>
        </w:rPr>
        <w:t>Project</w:t>
      </w:r>
      <w:r>
        <w:rPr>
          <w:rFonts w:ascii="Times New Roman" w:hAnsi="Times New Roman" w:cs="Times New Roman"/>
          <w:color w:val="020202"/>
          <w:sz w:val="24"/>
          <w:szCs w:val="24"/>
        </w:rPr>
        <w:t xml:space="preserve">. </w:t>
      </w:r>
    </w:p>
    <w:p w14:paraId="0CCDF9C2" w14:textId="721B180B" w:rsidR="00C27C42" w:rsidRDefault="00C27C42" w:rsidP="00C27C42">
      <w:pPr>
        <w:spacing w:after="0" w:line="240" w:lineRule="auto"/>
        <w:ind w:firstLine="1440"/>
        <w:jc w:val="both"/>
        <w:rPr>
          <w:rFonts w:ascii="Times New Roman" w:hAnsi="Times New Roman" w:cs="Times New Roman"/>
          <w:color w:val="020202"/>
          <w:sz w:val="24"/>
          <w:szCs w:val="24"/>
        </w:rPr>
      </w:pPr>
    </w:p>
    <w:p w14:paraId="6B68A486" w14:textId="551AED65" w:rsidR="00233C31" w:rsidRDefault="00C27C42" w:rsidP="006E3F88">
      <w:pPr>
        <w:pStyle w:val="Heading2"/>
        <w:ind w:left="0" w:firstLine="720"/>
      </w:pPr>
      <w:bookmarkStart w:id="25" w:name="_Toc186993597"/>
      <w:r>
        <w:t xml:space="preserve">Description of </w:t>
      </w:r>
      <w:r w:rsidR="00233C31">
        <w:t>Proposed Boundaries and Service Area</w:t>
      </w:r>
      <w:r w:rsidR="00D65E04">
        <w:t>.</w:t>
      </w:r>
      <w:bookmarkEnd w:id="25"/>
      <w:r w:rsidR="00233C31">
        <w:t xml:space="preserve"> </w:t>
      </w:r>
    </w:p>
    <w:p w14:paraId="2290622D" w14:textId="0CE55B57" w:rsidR="00233C31" w:rsidRPr="00233C31" w:rsidRDefault="00233C31" w:rsidP="00233C31">
      <w:pPr>
        <w:pStyle w:val="ListParagraph"/>
        <w:spacing w:after="0" w:line="240" w:lineRule="auto"/>
        <w:jc w:val="both"/>
        <w:rPr>
          <w:rFonts w:ascii="Times New Roman" w:hAnsi="Times New Roman" w:cs="Times New Roman"/>
          <w:color w:val="020202"/>
          <w:sz w:val="24"/>
          <w:szCs w:val="24"/>
        </w:rPr>
      </w:pPr>
    </w:p>
    <w:p w14:paraId="7EF6E436" w14:textId="3C465AB1" w:rsidR="003978BF" w:rsidRDefault="00233C31" w:rsidP="006E3F88">
      <w:pPr>
        <w:pStyle w:val="Heading3"/>
        <w:ind w:left="0" w:firstLine="1440"/>
      </w:pPr>
      <w:bookmarkStart w:id="26" w:name="_Toc186993598"/>
      <w:r>
        <w:rPr>
          <w:u w:val="single"/>
        </w:rPr>
        <w:t>Initial District Boundaries</w:t>
      </w:r>
      <w:r w:rsidR="00D65E04">
        <w:t>.</w:t>
      </w:r>
      <w:r>
        <w:t xml:space="preserve">  </w:t>
      </w:r>
      <w:r w:rsidRPr="00233C31">
        <w:t>A vicinity map showing the general location of</w:t>
      </w:r>
      <w:r>
        <w:t xml:space="preserve"> </w:t>
      </w:r>
      <w:r w:rsidRPr="00233C31">
        <w:t xml:space="preserve">the area that may be served by the Districts is included as </w:t>
      </w:r>
      <w:r>
        <w:rPr>
          <w:b/>
          <w:bCs/>
        </w:rPr>
        <w:t>Exhibit A</w:t>
      </w:r>
      <w:r w:rsidR="00782ABB">
        <w:rPr>
          <w:b/>
          <w:bCs/>
        </w:rPr>
        <w:t>-4</w:t>
      </w:r>
      <w:r w:rsidRPr="00233C31">
        <w:t>.</w:t>
      </w:r>
      <w:r>
        <w:t xml:space="preserve">  </w:t>
      </w:r>
      <w:r w:rsidR="00782ABB">
        <w:t>M</w:t>
      </w:r>
      <w:r>
        <w:t>ap</w:t>
      </w:r>
      <w:r w:rsidR="00782ABB">
        <w:t>s</w:t>
      </w:r>
      <w:r>
        <w:t xml:space="preserve"> of the initially included properties is included as </w:t>
      </w:r>
      <w:r>
        <w:rPr>
          <w:b/>
          <w:bCs/>
        </w:rPr>
        <w:t>Exhibit</w:t>
      </w:r>
      <w:r w:rsidR="00782ABB">
        <w:rPr>
          <w:b/>
          <w:bCs/>
        </w:rPr>
        <w:t>s</w:t>
      </w:r>
      <w:r>
        <w:rPr>
          <w:b/>
          <w:bCs/>
        </w:rPr>
        <w:t xml:space="preserve"> A</w:t>
      </w:r>
      <w:r w:rsidR="00782ABB">
        <w:rPr>
          <w:b/>
          <w:bCs/>
        </w:rPr>
        <w:t>-1 through A-4</w:t>
      </w:r>
      <w:r>
        <w:t xml:space="preserve">, with legal descriptions of each of the Districts’ boundaries included </w:t>
      </w:r>
      <w:r w:rsidR="00782ABB">
        <w:t>in</w:t>
      </w:r>
      <w:r>
        <w:t xml:space="preserve"> </w:t>
      </w:r>
      <w:r>
        <w:rPr>
          <w:b/>
          <w:bCs/>
        </w:rPr>
        <w:t>Exhibit</w:t>
      </w:r>
      <w:r w:rsidR="00782ABB">
        <w:rPr>
          <w:b/>
          <w:bCs/>
        </w:rPr>
        <w:t>s</w:t>
      </w:r>
      <w:r>
        <w:rPr>
          <w:b/>
          <w:bCs/>
        </w:rPr>
        <w:t xml:space="preserve"> </w:t>
      </w:r>
      <w:r w:rsidR="00600681">
        <w:rPr>
          <w:b/>
          <w:bCs/>
        </w:rPr>
        <w:t>A</w:t>
      </w:r>
      <w:r w:rsidR="00782ABB">
        <w:rPr>
          <w:b/>
          <w:bCs/>
        </w:rPr>
        <w:t>-1 through A-4</w:t>
      </w:r>
      <w:r w:rsidR="00600681">
        <w:rPr>
          <w:b/>
          <w:bCs/>
        </w:rPr>
        <w:t xml:space="preserve"> </w:t>
      </w:r>
      <w:r w:rsidR="00600681">
        <w:t>as well</w:t>
      </w:r>
      <w:r>
        <w:t>.</w:t>
      </w:r>
      <w:bookmarkEnd w:id="26"/>
      <w:r>
        <w:t xml:space="preserve">  </w:t>
      </w:r>
    </w:p>
    <w:p w14:paraId="0B972CFC" w14:textId="1551A507" w:rsidR="003978BF" w:rsidRPr="003978BF" w:rsidRDefault="003978BF" w:rsidP="006E3F88">
      <w:pPr>
        <w:pStyle w:val="ListParagraph"/>
        <w:spacing w:after="0" w:line="240" w:lineRule="auto"/>
        <w:ind w:left="0" w:firstLine="1440"/>
        <w:jc w:val="both"/>
        <w:rPr>
          <w:rFonts w:ascii="Times New Roman" w:hAnsi="Times New Roman" w:cs="Times New Roman"/>
          <w:color w:val="020202"/>
          <w:sz w:val="24"/>
          <w:szCs w:val="24"/>
        </w:rPr>
      </w:pPr>
    </w:p>
    <w:p w14:paraId="5069EF34" w14:textId="77AF6EFC" w:rsidR="003978BF" w:rsidRDefault="003978BF" w:rsidP="006C4DF8">
      <w:pPr>
        <w:pStyle w:val="Heading3"/>
        <w:ind w:left="0" w:firstLine="1440"/>
      </w:pPr>
      <w:bookmarkStart w:id="27" w:name="_Toc186993599"/>
      <w:r>
        <w:rPr>
          <w:u w:val="single"/>
        </w:rPr>
        <w:t>Additional Inclusion Areas/Boundary Adjustments</w:t>
      </w:r>
      <w:r>
        <w:t xml:space="preserve">.  </w:t>
      </w:r>
      <w:r w:rsidRPr="003978BF">
        <w:t>The Districts shall be authorized to include territory in accordance with applicable provisions of the Special District Act. Further, in order to accommodate the needs of Project phasing and other contingencies, the boundaries of the Districts may be adjusted via the inclusion or exclusion within the combined area of the Initial District Boundaries in accordance with the applicable provisions of the Special District Act. Notwithstanding the foregoing, the Districts are prohibited from including additional property within the Districts' boundaries if the property is within the corporate limits of the City of Colorado Springs without express prior consent of the City of Colorado Springs.</w:t>
      </w:r>
      <w:bookmarkEnd w:id="27"/>
    </w:p>
    <w:p w14:paraId="0C6D3CB6" w14:textId="77777777" w:rsidR="00023B4B" w:rsidRPr="00023B4B" w:rsidRDefault="00023B4B" w:rsidP="006C4DF8">
      <w:pPr>
        <w:pStyle w:val="ListParagraph"/>
        <w:spacing w:after="0" w:line="240" w:lineRule="auto"/>
        <w:ind w:left="0" w:firstLine="1440"/>
        <w:rPr>
          <w:rFonts w:ascii="Times New Roman" w:hAnsi="Times New Roman" w:cs="Times New Roman"/>
          <w:color w:val="020202"/>
          <w:sz w:val="24"/>
          <w:szCs w:val="24"/>
        </w:rPr>
      </w:pPr>
    </w:p>
    <w:p w14:paraId="4E6F4DE6" w14:textId="77777777" w:rsidR="00023B4B" w:rsidRDefault="00023B4B" w:rsidP="006C4DF8">
      <w:pPr>
        <w:pStyle w:val="Heading3"/>
        <w:ind w:left="0" w:firstLine="1440"/>
      </w:pPr>
      <w:bookmarkStart w:id="28" w:name="_Toc186993600"/>
      <w:r>
        <w:rPr>
          <w:u w:val="single"/>
        </w:rPr>
        <w:t>Extraterritorial Service Area</w:t>
      </w:r>
      <w:r>
        <w:t>s. The Districts do not anticipate providing services to areas outside of the Initial District Boundaries and Additional Inclusion Areas.</w:t>
      </w:r>
      <w:bookmarkEnd w:id="28"/>
      <w:r>
        <w:t xml:space="preserve"> </w:t>
      </w:r>
    </w:p>
    <w:p w14:paraId="1F0C50C4" w14:textId="77777777" w:rsidR="00023B4B" w:rsidRPr="00023B4B" w:rsidRDefault="00023B4B" w:rsidP="006C4DF8">
      <w:pPr>
        <w:pStyle w:val="ListParagraph"/>
        <w:spacing w:after="0" w:line="240" w:lineRule="auto"/>
        <w:ind w:left="0" w:firstLine="1440"/>
        <w:rPr>
          <w:rFonts w:ascii="Times New Roman" w:hAnsi="Times New Roman" w:cs="Times New Roman"/>
          <w:color w:val="020202"/>
          <w:sz w:val="24"/>
          <w:szCs w:val="24"/>
          <w:u w:val="single"/>
        </w:rPr>
      </w:pPr>
    </w:p>
    <w:p w14:paraId="6E5D7F2A" w14:textId="77777777" w:rsidR="00D9198B" w:rsidRDefault="00023B4B" w:rsidP="00D9198B">
      <w:pPr>
        <w:pStyle w:val="Heading3"/>
        <w:ind w:left="0" w:firstLine="1440"/>
      </w:pPr>
      <w:bookmarkStart w:id="29" w:name="_Toc186993601"/>
      <w:r w:rsidRPr="00023B4B">
        <w:rPr>
          <w:color w:val="020202"/>
          <w:u w:val="single"/>
        </w:rPr>
        <w:t>Analysis of Alternatives</w:t>
      </w:r>
      <w:r w:rsidRPr="00023B4B">
        <w:rPr>
          <w:color w:val="020202"/>
        </w:rPr>
        <w:t xml:space="preserve">.  </w:t>
      </w:r>
      <w:r w:rsidRPr="00023B4B">
        <w:t>It is anticipated that the Districts, collectively, will undertake the financing and construction of the improvements contemplated herein. Specifically, the Districts shall enter into intergovernmental agreement</w:t>
      </w:r>
      <w:r>
        <w:t>s</w:t>
      </w:r>
      <w:r w:rsidRPr="00023B4B">
        <w:t xml:space="preserve"> which shall govern the relationships between and among the Districts with respect to the financing, construction and operation of the improvements contemplated herein. The multiple district structure will support the phased development of the Project. The Districts will establish a mechanism whereby any one or more of the Districts may separately or cooperatively fund, construct, install and operate the improvements.</w:t>
      </w:r>
      <w:r>
        <w:t xml:space="preserve">  Currently, no other entity, public or private, is willing or able to provide the services for the proposed development that this Service Plan contemplates.</w:t>
      </w:r>
      <w:bookmarkEnd w:id="29"/>
    </w:p>
    <w:p w14:paraId="5C5FDCE8" w14:textId="77777777" w:rsidR="00D9198B" w:rsidRDefault="00D9198B" w:rsidP="00D9198B">
      <w:pPr>
        <w:pStyle w:val="Heading3"/>
        <w:numPr>
          <w:ilvl w:val="0"/>
          <w:numId w:val="0"/>
        </w:numPr>
      </w:pPr>
    </w:p>
    <w:p w14:paraId="48F21D02" w14:textId="6AAC1771" w:rsidR="00D9198B" w:rsidRPr="00D9198B" w:rsidRDefault="00D9198B" w:rsidP="00D9198B">
      <w:pPr>
        <w:pStyle w:val="Heading3"/>
        <w:numPr>
          <w:ilvl w:val="0"/>
          <w:numId w:val="0"/>
        </w:numPr>
        <w:ind w:firstLine="720"/>
      </w:pPr>
      <w:r w:rsidRPr="00D9198B">
        <w:t>Currently, the County does not have the ability to provide the services and infrastructure</w:t>
      </w:r>
      <w:r>
        <w:t xml:space="preserve"> </w:t>
      </w:r>
      <w:r>
        <w:t>required to support the planned development. In addition, the Initial District</w:t>
      </w:r>
      <w:r>
        <w:t xml:space="preserve"> </w:t>
      </w:r>
      <w:r>
        <w:t>Boundaries</w:t>
      </w:r>
      <w:r>
        <w:t xml:space="preserve"> </w:t>
      </w:r>
      <w:r>
        <w:t>are not contiguous with the incorporated boundaries of the City of Colorado Springs or</w:t>
      </w:r>
      <w:r>
        <w:t xml:space="preserve"> </w:t>
      </w:r>
      <w:r>
        <w:t>any other</w:t>
      </w:r>
      <w:r>
        <w:t xml:space="preserve"> </w:t>
      </w:r>
      <w:r>
        <w:lastRenderedPageBreak/>
        <w:t>municipality as would be necessary to facilitate annexation and provision of municipal</w:t>
      </w:r>
      <w:r>
        <w:t xml:space="preserve"> </w:t>
      </w:r>
      <w:r>
        <w:t>services. Further, there are no other public entities in the area, including existing Title 32 Special</w:t>
      </w:r>
      <w:r>
        <w:t xml:space="preserve"> </w:t>
      </w:r>
      <w:r>
        <w:t>Districts, that have the ability or debt capacity to finance the construction of the publi</w:t>
      </w:r>
      <w:r>
        <w:t xml:space="preserve">c </w:t>
      </w:r>
      <w:r>
        <w:t xml:space="preserve">improvements associated with </w:t>
      </w:r>
      <w:r>
        <w:t>the proposed development</w:t>
      </w:r>
      <w:r>
        <w:t>.</w:t>
      </w:r>
    </w:p>
    <w:p w14:paraId="2218C9B3" w14:textId="77777777" w:rsidR="008E0E17" w:rsidRPr="008E0E17" w:rsidRDefault="008E0E17" w:rsidP="006C4DF8">
      <w:pPr>
        <w:pStyle w:val="ListParagraph"/>
        <w:spacing w:after="0" w:line="240" w:lineRule="auto"/>
        <w:ind w:left="0" w:firstLine="1440"/>
        <w:rPr>
          <w:rFonts w:ascii="Times New Roman" w:hAnsi="Times New Roman" w:cs="Times New Roman"/>
          <w:sz w:val="24"/>
          <w:szCs w:val="24"/>
          <w:u w:val="single"/>
        </w:rPr>
      </w:pPr>
    </w:p>
    <w:p w14:paraId="365D1A9E" w14:textId="23C217EC" w:rsidR="008E0E17" w:rsidRPr="008E0E17" w:rsidRDefault="008E0E17" w:rsidP="006C4DF8">
      <w:pPr>
        <w:pStyle w:val="Heading3"/>
        <w:ind w:left="0" w:firstLine="1440"/>
        <w:rPr>
          <w:color w:val="020202"/>
        </w:rPr>
      </w:pPr>
      <w:bookmarkStart w:id="30" w:name="_Toc186993602"/>
      <w:r w:rsidRPr="008E0E17">
        <w:rPr>
          <w:u w:val="single"/>
        </w:rPr>
        <w:t>Material Modification/Service Plan Amendment</w:t>
      </w:r>
      <w:r w:rsidR="00D65E04">
        <w:t>.</w:t>
      </w:r>
      <w:r w:rsidRPr="008E0E17">
        <w:t xml:space="preserve">  Material modifications of this Service Plan shall, at a minimum, trigger the need for prior approval of the Board of County Commissioners at an advertised public hearing and may require a need for a complete re-submittal of an amended Service Plan along with a hearing before the County’s </w:t>
      </w:r>
      <w:r>
        <w:t>P</w:t>
      </w:r>
      <w:r w:rsidRPr="008E0E17">
        <w:t xml:space="preserve">lanning </w:t>
      </w:r>
      <w:r>
        <w:t>C</w:t>
      </w:r>
      <w:r w:rsidRPr="008E0E17">
        <w:t>ommission. For the purpose of this Service Plan the following changes shall be considered material modifications:</w:t>
      </w:r>
      <w:bookmarkEnd w:id="30"/>
    </w:p>
    <w:p w14:paraId="2CD2DFFD" w14:textId="77777777" w:rsidR="008E0E17" w:rsidRPr="008E0E17" w:rsidRDefault="008E0E17" w:rsidP="006C4DF8">
      <w:pPr>
        <w:pStyle w:val="ListParagraph"/>
        <w:spacing w:after="0" w:line="240" w:lineRule="auto"/>
        <w:rPr>
          <w:rFonts w:ascii="Times New Roman" w:hAnsi="Times New Roman" w:cs="Times New Roman"/>
          <w:sz w:val="24"/>
          <w:szCs w:val="24"/>
        </w:rPr>
      </w:pPr>
    </w:p>
    <w:p w14:paraId="4F2E213C" w14:textId="77777777" w:rsidR="008E0E17" w:rsidRPr="008E0E17" w:rsidRDefault="008E0E17" w:rsidP="006C4DF8">
      <w:pPr>
        <w:pStyle w:val="ListParagraph"/>
        <w:numPr>
          <w:ilvl w:val="2"/>
          <w:numId w:val="17"/>
        </w:numPr>
        <w:spacing w:after="0" w:line="240" w:lineRule="auto"/>
        <w:ind w:left="0" w:firstLine="2160"/>
        <w:jc w:val="both"/>
        <w:rPr>
          <w:rFonts w:ascii="Times New Roman" w:hAnsi="Times New Roman" w:cs="Times New Roman"/>
          <w:color w:val="020202"/>
          <w:sz w:val="24"/>
          <w:szCs w:val="24"/>
        </w:rPr>
      </w:pPr>
      <w:r w:rsidRPr="008E0E17">
        <w:rPr>
          <w:rFonts w:ascii="Times New Roman" w:hAnsi="Times New Roman" w:cs="Times New Roman"/>
          <w:sz w:val="24"/>
          <w:szCs w:val="24"/>
        </w:rPr>
        <w:t>Any change in the basic services provided by the Proposed District, including the addition of any types of services not authorized by this Service Plan.</w:t>
      </w:r>
    </w:p>
    <w:p w14:paraId="0A734D4B" w14:textId="77777777" w:rsidR="008E0E17" w:rsidRPr="008E0E17" w:rsidRDefault="008E0E17" w:rsidP="006C4DF8">
      <w:pPr>
        <w:pStyle w:val="ListParagraph"/>
        <w:spacing w:after="0" w:line="240" w:lineRule="auto"/>
        <w:ind w:left="2160"/>
        <w:jc w:val="both"/>
        <w:rPr>
          <w:rFonts w:ascii="Times New Roman" w:hAnsi="Times New Roman" w:cs="Times New Roman"/>
          <w:color w:val="020202"/>
          <w:sz w:val="24"/>
          <w:szCs w:val="24"/>
        </w:rPr>
      </w:pPr>
    </w:p>
    <w:p w14:paraId="7BB27D34" w14:textId="77777777" w:rsidR="008E0E17" w:rsidRPr="008E0E17" w:rsidRDefault="008E0E17" w:rsidP="006C4DF8">
      <w:pPr>
        <w:pStyle w:val="ListParagraph"/>
        <w:numPr>
          <w:ilvl w:val="2"/>
          <w:numId w:val="17"/>
        </w:numPr>
        <w:spacing w:after="0" w:line="240" w:lineRule="auto"/>
        <w:ind w:left="0" w:firstLine="2160"/>
        <w:jc w:val="both"/>
        <w:rPr>
          <w:rFonts w:ascii="Times New Roman" w:hAnsi="Times New Roman" w:cs="Times New Roman"/>
          <w:color w:val="020202"/>
          <w:sz w:val="24"/>
          <w:szCs w:val="24"/>
        </w:rPr>
      </w:pPr>
      <w:r w:rsidRPr="008E0E17">
        <w:rPr>
          <w:rFonts w:ascii="Times New Roman" w:hAnsi="Times New Roman" w:cs="Times New Roman"/>
          <w:sz w:val="24"/>
          <w:szCs w:val="24"/>
        </w:rPr>
        <w:t>Any other matter which is now, or may in the future, be described as a material modification by the Special District Act.</w:t>
      </w:r>
    </w:p>
    <w:p w14:paraId="74026AAC" w14:textId="77777777" w:rsidR="008E0E17" w:rsidRPr="008E0E17" w:rsidRDefault="008E0E17" w:rsidP="006C4DF8">
      <w:pPr>
        <w:pStyle w:val="ListParagraph"/>
        <w:spacing w:after="0" w:line="240" w:lineRule="auto"/>
        <w:rPr>
          <w:rFonts w:ascii="Times New Roman" w:hAnsi="Times New Roman" w:cs="Times New Roman"/>
          <w:color w:val="020202"/>
          <w:sz w:val="24"/>
          <w:szCs w:val="24"/>
        </w:rPr>
      </w:pPr>
    </w:p>
    <w:p w14:paraId="268C6B70" w14:textId="72B56439" w:rsidR="008E0E17" w:rsidRDefault="008E0E17" w:rsidP="006C4DF8">
      <w:pPr>
        <w:pStyle w:val="ListParagraph"/>
        <w:numPr>
          <w:ilvl w:val="2"/>
          <w:numId w:val="17"/>
        </w:numPr>
        <w:spacing w:after="0" w:line="240" w:lineRule="auto"/>
        <w:ind w:left="0" w:firstLine="2160"/>
        <w:jc w:val="both"/>
        <w:rPr>
          <w:rFonts w:ascii="Times New Roman" w:hAnsi="Times New Roman" w:cs="Times New Roman"/>
          <w:color w:val="020202"/>
          <w:sz w:val="24"/>
          <w:szCs w:val="24"/>
        </w:rPr>
      </w:pPr>
      <w:r>
        <w:rPr>
          <w:rFonts w:ascii="Times New Roman" w:hAnsi="Times New Roman" w:cs="Times New Roman"/>
          <w:color w:val="020202"/>
          <w:sz w:val="24"/>
          <w:szCs w:val="24"/>
        </w:rPr>
        <w:t xml:space="preserve">Imposition of a mill levy in excess of any of the Maximum Mill Levies as authorized in this approved Service Plan. </w:t>
      </w:r>
    </w:p>
    <w:p w14:paraId="1BAE6275" w14:textId="77777777" w:rsidR="008E0E17" w:rsidRPr="008E0E17" w:rsidRDefault="008E0E17" w:rsidP="006C4DF8">
      <w:pPr>
        <w:pStyle w:val="ListParagraph"/>
        <w:spacing w:after="0" w:line="240" w:lineRule="auto"/>
        <w:rPr>
          <w:rFonts w:ascii="Times New Roman" w:hAnsi="Times New Roman" w:cs="Times New Roman"/>
          <w:color w:val="020202"/>
          <w:sz w:val="24"/>
          <w:szCs w:val="24"/>
        </w:rPr>
      </w:pPr>
    </w:p>
    <w:p w14:paraId="3B934442" w14:textId="68F846A6" w:rsidR="008E0E17" w:rsidRDefault="008E0E17" w:rsidP="006C4DF8">
      <w:pPr>
        <w:pStyle w:val="ListParagraph"/>
        <w:numPr>
          <w:ilvl w:val="2"/>
          <w:numId w:val="17"/>
        </w:numPr>
        <w:spacing w:after="0" w:line="240" w:lineRule="auto"/>
        <w:ind w:left="0" w:firstLine="2160"/>
        <w:jc w:val="both"/>
        <w:rPr>
          <w:rFonts w:ascii="Times New Roman" w:hAnsi="Times New Roman" w:cs="Times New Roman"/>
          <w:color w:val="020202"/>
          <w:sz w:val="24"/>
          <w:szCs w:val="24"/>
        </w:rPr>
      </w:pPr>
      <w:r>
        <w:rPr>
          <w:rFonts w:ascii="Times New Roman" w:hAnsi="Times New Roman" w:cs="Times New Roman"/>
          <w:color w:val="020202"/>
          <w:sz w:val="24"/>
          <w:szCs w:val="24"/>
        </w:rPr>
        <w:t xml:space="preserve">Issuance of Debt in excess of the Maximum Debt Authorization authorized in this Service Plan. </w:t>
      </w:r>
    </w:p>
    <w:p w14:paraId="3C6BFFE6" w14:textId="77777777" w:rsidR="008E0E17" w:rsidRPr="008E0E17" w:rsidRDefault="008E0E17" w:rsidP="006C4DF8">
      <w:pPr>
        <w:pStyle w:val="ListParagraph"/>
        <w:spacing w:after="0" w:line="240" w:lineRule="auto"/>
        <w:rPr>
          <w:rFonts w:ascii="Times New Roman" w:hAnsi="Times New Roman" w:cs="Times New Roman"/>
          <w:color w:val="020202"/>
          <w:sz w:val="24"/>
          <w:szCs w:val="24"/>
        </w:rPr>
      </w:pPr>
    </w:p>
    <w:p w14:paraId="07720665" w14:textId="0589866F" w:rsidR="008E0E17" w:rsidRPr="008E0E17" w:rsidRDefault="008E0E17" w:rsidP="000A1274">
      <w:pPr>
        <w:pStyle w:val="ListParagraph"/>
        <w:numPr>
          <w:ilvl w:val="2"/>
          <w:numId w:val="17"/>
        </w:numPr>
        <w:spacing w:after="0" w:line="240" w:lineRule="auto"/>
        <w:ind w:left="0" w:firstLine="2160"/>
        <w:jc w:val="both"/>
        <w:rPr>
          <w:rFonts w:ascii="Times New Roman" w:hAnsi="Times New Roman" w:cs="Times New Roman"/>
          <w:color w:val="020202"/>
          <w:sz w:val="24"/>
          <w:szCs w:val="24"/>
        </w:rPr>
      </w:pPr>
      <w:r>
        <w:rPr>
          <w:rFonts w:ascii="Times New Roman" w:hAnsi="Times New Roman" w:cs="Times New Roman"/>
          <w:color w:val="020202"/>
          <w:sz w:val="24"/>
          <w:szCs w:val="24"/>
        </w:rPr>
        <w:t xml:space="preserve">Issuance of any Debt with a maturity period of greater than thirty (30) years from the date of issuance of such Debt. </w:t>
      </w:r>
    </w:p>
    <w:p w14:paraId="097A3D50" w14:textId="77777777" w:rsidR="008E0E17" w:rsidRPr="008E0E17" w:rsidRDefault="008E0E17" w:rsidP="000A1274">
      <w:pPr>
        <w:pStyle w:val="ListParagraph"/>
        <w:spacing w:after="0" w:line="240" w:lineRule="auto"/>
        <w:rPr>
          <w:rFonts w:ascii="Times New Roman" w:hAnsi="Times New Roman" w:cs="Times New Roman"/>
          <w:sz w:val="24"/>
          <w:szCs w:val="24"/>
        </w:rPr>
      </w:pPr>
    </w:p>
    <w:p w14:paraId="23C5D2C0" w14:textId="77777777" w:rsidR="008E0E17" w:rsidRPr="008E0E17" w:rsidRDefault="008E0E17" w:rsidP="000A1274">
      <w:pPr>
        <w:pStyle w:val="ListParagraph"/>
        <w:numPr>
          <w:ilvl w:val="2"/>
          <w:numId w:val="17"/>
        </w:numPr>
        <w:spacing w:after="0" w:line="240" w:lineRule="auto"/>
        <w:ind w:left="0" w:firstLine="2160"/>
        <w:jc w:val="both"/>
        <w:rPr>
          <w:rFonts w:ascii="Times New Roman" w:hAnsi="Times New Roman" w:cs="Times New Roman"/>
          <w:color w:val="020202"/>
          <w:sz w:val="24"/>
          <w:szCs w:val="24"/>
        </w:rPr>
      </w:pPr>
      <w:r w:rsidRPr="008E0E17">
        <w:rPr>
          <w:rFonts w:ascii="Times New Roman" w:hAnsi="Times New Roman" w:cs="Times New Roman"/>
          <w:sz w:val="24"/>
          <w:szCs w:val="24"/>
        </w:rPr>
        <w:t>Creation of any sub-districts as contemplated in the Special District Act.</w:t>
      </w:r>
    </w:p>
    <w:p w14:paraId="7732CF96" w14:textId="77777777" w:rsidR="008E0E17" w:rsidRPr="008E0E17" w:rsidRDefault="008E0E17" w:rsidP="000A1274">
      <w:pPr>
        <w:pStyle w:val="ListParagraph"/>
        <w:spacing w:after="0" w:line="240" w:lineRule="auto"/>
        <w:rPr>
          <w:rFonts w:ascii="Times New Roman" w:hAnsi="Times New Roman" w:cs="Times New Roman"/>
          <w:sz w:val="24"/>
          <w:szCs w:val="24"/>
        </w:rPr>
      </w:pPr>
    </w:p>
    <w:p w14:paraId="15E8575E" w14:textId="3348EF1E" w:rsidR="008E0E17" w:rsidRPr="008E0E17" w:rsidRDefault="008E0E17" w:rsidP="000A1274">
      <w:pPr>
        <w:pStyle w:val="ListParagraph"/>
        <w:numPr>
          <w:ilvl w:val="2"/>
          <w:numId w:val="17"/>
        </w:numPr>
        <w:spacing w:after="0" w:line="240" w:lineRule="auto"/>
        <w:ind w:left="0" w:firstLine="2160"/>
        <w:jc w:val="both"/>
        <w:rPr>
          <w:rFonts w:ascii="Times New Roman" w:hAnsi="Times New Roman" w:cs="Times New Roman"/>
          <w:color w:val="020202"/>
          <w:sz w:val="24"/>
          <w:szCs w:val="24"/>
        </w:rPr>
      </w:pPr>
      <w:r w:rsidRPr="008E0E17">
        <w:rPr>
          <w:rFonts w:ascii="Times New Roman" w:hAnsi="Times New Roman" w:cs="Times New Roman"/>
          <w:sz w:val="24"/>
          <w:szCs w:val="24"/>
        </w:rPr>
        <w:t>Inclusion of property into the Proposed District of any property over five (5) miles from the combined area</w:t>
      </w:r>
      <w:r>
        <w:rPr>
          <w:rFonts w:ascii="Times New Roman" w:hAnsi="Times New Roman" w:cs="Times New Roman"/>
          <w:sz w:val="24"/>
          <w:szCs w:val="24"/>
        </w:rPr>
        <w:t xml:space="preserve"> of the Initial District Boundaries. </w:t>
      </w:r>
    </w:p>
    <w:p w14:paraId="0D6C708B" w14:textId="77777777" w:rsidR="008E0E17" w:rsidRPr="008E0E17" w:rsidRDefault="008E0E17" w:rsidP="000A1274">
      <w:pPr>
        <w:pStyle w:val="ListParagraph"/>
        <w:spacing w:after="0" w:line="240" w:lineRule="auto"/>
        <w:rPr>
          <w:rFonts w:ascii="Times New Roman" w:hAnsi="Times New Roman" w:cs="Times New Roman"/>
          <w:sz w:val="24"/>
          <w:szCs w:val="24"/>
        </w:rPr>
      </w:pPr>
    </w:p>
    <w:p w14:paraId="1A1D53C4" w14:textId="68600EC8" w:rsidR="008E0E17" w:rsidRPr="008E0E17" w:rsidRDefault="008E0E17" w:rsidP="000A1274">
      <w:pPr>
        <w:pStyle w:val="ListParagraph"/>
        <w:numPr>
          <w:ilvl w:val="2"/>
          <w:numId w:val="17"/>
        </w:numPr>
        <w:spacing w:after="0" w:line="240" w:lineRule="auto"/>
        <w:ind w:left="0" w:firstLine="2160"/>
        <w:jc w:val="both"/>
        <w:rPr>
          <w:rFonts w:ascii="Times New Roman" w:hAnsi="Times New Roman" w:cs="Times New Roman"/>
          <w:color w:val="020202"/>
          <w:sz w:val="24"/>
          <w:szCs w:val="24"/>
        </w:rPr>
      </w:pPr>
      <w:r w:rsidRPr="008E0E17">
        <w:rPr>
          <w:rFonts w:ascii="Times New Roman" w:hAnsi="Times New Roman" w:cs="Times New Roman"/>
          <w:sz w:val="24"/>
          <w:szCs w:val="24"/>
        </w:rPr>
        <w:t>Issuance of any Debt with a maturity period of greater than thirty (30) years, from the date of issuance of such Debt.</w:t>
      </w:r>
    </w:p>
    <w:p w14:paraId="19DDDF27" w14:textId="6FC6AA37" w:rsidR="009C1AB0" w:rsidRDefault="009C1AB0" w:rsidP="00997CBE">
      <w:pPr>
        <w:spacing w:after="0" w:line="240" w:lineRule="auto"/>
        <w:rPr>
          <w:rFonts w:ascii="Times New Roman" w:hAnsi="Times New Roman" w:cs="Times New Roman"/>
          <w:sz w:val="24"/>
          <w:szCs w:val="24"/>
        </w:rPr>
      </w:pPr>
    </w:p>
    <w:p w14:paraId="171F2334" w14:textId="6F91DC75" w:rsidR="00232E49" w:rsidRPr="00286744" w:rsidRDefault="006C1BA2" w:rsidP="00286744">
      <w:pPr>
        <w:pStyle w:val="Heading1"/>
        <w:rPr>
          <w:rFonts w:ascii="Times New Roman" w:hAnsi="Times New Roman"/>
          <w:b/>
          <w:bCs/>
          <w:sz w:val="24"/>
          <w:u w:val="single"/>
        </w:rPr>
      </w:pPr>
      <w:bookmarkStart w:id="31" w:name="_Toc186993603"/>
      <w:r w:rsidRPr="00286744">
        <w:rPr>
          <w:rStyle w:val="Strong"/>
        </w:rPr>
        <w:t>D</w:t>
      </w:r>
      <w:r w:rsidR="00862804" w:rsidRPr="00286744">
        <w:rPr>
          <w:rStyle w:val="Strong"/>
        </w:rPr>
        <w:t>EVELOPMENT ANALYSIS</w:t>
      </w:r>
      <w:bookmarkEnd w:id="31"/>
    </w:p>
    <w:p w14:paraId="031F6DA5" w14:textId="53E783A6" w:rsidR="00F17E2B" w:rsidRDefault="00F17E2B" w:rsidP="006E3F88">
      <w:pPr>
        <w:pStyle w:val="Heading2"/>
        <w:ind w:left="0" w:firstLine="720"/>
      </w:pPr>
      <w:bookmarkStart w:id="32" w:name="_Toc186993604"/>
      <w:r>
        <w:t>Existing Developed Conditions.</w:t>
      </w:r>
      <w:bookmarkEnd w:id="32"/>
      <w:r>
        <w:t xml:space="preserve"> </w:t>
      </w:r>
    </w:p>
    <w:p w14:paraId="1D0D7107" w14:textId="77777777" w:rsidR="00F17E2B" w:rsidRDefault="00F17E2B" w:rsidP="00F17E2B">
      <w:pPr>
        <w:spacing w:after="0" w:line="240" w:lineRule="auto"/>
        <w:jc w:val="both"/>
        <w:rPr>
          <w:rFonts w:ascii="Times New Roman" w:hAnsi="Times New Roman" w:cs="Times New Roman"/>
          <w:sz w:val="24"/>
          <w:szCs w:val="24"/>
        </w:rPr>
      </w:pPr>
    </w:p>
    <w:p w14:paraId="5198E143" w14:textId="35A9E1A2" w:rsidR="00F17E2B" w:rsidRDefault="00F17E2B" w:rsidP="00F17E2B">
      <w:pPr>
        <w:spacing w:after="0" w:line="240" w:lineRule="auto"/>
        <w:ind w:firstLine="1440"/>
        <w:jc w:val="both"/>
        <w:rPr>
          <w:rFonts w:ascii="Times New Roman" w:hAnsi="Times New Roman" w:cs="Times New Roman"/>
          <w:sz w:val="24"/>
          <w:szCs w:val="24"/>
        </w:rPr>
      </w:pPr>
      <w:r>
        <w:rPr>
          <w:rFonts w:ascii="Times New Roman" w:hAnsi="Times New Roman" w:cs="Times New Roman"/>
          <w:sz w:val="24"/>
          <w:szCs w:val="24"/>
        </w:rPr>
        <w:t>At the present time, there are no public improvements within the boundaries of the proposed Districts and there is no population</w:t>
      </w:r>
      <w:r w:rsidR="00D9198B">
        <w:rPr>
          <w:rFonts w:ascii="Times New Roman" w:hAnsi="Times New Roman" w:cs="Times New Roman"/>
          <w:sz w:val="24"/>
          <w:szCs w:val="24"/>
        </w:rPr>
        <w:t xml:space="preserve">; it is currently vacant and undeveloped land. </w:t>
      </w:r>
      <w:r>
        <w:rPr>
          <w:rFonts w:ascii="Times New Roman" w:hAnsi="Times New Roman" w:cs="Times New Roman"/>
          <w:sz w:val="24"/>
          <w:szCs w:val="24"/>
        </w:rPr>
        <w:t xml:space="preserve"> </w:t>
      </w:r>
    </w:p>
    <w:p w14:paraId="71665657" w14:textId="77777777" w:rsidR="00F17E2B" w:rsidRDefault="00F17E2B" w:rsidP="00F17E2B">
      <w:pPr>
        <w:spacing w:after="0" w:line="240" w:lineRule="auto"/>
        <w:jc w:val="both"/>
        <w:rPr>
          <w:rFonts w:ascii="Times New Roman" w:hAnsi="Times New Roman" w:cs="Times New Roman"/>
          <w:sz w:val="24"/>
          <w:szCs w:val="24"/>
        </w:rPr>
      </w:pPr>
    </w:p>
    <w:p w14:paraId="12D7160D" w14:textId="702A78A0" w:rsidR="00F17E2B" w:rsidRPr="00F17E2B" w:rsidRDefault="00142F9B" w:rsidP="006E3F88">
      <w:pPr>
        <w:pStyle w:val="Heading2"/>
        <w:ind w:left="0" w:firstLine="720"/>
      </w:pPr>
      <w:bookmarkStart w:id="33" w:name="_Toc186993605"/>
      <w:r>
        <w:t>Total Development at Project Buildout</w:t>
      </w:r>
      <w:r w:rsidR="00D65E04">
        <w:t>.</w:t>
      </w:r>
      <w:bookmarkEnd w:id="33"/>
    </w:p>
    <w:p w14:paraId="7EE6B59B" w14:textId="77777777" w:rsidR="00F17E2B" w:rsidRDefault="00F17E2B" w:rsidP="00BF2147">
      <w:pPr>
        <w:spacing w:after="0" w:line="240" w:lineRule="auto"/>
        <w:ind w:firstLine="720"/>
        <w:jc w:val="both"/>
        <w:rPr>
          <w:rFonts w:ascii="Times New Roman" w:hAnsi="Times New Roman" w:cs="Times New Roman"/>
          <w:sz w:val="24"/>
          <w:szCs w:val="24"/>
        </w:rPr>
      </w:pPr>
    </w:p>
    <w:p w14:paraId="18432FDD" w14:textId="1D90CD70" w:rsidR="00740DF8" w:rsidRDefault="00142F9B" w:rsidP="00142F9B">
      <w:pPr>
        <w:spacing w:after="0" w:line="240" w:lineRule="auto"/>
        <w:ind w:firstLine="1440"/>
        <w:jc w:val="both"/>
        <w:rPr>
          <w:rFonts w:ascii="Times New Roman" w:hAnsi="Times New Roman" w:cs="Times New Roman"/>
          <w:sz w:val="24"/>
          <w:szCs w:val="24"/>
        </w:rPr>
      </w:pPr>
      <w:r>
        <w:rPr>
          <w:rFonts w:ascii="Times New Roman" w:hAnsi="Times New Roman" w:cs="Times New Roman"/>
          <w:sz w:val="24"/>
          <w:szCs w:val="24"/>
        </w:rPr>
        <w:t>At total Project buildout, development within the Districts is planned to consist of approximately 244 single family residences with an average value of $</w:t>
      </w:r>
      <w:r w:rsidR="00EE5A95">
        <w:rPr>
          <w:rFonts w:ascii="Times New Roman" w:hAnsi="Times New Roman" w:cs="Times New Roman"/>
          <w:sz w:val="24"/>
          <w:szCs w:val="24"/>
        </w:rPr>
        <w:t>630,000</w:t>
      </w:r>
      <w:r>
        <w:rPr>
          <w:rFonts w:ascii="Times New Roman" w:hAnsi="Times New Roman" w:cs="Times New Roman"/>
          <w:sz w:val="24"/>
          <w:szCs w:val="24"/>
        </w:rPr>
        <w:t xml:space="preserve"> in 202</w:t>
      </w:r>
      <w:r w:rsidR="00D75B2E">
        <w:rPr>
          <w:rFonts w:ascii="Times New Roman" w:hAnsi="Times New Roman" w:cs="Times New Roman"/>
          <w:sz w:val="24"/>
          <w:szCs w:val="24"/>
        </w:rPr>
        <w:t>5</w:t>
      </w:r>
      <w:r>
        <w:rPr>
          <w:rFonts w:ascii="Times New Roman" w:hAnsi="Times New Roman" w:cs="Times New Roman"/>
          <w:sz w:val="24"/>
          <w:szCs w:val="24"/>
        </w:rPr>
        <w:t xml:space="preserve"> dollars</w:t>
      </w:r>
      <w:r w:rsidR="004B2884">
        <w:rPr>
          <w:rFonts w:ascii="Times New Roman" w:hAnsi="Times New Roman" w:cs="Times New Roman"/>
          <w:sz w:val="24"/>
          <w:szCs w:val="24"/>
        </w:rPr>
        <w:t xml:space="preserve"> with an assumed annual increase in value at 3% per year</w:t>
      </w:r>
      <w:r>
        <w:rPr>
          <w:rFonts w:ascii="Times New Roman" w:hAnsi="Times New Roman" w:cs="Times New Roman"/>
          <w:sz w:val="24"/>
          <w:szCs w:val="24"/>
        </w:rPr>
        <w:t xml:space="preserve">.  The total estimated population of the </w:t>
      </w:r>
      <w:r>
        <w:rPr>
          <w:rFonts w:ascii="Times New Roman" w:hAnsi="Times New Roman" w:cs="Times New Roman"/>
          <w:sz w:val="24"/>
          <w:szCs w:val="24"/>
        </w:rPr>
        <w:lastRenderedPageBreak/>
        <w:t xml:space="preserve">Districts upon completion of development is </w:t>
      </w:r>
      <w:r w:rsidR="006F14DD">
        <w:rPr>
          <w:rFonts w:ascii="Times New Roman" w:hAnsi="Times New Roman" w:cs="Times New Roman"/>
          <w:sz w:val="24"/>
          <w:szCs w:val="24"/>
        </w:rPr>
        <w:t xml:space="preserve">estimated at </w:t>
      </w:r>
      <w:r>
        <w:rPr>
          <w:rFonts w:ascii="Times New Roman" w:hAnsi="Times New Roman" w:cs="Times New Roman"/>
          <w:sz w:val="24"/>
          <w:szCs w:val="24"/>
        </w:rPr>
        <w:t>610</w:t>
      </w:r>
      <w:r w:rsidR="006F14DD">
        <w:rPr>
          <w:rFonts w:ascii="Times New Roman" w:hAnsi="Times New Roman" w:cs="Times New Roman"/>
          <w:sz w:val="24"/>
          <w:szCs w:val="24"/>
        </w:rPr>
        <w:t xml:space="preserve"> people</w:t>
      </w:r>
      <w:r w:rsidR="00D75B2E">
        <w:rPr>
          <w:rFonts w:ascii="Times New Roman" w:hAnsi="Times New Roman" w:cs="Times New Roman"/>
          <w:sz w:val="24"/>
          <w:szCs w:val="24"/>
        </w:rPr>
        <w:t>, assuming 2.5 people per single family residence</w:t>
      </w:r>
      <w:r>
        <w:rPr>
          <w:rFonts w:ascii="Times New Roman" w:hAnsi="Times New Roman" w:cs="Times New Roman"/>
          <w:sz w:val="24"/>
          <w:szCs w:val="24"/>
        </w:rPr>
        <w:t xml:space="preserve">.  </w:t>
      </w:r>
    </w:p>
    <w:p w14:paraId="7EE404FE" w14:textId="77777777" w:rsidR="00740DF8" w:rsidRDefault="00740DF8" w:rsidP="00740DF8">
      <w:pPr>
        <w:spacing w:after="0" w:line="240" w:lineRule="auto"/>
        <w:jc w:val="both"/>
        <w:rPr>
          <w:rFonts w:ascii="Times New Roman" w:hAnsi="Times New Roman" w:cs="Times New Roman"/>
          <w:sz w:val="24"/>
          <w:szCs w:val="24"/>
        </w:rPr>
      </w:pPr>
    </w:p>
    <w:p w14:paraId="566EC795" w14:textId="62CE03BE" w:rsidR="00F17E2B" w:rsidRDefault="00740DF8" w:rsidP="006E3F88">
      <w:pPr>
        <w:pStyle w:val="Heading2"/>
        <w:ind w:left="0" w:firstLine="720"/>
      </w:pPr>
      <w:bookmarkStart w:id="34" w:name="_Toc186993606"/>
      <w:r>
        <w:t>Development Phasing and Absorption</w:t>
      </w:r>
      <w:r w:rsidR="00D65E04">
        <w:t>.</w:t>
      </w:r>
      <w:bookmarkEnd w:id="34"/>
      <w:r>
        <w:t xml:space="preserve">  </w:t>
      </w:r>
    </w:p>
    <w:p w14:paraId="54F8AAB3" w14:textId="77777777" w:rsidR="00740DF8" w:rsidRPr="00740DF8" w:rsidRDefault="00740DF8" w:rsidP="00740DF8">
      <w:pPr>
        <w:spacing w:after="0" w:line="240" w:lineRule="auto"/>
        <w:jc w:val="both"/>
        <w:rPr>
          <w:rFonts w:ascii="Times New Roman" w:hAnsi="Times New Roman" w:cs="Times New Roman"/>
          <w:sz w:val="24"/>
          <w:szCs w:val="24"/>
        </w:rPr>
      </w:pPr>
    </w:p>
    <w:p w14:paraId="44AF5140" w14:textId="5EAC3D86" w:rsidR="00740DF8" w:rsidRDefault="00740DF8" w:rsidP="00740DF8">
      <w:pPr>
        <w:spacing w:after="0" w:line="240" w:lineRule="auto"/>
        <w:ind w:firstLine="1440"/>
        <w:jc w:val="both"/>
        <w:rPr>
          <w:rFonts w:ascii="Times New Roman" w:hAnsi="Times New Roman" w:cs="Times New Roman"/>
          <w:sz w:val="24"/>
          <w:szCs w:val="24"/>
        </w:rPr>
      </w:pPr>
      <w:r>
        <w:rPr>
          <w:rFonts w:ascii="Times New Roman" w:hAnsi="Times New Roman" w:cs="Times New Roman"/>
          <w:sz w:val="24"/>
          <w:szCs w:val="24"/>
        </w:rPr>
        <w:t>Absorpt</w:t>
      </w:r>
      <w:r w:rsidRPr="00EE5A95">
        <w:rPr>
          <w:rFonts w:ascii="Times New Roman" w:hAnsi="Times New Roman" w:cs="Times New Roman"/>
          <w:sz w:val="24"/>
          <w:szCs w:val="24"/>
        </w:rPr>
        <w:t xml:space="preserve">ion of the Project is projected to take </w:t>
      </w:r>
      <w:r w:rsidR="00F35BEB" w:rsidRPr="00EE5A95">
        <w:rPr>
          <w:rFonts w:ascii="Times New Roman" w:hAnsi="Times New Roman" w:cs="Times New Roman"/>
          <w:sz w:val="24"/>
          <w:szCs w:val="24"/>
        </w:rPr>
        <w:t>six (6)</w:t>
      </w:r>
      <w:r w:rsidRPr="00EE5A95">
        <w:rPr>
          <w:rFonts w:ascii="Times New Roman" w:hAnsi="Times New Roman" w:cs="Times New Roman"/>
          <w:sz w:val="24"/>
          <w:szCs w:val="24"/>
        </w:rPr>
        <w:t xml:space="preserve"> years, beginning in 202</w:t>
      </w:r>
      <w:r w:rsidR="00202F5B" w:rsidRPr="00EE5A95">
        <w:rPr>
          <w:rFonts w:ascii="Times New Roman" w:hAnsi="Times New Roman" w:cs="Times New Roman"/>
          <w:sz w:val="24"/>
          <w:szCs w:val="24"/>
        </w:rPr>
        <w:t>5</w:t>
      </w:r>
      <w:r w:rsidRPr="00EE5A95">
        <w:rPr>
          <w:rFonts w:ascii="Times New Roman" w:hAnsi="Times New Roman" w:cs="Times New Roman"/>
          <w:sz w:val="24"/>
          <w:szCs w:val="24"/>
        </w:rPr>
        <w:t xml:space="preserve"> and ending in </w:t>
      </w:r>
      <w:r w:rsidR="00F35BEB" w:rsidRPr="00EE5A95">
        <w:rPr>
          <w:rFonts w:ascii="Times New Roman" w:hAnsi="Times New Roman" w:cs="Times New Roman"/>
          <w:sz w:val="24"/>
          <w:szCs w:val="24"/>
        </w:rPr>
        <w:t>2031</w:t>
      </w:r>
      <w:r w:rsidRPr="00EE5A95">
        <w:rPr>
          <w:rFonts w:ascii="Times New Roman" w:hAnsi="Times New Roman" w:cs="Times New Roman"/>
          <w:sz w:val="24"/>
          <w:szCs w:val="24"/>
        </w:rPr>
        <w:t xml:space="preserve"> and is further described in the Development Summary found at </w:t>
      </w:r>
      <w:r w:rsidRPr="00EE5A95">
        <w:rPr>
          <w:rFonts w:ascii="Times New Roman" w:hAnsi="Times New Roman" w:cs="Times New Roman"/>
          <w:b/>
          <w:bCs/>
          <w:sz w:val="24"/>
          <w:szCs w:val="24"/>
        </w:rPr>
        <w:t xml:space="preserve">Exhibit </w:t>
      </w:r>
      <w:r w:rsidR="00442C9C" w:rsidRPr="00EE5A95">
        <w:rPr>
          <w:rFonts w:ascii="Times New Roman" w:hAnsi="Times New Roman" w:cs="Times New Roman"/>
          <w:b/>
          <w:bCs/>
          <w:sz w:val="24"/>
          <w:szCs w:val="24"/>
        </w:rPr>
        <w:t>B</w:t>
      </w:r>
      <w:r>
        <w:rPr>
          <w:rFonts w:ascii="Times New Roman" w:hAnsi="Times New Roman" w:cs="Times New Roman"/>
          <w:sz w:val="24"/>
          <w:szCs w:val="24"/>
        </w:rPr>
        <w:t xml:space="preserve">.   </w:t>
      </w:r>
    </w:p>
    <w:p w14:paraId="18350571" w14:textId="77777777" w:rsidR="00740DF8" w:rsidRDefault="00740DF8" w:rsidP="00740DF8">
      <w:pPr>
        <w:spacing w:after="0" w:line="240" w:lineRule="auto"/>
        <w:jc w:val="both"/>
        <w:rPr>
          <w:rFonts w:ascii="Times New Roman" w:hAnsi="Times New Roman" w:cs="Times New Roman"/>
          <w:sz w:val="24"/>
          <w:szCs w:val="24"/>
        </w:rPr>
      </w:pPr>
    </w:p>
    <w:p w14:paraId="7A622477" w14:textId="77777777" w:rsidR="00881371" w:rsidRDefault="00740DF8" w:rsidP="006E3F88">
      <w:pPr>
        <w:pStyle w:val="Heading2"/>
        <w:ind w:left="0" w:firstLine="720"/>
      </w:pPr>
      <w:bookmarkStart w:id="35" w:name="_Toc186993607"/>
      <w:r w:rsidRPr="001C02A9">
        <w:t>Status of Land Use Approvals</w:t>
      </w:r>
      <w:r w:rsidR="00D65E04" w:rsidRPr="001C02A9">
        <w:t>.</w:t>
      </w:r>
      <w:bookmarkEnd w:id="35"/>
    </w:p>
    <w:p w14:paraId="12F0D706" w14:textId="77777777" w:rsidR="00881371" w:rsidRDefault="00881371" w:rsidP="00881371">
      <w:pPr>
        <w:pStyle w:val="Heading2"/>
        <w:numPr>
          <w:ilvl w:val="0"/>
          <w:numId w:val="0"/>
        </w:numPr>
        <w:ind w:left="720"/>
      </w:pPr>
    </w:p>
    <w:p w14:paraId="3E147EC4" w14:textId="2D1C7F63" w:rsidR="00740DF8" w:rsidRPr="001C02A9" w:rsidRDefault="00881371" w:rsidP="00881371">
      <w:pPr>
        <w:pStyle w:val="Heading2"/>
        <w:numPr>
          <w:ilvl w:val="0"/>
          <w:numId w:val="0"/>
        </w:numPr>
        <w:ind w:firstLine="1440"/>
      </w:pPr>
      <w:r>
        <w:rPr>
          <w:u w:val="none"/>
        </w:rPr>
        <w:t xml:space="preserve">The Developer submitted an application for </w:t>
      </w:r>
      <w:r w:rsidR="00C16E3D">
        <w:rPr>
          <w:u w:val="none"/>
        </w:rPr>
        <w:t xml:space="preserve">the </w:t>
      </w:r>
      <w:r>
        <w:rPr>
          <w:u w:val="none"/>
        </w:rPr>
        <w:t xml:space="preserve">proposed rezoning </w:t>
      </w:r>
      <w:r w:rsidR="00C16E3D">
        <w:rPr>
          <w:u w:val="none"/>
        </w:rPr>
        <w:t>of</w:t>
      </w:r>
      <w:r>
        <w:rPr>
          <w:u w:val="none"/>
        </w:rPr>
        <w:t xml:space="preserve"> the Triple H Property on January 10, 2025.  It is </w:t>
      </w:r>
      <w:r w:rsidR="00D9198B">
        <w:rPr>
          <w:u w:val="none"/>
        </w:rPr>
        <w:t>anticipated that such application for rezoning will be completed prior to the hearing for the establishment of the District</w:t>
      </w:r>
      <w:r>
        <w:rPr>
          <w:u w:val="none"/>
        </w:rPr>
        <w:t xml:space="preserve">.  </w:t>
      </w:r>
      <w:r w:rsidR="00740DF8" w:rsidRPr="001C02A9">
        <w:t xml:space="preserve"> </w:t>
      </w:r>
    </w:p>
    <w:p w14:paraId="1FAAAD96" w14:textId="0A3BDB51" w:rsidR="006C1BA2" w:rsidRDefault="006C1BA2" w:rsidP="009B4BE2">
      <w:pPr>
        <w:spacing w:after="0" w:line="240" w:lineRule="auto"/>
        <w:rPr>
          <w:rFonts w:ascii="Times New Roman" w:hAnsi="Times New Roman" w:cs="Times New Roman"/>
          <w:sz w:val="24"/>
          <w:szCs w:val="24"/>
        </w:rPr>
      </w:pPr>
    </w:p>
    <w:p w14:paraId="27A0CE49" w14:textId="3839E218" w:rsidR="009B4BE2" w:rsidRPr="00286744" w:rsidRDefault="009B4BE2" w:rsidP="00286744">
      <w:pPr>
        <w:pStyle w:val="Heading1"/>
        <w:rPr>
          <w:rFonts w:ascii="Times New Roman" w:hAnsi="Times New Roman"/>
          <w:b/>
          <w:bCs/>
          <w:sz w:val="24"/>
          <w:u w:val="single"/>
        </w:rPr>
      </w:pPr>
      <w:bookmarkStart w:id="36" w:name="_Toc186993608"/>
      <w:r w:rsidRPr="00286744">
        <w:rPr>
          <w:rStyle w:val="Strong"/>
        </w:rPr>
        <w:t>INFRASTRUCTURE SUMMARY</w:t>
      </w:r>
      <w:bookmarkEnd w:id="36"/>
    </w:p>
    <w:p w14:paraId="6D79A300" w14:textId="56E89B66" w:rsidR="00F64854" w:rsidRDefault="009B4BE2" w:rsidP="009B4BE2">
      <w:pPr>
        <w:autoSpaceDE w:val="0"/>
        <w:autoSpaceDN w:val="0"/>
        <w:adjustRightInd w:val="0"/>
        <w:spacing w:after="0" w:line="240" w:lineRule="auto"/>
        <w:ind w:firstLine="720"/>
        <w:jc w:val="both"/>
        <w:rPr>
          <w:rFonts w:ascii="Times New Roman" w:hAnsi="Times New Roman" w:cs="Times New Roman"/>
          <w:sz w:val="24"/>
          <w:szCs w:val="24"/>
        </w:rPr>
      </w:pPr>
      <w:r w:rsidRPr="009B4BE2">
        <w:rPr>
          <w:rFonts w:ascii="Times New Roman" w:hAnsi="Times New Roman" w:cs="Times New Roman"/>
          <w:sz w:val="24"/>
          <w:szCs w:val="24"/>
        </w:rPr>
        <w:t xml:space="preserve">Attached as </w:t>
      </w:r>
      <w:r w:rsidRPr="009B4BE2">
        <w:rPr>
          <w:rFonts w:ascii="Times New Roman" w:hAnsi="Times New Roman" w:cs="Times New Roman"/>
          <w:b/>
          <w:bCs/>
          <w:sz w:val="24"/>
          <w:szCs w:val="24"/>
        </w:rPr>
        <w:t xml:space="preserve">Exhibit </w:t>
      </w:r>
      <w:r w:rsidR="00F35BEB">
        <w:rPr>
          <w:rFonts w:ascii="Times New Roman" w:hAnsi="Times New Roman" w:cs="Times New Roman"/>
          <w:b/>
          <w:bCs/>
          <w:sz w:val="24"/>
          <w:szCs w:val="24"/>
        </w:rPr>
        <w:t xml:space="preserve">C </w:t>
      </w:r>
      <w:r w:rsidRPr="009B4BE2">
        <w:rPr>
          <w:rFonts w:ascii="Times New Roman" w:hAnsi="Times New Roman" w:cs="Times New Roman"/>
          <w:sz w:val="24"/>
          <w:szCs w:val="24"/>
        </w:rPr>
        <w:t xml:space="preserve">is a summary of the estimated costs of Public Improvements </w:t>
      </w:r>
      <w:r w:rsidR="000E43C1">
        <w:rPr>
          <w:rFonts w:ascii="Times New Roman" w:hAnsi="Times New Roman" w:cs="Times New Roman"/>
          <w:sz w:val="24"/>
          <w:szCs w:val="24"/>
        </w:rPr>
        <w:t xml:space="preserve">for all proposed filings, </w:t>
      </w:r>
      <w:r w:rsidRPr="009B4BE2">
        <w:rPr>
          <w:rFonts w:ascii="Times New Roman" w:hAnsi="Times New Roman" w:cs="Times New Roman"/>
          <w:sz w:val="24"/>
          <w:szCs w:val="24"/>
        </w:rPr>
        <w:t>which</w:t>
      </w:r>
      <w:r>
        <w:rPr>
          <w:rFonts w:ascii="Times New Roman" w:hAnsi="Times New Roman" w:cs="Times New Roman"/>
          <w:sz w:val="24"/>
          <w:szCs w:val="24"/>
        </w:rPr>
        <w:t xml:space="preserve"> </w:t>
      </w:r>
      <w:r w:rsidRPr="009B4BE2">
        <w:rPr>
          <w:rFonts w:ascii="Times New Roman" w:hAnsi="Times New Roman" w:cs="Times New Roman"/>
          <w:sz w:val="24"/>
          <w:szCs w:val="24"/>
        </w:rPr>
        <w:t>are anticipated to be required within these Districts. The total costs of the Public</w:t>
      </w:r>
      <w:r>
        <w:rPr>
          <w:rFonts w:ascii="Times New Roman" w:hAnsi="Times New Roman" w:cs="Times New Roman"/>
          <w:sz w:val="24"/>
          <w:szCs w:val="24"/>
        </w:rPr>
        <w:t xml:space="preserve"> </w:t>
      </w:r>
      <w:r w:rsidRPr="009B4BE2">
        <w:rPr>
          <w:rFonts w:ascii="Times New Roman" w:hAnsi="Times New Roman" w:cs="Times New Roman"/>
          <w:sz w:val="24"/>
          <w:szCs w:val="24"/>
        </w:rPr>
        <w:t xml:space="preserve">Improvements </w:t>
      </w:r>
      <w:r w:rsidR="00270A02" w:rsidRPr="009B4BE2">
        <w:rPr>
          <w:rFonts w:ascii="Times New Roman" w:hAnsi="Times New Roman" w:cs="Times New Roman"/>
          <w:sz w:val="24"/>
          <w:szCs w:val="24"/>
        </w:rPr>
        <w:t>are</w:t>
      </w:r>
      <w:r w:rsidRPr="009B4BE2">
        <w:rPr>
          <w:rFonts w:ascii="Times New Roman" w:hAnsi="Times New Roman" w:cs="Times New Roman"/>
          <w:sz w:val="24"/>
          <w:szCs w:val="24"/>
        </w:rPr>
        <w:t xml:space="preserve"> estimated to be approximately </w:t>
      </w:r>
      <w:bookmarkStart w:id="37" w:name="_Hlk196488469"/>
      <w:r w:rsidR="00DC61D4">
        <w:rPr>
          <w:rFonts w:ascii="Times New Roman" w:hAnsi="Times New Roman" w:cs="Times New Roman"/>
          <w:sz w:val="24"/>
          <w:szCs w:val="24"/>
        </w:rPr>
        <w:t>$32,033,849.00</w:t>
      </w:r>
      <w:bookmarkEnd w:id="37"/>
      <w:r w:rsidR="00DC61D4">
        <w:rPr>
          <w:rFonts w:ascii="Times New Roman" w:hAnsi="Times New Roman" w:cs="Times New Roman"/>
          <w:sz w:val="24"/>
          <w:szCs w:val="24"/>
        </w:rPr>
        <w:t xml:space="preserve"> in 2025 dollars, of which it is estimated that </w:t>
      </w:r>
      <w:r w:rsidRPr="009B4BE2">
        <w:rPr>
          <w:rFonts w:ascii="Times New Roman" w:hAnsi="Times New Roman" w:cs="Times New Roman"/>
          <w:sz w:val="24"/>
          <w:szCs w:val="24"/>
        </w:rPr>
        <w:t>$</w:t>
      </w:r>
      <w:r>
        <w:rPr>
          <w:rFonts w:ascii="Times New Roman" w:hAnsi="Times New Roman" w:cs="Times New Roman"/>
          <w:sz w:val="24"/>
          <w:szCs w:val="24"/>
        </w:rPr>
        <w:t>28,844,348</w:t>
      </w:r>
      <w:r w:rsidR="000A6D32">
        <w:rPr>
          <w:rFonts w:ascii="Times New Roman" w:hAnsi="Times New Roman" w:cs="Times New Roman"/>
          <w:sz w:val="24"/>
          <w:szCs w:val="24"/>
        </w:rPr>
        <w:t>.00</w:t>
      </w:r>
      <w:r w:rsidRPr="009B4BE2">
        <w:rPr>
          <w:rFonts w:ascii="Times New Roman" w:hAnsi="Times New Roman" w:cs="Times New Roman"/>
          <w:sz w:val="24"/>
          <w:szCs w:val="24"/>
        </w:rPr>
        <w:t xml:space="preserve"> in year 202</w:t>
      </w:r>
      <w:r w:rsidR="000A6D32">
        <w:rPr>
          <w:rFonts w:ascii="Times New Roman" w:hAnsi="Times New Roman" w:cs="Times New Roman"/>
          <w:sz w:val="24"/>
          <w:szCs w:val="24"/>
        </w:rPr>
        <w:t>5</w:t>
      </w:r>
      <w:r w:rsidRPr="009B4BE2">
        <w:rPr>
          <w:rFonts w:ascii="Times New Roman" w:hAnsi="Times New Roman" w:cs="Times New Roman"/>
          <w:sz w:val="24"/>
          <w:szCs w:val="24"/>
        </w:rPr>
        <w:t xml:space="preserve"> dollars</w:t>
      </w:r>
      <w:r w:rsidR="00DC61D4">
        <w:rPr>
          <w:rFonts w:ascii="Times New Roman" w:hAnsi="Times New Roman" w:cs="Times New Roman"/>
          <w:sz w:val="24"/>
          <w:szCs w:val="24"/>
        </w:rPr>
        <w:t xml:space="preserve"> are District-eligible public improvement costs</w:t>
      </w:r>
      <w:r w:rsidRPr="009B4BE2">
        <w:rPr>
          <w:rFonts w:ascii="Times New Roman" w:hAnsi="Times New Roman" w:cs="Times New Roman"/>
          <w:sz w:val="24"/>
          <w:szCs w:val="24"/>
        </w:rPr>
        <w:t>. It</w:t>
      </w:r>
      <w:r>
        <w:rPr>
          <w:rFonts w:ascii="Times New Roman" w:hAnsi="Times New Roman" w:cs="Times New Roman"/>
          <w:sz w:val="24"/>
          <w:szCs w:val="24"/>
        </w:rPr>
        <w:t xml:space="preserve"> </w:t>
      </w:r>
      <w:r w:rsidRPr="009B4BE2">
        <w:rPr>
          <w:rFonts w:ascii="Times New Roman" w:hAnsi="Times New Roman" w:cs="Times New Roman"/>
          <w:sz w:val="24"/>
          <w:szCs w:val="24"/>
        </w:rPr>
        <w:t>should be noted,</w:t>
      </w:r>
      <w:r>
        <w:rPr>
          <w:rFonts w:ascii="Times New Roman" w:hAnsi="Times New Roman" w:cs="Times New Roman"/>
          <w:sz w:val="24"/>
          <w:szCs w:val="24"/>
        </w:rPr>
        <w:t xml:space="preserve"> </w:t>
      </w:r>
      <w:r w:rsidRPr="009B4BE2">
        <w:rPr>
          <w:rFonts w:ascii="Times New Roman" w:hAnsi="Times New Roman" w:cs="Times New Roman"/>
          <w:sz w:val="24"/>
          <w:szCs w:val="24"/>
        </w:rPr>
        <w:t>though, the foregoing costs estimates are preliminary in nature and the ultimate costs may increase or</w:t>
      </w:r>
      <w:r>
        <w:rPr>
          <w:rFonts w:ascii="Times New Roman" w:hAnsi="Times New Roman" w:cs="Times New Roman"/>
          <w:sz w:val="24"/>
          <w:szCs w:val="24"/>
        </w:rPr>
        <w:t xml:space="preserve"> </w:t>
      </w:r>
      <w:r w:rsidRPr="009B4BE2">
        <w:rPr>
          <w:rFonts w:ascii="Times New Roman" w:hAnsi="Times New Roman" w:cs="Times New Roman"/>
          <w:sz w:val="24"/>
          <w:szCs w:val="24"/>
        </w:rPr>
        <w:t xml:space="preserve">decrease depending on numerous factors, many of which are out of the </w:t>
      </w:r>
      <w:r w:rsidR="000E43C1">
        <w:rPr>
          <w:rFonts w:ascii="Times New Roman" w:hAnsi="Times New Roman" w:cs="Times New Roman"/>
          <w:sz w:val="24"/>
          <w:szCs w:val="24"/>
        </w:rPr>
        <w:t>Developer</w:t>
      </w:r>
      <w:r>
        <w:rPr>
          <w:rFonts w:ascii="Times New Roman" w:hAnsi="Times New Roman" w:cs="Times New Roman"/>
          <w:sz w:val="24"/>
          <w:szCs w:val="24"/>
        </w:rPr>
        <w:t>’s</w:t>
      </w:r>
      <w:r w:rsidRPr="009B4BE2">
        <w:rPr>
          <w:rFonts w:ascii="Times New Roman" w:hAnsi="Times New Roman" w:cs="Times New Roman"/>
          <w:sz w:val="24"/>
          <w:szCs w:val="24"/>
        </w:rPr>
        <w:t xml:space="preserve"> control. In</w:t>
      </w:r>
      <w:r>
        <w:rPr>
          <w:rFonts w:ascii="Times New Roman" w:hAnsi="Times New Roman" w:cs="Times New Roman"/>
          <w:sz w:val="24"/>
          <w:szCs w:val="24"/>
        </w:rPr>
        <w:t xml:space="preserve"> </w:t>
      </w:r>
      <w:r w:rsidRPr="009B4BE2">
        <w:rPr>
          <w:rFonts w:ascii="Times New Roman" w:hAnsi="Times New Roman" w:cs="Times New Roman"/>
          <w:sz w:val="24"/>
          <w:szCs w:val="24"/>
        </w:rPr>
        <w:t>particular, these initial cost estimates only include the public improvement portion of costs and the</w:t>
      </w:r>
      <w:r>
        <w:rPr>
          <w:rFonts w:ascii="Times New Roman" w:hAnsi="Times New Roman" w:cs="Times New Roman"/>
          <w:sz w:val="24"/>
          <w:szCs w:val="24"/>
        </w:rPr>
        <w:t xml:space="preserve"> </w:t>
      </w:r>
      <w:r w:rsidRPr="009B4BE2">
        <w:rPr>
          <w:rFonts w:ascii="Times New Roman" w:hAnsi="Times New Roman" w:cs="Times New Roman"/>
          <w:sz w:val="24"/>
          <w:szCs w:val="24"/>
        </w:rPr>
        <w:t>total project improvement costs (including items such as dry utilities, etc.) will be significantly higher</w:t>
      </w:r>
      <w:r>
        <w:rPr>
          <w:rFonts w:ascii="Times New Roman" w:hAnsi="Times New Roman" w:cs="Times New Roman"/>
          <w:sz w:val="24"/>
          <w:szCs w:val="24"/>
        </w:rPr>
        <w:t xml:space="preserve"> </w:t>
      </w:r>
      <w:r w:rsidRPr="009B4BE2">
        <w:rPr>
          <w:rFonts w:ascii="Times New Roman" w:hAnsi="Times New Roman" w:cs="Times New Roman"/>
          <w:sz w:val="24"/>
          <w:szCs w:val="24"/>
        </w:rPr>
        <w:t xml:space="preserve">and will materially increase the overall costs. The financial model attached to </w:t>
      </w:r>
      <w:r w:rsidRPr="009B4BE2">
        <w:rPr>
          <w:rFonts w:ascii="Times New Roman" w:hAnsi="Times New Roman" w:cs="Times New Roman"/>
          <w:b/>
          <w:bCs/>
          <w:sz w:val="24"/>
          <w:szCs w:val="24"/>
        </w:rPr>
        <w:t xml:space="preserve">Exhibit </w:t>
      </w:r>
      <w:r w:rsidR="00F35BEB">
        <w:rPr>
          <w:rFonts w:ascii="Times New Roman" w:hAnsi="Times New Roman" w:cs="Times New Roman"/>
          <w:b/>
          <w:bCs/>
          <w:sz w:val="24"/>
          <w:szCs w:val="24"/>
        </w:rPr>
        <w:t>D</w:t>
      </w:r>
      <w:r w:rsidRPr="009B4BE2">
        <w:rPr>
          <w:rFonts w:ascii="Times New Roman" w:hAnsi="Times New Roman" w:cs="Times New Roman"/>
          <w:b/>
          <w:bCs/>
          <w:sz w:val="24"/>
          <w:szCs w:val="24"/>
        </w:rPr>
        <w:t xml:space="preserve"> </w:t>
      </w:r>
      <w:r w:rsidRPr="009B4BE2">
        <w:rPr>
          <w:rFonts w:ascii="Times New Roman" w:hAnsi="Times New Roman" w:cs="Times New Roman"/>
          <w:sz w:val="24"/>
          <w:szCs w:val="24"/>
        </w:rPr>
        <w:t>estimates</w:t>
      </w:r>
      <w:r>
        <w:rPr>
          <w:rFonts w:ascii="Times New Roman" w:hAnsi="Times New Roman" w:cs="Times New Roman"/>
          <w:sz w:val="24"/>
          <w:szCs w:val="24"/>
        </w:rPr>
        <w:t xml:space="preserve"> </w:t>
      </w:r>
      <w:r w:rsidRPr="009B4BE2">
        <w:rPr>
          <w:rFonts w:ascii="Times New Roman" w:hAnsi="Times New Roman" w:cs="Times New Roman"/>
          <w:sz w:val="24"/>
          <w:szCs w:val="24"/>
        </w:rPr>
        <w:t xml:space="preserve">that the Districts will finance up to approximately </w:t>
      </w:r>
      <w:r>
        <w:rPr>
          <w:rFonts w:ascii="Times New Roman" w:hAnsi="Times New Roman" w:cs="Times New Roman"/>
          <w:sz w:val="24"/>
          <w:szCs w:val="24"/>
        </w:rPr>
        <w:t>$17,</w:t>
      </w:r>
      <w:r w:rsidR="00A36818">
        <w:rPr>
          <w:rFonts w:ascii="Times New Roman" w:hAnsi="Times New Roman" w:cs="Times New Roman"/>
          <w:sz w:val="24"/>
          <w:szCs w:val="24"/>
        </w:rPr>
        <w:t>696,636</w:t>
      </w:r>
      <w:r>
        <w:rPr>
          <w:rFonts w:ascii="Times New Roman" w:hAnsi="Times New Roman" w:cs="Times New Roman"/>
          <w:sz w:val="24"/>
          <w:szCs w:val="24"/>
        </w:rPr>
        <w:t xml:space="preserve">.00 </w:t>
      </w:r>
      <w:r w:rsidRPr="009B4BE2">
        <w:rPr>
          <w:rFonts w:ascii="Times New Roman" w:hAnsi="Times New Roman" w:cs="Times New Roman"/>
          <w:sz w:val="24"/>
          <w:szCs w:val="24"/>
        </w:rPr>
        <w:t>(</w:t>
      </w:r>
      <w:r>
        <w:rPr>
          <w:rFonts w:ascii="Times New Roman" w:hAnsi="Times New Roman" w:cs="Times New Roman"/>
          <w:sz w:val="24"/>
          <w:szCs w:val="24"/>
        </w:rPr>
        <w:t>6</w:t>
      </w:r>
      <w:r w:rsidR="000A6D32">
        <w:rPr>
          <w:rFonts w:ascii="Times New Roman" w:hAnsi="Times New Roman" w:cs="Times New Roman"/>
          <w:sz w:val="24"/>
          <w:szCs w:val="24"/>
        </w:rPr>
        <w:t>1.4</w:t>
      </w:r>
      <w:r w:rsidRPr="009B4BE2">
        <w:rPr>
          <w:rFonts w:ascii="Times New Roman" w:hAnsi="Times New Roman" w:cs="Times New Roman"/>
          <w:sz w:val="24"/>
          <w:szCs w:val="24"/>
        </w:rPr>
        <w:t>% of the total</w:t>
      </w:r>
      <w:r>
        <w:rPr>
          <w:rFonts w:ascii="Times New Roman" w:hAnsi="Times New Roman" w:cs="Times New Roman"/>
          <w:sz w:val="24"/>
          <w:szCs w:val="24"/>
        </w:rPr>
        <w:t xml:space="preserve"> </w:t>
      </w:r>
      <w:r w:rsidRPr="009B4BE2">
        <w:rPr>
          <w:rFonts w:ascii="Times New Roman" w:hAnsi="Times New Roman" w:cs="Times New Roman"/>
          <w:sz w:val="24"/>
          <w:szCs w:val="24"/>
        </w:rPr>
        <w:t>costs o</w:t>
      </w:r>
      <w:r w:rsidR="00DC61D4">
        <w:rPr>
          <w:rFonts w:ascii="Times New Roman" w:hAnsi="Times New Roman" w:cs="Times New Roman"/>
          <w:sz w:val="24"/>
          <w:szCs w:val="24"/>
        </w:rPr>
        <w:t>f the eligible improvements</w:t>
      </w:r>
      <w:r w:rsidRPr="009B4BE2">
        <w:rPr>
          <w:rFonts w:ascii="Times New Roman" w:hAnsi="Times New Roman" w:cs="Times New Roman"/>
          <w:sz w:val="24"/>
          <w:szCs w:val="24"/>
        </w:rPr>
        <w:t>), but the amount ultimately financed by the Districts will be</w:t>
      </w:r>
      <w:r>
        <w:rPr>
          <w:rFonts w:ascii="Times New Roman" w:hAnsi="Times New Roman" w:cs="Times New Roman"/>
          <w:sz w:val="24"/>
          <w:szCs w:val="24"/>
        </w:rPr>
        <w:t xml:space="preserve"> </w:t>
      </w:r>
      <w:r w:rsidRPr="009B4BE2">
        <w:rPr>
          <w:rFonts w:ascii="Times New Roman" w:hAnsi="Times New Roman" w:cs="Times New Roman"/>
          <w:sz w:val="24"/>
          <w:szCs w:val="24"/>
        </w:rPr>
        <w:t>subject to the Maximum Authorized Debt limit</w:t>
      </w:r>
      <w:r w:rsidR="00F64854">
        <w:rPr>
          <w:rFonts w:ascii="Times New Roman" w:hAnsi="Times New Roman" w:cs="Times New Roman"/>
          <w:sz w:val="24"/>
          <w:szCs w:val="24"/>
        </w:rPr>
        <w:t>.</w:t>
      </w:r>
      <w:r>
        <w:rPr>
          <w:rFonts w:ascii="Times New Roman" w:hAnsi="Times New Roman" w:cs="Times New Roman"/>
          <w:sz w:val="24"/>
          <w:szCs w:val="24"/>
        </w:rPr>
        <w:t xml:space="preserve"> </w:t>
      </w:r>
    </w:p>
    <w:p w14:paraId="3BD0B5C6" w14:textId="77777777" w:rsidR="00F64854" w:rsidRDefault="00F64854" w:rsidP="009B4BE2">
      <w:pPr>
        <w:autoSpaceDE w:val="0"/>
        <w:autoSpaceDN w:val="0"/>
        <w:adjustRightInd w:val="0"/>
        <w:spacing w:after="0" w:line="240" w:lineRule="auto"/>
        <w:ind w:firstLine="720"/>
        <w:jc w:val="both"/>
        <w:rPr>
          <w:rFonts w:ascii="Times New Roman" w:hAnsi="Times New Roman" w:cs="Times New Roman"/>
          <w:sz w:val="24"/>
          <w:szCs w:val="24"/>
        </w:rPr>
      </w:pPr>
    </w:p>
    <w:p w14:paraId="7D419292" w14:textId="6E6F3853" w:rsidR="009B4BE2" w:rsidRPr="009B4BE2" w:rsidRDefault="009B4BE2" w:rsidP="009B4BE2">
      <w:pPr>
        <w:autoSpaceDE w:val="0"/>
        <w:autoSpaceDN w:val="0"/>
        <w:adjustRightInd w:val="0"/>
        <w:spacing w:after="0" w:line="240" w:lineRule="auto"/>
        <w:ind w:firstLine="720"/>
        <w:jc w:val="both"/>
        <w:rPr>
          <w:rFonts w:ascii="Times New Roman" w:hAnsi="Times New Roman" w:cs="Times New Roman"/>
          <w:sz w:val="24"/>
          <w:szCs w:val="24"/>
        </w:rPr>
      </w:pPr>
      <w:r w:rsidRPr="009B4BE2">
        <w:rPr>
          <w:rFonts w:ascii="Times New Roman" w:hAnsi="Times New Roman" w:cs="Times New Roman"/>
          <w:sz w:val="24"/>
          <w:szCs w:val="24"/>
        </w:rPr>
        <w:t>All Public Improvements will be designed and constructed in accordance with the standards</w:t>
      </w:r>
      <w:r>
        <w:rPr>
          <w:rFonts w:ascii="Times New Roman" w:hAnsi="Times New Roman" w:cs="Times New Roman"/>
          <w:sz w:val="24"/>
          <w:szCs w:val="24"/>
        </w:rPr>
        <w:t xml:space="preserve"> </w:t>
      </w:r>
      <w:r w:rsidRPr="009B4BE2">
        <w:rPr>
          <w:rFonts w:ascii="Times New Roman" w:hAnsi="Times New Roman" w:cs="Times New Roman"/>
          <w:sz w:val="24"/>
          <w:szCs w:val="24"/>
        </w:rPr>
        <w:t>of the governmental entity to which such Public Improvements will be dedicated (including, with</w:t>
      </w:r>
      <w:r>
        <w:rPr>
          <w:rFonts w:ascii="Times New Roman" w:hAnsi="Times New Roman" w:cs="Times New Roman"/>
          <w:sz w:val="24"/>
          <w:szCs w:val="24"/>
        </w:rPr>
        <w:t xml:space="preserve"> </w:t>
      </w:r>
      <w:r w:rsidRPr="009B4BE2">
        <w:rPr>
          <w:rFonts w:ascii="Times New Roman" w:hAnsi="Times New Roman" w:cs="Times New Roman"/>
          <w:sz w:val="24"/>
          <w:szCs w:val="24"/>
        </w:rPr>
        <w:t>respect to storm sewer and drainage facilities, the applicable NPDES standards), and otherwise in</w:t>
      </w:r>
      <w:r>
        <w:rPr>
          <w:rFonts w:ascii="Times New Roman" w:hAnsi="Times New Roman" w:cs="Times New Roman"/>
          <w:sz w:val="24"/>
          <w:szCs w:val="24"/>
        </w:rPr>
        <w:t xml:space="preserve"> </w:t>
      </w:r>
      <w:r w:rsidRPr="009B4BE2">
        <w:rPr>
          <w:rFonts w:ascii="Times New Roman" w:hAnsi="Times New Roman" w:cs="Times New Roman"/>
          <w:sz w:val="24"/>
          <w:szCs w:val="24"/>
        </w:rPr>
        <w:t>accordance with applicable El Paso County standards. The composition of specific Public</w:t>
      </w:r>
      <w:r>
        <w:rPr>
          <w:rFonts w:ascii="Times New Roman" w:hAnsi="Times New Roman" w:cs="Times New Roman"/>
          <w:sz w:val="24"/>
          <w:szCs w:val="24"/>
        </w:rPr>
        <w:t xml:space="preserve"> </w:t>
      </w:r>
      <w:r w:rsidRPr="009B4BE2">
        <w:rPr>
          <w:rFonts w:ascii="Times New Roman" w:hAnsi="Times New Roman" w:cs="Times New Roman"/>
          <w:sz w:val="24"/>
          <w:szCs w:val="24"/>
        </w:rPr>
        <w:t>Improvements will be determined in connection with applicable future land use and development</w:t>
      </w:r>
      <w:r>
        <w:rPr>
          <w:rFonts w:ascii="Times New Roman" w:hAnsi="Times New Roman" w:cs="Times New Roman"/>
          <w:sz w:val="24"/>
          <w:szCs w:val="24"/>
        </w:rPr>
        <w:t xml:space="preserve"> </w:t>
      </w:r>
      <w:r w:rsidRPr="009B4BE2">
        <w:rPr>
          <w:rFonts w:ascii="Times New Roman" w:hAnsi="Times New Roman" w:cs="Times New Roman"/>
          <w:sz w:val="24"/>
          <w:szCs w:val="24"/>
        </w:rPr>
        <w:t>approvals required by El Paso County rules and regulations.</w:t>
      </w:r>
    </w:p>
    <w:p w14:paraId="18FF99A6" w14:textId="14EFF974" w:rsidR="009B4BE2" w:rsidRDefault="009B4BE2" w:rsidP="009B4BE2">
      <w:pPr>
        <w:pStyle w:val="ListParagraph"/>
        <w:spacing w:after="0" w:line="240" w:lineRule="auto"/>
        <w:ind w:left="0"/>
        <w:rPr>
          <w:rFonts w:ascii="Times New Roman" w:hAnsi="Times New Roman" w:cs="Times New Roman"/>
          <w:b/>
          <w:bCs/>
          <w:sz w:val="24"/>
          <w:szCs w:val="24"/>
          <w:u w:val="single"/>
        </w:rPr>
      </w:pPr>
    </w:p>
    <w:p w14:paraId="7824E295" w14:textId="21056AFF" w:rsidR="00F64854" w:rsidRPr="00286744" w:rsidRDefault="00F64854" w:rsidP="00286744">
      <w:pPr>
        <w:pStyle w:val="Heading1"/>
        <w:rPr>
          <w:rFonts w:ascii="Times New Roman" w:hAnsi="Times New Roman"/>
          <w:b/>
          <w:bCs/>
          <w:sz w:val="24"/>
          <w:u w:val="single"/>
        </w:rPr>
      </w:pPr>
      <w:bookmarkStart w:id="38" w:name="_Toc186993609"/>
      <w:r w:rsidRPr="00286744">
        <w:rPr>
          <w:rStyle w:val="Strong"/>
        </w:rPr>
        <w:t>FINANCIAL PLAN SUMMARY</w:t>
      </w:r>
      <w:bookmarkEnd w:id="38"/>
      <w:r w:rsidRPr="00286744">
        <w:rPr>
          <w:rStyle w:val="Strong"/>
        </w:rPr>
        <w:t xml:space="preserve"> </w:t>
      </w:r>
    </w:p>
    <w:p w14:paraId="3955A89F" w14:textId="705D8B21" w:rsidR="000C2B58" w:rsidRPr="00D65E04" w:rsidRDefault="000C2B58" w:rsidP="00D65E04">
      <w:pPr>
        <w:pStyle w:val="Heading2"/>
        <w:numPr>
          <w:ilvl w:val="0"/>
          <w:numId w:val="31"/>
        </w:numPr>
        <w:ind w:left="0" w:firstLine="720"/>
        <w:rPr>
          <w:b/>
          <w:bCs/>
        </w:rPr>
      </w:pPr>
      <w:bookmarkStart w:id="39" w:name="_Toc186993610"/>
      <w:r>
        <w:t>Financial Plan Assumptions and Debt Capacity Model.</w:t>
      </w:r>
      <w:bookmarkEnd w:id="39"/>
      <w:r>
        <w:t xml:space="preserve"> </w:t>
      </w:r>
    </w:p>
    <w:p w14:paraId="16ECC9B1" w14:textId="77777777" w:rsidR="000C2B58" w:rsidRDefault="000C2B58" w:rsidP="000C2B58">
      <w:pPr>
        <w:spacing w:after="0" w:line="240" w:lineRule="auto"/>
        <w:rPr>
          <w:rFonts w:ascii="Times New Roman" w:hAnsi="Times New Roman" w:cs="Times New Roman"/>
          <w:b/>
          <w:bCs/>
          <w:sz w:val="24"/>
          <w:szCs w:val="24"/>
          <w:u w:val="single"/>
        </w:rPr>
      </w:pPr>
    </w:p>
    <w:p w14:paraId="4FAFE769" w14:textId="585C2CF0" w:rsidR="00F64854" w:rsidRDefault="000C2B58" w:rsidP="006E3F88">
      <w:pPr>
        <w:spacing w:after="0" w:line="240" w:lineRule="auto"/>
        <w:ind w:firstLine="1440"/>
        <w:jc w:val="both"/>
        <w:rPr>
          <w:rFonts w:ascii="Times New Roman" w:hAnsi="Times New Roman" w:cs="Times New Roman"/>
          <w:sz w:val="24"/>
          <w:szCs w:val="24"/>
        </w:rPr>
      </w:pPr>
      <w:r w:rsidRPr="000C2B58">
        <w:rPr>
          <w:rFonts w:ascii="Times New Roman" w:hAnsi="Times New Roman" w:cs="Times New Roman"/>
          <w:sz w:val="24"/>
          <w:szCs w:val="24"/>
        </w:rPr>
        <w:t>Attached a</w:t>
      </w:r>
      <w:r>
        <w:rPr>
          <w:rFonts w:ascii="Times New Roman" w:hAnsi="Times New Roman" w:cs="Times New Roman"/>
          <w:sz w:val="24"/>
          <w:szCs w:val="24"/>
        </w:rPr>
        <w:t>s</w:t>
      </w:r>
      <w:r w:rsidRPr="000C2B58">
        <w:rPr>
          <w:rFonts w:ascii="Times New Roman" w:hAnsi="Times New Roman" w:cs="Times New Roman"/>
          <w:sz w:val="24"/>
          <w:szCs w:val="24"/>
        </w:rPr>
        <w:t xml:space="preserve"> </w:t>
      </w:r>
      <w:r w:rsidRPr="000C2B58">
        <w:rPr>
          <w:rFonts w:ascii="Times New Roman" w:hAnsi="Times New Roman" w:cs="Times New Roman"/>
          <w:b/>
          <w:bCs/>
          <w:sz w:val="24"/>
          <w:szCs w:val="24"/>
        </w:rPr>
        <w:t xml:space="preserve">Exhibit D </w:t>
      </w:r>
      <w:r w:rsidRPr="000C2B58">
        <w:rPr>
          <w:rFonts w:ascii="Times New Roman" w:hAnsi="Times New Roman" w:cs="Times New Roman"/>
          <w:sz w:val="24"/>
          <w:szCs w:val="24"/>
        </w:rPr>
        <w:t>is a summary of development assumptions, projected assessed</w:t>
      </w:r>
      <w:r>
        <w:rPr>
          <w:rFonts w:ascii="Times New Roman" w:hAnsi="Times New Roman" w:cs="Times New Roman"/>
          <w:sz w:val="24"/>
          <w:szCs w:val="24"/>
        </w:rPr>
        <w:t xml:space="preserve"> </w:t>
      </w:r>
      <w:r w:rsidRPr="000C2B58">
        <w:rPr>
          <w:rFonts w:ascii="Times New Roman" w:hAnsi="Times New Roman" w:cs="Times New Roman"/>
          <w:sz w:val="24"/>
          <w:szCs w:val="24"/>
        </w:rPr>
        <w:t>valuation, description of revenue sources (including applicable mill levies and fees) and expenses</w:t>
      </w:r>
      <w:r>
        <w:rPr>
          <w:rFonts w:ascii="Times New Roman" w:hAnsi="Times New Roman" w:cs="Times New Roman"/>
          <w:sz w:val="24"/>
          <w:szCs w:val="24"/>
        </w:rPr>
        <w:t xml:space="preserve"> </w:t>
      </w:r>
      <w:r w:rsidRPr="000C2B58">
        <w:rPr>
          <w:rFonts w:ascii="Times New Roman" w:hAnsi="Times New Roman" w:cs="Times New Roman"/>
          <w:sz w:val="24"/>
          <w:szCs w:val="24"/>
        </w:rPr>
        <w:t>for both operations and debt service, and an overall debt capacity model associated with projected</w:t>
      </w:r>
      <w:r>
        <w:rPr>
          <w:rFonts w:ascii="Times New Roman" w:hAnsi="Times New Roman" w:cs="Times New Roman"/>
          <w:sz w:val="24"/>
          <w:szCs w:val="24"/>
        </w:rPr>
        <w:t xml:space="preserve"> </w:t>
      </w:r>
      <w:r w:rsidRPr="000C2B58">
        <w:rPr>
          <w:rFonts w:ascii="Times New Roman" w:hAnsi="Times New Roman" w:cs="Times New Roman"/>
          <w:sz w:val="24"/>
          <w:szCs w:val="24"/>
        </w:rPr>
        <w:t>future development of the Project. The model demonstrates that the Districts are capable of</w:t>
      </w:r>
      <w:r>
        <w:rPr>
          <w:rFonts w:ascii="Times New Roman" w:hAnsi="Times New Roman" w:cs="Times New Roman"/>
          <w:sz w:val="24"/>
          <w:szCs w:val="24"/>
        </w:rPr>
        <w:t xml:space="preserve"> </w:t>
      </w:r>
      <w:r w:rsidRPr="000C2B58">
        <w:rPr>
          <w:rFonts w:ascii="Times New Roman" w:hAnsi="Times New Roman" w:cs="Times New Roman"/>
          <w:sz w:val="24"/>
          <w:szCs w:val="24"/>
        </w:rPr>
        <w:t>providing sufficient and economic service within the Project, and that the Districts have or will have</w:t>
      </w:r>
      <w:r>
        <w:rPr>
          <w:rFonts w:ascii="Times New Roman" w:hAnsi="Times New Roman" w:cs="Times New Roman"/>
          <w:sz w:val="24"/>
          <w:szCs w:val="24"/>
        </w:rPr>
        <w:t xml:space="preserve"> </w:t>
      </w:r>
      <w:r w:rsidRPr="000C2B58">
        <w:rPr>
          <w:rFonts w:ascii="Times New Roman" w:hAnsi="Times New Roman" w:cs="Times New Roman"/>
          <w:sz w:val="24"/>
          <w:szCs w:val="24"/>
        </w:rPr>
        <w:t>the financial ability to discharge the Districts' Debt on a reasonable basis. The financial model</w:t>
      </w:r>
      <w:r>
        <w:rPr>
          <w:rFonts w:ascii="Times New Roman" w:hAnsi="Times New Roman" w:cs="Times New Roman"/>
          <w:sz w:val="24"/>
          <w:szCs w:val="24"/>
        </w:rPr>
        <w:t xml:space="preserve"> </w:t>
      </w:r>
      <w:r w:rsidRPr="000C2B58">
        <w:rPr>
          <w:rFonts w:ascii="Times New Roman" w:hAnsi="Times New Roman" w:cs="Times New Roman"/>
          <w:sz w:val="24"/>
          <w:szCs w:val="24"/>
        </w:rPr>
        <w:t xml:space="preserve">attached </w:t>
      </w:r>
      <w:r w:rsidRPr="006C4DF8">
        <w:rPr>
          <w:rFonts w:ascii="Times New Roman" w:hAnsi="Times New Roman" w:cs="Times New Roman"/>
          <w:sz w:val="24"/>
          <w:szCs w:val="24"/>
        </w:rPr>
        <w:t>as</w:t>
      </w:r>
      <w:r w:rsidRPr="000C2B58">
        <w:rPr>
          <w:rFonts w:ascii="Times New Roman" w:hAnsi="Times New Roman" w:cs="Times New Roman"/>
          <w:i/>
          <w:iCs/>
          <w:sz w:val="24"/>
          <w:szCs w:val="24"/>
        </w:rPr>
        <w:t xml:space="preserve"> </w:t>
      </w:r>
      <w:r w:rsidRPr="000C2B58">
        <w:rPr>
          <w:rFonts w:ascii="Times New Roman" w:hAnsi="Times New Roman" w:cs="Times New Roman"/>
          <w:b/>
          <w:bCs/>
          <w:sz w:val="24"/>
          <w:szCs w:val="24"/>
        </w:rPr>
        <w:t>Exhibit D</w:t>
      </w:r>
      <w:r w:rsidRPr="000C2B58">
        <w:rPr>
          <w:rFonts w:ascii="Times New Roman" w:hAnsi="Times New Roman" w:cs="Times New Roman"/>
          <w:sz w:val="24"/>
          <w:szCs w:val="24"/>
        </w:rPr>
        <w:t xml:space="preserve"> is an example of the manner in which the Districts may finance the Public</w:t>
      </w:r>
      <w:r>
        <w:rPr>
          <w:rFonts w:ascii="Times New Roman" w:hAnsi="Times New Roman" w:cs="Times New Roman"/>
          <w:sz w:val="24"/>
          <w:szCs w:val="24"/>
        </w:rPr>
        <w:t xml:space="preserve"> </w:t>
      </w:r>
      <w:r w:rsidRPr="000C2B58">
        <w:rPr>
          <w:rFonts w:ascii="Times New Roman" w:hAnsi="Times New Roman" w:cs="Times New Roman"/>
          <w:sz w:val="24"/>
          <w:szCs w:val="24"/>
        </w:rPr>
        <w:lastRenderedPageBreak/>
        <w:t>Improvements. The specific structure for financing the Public Improvements shall be determined</w:t>
      </w:r>
      <w:r>
        <w:rPr>
          <w:rFonts w:ascii="Times New Roman" w:hAnsi="Times New Roman" w:cs="Times New Roman"/>
          <w:sz w:val="24"/>
          <w:szCs w:val="24"/>
        </w:rPr>
        <w:t xml:space="preserve"> </w:t>
      </w:r>
      <w:r w:rsidRPr="000C2B58">
        <w:rPr>
          <w:rFonts w:ascii="Times New Roman" w:hAnsi="Times New Roman" w:cs="Times New Roman"/>
          <w:sz w:val="24"/>
          <w:szCs w:val="24"/>
        </w:rPr>
        <w:t>in</w:t>
      </w:r>
      <w:r>
        <w:rPr>
          <w:rFonts w:ascii="Times New Roman" w:hAnsi="Times New Roman" w:cs="Times New Roman"/>
          <w:sz w:val="24"/>
          <w:szCs w:val="24"/>
        </w:rPr>
        <w:t xml:space="preserve"> </w:t>
      </w:r>
      <w:r w:rsidRPr="000C2B58">
        <w:rPr>
          <w:rFonts w:ascii="Times New Roman" w:hAnsi="Times New Roman" w:cs="Times New Roman"/>
          <w:sz w:val="24"/>
          <w:szCs w:val="24"/>
        </w:rPr>
        <w:t>the discretion of the Boards of Directors of the Districts, subject to the limitations set forth in this</w:t>
      </w:r>
      <w:r>
        <w:rPr>
          <w:rFonts w:ascii="Times New Roman" w:hAnsi="Times New Roman" w:cs="Times New Roman"/>
          <w:sz w:val="24"/>
          <w:szCs w:val="24"/>
        </w:rPr>
        <w:t xml:space="preserve"> </w:t>
      </w:r>
      <w:r w:rsidRPr="000C2B58">
        <w:rPr>
          <w:rFonts w:ascii="Times New Roman" w:hAnsi="Times New Roman" w:cs="Times New Roman"/>
          <w:sz w:val="24"/>
          <w:szCs w:val="24"/>
        </w:rPr>
        <w:t>Service Plan.</w:t>
      </w:r>
    </w:p>
    <w:p w14:paraId="35F8D3AA" w14:textId="77777777" w:rsidR="002212B2" w:rsidRDefault="002212B2" w:rsidP="006E3F88">
      <w:pPr>
        <w:spacing w:after="0" w:line="240" w:lineRule="auto"/>
        <w:jc w:val="both"/>
        <w:rPr>
          <w:rFonts w:ascii="Times New Roman" w:hAnsi="Times New Roman" w:cs="Times New Roman"/>
          <w:sz w:val="24"/>
          <w:szCs w:val="24"/>
        </w:rPr>
      </w:pPr>
    </w:p>
    <w:p w14:paraId="44E07A96" w14:textId="725DC160" w:rsidR="002212B2" w:rsidRPr="006E3F88" w:rsidRDefault="002212B2" w:rsidP="006E3F88">
      <w:pPr>
        <w:pStyle w:val="Heading2"/>
        <w:ind w:left="0" w:firstLine="720"/>
      </w:pPr>
      <w:bookmarkStart w:id="40" w:name="_Toc186993611"/>
      <w:r>
        <w:t>Maximum Authorized Debt.</w:t>
      </w:r>
      <w:bookmarkEnd w:id="40"/>
      <w:r>
        <w:t xml:space="preserve">  </w:t>
      </w:r>
    </w:p>
    <w:p w14:paraId="29CF6933" w14:textId="77777777" w:rsidR="002212B2" w:rsidRDefault="002212B2" w:rsidP="006E3F88">
      <w:pPr>
        <w:spacing w:after="0" w:line="240" w:lineRule="auto"/>
        <w:jc w:val="both"/>
        <w:rPr>
          <w:rFonts w:ascii="Times New Roman" w:hAnsi="Times New Roman" w:cs="Times New Roman"/>
          <w:sz w:val="24"/>
          <w:szCs w:val="24"/>
        </w:rPr>
      </w:pPr>
    </w:p>
    <w:p w14:paraId="7ACD100B" w14:textId="2337A3F4" w:rsidR="00F64854" w:rsidRDefault="002212B2" w:rsidP="00CC2B86">
      <w:pPr>
        <w:spacing w:after="0" w:line="240" w:lineRule="auto"/>
        <w:ind w:firstLine="1440"/>
        <w:jc w:val="both"/>
        <w:rPr>
          <w:rFonts w:ascii="Times New Roman" w:hAnsi="Times New Roman" w:cs="Times New Roman"/>
          <w:sz w:val="24"/>
          <w:szCs w:val="24"/>
        </w:rPr>
      </w:pPr>
      <w:r w:rsidRPr="002212B2">
        <w:rPr>
          <w:rFonts w:ascii="Times New Roman" w:hAnsi="Times New Roman" w:cs="Times New Roman"/>
          <w:sz w:val="24"/>
          <w:szCs w:val="24"/>
        </w:rPr>
        <w:t>The Districts are authorized to issue Debt up to $</w:t>
      </w:r>
      <w:r>
        <w:rPr>
          <w:rFonts w:ascii="Times New Roman" w:hAnsi="Times New Roman" w:cs="Times New Roman"/>
          <w:sz w:val="24"/>
          <w:szCs w:val="24"/>
        </w:rPr>
        <w:t>3</w:t>
      </w:r>
      <w:r w:rsidR="00CC2B86">
        <w:rPr>
          <w:rFonts w:ascii="Times New Roman" w:hAnsi="Times New Roman" w:cs="Times New Roman"/>
          <w:sz w:val="24"/>
          <w:szCs w:val="24"/>
        </w:rPr>
        <w:t>7</w:t>
      </w:r>
      <w:r>
        <w:rPr>
          <w:rFonts w:ascii="Times New Roman" w:hAnsi="Times New Roman" w:cs="Times New Roman"/>
          <w:sz w:val="24"/>
          <w:szCs w:val="24"/>
        </w:rPr>
        <w:t>,000,000</w:t>
      </w:r>
      <w:r w:rsidRPr="002212B2">
        <w:rPr>
          <w:rFonts w:ascii="Times New Roman" w:hAnsi="Times New Roman" w:cs="Times New Roman"/>
          <w:sz w:val="24"/>
          <w:szCs w:val="24"/>
        </w:rPr>
        <w:t xml:space="preserve"> in principal amount</w:t>
      </w:r>
      <w:r>
        <w:rPr>
          <w:rFonts w:ascii="Times New Roman" w:hAnsi="Times New Roman" w:cs="Times New Roman"/>
          <w:sz w:val="24"/>
          <w:szCs w:val="24"/>
        </w:rPr>
        <w:t xml:space="preserve"> </w:t>
      </w:r>
      <w:r w:rsidRPr="002212B2">
        <w:rPr>
          <w:rFonts w:ascii="Times New Roman" w:hAnsi="Times New Roman" w:cs="Times New Roman"/>
          <w:sz w:val="24"/>
          <w:szCs w:val="24"/>
        </w:rPr>
        <w:t>(total combined</w:t>
      </w:r>
      <w:r>
        <w:rPr>
          <w:rFonts w:ascii="Times New Roman" w:hAnsi="Times New Roman" w:cs="Times New Roman"/>
          <w:sz w:val="24"/>
          <w:szCs w:val="24"/>
        </w:rPr>
        <w:t xml:space="preserve"> </w:t>
      </w:r>
      <w:r w:rsidRPr="002212B2">
        <w:rPr>
          <w:rFonts w:ascii="Times New Roman" w:hAnsi="Times New Roman" w:cs="Times New Roman"/>
          <w:sz w:val="24"/>
          <w:szCs w:val="24"/>
        </w:rPr>
        <w:t xml:space="preserve">for all Districts). </w:t>
      </w:r>
      <w:r w:rsidR="00CC2B86" w:rsidRPr="00CC2B86">
        <w:rPr>
          <w:rFonts w:ascii="Times New Roman" w:hAnsi="Times New Roman" w:cs="Times New Roman"/>
          <w:sz w:val="24"/>
          <w:szCs w:val="24"/>
        </w:rPr>
        <w:t>This amount is larger than the estimated cost of</w:t>
      </w:r>
      <w:r w:rsidR="00CC2B86">
        <w:rPr>
          <w:rFonts w:ascii="Times New Roman" w:hAnsi="Times New Roman" w:cs="Times New Roman"/>
          <w:sz w:val="24"/>
          <w:szCs w:val="24"/>
        </w:rPr>
        <w:t xml:space="preserve"> </w:t>
      </w:r>
      <w:r w:rsidR="00CC2B86" w:rsidRPr="00CC2B86">
        <w:rPr>
          <w:rFonts w:ascii="Times New Roman" w:hAnsi="Times New Roman" w:cs="Times New Roman"/>
          <w:sz w:val="24"/>
          <w:szCs w:val="24"/>
        </w:rPr>
        <w:t>the Public Improvements</w:t>
      </w:r>
      <w:r w:rsidR="00CC2B86">
        <w:rPr>
          <w:rFonts w:ascii="Times New Roman" w:hAnsi="Times New Roman" w:cs="Times New Roman"/>
          <w:sz w:val="24"/>
          <w:szCs w:val="24"/>
        </w:rPr>
        <w:t xml:space="preserve"> </w:t>
      </w:r>
      <w:r w:rsidR="00CC2B86" w:rsidRPr="00CC2B86">
        <w:rPr>
          <w:rFonts w:ascii="Times New Roman" w:hAnsi="Times New Roman" w:cs="Times New Roman"/>
          <w:sz w:val="24"/>
          <w:szCs w:val="24"/>
        </w:rPr>
        <w:t>to allow for inflation,</w:t>
      </w:r>
      <w:r w:rsidR="00CC2B86">
        <w:rPr>
          <w:rFonts w:ascii="Times New Roman" w:hAnsi="Times New Roman" w:cs="Times New Roman"/>
          <w:sz w:val="24"/>
          <w:szCs w:val="24"/>
        </w:rPr>
        <w:t xml:space="preserve"> </w:t>
      </w:r>
      <w:r w:rsidR="00CC2B86" w:rsidRPr="00CC2B86">
        <w:rPr>
          <w:rFonts w:ascii="Times New Roman" w:hAnsi="Times New Roman" w:cs="Times New Roman"/>
          <w:sz w:val="24"/>
          <w:szCs w:val="24"/>
        </w:rPr>
        <w:t>contingencies, and unanticipated changes from the date of approval of this Service Plan</w:t>
      </w:r>
      <w:r w:rsidR="00CC2B86">
        <w:rPr>
          <w:rFonts w:ascii="Times New Roman" w:hAnsi="Times New Roman" w:cs="Times New Roman"/>
          <w:sz w:val="24"/>
          <w:szCs w:val="24"/>
        </w:rPr>
        <w:t xml:space="preserve">. </w:t>
      </w:r>
      <w:r w:rsidRPr="002212B2">
        <w:rPr>
          <w:rFonts w:ascii="Times New Roman" w:hAnsi="Times New Roman" w:cs="Times New Roman"/>
          <w:sz w:val="24"/>
          <w:szCs w:val="24"/>
        </w:rPr>
        <w:t>The debt issuance authorization is based upon the proposed</w:t>
      </w:r>
      <w:r>
        <w:rPr>
          <w:rFonts w:ascii="Times New Roman" w:hAnsi="Times New Roman" w:cs="Times New Roman"/>
          <w:sz w:val="24"/>
          <w:szCs w:val="24"/>
        </w:rPr>
        <w:t xml:space="preserve"> </w:t>
      </w:r>
      <w:r w:rsidRPr="002212B2">
        <w:rPr>
          <w:rFonts w:ascii="Times New Roman" w:hAnsi="Times New Roman" w:cs="Times New Roman"/>
          <w:sz w:val="24"/>
          <w:szCs w:val="24"/>
        </w:rPr>
        <w:t xml:space="preserve">completion of an estimated </w:t>
      </w:r>
      <w:r w:rsidR="00CC2B86">
        <w:rPr>
          <w:rFonts w:ascii="Times New Roman" w:hAnsi="Times New Roman" w:cs="Times New Roman"/>
          <w:sz w:val="24"/>
          <w:szCs w:val="24"/>
        </w:rPr>
        <w:t>$32,033,849.00</w:t>
      </w:r>
      <w:r>
        <w:rPr>
          <w:rFonts w:ascii="Times New Roman" w:hAnsi="Times New Roman" w:cs="Times New Roman"/>
          <w:sz w:val="24"/>
          <w:szCs w:val="24"/>
        </w:rPr>
        <w:t xml:space="preserve"> </w:t>
      </w:r>
      <w:r w:rsidRPr="002212B2">
        <w:rPr>
          <w:rFonts w:ascii="Times New Roman" w:hAnsi="Times New Roman" w:cs="Times New Roman"/>
          <w:sz w:val="24"/>
          <w:szCs w:val="24"/>
        </w:rPr>
        <w:t xml:space="preserve">of on and off-site </w:t>
      </w:r>
      <w:r>
        <w:rPr>
          <w:rFonts w:ascii="Times New Roman" w:hAnsi="Times New Roman" w:cs="Times New Roman"/>
          <w:sz w:val="24"/>
          <w:szCs w:val="24"/>
        </w:rPr>
        <w:t>P</w:t>
      </w:r>
      <w:r w:rsidRPr="002212B2">
        <w:rPr>
          <w:rFonts w:ascii="Times New Roman" w:hAnsi="Times New Roman" w:cs="Times New Roman"/>
          <w:sz w:val="24"/>
          <w:szCs w:val="24"/>
        </w:rPr>
        <w:t xml:space="preserve">ublic </w:t>
      </w:r>
      <w:r>
        <w:rPr>
          <w:rFonts w:ascii="Times New Roman" w:hAnsi="Times New Roman" w:cs="Times New Roman"/>
          <w:sz w:val="24"/>
          <w:szCs w:val="24"/>
        </w:rPr>
        <w:t>I</w:t>
      </w:r>
      <w:r w:rsidRPr="002212B2">
        <w:rPr>
          <w:rFonts w:ascii="Times New Roman" w:hAnsi="Times New Roman" w:cs="Times New Roman"/>
          <w:sz w:val="24"/>
          <w:szCs w:val="24"/>
        </w:rPr>
        <w:t>mprovements including, but</w:t>
      </w:r>
      <w:r>
        <w:rPr>
          <w:rFonts w:ascii="Times New Roman" w:hAnsi="Times New Roman" w:cs="Times New Roman"/>
          <w:sz w:val="24"/>
          <w:szCs w:val="24"/>
        </w:rPr>
        <w:t xml:space="preserve"> </w:t>
      </w:r>
      <w:r w:rsidRPr="002212B2">
        <w:rPr>
          <w:rFonts w:ascii="Times New Roman" w:hAnsi="Times New Roman" w:cs="Times New Roman"/>
          <w:sz w:val="24"/>
          <w:szCs w:val="24"/>
        </w:rPr>
        <w:t>not limited to, on and off-site streets, roadway, water, stormwater and drainage,</w:t>
      </w:r>
      <w:r>
        <w:rPr>
          <w:rFonts w:ascii="Times New Roman" w:hAnsi="Times New Roman" w:cs="Times New Roman"/>
          <w:sz w:val="24"/>
          <w:szCs w:val="24"/>
        </w:rPr>
        <w:t xml:space="preserve"> </w:t>
      </w:r>
      <w:r w:rsidRPr="002212B2">
        <w:rPr>
          <w:rFonts w:ascii="Times New Roman" w:hAnsi="Times New Roman" w:cs="Times New Roman"/>
          <w:sz w:val="24"/>
          <w:szCs w:val="24"/>
        </w:rPr>
        <w:t>and park and recreation improvements. The cost estimates are preliminary in nature and the</w:t>
      </w:r>
      <w:r>
        <w:rPr>
          <w:rFonts w:ascii="Times New Roman" w:hAnsi="Times New Roman" w:cs="Times New Roman"/>
          <w:sz w:val="24"/>
          <w:szCs w:val="24"/>
        </w:rPr>
        <w:t xml:space="preserve"> </w:t>
      </w:r>
      <w:r w:rsidRPr="002212B2">
        <w:rPr>
          <w:rFonts w:ascii="Times New Roman" w:hAnsi="Times New Roman" w:cs="Times New Roman"/>
          <w:sz w:val="24"/>
          <w:szCs w:val="24"/>
        </w:rPr>
        <w:t>ultimate costs may increase or decrease depending on numerous factors, many of which are out o</w:t>
      </w:r>
      <w:r>
        <w:rPr>
          <w:rFonts w:ascii="Times New Roman" w:hAnsi="Times New Roman" w:cs="Times New Roman"/>
          <w:sz w:val="24"/>
          <w:szCs w:val="24"/>
        </w:rPr>
        <w:t xml:space="preserve">f </w:t>
      </w:r>
      <w:r w:rsidR="000E43C1">
        <w:rPr>
          <w:rFonts w:ascii="Times New Roman" w:hAnsi="Times New Roman" w:cs="Times New Roman"/>
          <w:sz w:val="24"/>
          <w:szCs w:val="24"/>
        </w:rPr>
        <w:t>Developer</w:t>
      </w:r>
      <w:r>
        <w:rPr>
          <w:rFonts w:ascii="Times New Roman" w:hAnsi="Times New Roman" w:cs="Times New Roman"/>
          <w:sz w:val="24"/>
          <w:szCs w:val="24"/>
        </w:rPr>
        <w:t>’</w:t>
      </w:r>
      <w:r w:rsidRPr="002212B2">
        <w:rPr>
          <w:rFonts w:ascii="Times New Roman" w:hAnsi="Times New Roman" w:cs="Times New Roman"/>
          <w:sz w:val="24"/>
          <w:szCs w:val="24"/>
        </w:rPr>
        <w:t>s control. In particular, the initial cost estimates only include the public improvement</w:t>
      </w:r>
      <w:r>
        <w:rPr>
          <w:rFonts w:ascii="Times New Roman" w:hAnsi="Times New Roman" w:cs="Times New Roman"/>
          <w:sz w:val="24"/>
          <w:szCs w:val="24"/>
        </w:rPr>
        <w:t xml:space="preserve"> </w:t>
      </w:r>
      <w:r w:rsidRPr="002212B2">
        <w:rPr>
          <w:rFonts w:ascii="Times New Roman" w:hAnsi="Times New Roman" w:cs="Times New Roman"/>
          <w:sz w:val="24"/>
          <w:szCs w:val="24"/>
        </w:rPr>
        <w:t>portion of costs and the total project improvement costs (including items such as dry utilities, etc.)</w:t>
      </w:r>
      <w:r>
        <w:rPr>
          <w:rFonts w:ascii="Times New Roman" w:hAnsi="Times New Roman" w:cs="Times New Roman"/>
          <w:sz w:val="24"/>
          <w:szCs w:val="24"/>
        </w:rPr>
        <w:t xml:space="preserve"> </w:t>
      </w:r>
      <w:r w:rsidRPr="002212B2">
        <w:rPr>
          <w:rFonts w:ascii="Times New Roman" w:hAnsi="Times New Roman" w:cs="Times New Roman"/>
          <w:sz w:val="24"/>
          <w:szCs w:val="24"/>
        </w:rPr>
        <w:t>which may well be significantly higher and will likely materially increase the overall development</w:t>
      </w:r>
      <w:r>
        <w:rPr>
          <w:rFonts w:ascii="Times New Roman" w:hAnsi="Times New Roman" w:cs="Times New Roman"/>
          <w:sz w:val="24"/>
          <w:szCs w:val="24"/>
        </w:rPr>
        <w:t xml:space="preserve"> </w:t>
      </w:r>
      <w:r w:rsidRPr="002212B2">
        <w:rPr>
          <w:rFonts w:ascii="Times New Roman" w:hAnsi="Times New Roman" w:cs="Times New Roman"/>
          <w:sz w:val="24"/>
          <w:szCs w:val="24"/>
        </w:rPr>
        <w:t>costs.</w:t>
      </w:r>
    </w:p>
    <w:p w14:paraId="363C8A35" w14:textId="77777777" w:rsidR="00DA37C7" w:rsidRDefault="00DA37C7" w:rsidP="002212B2">
      <w:pPr>
        <w:spacing w:after="0" w:line="240" w:lineRule="auto"/>
        <w:ind w:firstLine="1440"/>
        <w:jc w:val="both"/>
        <w:rPr>
          <w:rFonts w:ascii="Times New Roman" w:hAnsi="Times New Roman" w:cs="Times New Roman"/>
          <w:sz w:val="24"/>
          <w:szCs w:val="24"/>
        </w:rPr>
      </w:pPr>
    </w:p>
    <w:p w14:paraId="01E4577B" w14:textId="77777777" w:rsidR="00DA37C7" w:rsidRDefault="00DA37C7" w:rsidP="00D65E04">
      <w:pPr>
        <w:pStyle w:val="Heading2"/>
        <w:ind w:left="0" w:firstLine="720"/>
      </w:pPr>
      <w:bookmarkStart w:id="41" w:name="_Toc186993612"/>
      <w:r>
        <w:t>Maximum Mill Levies.</w:t>
      </w:r>
      <w:bookmarkEnd w:id="41"/>
      <w:r>
        <w:t xml:space="preserve"> </w:t>
      </w:r>
    </w:p>
    <w:p w14:paraId="5DD9200F" w14:textId="15BD322B" w:rsidR="00DA37C7" w:rsidRPr="00DA37C7" w:rsidRDefault="00DA37C7" w:rsidP="00DA37C7">
      <w:pPr>
        <w:pStyle w:val="ListParagraph"/>
        <w:spacing w:after="0" w:line="240" w:lineRule="auto"/>
        <w:jc w:val="both"/>
        <w:rPr>
          <w:rFonts w:ascii="Times New Roman" w:hAnsi="Times New Roman" w:cs="Times New Roman"/>
          <w:sz w:val="24"/>
          <w:szCs w:val="24"/>
        </w:rPr>
      </w:pPr>
    </w:p>
    <w:p w14:paraId="37368225" w14:textId="676F7D78" w:rsidR="00DA37C7" w:rsidRPr="00DA37C7" w:rsidRDefault="00DA37C7" w:rsidP="00442C9C">
      <w:pPr>
        <w:pStyle w:val="Heading3"/>
        <w:ind w:left="0" w:firstLine="1440"/>
      </w:pPr>
      <w:bookmarkStart w:id="42" w:name="_Toc186993613"/>
      <w:r>
        <w:rPr>
          <w:u w:val="single"/>
        </w:rPr>
        <w:t>Maximum Debt Service Mill Levy</w:t>
      </w:r>
      <w:r>
        <w:t xml:space="preserve">.  </w:t>
      </w:r>
      <w:r w:rsidRPr="00DA37C7">
        <w:t xml:space="preserve">The Maximum Debt Service Mill Levy shall be fifty (50) mills. All Debt issued by the Districts must be issued in compliance with the requirements of State law including, but not limited to, </w:t>
      </w:r>
      <w:r>
        <w:t xml:space="preserve">C.R.S. </w:t>
      </w:r>
      <w:r w:rsidRPr="00DA37C7">
        <w:t>Section 32-1-1101,</w:t>
      </w:r>
      <w:r>
        <w:t xml:space="preserve"> </w:t>
      </w:r>
      <w:r w:rsidRPr="00DA37C7">
        <w:t xml:space="preserve">as it may be amended from time to time, </w:t>
      </w:r>
      <w:r>
        <w:t>and all other requirements of State law.</w:t>
      </w:r>
      <w:bookmarkEnd w:id="42"/>
      <w:r>
        <w:t xml:space="preserve"> </w:t>
      </w:r>
    </w:p>
    <w:p w14:paraId="23201724" w14:textId="326991E4" w:rsidR="00DA37C7" w:rsidRPr="00DA37C7" w:rsidRDefault="00DA37C7" w:rsidP="00442C9C">
      <w:pPr>
        <w:pStyle w:val="ListParagraph"/>
        <w:spacing w:after="0" w:line="240" w:lineRule="auto"/>
        <w:ind w:left="0" w:firstLine="1440"/>
        <w:jc w:val="both"/>
        <w:rPr>
          <w:rFonts w:ascii="Times New Roman" w:hAnsi="Times New Roman" w:cs="Times New Roman"/>
          <w:sz w:val="24"/>
          <w:szCs w:val="24"/>
        </w:rPr>
      </w:pPr>
    </w:p>
    <w:p w14:paraId="48604530" w14:textId="225A1B13" w:rsidR="00DA37C7" w:rsidRDefault="00DA37C7" w:rsidP="00442C9C">
      <w:pPr>
        <w:pStyle w:val="Heading3"/>
        <w:ind w:left="0" w:firstLine="1440"/>
      </w:pPr>
      <w:bookmarkStart w:id="43" w:name="_Toc186993614"/>
      <w:r>
        <w:rPr>
          <w:u w:val="single"/>
        </w:rPr>
        <w:t>Maximum Operation Mill Levy</w:t>
      </w:r>
      <w:r>
        <w:t xml:space="preserve">.  The Maximum Operation Mill Levy Cap for each District shall be </w:t>
      </w:r>
      <w:r w:rsidR="00A06E98">
        <w:t>ten (</w:t>
      </w:r>
      <w:r>
        <w:t>10</w:t>
      </w:r>
      <w:r w:rsidR="00A06E98">
        <w:t>)</w:t>
      </w:r>
      <w:r>
        <w:t xml:space="preserve"> Mills.</w:t>
      </w:r>
      <w:bookmarkEnd w:id="43"/>
      <w:r>
        <w:t xml:space="preserve">  </w:t>
      </w:r>
    </w:p>
    <w:p w14:paraId="304B128A" w14:textId="77777777" w:rsidR="00DA37C7" w:rsidRPr="00DA37C7" w:rsidRDefault="00DA37C7" w:rsidP="00442C9C">
      <w:pPr>
        <w:pStyle w:val="ListParagraph"/>
        <w:spacing w:after="0" w:line="240" w:lineRule="auto"/>
        <w:ind w:left="0" w:firstLine="1440"/>
        <w:rPr>
          <w:rFonts w:ascii="Times New Roman" w:hAnsi="Times New Roman" w:cs="Times New Roman"/>
          <w:sz w:val="24"/>
          <w:szCs w:val="24"/>
        </w:rPr>
      </w:pPr>
    </w:p>
    <w:p w14:paraId="099E7A2B" w14:textId="30EB890B" w:rsidR="00DA37C7" w:rsidRDefault="00DA37C7" w:rsidP="00442C9C">
      <w:pPr>
        <w:pStyle w:val="Heading3"/>
        <w:ind w:left="0" w:firstLine="1440"/>
      </w:pPr>
      <w:bookmarkStart w:id="44" w:name="_Toc186993615"/>
      <w:r>
        <w:rPr>
          <w:u w:val="single"/>
        </w:rPr>
        <w:t>Maximum Special Purpose Mill Levy</w:t>
      </w:r>
      <w:r>
        <w:t>.  The Maximum Special</w:t>
      </w:r>
      <w:r w:rsidR="00A06E98">
        <w:t xml:space="preserve"> </w:t>
      </w:r>
      <w:r>
        <w:t xml:space="preserve">Purpose </w:t>
      </w:r>
      <w:r w:rsidR="00A06E98">
        <w:t>Mill Levy shall be five (5) mills.</w:t>
      </w:r>
      <w:bookmarkEnd w:id="44"/>
      <w:r w:rsidR="00A06E98">
        <w:t xml:space="preserve"> </w:t>
      </w:r>
      <w:r>
        <w:t xml:space="preserve">  </w:t>
      </w:r>
    </w:p>
    <w:p w14:paraId="1FC18290" w14:textId="77777777" w:rsidR="00DA37C7" w:rsidRPr="00DA37C7" w:rsidRDefault="00DA37C7" w:rsidP="00442C9C">
      <w:pPr>
        <w:pStyle w:val="ListParagraph"/>
        <w:spacing w:after="0" w:line="240" w:lineRule="auto"/>
        <w:ind w:left="0" w:firstLine="1440"/>
        <w:rPr>
          <w:rFonts w:ascii="Times New Roman" w:hAnsi="Times New Roman" w:cs="Times New Roman"/>
          <w:sz w:val="24"/>
          <w:szCs w:val="24"/>
        </w:rPr>
      </w:pPr>
    </w:p>
    <w:p w14:paraId="504E2AD8" w14:textId="3A1266AE" w:rsidR="00DA37C7" w:rsidRDefault="00DA37C7" w:rsidP="00442C9C">
      <w:pPr>
        <w:pStyle w:val="Heading3"/>
        <w:ind w:left="0" w:firstLine="1440"/>
      </w:pPr>
      <w:bookmarkStart w:id="45" w:name="_Toc186993616"/>
      <w:r>
        <w:rPr>
          <w:u w:val="single"/>
        </w:rPr>
        <w:t>Maximum Combined Mill Levy</w:t>
      </w:r>
      <w:r>
        <w:t xml:space="preserve">. </w:t>
      </w:r>
      <w:r w:rsidR="00A06E98">
        <w:t>The Maximum Combined Mill Levy shall be sixty five (65) mills.</w:t>
      </w:r>
      <w:bookmarkEnd w:id="45"/>
      <w:r w:rsidR="00A06E98">
        <w:t xml:space="preserve"> </w:t>
      </w:r>
    </w:p>
    <w:p w14:paraId="61CE6E3E" w14:textId="77777777" w:rsidR="00DA37C7" w:rsidRPr="006E3F88" w:rsidRDefault="00DA37C7" w:rsidP="00442C9C">
      <w:pPr>
        <w:spacing w:after="0" w:line="240" w:lineRule="auto"/>
        <w:rPr>
          <w:rFonts w:ascii="Times New Roman" w:hAnsi="Times New Roman" w:cs="Times New Roman"/>
          <w:sz w:val="24"/>
          <w:szCs w:val="24"/>
        </w:rPr>
      </w:pPr>
    </w:p>
    <w:p w14:paraId="73DA6C5D" w14:textId="77777777" w:rsidR="00A06E98" w:rsidRDefault="00DA37C7" w:rsidP="00442C9C">
      <w:pPr>
        <w:pStyle w:val="Heading2"/>
        <w:ind w:left="0" w:firstLine="720"/>
      </w:pPr>
      <w:bookmarkStart w:id="46" w:name="_Toc186993617"/>
      <w:r>
        <w:t>Maximum Maturity Period for Debt</w:t>
      </w:r>
      <w:r w:rsidR="00A06E98">
        <w:t>.</w:t>
      </w:r>
      <w:bookmarkEnd w:id="46"/>
      <w:r w:rsidR="00A06E98">
        <w:t xml:space="preserve"> </w:t>
      </w:r>
    </w:p>
    <w:p w14:paraId="1D88D0E3" w14:textId="77777777" w:rsidR="00A06E98" w:rsidRDefault="00A06E98" w:rsidP="00442C9C">
      <w:pPr>
        <w:autoSpaceDE w:val="0"/>
        <w:autoSpaceDN w:val="0"/>
        <w:adjustRightInd w:val="0"/>
        <w:spacing w:after="0" w:line="240" w:lineRule="auto"/>
        <w:rPr>
          <w:rFonts w:ascii="Times New Roman" w:hAnsi="Times New Roman" w:cs="Times New Roman"/>
          <w:color w:val="020202"/>
          <w:sz w:val="23"/>
          <w:szCs w:val="23"/>
        </w:rPr>
      </w:pPr>
    </w:p>
    <w:p w14:paraId="3061CEBE" w14:textId="1B04F82D" w:rsidR="00A06E98" w:rsidRDefault="00A06E98" w:rsidP="00442C9C">
      <w:pPr>
        <w:autoSpaceDE w:val="0"/>
        <w:autoSpaceDN w:val="0"/>
        <w:adjustRightInd w:val="0"/>
        <w:spacing w:after="0" w:line="240" w:lineRule="auto"/>
        <w:ind w:firstLine="1440"/>
        <w:jc w:val="both"/>
        <w:rPr>
          <w:rFonts w:ascii="Times New Roman" w:hAnsi="Times New Roman" w:cs="Times New Roman"/>
          <w:sz w:val="24"/>
          <w:szCs w:val="24"/>
        </w:rPr>
      </w:pPr>
      <w:r w:rsidRPr="00A06E98">
        <w:rPr>
          <w:rFonts w:ascii="Times New Roman" w:hAnsi="Times New Roman" w:cs="Times New Roman"/>
          <w:color w:val="020202"/>
          <w:sz w:val="24"/>
          <w:szCs w:val="24"/>
        </w:rPr>
        <w:t>The period of maturity for issuance of any Debt (but not including Developer Funding Agreements) shall be limited to no more than thirty (30) years without express, prior approval of the Board of County Commissioners. However, the Districts are specifically authorized to refund or restructure existing Debt so long as the period of maturity for the refunding or restructured Debt is no greater than 30 years from the date of the issuance thereof.</w:t>
      </w:r>
      <w:r w:rsidR="00DA37C7" w:rsidRPr="00A06E98">
        <w:rPr>
          <w:rFonts w:ascii="Times New Roman" w:hAnsi="Times New Roman" w:cs="Times New Roman"/>
          <w:sz w:val="24"/>
          <w:szCs w:val="24"/>
        </w:rPr>
        <w:t xml:space="preserve"> </w:t>
      </w:r>
    </w:p>
    <w:p w14:paraId="3F4326D7" w14:textId="77777777" w:rsidR="00A06E98" w:rsidRDefault="00A06E98" w:rsidP="00A06E98">
      <w:pPr>
        <w:autoSpaceDE w:val="0"/>
        <w:autoSpaceDN w:val="0"/>
        <w:adjustRightInd w:val="0"/>
        <w:spacing w:after="0" w:line="240" w:lineRule="auto"/>
        <w:ind w:firstLine="1440"/>
        <w:jc w:val="both"/>
        <w:rPr>
          <w:rFonts w:ascii="Times New Roman" w:hAnsi="Times New Roman" w:cs="Times New Roman"/>
          <w:sz w:val="24"/>
          <w:szCs w:val="24"/>
        </w:rPr>
      </w:pPr>
    </w:p>
    <w:p w14:paraId="439DDB6E" w14:textId="5EE9E41F" w:rsidR="00A06E98" w:rsidRDefault="00A06E98" w:rsidP="00D65E04">
      <w:pPr>
        <w:pStyle w:val="Heading2"/>
        <w:ind w:left="0" w:firstLine="720"/>
      </w:pPr>
      <w:bookmarkStart w:id="47" w:name="_Toc186993618"/>
      <w:r>
        <w:t>Developer Funding Agreements.</w:t>
      </w:r>
      <w:bookmarkEnd w:id="47"/>
      <w:r>
        <w:t xml:space="preserve"> </w:t>
      </w:r>
    </w:p>
    <w:p w14:paraId="5A9F42B3" w14:textId="77777777" w:rsidR="00A06E98" w:rsidRDefault="00A06E98" w:rsidP="00A06E98">
      <w:pPr>
        <w:autoSpaceDE w:val="0"/>
        <w:autoSpaceDN w:val="0"/>
        <w:adjustRightInd w:val="0"/>
        <w:spacing w:after="0" w:line="240" w:lineRule="auto"/>
        <w:jc w:val="both"/>
        <w:rPr>
          <w:rFonts w:ascii="Times New Roman" w:hAnsi="Times New Roman" w:cs="Times New Roman"/>
          <w:sz w:val="24"/>
          <w:szCs w:val="24"/>
        </w:rPr>
      </w:pPr>
    </w:p>
    <w:p w14:paraId="4E65170C" w14:textId="0081E1AF" w:rsidR="00A06E98" w:rsidRDefault="00A06E98" w:rsidP="00A06E98">
      <w:pPr>
        <w:autoSpaceDE w:val="0"/>
        <w:autoSpaceDN w:val="0"/>
        <w:adjustRightInd w:val="0"/>
        <w:spacing w:after="0" w:line="240" w:lineRule="auto"/>
        <w:ind w:firstLine="1440"/>
        <w:jc w:val="both"/>
        <w:rPr>
          <w:rFonts w:ascii="Times New Roman" w:hAnsi="Times New Roman" w:cs="Times New Roman"/>
          <w:sz w:val="24"/>
          <w:szCs w:val="24"/>
        </w:rPr>
      </w:pPr>
      <w:r w:rsidRPr="00A06E98">
        <w:rPr>
          <w:rFonts w:ascii="Times New Roman" w:hAnsi="Times New Roman" w:cs="Times New Roman"/>
          <w:sz w:val="24"/>
          <w:szCs w:val="24"/>
        </w:rPr>
        <w:t>The Developer intends to enter into Developer Funding Agreements with the</w:t>
      </w:r>
      <w:r>
        <w:rPr>
          <w:rFonts w:ascii="Times New Roman" w:hAnsi="Times New Roman" w:cs="Times New Roman"/>
          <w:sz w:val="24"/>
          <w:szCs w:val="24"/>
        </w:rPr>
        <w:t xml:space="preserve"> </w:t>
      </w:r>
      <w:r w:rsidRPr="00A06E98">
        <w:rPr>
          <w:rFonts w:ascii="Times New Roman" w:hAnsi="Times New Roman" w:cs="Times New Roman"/>
          <w:sz w:val="24"/>
          <w:szCs w:val="24"/>
        </w:rPr>
        <w:t>Districts in addition to recovery of the eligible costs associated with creation of the Districts. It is</w:t>
      </w:r>
      <w:r>
        <w:rPr>
          <w:rFonts w:ascii="Times New Roman" w:hAnsi="Times New Roman" w:cs="Times New Roman"/>
          <w:sz w:val="24"/>
          <w:szCs w:val="24"/>
        </w:rPr>
        <w:t xml:space="preserve"> </w:t>
      </w:r>
      <w:r w:rsidRPr="00A06E98">
        <w:rPr>
          <w:rFonts w:ascii="Times New Roman" w:hAnsi="Times New Roman" w:cs="Times New Roman"/>
          <w:sz w:val="24"/>
          <w:szCs w:val="24"/>
        </w:rPr>
        <w:t xml:space="preserve">anticipated that in the formative years the Districts will have shortfalls in funding their capital </w:t>
      </w:r>
      <w:r w:rsidRPr="00A06E98">
        <w:rPr>
          <w:rFonts w:ascii="Times New Roman" w:hAnsi="Times New Roman" w:cs="Times New Roman"/>
          <w:sz w:val="24"/>
          <w:szCs w:val="24"/>
        </w:rPr>
        <w:lastRenderedPageBreak/>
        <w:t>costs</w:t>
      </w:r>
      <w:r>
        <w:rPr>
          <w:rFonts w:ascii="Times New Roman" w:hAnsi="Times New Roman" w:cs="Times New Roman"/>
          <w:sz w:val="24"/>
          <w:szCs w:val="24"/>
        </w:rPr>
        <w:t xml:space="preserve"> </w:t>
      </w:r>
      <w:r w:rsidRPr="00A06E98">
        <w:rPr>
          <w:rFonts w:ascii="Times New Roman" w:hAnsi="Times New Roman" w:cs="Times New Roman"/>
          <w:sz w:val="24"/>
          <w:szCs w:val="24"/>
        </w:rPr>
        <w:t>and monthly operations and maintenance expenses. The Developer may fund these obligations for</w:t>
      </w:r>
      <w:r>
        <w:rPr>
          <w:rFonts w:ascii="Times New Roman" w:hAnsi="Times New Roman" w:cs="Times New Roman"/>
          <w:sz w:val="24"/>
          <w:szCs w:val="24"/>
        </w:rPr>
        <w:t xml:space="preserve"> </w:t>
      </w:r>
      <w:r w:rsidRPr="00A06E98">
        <w:rPr>
          <w:rFonts w:ascii="Times New Roman" w:hAnsi="Times New Roman" w:cs="Times New Roman"/>
          <w:sz w:val="24"/>
          <w:szCs w:val="24"/>
        </w:rPr>
        <w:t>the Districts to promote the Project's development subject to the Developer being repaid from future</w:t>
      </w:r>
      <w:r>
        <w:rPr>
          <w:rFonts w:ascii="Times New Roman" w:hAnsi="Times New Roman" w:cs="Times New Roman"/>
          <w:sz w:val="24"/>
          <w:szCs w:val="24"/>
        </w:rPr>
        <w:t xml:space="preserve"> </w:t>
      </w:r>
      <w:r w:rsidRPr="00A06E98">
        <w:rPr>
          <w:rFonts w:ascii="Times New Roman" w:hAnsi="Times New Roman" w:cs="Times New Roman"/>
          <w:sz w:val="24"/>
          <w:szCs w:val="24"/>
        </w:rPr>
        <w:t>District revenues.</w:t>
      </w:r>
    </w:p>
    <w:p w14:paraId="38485715" w14:textId="77777777" w:rsidR="00A06E98" w:rsidRDefault="00A06E98" w:rsidP="00A06E98">
      <w:pPr>
        <w:autoSpaceDE w:val="0"/>
        <w:autoSpaceDN w:val="0"/>
        <w:adjustRightInd w:val="0"/>
        <w:spacing w:after="0" w:line="240" w:lineRule="auto"/>
        <w:ind w:firstLine="1440"/>
        <w:jc w:val="both"/>
        <w:rPr>
          <w:rFonts w:ascii="Times New Roman" w:hAnsi="Times New Roman" w:cs="Times New Roman"/>
          <w:sz w:val="24"/>
          <w:szCs w:val="24"/>
        </w:rPr>
      </w:pPr>
    </w:p>
    <w:p w14:paraId="51FADD53" w14:textId="70F08D87" w:rsidR="00A06E98" w:rsidRDefault="00A06E98" w:rsidP="00A06E98">
      <w:pPr>
        <w:autoSpaceDE w:val="0"/>
        <w:autoSpaceDN w:val="0"/>
        <w:adjustRightInd w:val="0"/>
        <w:spacing w:after="0" w:line="240" w:lineRule="auto"/>
        <w:ind w:firstLine="1440"/>
        <w:jc w:val="both"/>
        <w:rPr>
          <w:rFonts w:ascii="Times New Roman" w:hAnsi="Times New Roman" w:cs="Times New Roman"/>
          <w:sz w:val="24"/>
          <w:szCs w:val="24"/>
        </w:rPr>
      </w:pPr>
      <w:r w:rsidRPr="00A06E98">
        <w:rPr>
          <w:rFonts w:ascii="Times New Roman" w:hAnsi="Times New Roman" w:cs="Times New Roman"/>
          <w:sz w:val="24"/>
          <w:szCs w:val="24"/>
        </w:rPr>
        <w:t>Developer Funding Agreements may allow for the earning of simple interest</w:t>
      </w:r>
      <w:r>
        <w:rPr>
          <w:rFonts w:ascii="Times New Roman" w:hAnsi="Times New Roman" w:cs="Times New Roman"/>
          <w:sz w:val="24"/>
          <w:szCs w:val="24"/>
        </w:rPr>
        <w:t xml:space="preserve"> </w:t>
      </w:r>
      <w:r w:rsidRPr="00A06E98">
        <w:rPr>
          <w:rFonts w:ascii="Times New Roman" w:hAnsi="Times New Roman" w:cs="Times New Roman"/>
          <w:sz w:val="24"/>
          <w:szCs w:val="24"/>
        </w:rPr>
        <w:t>thereon, but under no circumstances shall any such agreement permit the compounding of</w:t>
      </w:r>
      <w:r>
        <w:rPr>
          <w:rFonts w:ascii="Times New Roman" w:hAnsi="Times New Roman" w:cs="Times New Roman"/>
          <w:sz w:val="24"/>
          <w:szCs w:val="24"/>
        </w:rPr>
        <w:t xml:space="preserve"> </w:t>
      </w:r>
      <w:r w:rsidRPr="00A06E98">
        <w:rPr>
          <w:rFonts w:ascii="Times New Roman" w:hAnsi="Times New Roman" w:cs="Times New Roman"/>
          <w:sz w:val="24"/>
          <w:szCs w:val="24"/>
        </w:rPr>
        <w:t>interest. The Developer Funding Agreements may permit an interest rate that does not exceed the</w:t>
      </w:r>
      <w:r>
        <w:rPr>
          <w:rFonts w:ascii="Times New Roman" w:hAnsi="Times New Roman" w:cs="Times New Roman"/>
          <w:sz w:val="24"/>
          <w:szCs w:val="24"/>
        </w:rPr>
        <w:t xml:space="preserve"> </w:t>
      </w:r>
      <w:r w:rsidRPr="00A06E98">
        <w:rPr>
          <w:rFonts w:ascii="Times New Roman" w:hAnsi="Times New Roman" w:cs="Times New Roman"/>
          <w:sz w:val="24"/>
          <w:szCs w:val="24"/>
        </w:rPr>
        <w:t>prime interest rate plus two points thereon.</w:t>
      </w:r>
    </w:p>
    <w:p w14:paraId="1779596B" w14:textId="77777777" w:rsidR="00A06E98" w:rsidRDefault="00A06E98" w:rsidP="00A06E98">
      <w:pPr>
        <w:autoSpaceDE w:val="0"/>
        <w:autoSpaceDN w:val="0"/>
        <w:adjustRightInd w:val="0"/>
        <w:spacing w:after="0" w:line="240" w:lineRule="auto"/>
        <w:jc w:val="both"/>
        <w:rPr>
          <w:rFonts w:ascii="Times New Roman" w:hAnsi="Times New Roman" w:cs="Times New Roman"/>
          <w:sz w:val="24"/>
          <w:szCs w:val="24"/>
        </w:rPr>
      </w:pPr>
    </w:p>
    <w:p w14:paraId="2699330D" w14:textId="19BBE233" w:rsidR="00A06E98" w:rsidRDefault="00A06E98" w:rsidP="00A06E98">
      <w:pPr>
        <w:autoSpaceDE w:val="0"/>
        <w:autoSpaceDN w:val="0"/>
        <w:adjustRightInd w:val="0"/>
        <w:spacing w:after="0" w:line="240" w:lineRule="auto"/>
        <w:ind w:firstLine="1440"/>
        <w:jc w:val="both"/>
        <w:rPr>
          <w:rFonts w:ascii="Times New Roman" w:hAnsi="Times New Roman" w:cs="Times New Roman"/>
          <w:sz w:val="24"/>
          <w:szCs w:val="24"/>
        </w:rPr>
      </w:pPr>
      <w:r w:rsidRPr="00A06E98">
        <w:rPr>
          <w:rFonts w:ascii="Times New Roman" w:hAnsi="Times New Roman" w:cs="Times New Roman"/>
          <w:sz w:val="24"/>
          <w:szCs w:val="24"/>
        </w:rPr>
        <w:t>The maximum term for repayment of a Developer Funding Agreement shall be</w:t>
      </w:r>
      <w:r>
        <w:rPr>
          <w:rFonts w:ascii="Times New Roman" w:hAnsi="Times New Roman" w:cs="Times New Roman"/>
          <w:sz w:val="24"/>
          <w:szCs w:val="24"/>
        </w:rPr>
        <w:t xml:space="preserve"> </w:t>
      </w:r>
      <w:r w:rsidRPr="00A06E98">
        <w:rPr>
          <w:rFonts w:ascii="Times New Roman" w:hAnsi="Times New Roman" w:cs="Times New Roman"/>
          <w:sz w:val="24"/>
          <w:szCs w:val="24"/>
        </w:rPr>
        <w:t>twenty (20) years from the date the District entering into such agreement becomes obligated to</w:t>
      </w:r>
      <w:r>
        <w:rPr>
          <w:rFonts w:ascii="Times New Roman" w:hAnsi="Times New Roman" w:cs="Times New Roman"/>
          <w:sz w:val="24"/>
          <w:szCs w:val="24"/>
        </w:rPr>
        <w:t xml:space="preserve"> </w:t>
      </w:r>
      <w:r w:rsidRPr="00A06E98">
        <w:rPr>
          <w:rFonts w:ascii="Times New Roman" w:hAnsi="Times New Roman" w:cs="Times New Roman"/>
          <w:sz w:val="24"/>
          <w:szCs w:val="24"/>
        </w:rPr>
        <w:t>repay the Developer Funding Agreement under the associated contractual obligation. For the</w:t>
      </w:r>
      <w:r>
        <w:rPr>
          <w:rFonts w:ascii="Times New Roman" w:hAnsi="Times New Roman" w:cs="Times New Roman"/>
          <w:sz w:val="24"/>
          <w:szCs w:val="24"/>
        </w:rPr>
        <w:t xml:space="preserve"> </w:t>
      </w:r>
      <w:r w:rsidRPr="00A06E98">
        <w:rPr>
          <w:rFonts w:ascii="Times New Roman" w:hAnsi="Times New Roman" w:cs="Times New Roman"/>
          <w:sz w:val="24"/>
          <w:szCs w:val="24"/>
        </w:rPr>
        <w:t>purpose of this provision, Developer Funding Agreements are considered repaid once the</w:t>
      </w:r>
      <w:r>
        <w:rPr>
          <w:rFonts w:ascii="Times New Roman" w:hAnsi="Times New Roman" w:cs="Times New Roman"/>
          <w:sz w:val="24"/>
          <w:szCs w:val="24"/>
        </w:rPr>
        <w:t xml:space="preserve"> </w:t>
      </w:r>
      <w:r w:rsidRPr="00A06E98">
        <w:rPr>
          <w:rFonts w:ascii="Times New Roman" w:hAnsi="Times New Roman" w:cs="Times New Roman"/>
          <w:sz w:val="24"/>
          <w:szCs w:val="24"/>
        </w:rPr>
        <w:t>obligations are fully paid in cash or when converted to bonded indebtedness of the applicable</w:t>
      </w:r>
      <w:r>
        <w:rPr>
          <w:rFonts w:ascii="Times New Roman" w:hAnsi="Times New Roman" w:cs="Times New Roman"/>
          <w:sz w:val="24"/>
          <w:szCs w:val="24"/>
        </w:rPr>
        <w:t xml:space="preserve"> </w:t>
      </w:r>
      <w:r w:rsidRPr="00A06E98">
        <w:rPr>
          <w:rFonts w:ascii="Times New Roman" w:hAnsi="Times New Roman" w:cs="Times New Roman"/>
          <w:sz w:val="24"/>
          <w:szCs w:val="24"/>
        </w:rPr>
        <w:t>District (including privately placed bonds). Any extension of such term is considered a material</w:t>
      </w:r>
      <w:r>
        <w:rPr>
          <w:rFonts w:ascii="Times New Roman" w:hAnsi="Times New Roman" w:cs="Times New Roman"/>
          <w:sz w:val="24"/>
          <w:szCs w:val="24"/>
        </w:rPr>
        <w:t xml:space="preserve"> </w:t>
      </w:r>
      <w:r w:rsidRPr="00A06E98">
        <w:rPr>
          <w:rFonts w:ascii="Times New Roman" w:hAnsi="Times New Roman" w:cs="Times New Roman"/>
          <w:sz w:val="24"/>
          <w:szCs w:val="24"/>
        </w:rPr>
        <w:t>modification and must be approved by the Board of County Commissioners.</w:t>
      </w:r>
    </w:p>
    <w:p w14:paraId="1AF5498A" w14:textId="77777777" w:rsidR="00A06E98" w:rsidRDefault="00A06E98" w:rsidP="00A06E98">
      <w:pPr>
        <w:autoSpaceDE w:val="0"/>
        <w:autoSpaceDN w:val="0"/>
        <w:adjustRightInd w:val="0"/>
        <w:spacing w:after="0" w:line="240" w:lineRule="auto"/>
        <w:jc w:val="both"/>
        <w:rPr>
          <w:rFonts w:ascii="Times New Roman" w:hAnsi="Times New Roman" w:cs="Times New Roman"/>
          <w:sz w:val="24"/>
          <w:szCs w:val="24"/>
        </w:rPr>
      </w:pPr>
    </w:p>
    <w:p w14:paraId="4260B24E" w14:textId="3A39100C" w:rsidR="00A06E98" w:rsidRDefault="00A06E98" w:rsidP="00A06E98">
      <w:pPr>
        <w:autoSpaceDE w:val="0"/>
        <w:autoSpaceDN w:val="0"/>
        <w:adjustRightInd w:val="0"/>
        <w:spacing w:after="0" w:line="240" w:lineRule="auto"/>
        <w:ind w:firstLine="1440"/>
        <w:jc w:val="both"/>
        <w:rPr>
          <w:rFonts w:ascii="Times New Roman" w:hAnsi="Times New Roman" w:cs="Times New Roman"/>
          <w:sz w:val="24"/>
          <w:szCs w:val="24"/>
        </w:rPr>
      </w:pPr>
      <w:r w:rsidRPr="00A06E98">
        <w:rPr>
          <w:rFonts w:ascii="Times New Roman" w:hAnsi="Times New Roman" w:cs="Times New Roman"/>
          <w:sz w:val="24"/>
          <w:szCs w:val="24"/>
        </w:rPr>
        <w:t>Required disclosure notices shall clearly identify the potential for the Districts to</w:t>
      </w:r>
      <w:r>
        <w:rPr>
          <w:rFonts w:ascii="Times New Roman" w:hAnsi="Times New Roman" w:cs="Times New Roman"/>
          <w:sz w:val="24"/>
          <w:szCs w:val="24"/>
        </w:rPr>
        <w:t xml:space="preserve"> </w:t>
      </w:r>
      <w:r w:rsidRPr="00A06E98">
        <w:rPr>
          <w:rFonts w:ascii="Times New Roman" w:hAnsi="Times New Roman" w:cs="Times New Roman"/>
          <w:sz w:val="24"/>
          <w:szCs w:val="24"/>
        </w:rPr>
        <w:t>enter into obligations associated with Developer Funding Agreements.</w:t>
      </w:r>
    </w:p>
    <w:p w14:paraId="6B6CED93" w14:textId="77777777" w:rsidR="00A06E98" w:rsidRDefault="00A06E98" w:rsidP="00A06E98">
      <w:pPr>
        <w:autoSpaceDE w:val="0"/>
        <w:autoSpaceDN w:val="0"/>
        <w:adjustRightInd w:val="0"/>
        <w:spacing w:after="0" w:line="240" w:lineRule="auto"/>
        <w:jc w:val="both"/>
        <w:rPr>
          <w:rFonts w:ascii="Times New Roman" w:hAnsi="Times New Roman" w:cs="Times New Roman"/>
          <w:sz w:val="24"/>
          <w:szCs w:val="24"/>
        </w:rPr>
      </w:pPr>
    </w:p>
    <w:p w14:paraId="3F66D7A4" w14:textId="3B142D76" w:rsidR="00A06E98" w:rsidRDefault="00A06E98" w:rsidP="00D65E04">
      <w:pPr>
        <w:pStyle w:val="Heading2"/>
        <w:ind w:left="0" w:firstLine="720"/>
      </w:pPr>
      <w:bookmarkStart w:id="48" w:name="_Toc186993619"/>
      <w:r>
        <w:t>Privately Placed Debt Limitation.</w:t>
      </w:r>
      <w:bookmarkEnd w:id="48"/>
      <w:r>
        <w:t xml:space="preserve">  </w:t>
      </w:r>
    </w:p>
    <w:p w14:paraId="58DE8A28" w14:textId="77777777" w:rsidR="00A06E98" w:rsidRDefault="00A06E98" w:rsidP="00A06E98">
      <w:pPr>
        <w:autoSpaceDE w:val="0"/>
        <w:autoSpaceDN w:val="0"/>
        <w:adjustRightInd w:val="0"/>
        <w:spacing w:after="0" w:line="240" w:lineRule="auto"/>
        <w:jc w:val="both"/>
        <w:rPr>
          <w:rFonts w:ascii="Times New Roman" w:hAnsi="Times New Roman" w:cs="Times New Roman"/>
          <w:sz w:val="24"/>
          <w:szCs w:val="24"/>
        </w:rPr>
      </w:pPr>
    </w:p>
    <w:p w14:paraId="606A4A52" w14:textId="1EBA024E" w:rsidR="00A06E98" w:rsidRDefault="00A06E98" w:rsidP="00A06E98">
      <w:pPr>
        <w:autoSpaceDE w:val="0"/>
        <w:autoSpaceDN w:val="0"/>
        <w:adjustRightInd w:val="0"/>
        <w:spacing w:after="0" w:line="240" w:lineRule="auto"/>
        <w:ind w:firstLine="1440"/>
        <w:jc w:val="both"/>
        <w:rPr>
          <w:rFonts w:ascii="Times New Roman" w:hAnsi="Times New Roman" w:cs="Times New Roman"/>
          <w:sz w:val="24"/>
          <w:szCs w:val="24"/>
        </w:rPr>
      </w:pPr>
      <w:r w:rsidRPr="00A06E98">
        <w:rPr>
          <w:rFonts w:ascii="Times New Roman" w:hAnsi="Times New Roman" w:cs="Times New Roman"/>
          <w:sz w:val="24"/>
          <w:szCs w:val="24"/>
        </w:rPr>
        <w:t>Prior to the issuance of any privately placed Debt, the District proposing such</w:t>
      </w:r>
      <w:r>
        <w:rPr>
          <w:rFonts w:ascii="Times New Roman" w:hAnsi="Times New Roman" w:cs="Times New Roman"/>
          <w:sz w:val="24"/>
          <w:szCs w:val="24"/>
        </w:rPr>
        <w:t xml:space="preserve"> </w:t>
      </w:r>
      <w:r w:rsidRPr="00A06E98">
        <w:rPr>
          <w:rFonts w:ascii="Times New Roman" w:hAnsi="Times New Roman" w:cs="Times New Roman"/>
          <w:sz w:val="24"/>
          <w:szCs w:val="24"/>
        </w:rPr>
        <w:t>issuance shall obtain the certification of an External Financial Advisor substantially as follows:</w:t>
      </w:r>
      <w:r>
        <w:rPr>
          <w:rFonts w:ascii="Times New Roman" w:hAnsi="Times New Roman" w:cs="Times New Roman"/>
          <w:sz w:val="24"/>
          <w:szCs w:val="24"/>
        </w:rPr>
        <w:t xml:space="preserve"> </w:t>
      </w:r>
      <w:r w:rsidRPr="00A06E98">
        <w:rPr>
          <w:rFonts w:ascii="Times New Roman" w:hAnsi="Times New Roman" w:cs="Times New Roman"/>
          <w:sz w:val="24"/>
          <w:szCs w:val="24"/>
        </w:rPr>
        <w:t>We are [I am] an External Financial Advisor within the meaning of this Service Plan.</w:t>
      </w:r>
    </w:p>
    <w:p w14:paraId="168B52E4" w14:textId="77777777" w:rsidR="00A06E98" w:rsidRDefault="00A06E98" w:rsidP="00A06E98">
      <w:pPr>
        <w:autoSpaceDE w:val="0"/>
        <w:autoSpaceDN w:val="0"/>
        <w:adjustRightInd w:val="0"/>
        <w:spacing w:after="0" w:line="240" w:lineRule="auto"/>
        <w:ind w:firstLine="1440"/>
        <w:jc w:val="both"/>
        <w:rPr>
          <w:rFonts w:ascii="Times New Roman" w:hAnsi="Times New Roman" w:cs="Times New Roman"/>
          <w:sz w:val="24"/>
          <w:szCs w:val="24"/>
        </w:rPr>
      </w:pPr>
    </w:p>
    <w:p w14:paraId="2D2E87F1" w14:textId="3C40483E" w:rsidR="00A06E98" w:rsidRDefault="00A06E98" w:rsidP="00E272B8">
      <w:pPr>
        <w:autoSpaceDE w:val="0"/>
        <w:autoSpaceDN w:val="0"/>
        <w:adjustRightInd w:val="0"/>
        <w:spacing w:after="0" w:line="240" w:lineRule="auto"/>
        <w:ind w:left="1440" w:right="1440"/>
        <w:jc w:val="both"/>
        <w:rPr>
          <w:rFonts w:ascii="Times New Roman" w:hAnsi="Times New Roman" w:cs="Times New Roman"/>
          <w:sz w:val="24"/>
          <w:szCs w:val="24"/>
        </w:rPr>
      </w:pPr>
      <w:r w:rsidRPr="00A06E98">
        <w:rPr>
          <w:rFonts w:ascii="Times New Roman" w:hAnsi="Times New Roman" w:cs="Times New Roman"/>
          <w:sz w:val="24"/>
          <w:szCs w:val="24"/>
        </w:rPr>
        <w:t>We [I] certify that (1) the net effective interest rate (calculated as</w:t>
      </w:r>
      <w:r>
        <w:rPr>
          <w:rFonts w:ascii="Times New Roman" w:hAnsi="Times New Roman" w:cs="Times New Roman"/>
          <w:sz w:val="24"/>
          <w:szCs w:val="24"/>
        </w:rPr>
        <w:t xml:space="preserve"> </w:t>
      </w:r>
      <w:r w:rsidRPr="00A06E98">
        <w:rPr>
          <w:rFonts w:ascii="Times New Roman" w:hAnsi="Times New Roman" w:cs="Times New Roman"/>
          <w:sz w:val="24"/>
          <w:szCs w:val="24"/>
        </w:rPr>
        <w:t>defined in Section 32-1-103(12), C.R.S.) to be borne by [insert the</w:t>
      </w:r>
      <w:r>
        <w:rPr>
          <w:rFonts w:ascii="Times New Roman" w:hAnsi="Times New Roman" w:cs="Times New Roman"/>
          <w:sz w:val="24"/>
          <w:szCs w:val="24"/>
        </w:rPr>
        <w:t xml:space="preserve"> </w:t>
      </w:r>
      <w:r w:rsidRPr="00A06E98">
        <w:rPr>
          <w:rFonts w:ascii="Times New Roman" w:hAnsi="Times New Roman" w:cs="Times New Roman"/>
          <w:sz w:val="24"/>
          <w:szCs w:val="24"/>
        </w:rPr>
        <w:t>designation of the Debt] does not exceed a reasonable current [tax</w:t>
      </w:r>
      <w:r>
        <w:rPr>
          <w:rFonts w:ascii="Times New Roman" w:hAnsi="Times New Roman" w:cs="Times New Roman"/>
          <w:sz w:val="24"/>
          <w:szCs w:val="24"/>
        </w:rPr>
        <w:t xml:space="preserve"> </w:t>
      </w:r>
      <w:r w:rsidRPr="00A06E98">
        <w:rPr>
          <w:rFonts w:ascii="Times New Roman" w:hAnsi="Times New Roman" w:cs="Times New Roman"/>
          <w:sz w:val="24"/>
          <w:szCs w:val="24"/>
        </w:rPr>
        <w:t>exempt]</w:t>
      </w:r>
      <w:r>
        <w:rPr>
          <w:rFonts w:ascii="Times New Roman" w:hAnsi="Times New Roman" w:cs="Times New Roman"/>
          <w:sz w:val="24"/>
          <w:szCs w:val="24"/>
        </w:rPr>
        <w:t xml:space="preserve"> </w:t>
      </w:r>
      <w:r w:rsidRPr="00A06E98">
        <w:rPr>
          <w:rFonts w:ascii="Times New Roman" w:hAnsi="Times New Roman" w:cs="Times New Roman"/>
          <w:sz w:val="24"/>
          <w:szCs w:val="24"/>
        </w:rPr>
        <w:t>[taxable] interest rate, using criteria deemed appropriate</w:t>
      </w:r>
      <w:r>
        <w:rPr>
          <w:rFonts w:ascii="Times New Roman" w:hAnsi="Times New Roman" w:cs="Times New Roman"/>
          <w:sz w:val="24"/>
          <w:szCs w:val="24"/>
        </w:rPr>
        <w:t xml:space="preserve"> </w:t>
      </w:r>
      <w:r w:rsidRPr="00A06E98">
        <w:rPr>
          <w:rFonts w:ascii="Times New Roman" w:hAnsi="Times New Roman" w:cs="Times New Roman"/>
          <w:sz w:val="24"/>
          <w:szCs w:val="24"/>
        </w:rPr>
        <w:t>by us [me] and based upon our [my] analysis of comparable high</w:t>
      </w:r>
      <w:r>
        <w:rPr>
          <w:rFonts w:ascii="Times New Roman" w:hAnsi="Times New Roman" w:cs="Times New Roman"/>
          <w:sz w:val="24"/>
          <w:szCs w:val="24"/>
        </w:rPr>
        <w:t xml:space="preserve"> </w:t>
      </w:r>
      <w:r w:rsidRPr="00A06E98">
        <w:rPr>
          <w:rFonts w:ascii="Times New Roman" w:hAnsi="Times New Roman" w:cs="Times New Roman"/>
          <w:sz w:val="24"/>
          <w:szCs w:val="24"/>
        </w:rPr>
        <w:t>yield securities; and (2) the structure of [insert designation of the</w:t>
      </w:r>
      <w:r>
        <w:rPr>
          <w:rFonts w:ascii="Times New Roman" w:hAnsi="Times New Roman" w:cs="Times New Roman"/>
          <w:sz w:val="24"/>
          <w:szCs w:val="24"/>
        </w:rPr>
        <w:t xml:space="preserve"> </w:t>
      </w:r>
      <w:r w:rsidRPr="00A06E98">
        <w:rPr>
          <w:rFonts w:ascii="Times New Roman" w:hAnsi="Times New Roman" w:cs="Times New Roman"/>
          <w:sz w:val="24"/>
          <w:szCs w:val="24"/>
        </w:rPr>
        <w:t>Debt], including maturities and early redemption provisions, is</w:t>
      </w:r>
      <w:r>
        <w:rPr>
          <w:rFonts w:ascii="Times New Roman" w:hAnsi="Times New Roman" w:cs="Times New Roman"/>
          <w:sz w:val="24"/>
          <w:szCs w:val="24"/>
        </w:rPr>
        <w:t xml:space="preserve"> </w:t>
      </w:r>
      <w:r w:rsidRPr="00A06E98">
        <w:rPr>
          <w:rFonts w:ascii="Times New Roman" w:hAnsi="Times New Roman" w:cs="Times New Roman"/>
          <w:sz w:val="24"/>
          <w:szCs w:val="24"/>
        </w:rPr>
        <w:t>reasonable considering the financial circumstances of the District.</w:t>
      </w:r>
    </w:p>
    <w:p w14:paraId="16EEFF08" w14:textId="77777777" w:rsidR="00E272B8" w:rsidRPr="00391E6E" w:rsidRDefault="00E272B8" w:rsidP="00E272B8">
      <w:pPr>
        <w:autoSpaceDE w:val="0"/>
        <w:autoSpaceDN w:val="0"/>
        <w:adjustRightInd w:val="0"/>
        <w:spacing w:after="0" w:line="240" w:lineRule="auto"/>
        <w:ind w:right="1440"/>
        <w:jc w:val="both"/>
        <w:rPr>
          <w:rFonts w:ascii="Times New Roman" w:hAnsi="Times New Roman" w:cs="Times New Roman"/>
          <w:sz w:val="24"/>
          <w:szCs w:val="24"/>
        </w:rPr>
      </w:pPr>
    </w:p>
    <w:p w14:paraId="6FFF5AE2" w14:textId="3E9B3E73" w:rsidR="00E272B8" w:rsidRPr="00391E6E" w:rsidRDefault="00E272B8" w:rsidP="00391E6E">
      <w:pPr>
        <w:pStyle w:val="Heading2"/>
        <w:ind w:left="0" w:firstLine="720"/>
        <w:rPr>
          <w:u w:val="none"/>
        </w:rPr>
      </w:pPr>
      <w:bookmarkStart w:id="49" w:name="_Toc186993620"/>
      <w:r w:rsidRPr="00391E6E">
        <w:t>Revenue Obligation</w:t>
      </w:r>
      <w:r w:rsidRPr="00391E6E">
        <w:rPr>
          <w:u w:val="none"/>
        </w:rPr>
        <w:t>.  The Districts shall also be permitted to issue Revenue Obligations in such amount as the Districts may determine. Amounts issued as Revenue Obligations are not subject to the Maximum Debt Authorization.</w:t>
      </w:r>
      <w:bookmarkEnd w:id="49"/>
    </w:p>
    <w:p w14:paraId="5A1628B5" w14:textId="77777777" w:rsidR="00F64854" w:rsidRPr="00F64854" w:rsidRDefault="00F64854" w:rsidP="00F64854">
      <w:pPr>
        <w:spacing w:after="0" w:line="240" w:lineRule="auto"/>
        <w:rPr>
          <w:rFonts w:ascii="Times New Roman" w:hAnsi="Times New Roman" w:cs="Times New Roman"/>
          <w:b/>
          <w:bCs/>
          <w:sz w:val="24"/>
          <w:szCs w:val="24"/>
          <w:u w:val="single"/>
        </w:rPr>
      </w:pPr>
    </w:p>
    <w:p w14:paraId="5FFA5059" w14:textId="40EDA02F" w:rsidR="0009596C" w:rsidRPr="00286744" w:rsidRDefault="0009596C" w:rsidP="00286744">
      <w:pPr>
        <w:pStyle w:val="Heading1"/>
        <w:rPr>
          <w:rFonts w:ascii="Times New Roman" w:hAnsi="Times New Roman"/>
          <w:b/>
          <w:bCs/>
          <w:sz w:val="24"/>
          <w:u w:val="single"/>
        </w:rPr>
      </w:pPr>
      <w:bookmarkStart w:id="50" w:name="_Toc186993621"/>
      <w:r w:rsidRPr="00286744">
        <w:rPr>
          <w:rStyle w:val="Strong"/>
        </w:rPr>
        <w:t>OVERLAPPING TAXING ENTITIES, NEIGHBORING JURISDICTIONS</w:t>
      </w:r>
      <w:bookmarkEnd w:id="50"/>
    </w:p>
    <w:p w14:paraId="6992C18F" w14:textId="6F90F4D2" w:rsidR="00E272B8" w:rsidRPr="00E272B8" w:rsidRDefault="00E272B8" w:rsidP="00391E6E">
      <w:pPr>
        <w:pStyle w:val="Heading2"/>
        <w:numPr>
          <w:ilvl w:val="0"/>
          <w:numId w:val="32"/>
        </w:numPr>
        <w:ind w:left="0" w:firstLine="720"/>
      </w:pPr>
      <w:bookmarkStart w:id="51" w:name="_Toc186993622"/>
      <w:r>
        <w:t>Overlapping Taxing Entities.</w:t>
      </w:r>
      <w:bookmarkEnd w:id="51"/>
      <w:r>
        <w:t xml:space="preserve">  </w:t>
      </w:r>
    </w:p>
    <w:p w14:paraId="4D577795" w14:textId="77777777" w:rsidR="00E272B8" w:rsidRDefault="00E272B8" w:rsidP="00E272B8">
      <w:pPr>
        <w:spacing w:after="0" w:line="240" w:lineRule="auto"/>
        <w:rPr>
          <w:rFonts w:ascii="Times New Roman" w:hAnsi="Times New Roman" w:cs="Times New Roman"/>
          <w:sz w:val="24"/>
          <w:szCs w:val="24"/>
        </w:rPr>
      </w:pPr>
    </w:p>
    <w:p w14:paraId="25007776" w14:textId="6BCEBB6B" w:rsidR="0009596C" w:rsidRDefault="00990C46" w:rsidP="00E272B8">
      <w:pPr>
        <w:spacing w:after="0" w:line="240" w:lineRule="auto"/>
        <w:ind w:firstLine="1440"/>
        <w:rPr>
          <w:rFonts w:ascii="Times New Roman" w:hAnsi="Times New Roman" w:cs="Times New Roman"/>
          <w:sz w:val="24"/>
          <w:szCs w:val="24"/>
        </w:rPr>
      </w:pPr>
      <w:r>
        <w:rPr>
          <w:rFonts w:ascii="Times New Roman" w:hAnsi="Times New Roman" w:cs="Times New Roman"/>
          <w:sz w:val="24"/>
          <w:szCs w:val="24"/>
        </w:rPr>
        <w:t xml:space="preserve">The </w:t>
      </w:r>
      <w:r w:rsidR="00E272B8">
        <w:rPr>
          <w:rFonts w:ascii="Times New Roman" w:hAnsi="Times New Roman" w:cs="Times New Roman"/>
          <w:sz w:val="24"/>
          <w:szCs w:val="24"/>
        </w:rPr>
        <w:t xml:space="preserve">directly </w:t>
      </w:r>
      <w:r>
        <w:rPr>
          <w:rFonts w:ascii="Times New Roman" w:hAnsi="Times New Roman" w:cs="Times New Roman"/>
          <w:sz w:val="24"/>
          <w:szCs w:val="24"/>
        </w:rPr>
        <w:t>overlapping taxing entities and their respective</w:t>
      </w:r>
      <w:r w:rsidR="00E272B8">
        <w:rPr>
          <w:rFonts w:ascii="Times New Roman" w:hAnsi="Times New Roman" w:cs="Times New Roman"/>
          <w:sz w:val="24"/>
          <w:szCs w:val="24"/>
        </w:rPr>
        <w:t xml:space="preserve"> 2024</w:t>
      </w:r>
      <w:r>
        <w:rPr>
          <w:rFonts w:ascii="Times New Roman" w:hAnsi="Times New Roman" w:cs="Times New Roman"/>
          <w:sz w:val="24"/>
          <w:szCs w:val="24"/>
        </w:rPr>
        <w:t xml:space="preserve"> mill levies are as follows: </w:t>
      </w:r>
    </w:p>
    <w:p w14:paraId="4EFD01F7" w14:textId="77777777" w:rsidR="00990C46" w:rsidRDefault="00990C46" w:rsidP="00990C46">
      <w:pPr>
        <w:spacing w:after="0" w:line="240" w:lineRule="auto"/>
        <w:ind w:left="720"/>
        <w:rPr>
          <w:rFonts w:ascii="Times New Roman" w:hAnsi="Times New Roman" w:cs="Times New Roman"/>
          <w:sz w:val="24"/>
          <w:szCs w:val="24"/>
        </w:rPr>
      </w:pPr>
    </w:p>
    <w:p w14:paraId="73FD1BD7" w14:textId="3995926F" w:rsidR="00990C46" w:rsidRDefault="001D53C9" w:rsidP="00E272B8">
      <w:pPr>
        <w:spacing w:after="0" w:line="240" w:lineRule="auto"/>
        <w:ind w:left="720" w:firstLine="720"/>
        <w:rPr>
          <w:rFonts w:ascii="Times New Roman" w:hAnsi="Times New Roman" w:cs="Times New Roman"/>
          <w:sz w:val="24"/>
          <w:szCs w:val="24"/>
        </w:rPr>
      </w:pPr>
      <w:r>
        <w:rPr>
          <w:rFonts w:ascii="Times New Roman" w:hAnsi="Times New Roman" w:cs="Times New Roman"/>
          <w:sz w:val="24"/>
          <w:szCs w:val="24"/>
        </w:rPr>
        <w:t>El Paso</w:t>
      </w:r>
      <w:r w:rsidR="00990C46">
        <w:rPr>
          <w:rFonts w:ascii="Times New Roman" w:hAnsi="Times New Roman" w:cs="Times New Roman"/>
          <w:sz w:val="24"/>
          <w:szCs w:val="24"/>
        </w:rPr>
        <w:t xml:space="preserve"> County </w:t>
      </w:r>
      <w:r w:rsidR="00BF0CA3">
        <w:rPr>
          <w:rFonts w:ascii="Times New Roman" w:hAnsi="Times New Roman" w:cs="Times New Roman"/>
          <w:sz w:val="24"/>
          <w:szCs w:val="24"/>
        </w:rPr>
        <w:tab/>
      </w:r>
      <w:r w:rsidR="00BF0CA3">
        <w:rPr>
          <w:rFonts w:ascii="Times New Roman" w:hAnsi="Times New Roman" w:cs="Times New Roman"/>
          <w:sz w:val="24"/>
          <w:szCs w:val="24"/>
        </w:rPr>
        <w:tab/>
      </w:r>
      <w:r w:rsidR="00BF0CA3">
        <w:rPr>
          <w:rFonts w:ascii="Times New Roman" w:hAnsi="Times New Roman" w:cs="Times New Roman"/>
          <w:sz w:val="24"/>
          <w:szCs w:val="24"/>
        </w:rPr>
        <w:tab/>
      </w:r>
      <w:r w:rsidR="00BF0CA3">
        <w:rPr>
          <w:rFonts w:ascii="Times New Roman" w:hAnsi="Times New Roman" w:cs="Times New Roman"/>
          <w:sz w:val="24"/>
          <w:szCs w:val="24"/>
        </w:rPr>
        <w:tab/>
      </w:r>
      <w:r>
        <w:rPr>
          <w:rFonts w:ascii="Times New Roman" w:hAnsi="Times New Roman" w:cs="Times New Roman"/>
          <w:sz w:val="24"/>
          <w:szCs w:val="24"/>
        </w:rPr>
        <w:t>6.862</w:t>
      </w:r>
      <w:r w:rsidR="00BF0CA3">
        <w:rPr>
          <w:rFonts w:ascii="Times New Roman" w:hAnsi="Times New Roman" w:cs="Times New Roman"/>
          <w:sz w:val="24"/>
          <w:szCs w:val="24"/>
        </w:rPr>
        <w:t xml:space="preserve"> Mills</w:t>
      </w:r>
    </w:p>
    <w:p w14:paraId="13BFF908" w14:textId="6761FFCE" w:rsidR="00BF0CA3" w:rsidRDefault="001D53C9" w:rsidP="00E272B8">
      <w:pPr>
        <w:spacing w:after="0" w:line="240" w:lineRule="auto"/>
        <w:ind w:left="720" w:firstLine="720"/>
        <w:rPr>
          <w:rFonts w:ascii="Times New Roman" w:hAnsi="Times New Roman" w:cs="Times New Roman"/>
          <w:sz w:val="24"/>
          <w:szCs w:val="24"/>
        </w:rPr>
      </w:pPr>
      <w:r>
        <w:rPr>
          <w:rFonts w:ascii="Times New Roman" w:hAnsi="Times New Roman" w:cs="Times New Roman"/>
          <w:sz w:val="24"/>
          <w:szCs w:val="24"/>
        </w:rPr>
        <w:lastRenderedPageBreak/>
        <w:t>El Paso County Road and Bridge</w:t>
      </w:r>
      <w:r w:rsidR="00BF0CA3">
        <w:rPr>
          <w:rFonts w:ascii="Times New Roman" w:hAnsi="Times New Roman" w:cs="Times New Roman"/>
          <w:sz w:val="24"/>
          <w:szCs w:val="24"/>
        </w:rPr>
        <w:tab/>
      </w:r>
      <w:r w:rsidR="00BF0CA3">
        <w:rPr>
          <w:rFonts w:ascii="Times New Roman" w:hAnsi="Times New Roman" w:cs="Times New Roman"/>
          <w:sz w:val="24"/>
          <w:szCs w:val="24"/>
        </w:rPr>
        <w:tab/>
      </w:r>
      <w:r>
        <w:rPr>
          <w:rFonts w:ascii="Times New Roman" w:hAnsi="Times New Roman" w:cs="Times New Roman"/>
          <w:sz w:val="24"/>
          <w:szCs w:val="24"/>
        </w:rPr>
        <w:t>0.330</w:t>
      </w:r>
      <w:r w:rsidR="00BF0CA3">
        <w:rPr>
          <w:rFonts w:ascii="Times New Roman" w:hAnsi="Times New Roman" w:cs="Times New Roman"/>
          <w:sz w:val="24"/>
          <w:szCs w:val="24"/>
        </w:rPr>
        <w:t xml:space="preserve"> Mills</w:t>
      </w:r>
    </w:p>
    <w:p w14:paraId="7E16094F" w14:textId="4A4FD10E" w:rsidR="00990C46" w:rsidRDefault="00B62C0F" w:rsidP="00E272B8">
      <w:pPr>
        <w:spacing w:after="0" w:line="240" w:lineRule="auto"/>
        <w:ind w:left="720" w:firstLine="720"/>
        <w:rPr>
          <w:rFonts w:ascii="Times New Roman" w:hAnsi="Times New Roman" w:cs="Times New Roman"/>
          <w:sz w:val="24"/>
          <w:szCs w:val="24"/>
        </w:rPr>
      </w:pPr>
      <w:r>
        <w:rPr>
          <w:rFonts w:ascii="Times New Roman" w:hAnsi="Times New Roman" w:cs="Times New Roman"/>
          <w:sz w:val="24"/>
          <w:szCs w:val="24"/>
        </w:rPr>
        <w:t xml:space="preserve">El Paso County </w:t>
      </w:r>
      <w:r w:rsidR="001A5857">
        <w:rPr>
          <w:rFonts w:ascii="Times New Roman" w:hAnsi="Times New Roman" w:cs="Times New Roman"/>
          <w:sz w:val="24"/>
          <w:szCs w:val="24"/>
        </w:rPr>
        <w:t>School District #49</w:t>
      </w:r>
      <w:r w:rsidR="00BF0CA3">
        <w:rPr>
          <w:rFonts w:ascii="Times New Roman" w:hAnsi="Times New Roman" w:cs="Times New Roman"/>
          <w:sz w:val="24"/>
          <w:szCs w:val="24"/>
        </w:rPr>
        <w:tab/>
      </w:r>
      <w:r w:rsidR="00BF0CA3">
        <w:rPr>
          <w:rFonts w:ascii="Times New Roman" w:hAnsi="Times New Roman" w:cs="Times New Roman"/>
          <w:sz w:val="24"/>
          <w:szCs w:val="24"/>
        </w:rPr>
        <w:tab/>
      </w:r>
      <w:r w:rsidR="001A5857">
        <w:rPr>
          <w:rFonts w:ascii="Times New Roman" w:hAnsi="Times New Roman" w:cs="Times New Roman"/>
          <w:sz w:val="24"/>
          <w:szCs w:val="24"/>
        </w:rPr>
        <w:t>45.577</w:t>
      </w:r>
      <w:r w:rsidR="00BF0CA3">
        <w:rPr>
          <w:rFonts w:ascii="Times New Roman" w:hAnsi="Times New Roman" w:cs="Times New Roman"/>
          <w:sz w:val="24"/>
          <w:szCs w:val="24"/>
        </w:rPr>
        <w:t xml:space="preserve"> Mills</w:t>
      </w:r>
    </w:p>
    <w:p w14:paraId="5762CDE9" w14:textId="77777777" w:rsidR="00B62C0F" w:rsidRDefault="00990C46" w:rsidP="00E272B8">
      <w:pPr>
        <w:spacing w:after="0" w:line="240" w:lineRule="auto"/>
        <w:ind w:left="720" w:firstLine="720"/>
        <w:rPr>
          <w:rFonts w:ascii="Times New Roman" w:hAnsi="Times New Roman" w:cs="Times New Roman"/>
          <w:sz w:val="24"/>
          <w:szCs w:val="24"/>
        </w:rPr>
      </w:pPr>
      <w:r>
        <w:rPr>
          <w:rFonts w:ascii="Times New Roman" w:hAnsi="Times New Roman" w:cs="Times New Roman"/>
          <w:sz w:val="24"/>
          <w:szCs w:val="24"/>
        </w:rPr>
        <w:t>P</w:t>
      </w:r>
      <w:r w:rsidR="007A7FA9">
        <w:rPr>
          <w:rFonts w:ascii="Times New Roman" w:hAnsi="Times New Roman" w:cs="Times New Roman"/>
          <w:sz w:val="24"/>
          <w:szCs w:val="24"/>
        </w:rPr>
        <w:t xml:space="preserve">ikes Peak Library District </w:t>
      </w:r>
      <w:r w:rsidR="007A7FA9">
        <w:rPr>
          <w:rFonts w:ascii="Times New Roman" w:hAnsi="Times New Roman" w:cs="Times New Roman"/>
          <w:sz w:val="24"/>
          <w:szCs w:val="24"/>
        </w:rPr>
        <w:tab/>
      </w:r>
      <w:r w:rsidR="00BF0CA3">
        <w:rPr>
          <w:rFonts w:ascii="Times New Roman" w:hAnsi="Times New Roman" w:cs="Times New Roman"/>
          <w:sz w:val="24"/>
          <w:szCs w:val="24"/>
        </w:rPr>
        <w:tab/>
      </w:r>
      <w:r w:rsidR="00BF0CA3">
        <w:rPr>
          <w:rFonts w:ascii="Times New Roman" w:hAnsi="Times New Roman" w:cs="Times New Roman"/>
          <w:sz w:val="24"/>
          <w:szCs w:val="24"/>
        </w:rPr>
        <w:tab/>
      </w:r>
      <w:r w:rsidR="007A7FA9">
        <w:rPr>
          <w:rFonts w:ascii="Times New Roman" w:hAnsi="Times New Roman" w:cs="Times New Roman"/>
          <w:sz w:val="24"/>
          <w:szCs w:val="24"/>
        </w:rPr>
        <w:t>3.061</w:t>
      </w:r>
      <w:r w:rsidR="00BF0CA3">
        <w:rPr>
          <w:rFonts w:ascii="Times New Roman" w:hAnsi="Times New Roman" w:cs="Times New Roman"/>
          <w:sz w:val="24"/>
          <w:szCs w:val="24"/>
        </w:rPr>
        <w:t xml:space="preserve"> Mills</w:t>
      </w:r>
      <w:r>
        <w:rPr>
          <w:rFonts w:ascii="Times New Roman" w:hAnsi="Times New Roman" w:cs="Times New Roman"/>
          <w:sz w:val="24"/>
          <w:szCs w:val="24"/>
        </w:rPr>
        <w:t xml:space="preserve"> </w:t>
      </w:r>
    </w:p>
    <w:p w14:paraId="4D9538D5" w14:textId="7B3D48D7" w:rsidR="00B62C0F" w:rsidRDefault="00B62C0F" w:rsidP="00B62C0F">
      <w:pPr>
        <w:spacing w:after="0" w:line="240" w:lineRule="auto"/>
        <w:ind w:left="720" w:firstLine="720"/>
        <w:rPr>
          <w:rFonts w:ascii="Times New Roman" w:hAnsi="Times New Roman" w:cs="Times New Roman"/>
          <w:sz w:val="24"/>
          <w:szCs w:val="24"/>
        </w:rPr>
      </w:pPr>
      <w:r>
        <w:rPr>
          <w:rFonts w:ascii="Times New Roman" w:hAnsi="Times New Roman" w:cs="Times New Roman"/>
          <w:sz w:val="24"/>
          <w:szCs w:val="24"/>
        </w:rPr>
        <w:t xml:space="preserve">Upper Black Squirrel Creek District </w:t>
      </w:r>
      <w:r>
        <w:rPr>
          <w:rFonts w:ascii="Times New Roman" w:hAnsi="Times New Roman" w:cs="Times New Roman"/>
          <w:sz w:val="24"/>
          <w:szCs w:val="24"/>
        </w:rPr>
        <w:tab/>
      </w:r>
      <w:r>
        <w:rPr>
          <w:rFonts w:ascii="Times New Roman" w:hAnsi="Times New Roman" w:cs="Times New Roman"/>
          <w:sz w:val="24"/>
          <w:szCs w:val="24"/>
        </w:rPr>
        <w:tab/>
        <w:t>0.948 Mills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0D0729FE" w14:textId="70B21785" w:rsidR="00990C46" w:rsidRDefault="00B62C0F" w:rsidP="00B62C0F">
      <w:pPr>
        <w:spacing w:after="0" w:line="240" w:lineRule="auto"/>
        <w:ind w:left="720" w:firstLine="720"/>
        <w:rPr>
          <w:rFonts w:ascii="Times New Roman" w:hAnsi="Times New Roman" w:cs="Times New Roman"/>
          <w:sz w:val="24"/>
          <w:szCs w:val="24"/>
        </w:rPr>
      </w:pPr>
      <w:r>
        <w:rPr>
          <w:rFonts w:ascii="Times New Roman" w:hAnsi="Times New Roman" w:cs="Times New Roman"/>
          <w:sz w:val="24"/>
          <w:szCs w:val="24"/>
        </w:rPr>
        <w:t>El Paso County Conservation District</w:t>
      </w:r>
      <w:r>
        <w:rPr>
          <w:rFonts w:ascii="Times New Roman" w:hAnsi="Times New Roman" w:cs="Times New Roman"/>
          <w:sz w:val="24"/>
          <w:szCs w:val="24"/>
        </w:rPr>
        <w:tab/>
        <w:t>0.000 Mills</w:t>
      </w:r>
    </w:p>
    <w:p w14:paraId="503FB413" w14:textId="7920664D" w:rsidR="00B62C0F" w:rsidRDefault="00CC37AA" w:rsidP="00B62C0F">
      <w:pPr>
        <w:spacing w:after="0" w:line="240" w:lineRule="auto"/>
        <w:ind w:left="720" w:firstLine="720"/>
        <w:rPr>
          <w:rFonts w:ascii="Times New Roman" w:hAnsi="Times New Roman" w:cs="Times New Roman"/>
          <w:sz w:val="24"/>
          <w:szCs w:val="24"/>
        </w:rPr>
      </w:pPr>
      <w:r>
        <w:rPr>
          <w:rFonts w:ascii="Times New Roman" w:hAnsi="Times New Roman" w:cs="Times New Roman"/>
          <w:sz w:val="24"/>
          <w:szCs w:val="24"/>
        </w:rPr>
        <w:t>Ellicott Fire Protection District</w:t>
      </w:r>
      <w:r w:rsidR="00B62C0F">
        <w:rPr>
          <w:rFonts w:ascii="Times New Roman" w:hAnsi="Times New Roman" w:cs="Times New Roman"/>
          <w:sz w:val="24"/>
          <w:szCs w:val="24"/>
        </w:rPr>
        <w:t xml:space="preserve"> </w:t>
      </w:r>
      <w:r w:rsidR="00B62C0F">
        <w:rPr>
          <w:rFonts w:ascii="Times New Roman" w:hAnsi="Times New Roman" w:cs="Times New Roman"/>
          <w:sz w:val="24"/>
          <w:szCs w:val="24"/>
        </w:rPr>
        <w:tab/>
      </w:r>
      <w:r>
        <w:rPr>
          <w:rFonts w:ascii="Times New Roman" w:hAnsi="Times New Roman" w:cs="Times New Roman"/>
          <w:sz w:val="24"/>
          <w:szCs w:val="24"/>
        </w:rPr>
        <w:tab/>
        <w:t>14.747 Mills</w:t>
      </w:r>
    </w:p>
    <w:p w14:paraId="334F751A" w14:textId="27BB9FAE" w:rsidR="00B62C0F" w:rsidRDefault="00B62C0F" w:rsidP="00E272B8">
      <w:pPr>
        <w:spacing w:after="0" w:line="240" w:lineRule="auto"/>
        <w:ind w:left="720" w:firstLine="720"/>
        <w:rPr>
          <w:rFonts w:ascii="Times New Roman" w:hAnsi="Times New Roman" w:cs="Times New Roman"/>
          <w:sz w:val="24"/>
          <w:szCs w:val="24"/>
        </w:rPr>
      </w:pPr>
      <w:r>
        <w:rPr>
          <w:rFonts w:ascii="Times New Roman" w:hAnsi="Times New Roman" w:cs="Times New Roman"/>
          <w:sz w:val="24"/>
          <w:szCs w:val="24"/>
        </w:rPr>
        <w:t>or</w:t>
      </w:r>
    </w:p>
    <w:p w14:paraId="43BF3191" w14:textId="3DDE9A1B" w:rsidR="00990C46" w:rsidRDefault="007A7FA9" w:rsidP="00F47AB1">
      <w:pPr>
        <w:spacing w:after="0" w:line="240" w:lineRule="auto"/>
        <w:ind w:left="720" w:firstLine="720"/>
        <w:rPr>
          <w:rFonts w:ascii="Times New Roman" w:hAnsi="Times New Roman" w:cs="Times New Roman"/>
          <w:sz w:val="24"/>
          <w:szCs w:val="24"/>
        </w:rPr>
      </w:pPr>
      <w:r>
        <w:rPr>
          <w:rFonts w:ascii="Times New Roman" w:hAnsi="Times New Roman" w:cs="Times New Roman"/>
          <w:sz w:val="24"/>
          <w:szCs w:val="24"/>
        </w:rPr>
        <w:t>Falcon Fire Protection District</w:t>
      </w:r>
      <w:r w:rsidR="00990C46">
        <w:rPr>
          <w:rFonts w:ascii="Times New Roman" w:hAnsi="Times New Roman" w:cs="Times New Roman"/>
          <w:sz w:val="24"/>
          <w:szCs w:val="24"/>
        </w:rPr>
        <w:t xml:space="preserve"> </w:t>
      </w:r>
      <w:r w:rsidR="00B62C0F">
        <w:rPr>
          <w:rFonts w:ascii="Times New Roman" w:hAnsi="Times New Roman" w:cs="Times New Roman"/>
          <w:sz w:val="24"/>
          <w:szCs w:val="24"/>
        </w:rPr>
        <w:tab/>
      </w:r>
      <w:r w:rsidR="00BF0CA3">
        <w:rPr>
          <w:rFonts w:ascii="Times New Roman" w:hAnsi="Times New Roman" w:cs="Times New Roman"/>
          <w:sz w:val="24"/>
          <w:szCs w:val="24"/>
        </w:rPr>
        <w:tab/>
      </w:r>
      <w:r>
        <w:rPr>
          <w:rFonts w:ascii="Times New Roman" w:hAnsi="Times New Roman" w:cs="Times New Roman"/>
          <w:sz w:val="24"/>
          <w:szCs w:val="24"/>
        </w:rPr>
        <w:t>14.886</w:t>
      </w:r>
      <w:r w:rsidR="00BF0CA3">
        <w:rPr>
          <w:rFonts w:ascii="Times New Roman" w:hAnsi="Times New Roman" w:cs="Times New Roman"/>
          <w:sz w:val="24"/>
          <w:szCs w:val="24"/>
        </w:rPr>
        <w:t xml:space="preserve"> Mills</w:t>
      </w:r>
      <w:r w:rsidR="00BF0CA3">
        <w:rPr>
          <w:rFonts w:ascii="Times New Roman" w:hAnsi="Times New Roman" w:cs="Times New Roman"/>
          <w:sz w:val="24"/>
          <w:szCs w:val="24"/>
        </w:rPr>
        <w:tab/>
      </w:r>
      <w:r w:rsidR="00BF0CA3">
        <w:rPr>
          <w:rFonts w:ascii="Times New Roman" w:hAnsi="Times New Roman" w:cs="Times New Roman"/>
          <w:sz w:val="24"/>
          <w:szCs w:val="24"/>
        </w:rPr>
        <w:tab/>
      </w:r>
    </w:p>
    <w:p w14:paraId="7B0E5D65" w14:textId="77777777" w:rsidR="00B62C0F" w:rsidRDefault="00E272B8" w:rsidP="00E272B8">
      <w:pPr>
        <w:spacing w:after="0" w:line="240" w:lineRule="auto"/>
        <w:ind w:firstLine="1440"/>
        <w:rPr>
          <w:rFonts w:ascii="Times New Roman" w:hAnsi="Times New Roman" w:cs="Times New Roman"/>
          <w:sz w:val="24"/>
          <w:szCs w:val="24"/>
        </w:rPr>
      </w:pPr>
      <w:r>
        <w:rPr>
          <w:rFonts w:ascii="Times New Roman" w:hAnsi="Times New Roman" w:cs="Times New Roman"/>
          <w:sz w:val="24"/>
          <w:szCs w:val="24"/>
        </w:rPr>
        <w:t>Total Existing Mill Levy</w:t>
      </w:r>
      <w:r w:rsidR="00B62C0F">
        <w:rPr>
          <w:rFonts w:ascii="Times New Roman" w:hAnsi="Times New Roman" w:cs="Times New Roman"/>
          <w:sz w:val="24"/>
          <w:szCs w:val="24"/>
        </w:rPr>
        <w:t xml:space="preserve"> (Ellicott Fire)</w:t>
      </w:r>
      <w:r w:rsidR="00B62C0F">
        <w:rPr>
          <w:rFonts w:ascii="Times New Roman" w:hAnsi="Times New Roman" w:cs="Times New Roman"/>
          <w:sz w:val="24"/>
          <w:szCs w:val="24"/>
        </w:rPr>
        <w:tab/>
        <w:t>71.525</w:t>
      </w:r>
    </w:p>
    <w:p w14:paraId="037F1175" w14:textId="1CF30661" w:rsidR="00E272B8" w:rsidRDefault="00B62C0F" w:rsidP="00E272B8">
      <w:pPr>
        <w:spacing w:after="0" w:line="240" w:lineRule="auto"/>
        <w:ind w:firstLine="1440"/>
        <w:rPr>
          <w:rFonts w:ascii="Times New Roman" w:hAnsi="Times New Roman" w:cs="Times New Roman"/>
          <w:sz w:val="24"/>
          <w:szCs w:val="24"/>
        </w:rPr>
      </w:pPr>
      <w:r>
        <w:rPr>
          <w:rFonts w:ascii="Times New Roman" w:hAnsi="Times New Roman" w:cs="Times New Roman"/>
          <w:sz w:val="24"/>
          <w:szCs w:val="24"/>
        </w:rPr>
        <w:t>Total Existing Mill Levy (Falcon Fire)</w:t>
      </w:r>
      <w:r>
        <w:rPr>
          <w:rFonts w:ascii="Times New Roman" w:hAnsi="Times New Roman" w:cs="Times New Roman"/>
          <w:sz w:val="24"/>
          <w:szCs w:val="24"/>
        </w:rPr>
        <w:tab/>
        <w:t>71.664</w:t>
      </w:r>
      <w:r w:rsidR="00E272B8">
        <w:rPr>
          <w:rFonts w:ascii="Times New Roman" w:hAnsi="Times New Roman" w:cs="Times New Roman"/>
          <w:sz w:val="24"/>
          <w:szCs w:val="24"/>
        </w:rPr>
        <w:tab/>
      </w:r>
      <w:r w:rsidR="00E272B8">
        <w:rPr>
          <w:rFonts w:ascii="Times New Roman" w:hAnsi="Times New Roman" w:cs="Times New Roman"/>
          <w:sz w:val="24"/>
          <w:szCs w:val="24"/>
        </w:rPr>
        <w:tab/>
      </w:r>
      <w:r w:rsidR="00E272B8">
        <w:rPr>
          <w:rFonts w:ascii="Times New Roman" w:hAnsi="Times New Roman" w:cs="Times New Roman"/>
          <w:sz w:val="24"/>
          <w:szCs w:val="24"/>
        </w:rPr>
        <w:tab/>
      </w:r>
    </w:p>
    <w:p w14:paraId="31BC7A47" w14:textId="77777777" w:rsidR="00E272B8" w:rsidRDefault="00E272B8" w:rsidP="00E272B8">
      <w:pPr>
        <w:spacing w:after="0" w:line="240" w:lineRule="auto"/>
        <w:ind w:firstLine="1440"/>
        <w:rPr>
          <w:rFonts w:ascii="Times New Roman" w:hAnsi="Times New Roman" w:cs="Times New Roman"/>
          <w:sz w:val="24"/>
          <w:szCs w:val="24"/>
        </w:rPr>
      </w:pPr>
    </w:p>
    <w:p w14:paraId="227A1A64" w14:textId="6F6CADBB" w:rsidR="00B62C0F" w:rsidRDefault="00E272B8" w:rsidP="00E272B8">
      <w:pPr>
        <w:spacing w:after="0" w:line="240" w:lineRule="auto"/>
        <w:rPr>
          <w:rFonts w:ascii="Times New Roman" w:hAnsi="Times New Roman" w:cs="Times New Roman"/>
          <w:sz w:val="24"/>
          <w:szCs w:val="24"/>
        </w:rPr>
      </w:pPr>
      <w:r>
        <w:rPr>
          <w:rFonts w:ascii="Times New Roman" w:hAnsi="Times New Roman" w:cs="Times New Roman"/>
          <w:sz w:val="24"/>
          <w:szCs w:val="24"/>
        </w:rPr>
        <w:t>The total mill levy including the initial proposed District’s mill levy is</w:t>
      </w:r>
      <w:r w:rsidR="00B62C0F">
        <w:rPr>
          <w:rFonts w:ascii="Times New Roman" w:hAnsi="Times New Roman" w:cs="Times New Roman"/>
          <w:sz w:val="24"/>
          <w:szCs w:val="24"/>
        </w:rPr>
        <w:t>:</w:t>
      </w:r>
    </w:p>
    <w:p w14:paraId="580C613F" w14:textId="77777777" w:rsidR="00B62C0F" w:rsidRDefault="00B62C0F" w:rsidP="00E272B8">
      <w:pPr>
        <w:spacing w:after="0" w:line="240" w:lineRule="auto"/>
        <w:rPr>
          <w:rFonts w:ascii="Times New Roman" w:hAnsi="Times New Roman" w:cs="Times New Roman"/>
          <w:sz w:val="24"/>
          <w:szCs w:val="24"/>
        </w:rPr>
      </w:pPr>
    </w:p>
    <w:p w14:paraId="09F11D61" w14:textId="77777777" w:rsidR="00B62C0F" w:rsidRDefault="00B62C0F" w:rsidP="00E272B8">
      <w:pPr>
        <w:spacing w:after="0" w:line="24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Within Ellicott Fire District</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136.525</w:t>
      </w:r>
    </w:p>
    <w:p w14:paraId="694AE659" w14:textId="48F4A999" w:rsidR="00E272B8" w:rsidRDefault="00B62C0F" w:rsidP="007F6F26">
      <w:pPr>
        <w:spacing w:after="0" w:line="24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Within Falcon Fire District</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136.664</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50C8E88C" w14:textId="3CCD798A" w:rsidR="00B62487" w:rsidRDefault="00B62487" w:rsidP="00E272B8">
      <w:pPr>
        <w:spacing w:after="0" w:line="240" w:lineRule="auto"/>
        <w:ind w:firstLine="1440"/>
        <w:rPr>
          <w:rFonts w:ascii="Times New Roman" w:hAnsi="Times New Roman" w:cs="Times New Roman"/>
          <w:sz w:val="24"/>
          <w:szCs w:val="24"/>
        </w:rPr>
      </w:pPr>
      <w:r>
        <w:rPr>
          <w:rFonts w:ascii="Times New Roman" w:hAnsi="Times New Roman" w:cs="Times New Roman"/>
          <w:sz w:val="24"/>
          <w:szCs w:val="24"/>
        </w:rPr>
        <w:t>The District</w:t>
      </w:r>
      <w:r w:rsidR="00E272B8">
        <w:rPr>
          <w:rFonts w:ascii="Times New Roman" w:hAnsi="Times New Roman" w:cs="Times New Roman"/>
          <w:sz w:val="24"/>
          <w:szCs w:val="24"/>
        </w:rPr>
        <w:t>s</w:t>
      </w:r>
      <w:r>
        <w:rPr>
          <w:rFonts w:ascii="Times New Roman" w:hAnsi="Times New Roman" w:cs="Times New Roman"/>
          <w:sz w:val="24"/>
          <w:szCs w:val="24"/>
        </w:rPr>
        <w:t xml:space="preserve"> do not </w:t>
      </w:r>
      <w:r w:rsidR="00E272B8">
        <w:rPr>
          <w:rFonts w:ascii="Times New Roman" w:hAnsi="Times New Roman" w:cs="Times New Roman"/>
          <w:sz w:val="24"/>
          <w:szCs w:val="24"/>
        </w:rPr>
        <w:t>anticipate</w:t>
      </w:r>
      <w:r>
        <w:rPr>
          <w:rFonts w:ascii="Times New Roman" w:hAnsi="Times New Roman" w:cs="Times New Roman"/>
          <w:sz w:val="24"/>
          <w:szCs w:val="24"/>
        </w:rPr>
        <w:t xml:space="preserve"> any adverse impact to the above listed entities from the formation and operation of the</w:t>
      </w:r>
      <w:r w:rsidR="00CA7291">
        <w:rPr>
          <w:rFonts w:ascii="Times New Roman" w:hAnsi="Times New Roman" w:cs="Times New Roman"/>
          <w:sz w:val="24"/>
          <w:szCs w:val="24"/>
        </w:rPr>
        <w:t xml:space="preserve"> </w:t>
      </w:r>
      <w:r>
        <w:rPr>
          <w:rFonts w:ascii="Times New Roman" w:hAnsi="Times New Roman" w:cs="Times New Roman"/>
          <w:sz w:val="24"/>
          <w:szCs w:val="24"/>
        </w:rPr>
        <w:t>District</w:t>
      </w:r>
      <w:r w:rsidR="00E272B8">
        <w:rPr>
          <w:rFonts w:ascii="Times New Roman" w:hAnsi="Times New Roman" w:cs="Times New Roman"/>
          <w:sz w:val="24"/>
          <w:szCs w:val="24"/>
        </w:rPr>
        <w:t>s</w:t>
      </w:r>
      <w:r>
        <w:rPr>
          <w:rFonts w:ascii="Times New Roman" w:hAnsi="Times New Roman" w:cs="Times New Roman"/>
          <w:sz w:val="24"/>
          <w:szCs w:val="24"/>
        </w:rPr>
        <w:t>.</w:t>
      </w:r>
    </w:p>
    <w:p w14:paraId="2538E555" w14:textId="76D357D5" w:rsidR="00E272B8" w:rsidRDefault="00E272B8" w:rsidP="00E272B8">
      <w:pPr>
        <w:spacing w:after="0" w:line="240" w:lineRule="auto"/>
        <w:rPr>
          <w:rFonts w:ascii="Times New Roman" w:hAnsi="Times New Roman" w:cs="Times New Roman"/>
          <w:sz w:val="24"/>
          <w:szCs w:val="24"/>
        </w:rPr>
      </w:pPr>
    </w:p>
    <w:p w14:paraId="1E3CA742" w14:textId="28747A77" w:rsidR="00E272B8" w:rsidRPr="00E272B8" w:rsidRDefault="00E272B8" w:rsidP="00391E6E">
      <w:pPr>
        <w:pStyle w:val="Heading2"/>
        <w:ind w:left="0" w:firstLine="720"/>
      </w:pPr>
      <w:bookmarkStart w:id="52" w:name="_Toc186993623"/>
      <w:r>
        <w:t>Neighboring Jurisdictions.</w:t>
      </w:r>
      <w:bookmarkEnd w:id="52"/>
      <w:r>
        <w:t xml:space="preserve"> </w:t>
      </w:r>
    </w:p>
    <w:p w14:paraId="6CA40DEC" w14:textId="77777777" w:rsidR="00E272B8" w:rsidRDefault="00E272B8" w:rsidP="00E272B8">
      <w:pPr>
        <w:spacing w:after="0" w:line="240" w:lineRule="auto"/>
        <w:rPr>
          <w:rFonts w:ascii="Times New Roman" w:hAnsi="Times New Roman" w:cs="Times New Roman"/>
          <w:sz w:val="24"/>
          <w:szCs w:val="24"/>
        </w:rPr>
      </w:pPr>
    </w:p>
    <w:p w14:paraId="30022166" w14:textId="13105622" w:rsidR="00E272B8" w:rsidRDefault="00E272B8" w:rsidP="00E272B8">
      <w:pPr>
        <w:spacing w:after="0" w:line="240" w:lineRule="auto"/>
        <w:ind w:left="-90" w:firstLine="1530"/>
        <w:rPr>
          <w:rFonts w:ascii="Times New Roman" w:hAnsi="Times New Roman" w:cs="Times New Roman"/>
          <w:sz w:val="24"/>
          <w:szCs w:val="24"/>
        </w:rPr>
      </w:pPr>
      <w:r>
        <w:rPr>
          <w:rFonts w:ascii="Times New Roman" w:hAnsi="Times New Roman" w:cs="Times New Roman"/>
          <w:sz w:val="24"/>
          <w:szCs w:val="24"/>
        </w:rPr>
        <w:t>The following additional taxing and or service providing entities include territory within three miles of the Initial District Boundaries:</w:t>
      </w:r>
    </w:p>
    <w:p w14:paraId="5CC80AFD" w14:textId="77777777" w:rsidR="00E272B8" w:rsidRDefault="00E272B8" w:rsidP="00E272B8">
      <w:pPr>
        <w:spacing w:after="0" w:line="240" w:lineRule="auto"/>
        <w:ind w:left="720"/>
        <w:rPr>
          <w:rFonts w:ascii="Times New Roman" w:hAnsi="Times New Roman" w:cs="Times New Roman"/>
          <w:sz w:val="24"/>
          <w:szCs w:val="24"/>
        </w:rPr>
      </w:pPr>
    </w:p>
    <w:p w14:paraId="015A69F3" w14:textId="77777777" w:rsidR="00E272B8" w:rsidRDefault="00E272B8" w:rsidP="00E272B8">
      <w:pPr>
        <w:spacing w:after="0" w:line="240" w:lineRule="auto"/>
        <w:ind w:left="720" w:firstLine="720"/>
        <w:rPr>
          <w:rFonts w:ascii="Times New Roman" w:hAnsi="Times New Roman" w:cs="Times New Roman"/>
          <w:sz w:val="24"/>
          <w:szCs w:val="24"/>
        </w:rPr>
      </w:pPr>
      <w:r>
        <w:rPr>
          <w:rFonts w:ascii="Times New Roman" w:hAnsi="Times New Roman" w:cs="Times New Roman"/>
          <w:sz w:val="24"/>
          <w:szCs w:val="24"/>
        </w:rPr>
        <w:t>High Plains Ranch Metropolitan District</w:t>
      </w:r>
    </w:p>
    <w:p w14:paraId="2D350159" w14:textId="77777777" w:rsidR="00E272B8" w:rsidRDefault="00E272B8" w:rsidP="00E272B8">
      <w:pPr>
        <w:spacing w:after="0" w:line="240" w:lineRule="auto"/>
        <w:ind w:firstLine="1440"/>
        <w:rPr>
          <w:rFonts w:ascii="Times New Roman" w:hAnsi="Times New Roman" w:cs="Times New Roman"/>
          <w:sz w:val="24"/>
          <w:szCs w:val="24"/>
        </w:rPr>
      </w:pPr>
      <w:r>
        <w:rPr>
          <w:rFonts w:ascii="Times New Roman" w:hAnsi="Times New Roman" w:cs="Times New Roman"/>
          <w:sz w:val="24"/>
          <w:szCs w:val="24"/>
        </w:rPr>
        <w:t xml:space="preserve">Ellicott Metropolitan District </w:t>
      </w:r>
    </w:p>
    <w:p w14:paraId="318E16A5" w14:textId="77777777" w:rsidR="00E272B8" w:rsidRDefault="00E272B8" w:rsidP="00E272B8">
      <w:pPr>
        <w:spacing w:after="0" w:line="240" w:lineRule="auto"/>
        <w:ind w:firstLine="1440"/>
        <w:rPr>
          <w:rFonts w:ascii="Times New Roman" w:hAnsi="Times New Roman" w:cs="Times New Roman"/>
          <w:sz w:val="24"/>
          <w:szCs w:val="24"/>
        </w:rPr>
      </w:pPr>
    </w:p>
    <w:p w14:paraId="390F18B1" w14:textId="65816F0C" w:rsidR="00E272B8" w:rsidRDefault="00E272B8" w:rsidP="00E272B8">
      <w:pPr>
        <w:spacing w:after="0" w:line="240" w:lineRule="auto"/>
        <w:ind w:firstLine="1440"/>
        <w:rPr>
          <w:rFonts w:ascii="Times New Roman" w:hAnsi="Times New Roman" w:cs="Times New Roman"/>
          <w:sz w:val="24"/>
          <w:szCs w:val="24"/>
        </w:rPr>
      </w:pPr>
      <w:r>
        <w:rPr>
          <w:rFonts w:ascii="Times New Roman" w:hAnsi="Times New Roman" w:cs="Times New Roman"/>
          <w:sz w:val="24"/>
          <w:szCs w:val="24"/>
        </w:rPr>
        <w:t>The Districts do not anticipate any adverse impact to the above listed entities from the formation and operation of the Districts.</w:t>
      </w:r>
    </w:p>
    <w:p w14:paraId="313037B4" w14:textId="10CECF9D" w:rsidR="003606B3" w:rsidRPr="00017071" w:rsidRDefault="003606B3" w:rsidP="00017071">
      <w:pPr>
        <w:spacing w:after="0" w:line="240" w:lineRule="auto"/>
        <w:rPr>
          <w:rFonts w:ascii="Times New Roman" w:hAnsi="Times New Roman" w:cs="Times New Roman"/>
          <w:sz w:val="24"/>
          <w:szCs w:val="24"/>
        </w:rPr>
      </w:pPr>
    </w:p>
    <w:p w14:paraId="674FEEF7" w14:textId="1C8104A8" w:rsidR="007F6F26" w:rsidRPr="00286744" w:rsidRDefault="007F6F26" w:rsidP="00286744">
      <w:pPr>
        <w:pStyle w:val="Heading1"/>
        <w:rPr>
          <w:rFonts w:ascii="Times New Roman" w:hAnsi="Times New Roman"/>
          <w:b/>
          <w:bCs/>
          <w:sz w:val="24"/>
          <w:u w:val="single"/>
        </w:rPr>
      </w:pPr>
      <w:bookmarkStart w:id="53" w:name="_Toc186993624"/>
      <w:r w:rsidRPr="00286744">
        <w:rPr>
          <w:rStyle w:val="Strong"/>
        </w:rPr>
        <w:t>DISSOLUTION</w:t>
      </w:r>
      <w:bookmarkEnd w:id="53"/>
    </w:p>
    <w:p w14:paraId="64A0D614" w14:textId="7CEA295F" w:rsidR="007F6F26" w:rsidRDefault="007F6F26" w:rsidP="00391E6E">
      <w:pPr>
        <w:pStyle w:val="Heading2"/>
        <w:numPr>
          <w:ilvl w:val="0"/>
          <w:numId w:val="34"/>
        </w:numPr>
        <w:ind w:left="0" w:firstLine="720"/>
      </w:pPr>
      <w:bookmarkStart w:id="54" w:name="_Toc186993625"/>
      <w:r>
        <w:t>Dissolution.</w:t>
      </w:r>
      <w:r w:rsidRPr="00391E6E">
        <w:rPr>
          <w:u w:val="none"/>
        </w:rPr>
        <w:t xml:space="preserve">  Upon an independent determination of the Board of County Commissioners that the purposes for which a particular District was created have been accomplished, such District agrees to file a petition in the appropriate District Court for dissolution, pursuant to the applicable State statutes. In no event shall dissolution occur until the District has provided for the payment or discharge of all of its outstanding indebtedness and other financial obligations as required pursuant to State statutes.</w:t>
      </w:r>
      <w:bookmarkEnd w:id="54"/>
    </w:p>
    <w:p w14:paraId="0ADD722E" w14:textId="7B352D48" w:rsidR="007F6F26" w:rsidRPr="007F6F26" w:rsidRDefault="007F6F26" w:rsidP="007F6F26">
      <w:pPr>
        <w:pStyle w:val="ListParagraph"/>
        <w:spacing w:after="0" w:line="240" w:lineRule="auto"/>
        <w:jc w:val="both"/>
        <w:rPr>
          <w:rFonts w:ascii="Times New Roman" w:hAnsi="Times New Roman" w:cs="Times New Roman"/>
          <w:sz w:val="24"/>
          <w:szCs w:val="24"/>
        </w:rPr>
      </w:pPr>
    </w:p>
    <w:p w14:paraId="14684546" w14:textId="04B3CE67" w:rsidR="007F6F26" w:rsidRPr="00391E6E" w:rsidRDefault="007F6F26" w:rsidP="00391E6E">
      <w:pPr>
        <w:pStyle w:val="Heading2"/>
        <w:ind w:left="0" w:firstLine="720"/>
        <w:rPr>
          <w:u w:val="none"/>
        </w:rPr>
      </w:pPr>
      <w:bookmarkStart w:id="55" w:name="_Toc186993626"/>
      <w:r>
        <w:t>Administrative Dissolution.</w:t>
      </w:r>
      <w:r w:rsidRPr="00391E6E">
        <w:rPr>
          <w:u w:val="none"/>
        </w:rPr>
        <w:t xml:space="preserve"> The Districts shall be subject to administrative dissolution by the Division of Local Government as set forth in C.R.S. Section 32-1-710.</w:t>
      </w:r>
      <w:bookmarkEnd w:id="55"/>
    </w:p>
    <w:p w14:paraId="54D1C99B" w14:textId="77777777" w:rsidR="007F6F26" w:rsidRPr="007F6F26" w:rsidRDefault="007F6F26" w:rsidP="007F6F26">
      <w:pPr>
        <w:spacing w:after="0" w:line="240" w:lineRule="auto"/>
        <w:rPr>
          <w:rFonts w:ascii="Times New Roman" w:hAnsi="Times New Roman" w:cs="Times New Roman"/>
          <w:sz w:val="24"/>
          <w:szCs w:val="24"/>
        </w:rPr>
      </w:pPr>
    </w:p>
    <w:p w14:paraId="414595C7" w14:textId="4BEB65AD" w:rsidR="00017071" w:rsidRPr="00286744" w:rsidRDefault="003606B3" w:rsidP="00286744">
      <w:pPr>
        <w:pStyle w:val="Heading1"/>
        <w:rPr>
          <w:rFonts w:ascii="Times New Roman" w:hAnsi="Times New Roman"/>
          <w:b/>
          <w:bCs/>
          <w:sz w:val="24"/>
          <w:u w:val="single"/>
        </w:rPr>
      </w:pPr>
      <w:bookmarkStart w:id="56" w:name="_Toc186993627"/>
      <w:r w:rsidRPr="00286744">
        <w:rPr>
          <w:rStyle w:val="Strong"/>
        </w:rPr>
        <w:t>COMPLIANCE</w:t>
      </w:r>
      <w:bookmarkEnd w:id="56"/>
    </w:p>
    <w:p w14:paraId="51F09BE1" w14:textId="77777777" w:rsidR="008858BA" w:rsidRDefault="00017071" w:rsidP="008858BA">
      <w:pPr>
        <w:pStyle w:val="ListParagraph"/>
        <w:numPr>
          <w:ilvl w:val="0"/>
          <w:numId w:val="28"/>
        </w:numPr>
        <w:spacing w:after="0" w:line="240" w:lineRule="auto"/>
        <w:ind w:left="0" w:firstLine="720"/>
        <w:jc w:val="both"/>
        <w:rPr>
          <w:rFonts w:ascii="Times New Roman" w:hAnsi="Times New Roman" w:cs="Times New Roman"/>
          <w:sz w:val="24"/>
          <w:szCs w:val="24"/>
        </w:rPr>
      </w:pPr>
      <w:r w:rsidRPr="008858BA">
        <w:rPr>
          <w:rFonts w:ascii="Times New Roman" w:hAnsi="Times New Roman" w:cs="Times New Roman"/>
          <w:sz w:val="24"/>
          <w:szCs w:val="24"/>
        </w:rPr>
        <w:t xml:space="preserve">An Annual Report and Disclosure Form will be required and submitted as described in </w:t>
      </w:r>
      <w:r w:rsidR="008858BA">
        <w:rPr>
          <w:rFonts w:ascii="Times New Roman" w:hAnsi="Times New Roman" w:cs="Times New Roman"/>
          <w:sz w:val="24"/>
          <w:szCs w:val="24"/>
        </w:rPr>
        <w:t>C.R.S. Section</w:t>
      </w:r>
      <w:r w:rsidRPr="008858BA">
        <w:rPr>
          <w:rFonts w:ascii="Times New Roman" w:hAnsi="Times New Roman" w:cs="Times New Roman"/>
          <w:sz w:val="24"/>
          <w:szCs w:val="24"/>
        </w:rPr>
        <w:t xml:space="preserve"> 32-1-207(3)(d), and as may further be required by Board of County Commissioner</w:t>
      </w:r>
      <w:r w:rsidR="008858BA">
        <w:rPr>
          <w:rFonts w:ascii="Times New Roman" w:hAnsi="Times New Roman" w:cs="Times New Roman"/>
          <w:sz w:val="24"/>
          <w:szCs w:val="24"/>
        </w:rPr>
        <w:t xml:space="preserve"> Resolution No. Resolution 06-472, as may be amended</w:t>
      </w:r>
      <w:r w:rsidRPr="008858BA">
        <w:rPr>
          <w:rFonts w:ascii="Times New Roman" w:hAnsi="Times New Roman" w:cs="Times New Roman"/>
          <w:sz w:val="24"/>
          <w:szCs w:val="24"/>
        </w:rPr>
        <w:t>.</w:t>
      </w:r>
    </w:p>
    <w:p w14:paraId="04FA3C44" w14:textId="77777777" w:rsidR="008858BA" w:rsidRDefault="008858BA" w:rsidP="008858BA">
      <w:pPr>
        <w:pStyle w:val="ListParagraph"/>
        <w:spacing w:after="0" w:line="240" w:lineRule="auto"/>
        <w:jc w:val="both"/>
        <w:rPr>
          <w:rFonts w:ascii="Times New Roman" w:hAnsi="Times New Roman" w:cs="Times New Roman"/>
          <w:sz w:val="24"/>
          <w:szCs w:val="24"/>
        </w:rPr>
      </w:pPr>
    </w:p>
    <w:p w14:paraId="78345B06" w14:textId="0029FDE5" w:rsidR="00017071" w:rsidRPr="008858BA" w:rsidRDefault="00017071" w:rsidP="008858BA">
      <w:pPr>
        <w:pStyle w:val="ListParagraph"/>
        <w:numPr>
          <w:ilvl w:val="0"/>
          <w:numId w:val="28"/>
        </w:numPr>
        <w:spacing w:after="0" w:line="240" w:lineRule="auto"/>
        <w:ind w:left="0" w:firstLine="720"/>
        <w:jc w:val="both"/>
        <w:rPr>
          <w:rFonts w:ascii="Times New Roman" w:hAnsi="Times New Roman" w:cs="Times New Roman"/>
          <w:sz w:val="24"/>
          <w:szCs w:val="24"/>
        </w:rPr>
      </w:pPr>
      <w:r w:rsidRPr="008858BA">
        <w:rPr>
          <w:rFonts w:ascii="Times New Roman" w:hAnsi="Times New Roman" w:cs="Times New Roman"/>
          <w:sz w:val="24"/>
          <w:szCs w:val="24"/>
        </w:rPr>
        <w:t xml:space="preserve">Material Modifications of this Service Plan shall be subject to the provisions contained in </w:t>
      </w:r>
      <w:r w:rsidR="008858BA">
        <w:rPr>
          <w:rFonts w:ascii="Times New Roman" w:hAnsi="Times New Roman" w:cs="Times New Roman"/>
          <w:sz w:val="24"/>
          <w:szCs w:val="24"/>
        </w:rPr>
        <w:t xml:space="preserve">C.R.S. </w:t>
      </w:r>
      <w:r w:rsidRPr="008858BA">
        <w:rPr>
          <w:rFonts w:ascii="Times New Roman" w:hAnsi="Times New Roman" w:cs="Times New Roman"/>
          <w:sz w:val="24"/>
          <w:szCs w:val="24"/>
        </w:rPr>
        <w:t>Section 32-1-207, relating to approvals and notices thereof.</w:t>
      </w:r>
    </w:p>
    <w:p w14:paraId="091BFC03" w14:textId="77777777" w:rsidR="00017071" w:rsidRPr="00017071" w:rsidRDefault="00017071" w:rsidP="008858BA">
      <w:pPr>
        <w:spacing w:after="0" w:line="240" w:lineRule="auto"/>
        <w:rPr>
          <w:rFonts w:ascii="Times New Roman" w:hAnsi="Times New Roman" w:cs="Times New Roman"/>
          <w:sz w:val="24"/>
          <w:szCs w:val="24"/>
        </w:rPr>
      </w:pPr>
    </w:p>
    <w:p w14:paraId="5490F769" w14:textId="2F59FDB5" w:rsidR="00017071" w:rsidRPr="00892D3A" w:rsidRDefault="00017071" w:rsidP="00892D3A">
      <w:pPr>
        <w:pStyle w:val="Heading1"/>
        <w:rPr>
          <w:rFonts w:ascii="Times New Roman" w:hAnsi="Times New Roman"/>
          <w:b/>
          <w:bCs/>
          <w:sz w:val="24"/>
          <w:u w:val="single"/>
        </w:rPr>
      </w:pPr>
      <w:bookmarkStart w:id="57" w:name="_Toc186993628"/>
      <w:r w:rsidRPr="00286744">
        <w:rPr>
          <w:rStyle w:val="Strong"/>
        </w:rPr>
        <w:t>MISCELLANEOUS</w:t>
      </w:r>
      <w:bookmarkEnd w:id="57"/>
    </w:p>
    <w:p w14:paraId="35B7D600" w14:textId="3E630887" w:rsidR="00BF2147" w:rsidRDefault="00BF2147" w:rsidP="0060469C">
      <w:pPr>
        <w:pStyle w:val="ListParagraph"/>
        <w:spacing w:after="0" w:line="240" w:lineRule="auto"/>
        <w:ind w:left="0" w:firstLine="720"/>
        <w:rPr>
          <w:rFonts w:ascii="Times New Roman" w:hAnsi="Times New Roman" w:cs="Times New Roman"/>
          <w:sz w:val="24"/>
          <w:szCs w:val="24"/>
        </w:rPr>
      </w:pPr>
      <w:r>
        <w:rPr>
          <w:rFonts w:ascii="Times New Roman" w:hAnsi="Times New Roman" w:cs="Times New Roman"/>
          <w:sz w:val="24"/>
          <w:szCs w:val="24"/>
        </w:rPr>
        <w:t>T</w:t>
      </w:r>
      <w:r w:rsidR="0044382A">
        <w:rPr>
          <w:rFonts w:ascii="Times New Roman" w:hAnsi="Times New Roman" w:cs="Times New Roman"/>
          <w:sz w:val="24"/>
          <w:szCs w:val="24"/>
        </w:rPr>
        <w:t xml:space="preserve">he following is additional information to further explain the functions of the Districts: </w:t>
      </w:r>
    </w:p>
    <w:p w14:paraId="70D9D001" w14:textId="77777777" w:rsidR="0044382A" w:rsidRDefault="0044382A" w:rsidP="0060469C">
      <w:pPr>
        <w:pStyle w:val="ListParagraph"/>
        <w:spacing w:after="0" w:line="240" w:lineRule="auto"/>
        <w:ind w:left="0" w:firstLine="720"/>
        <w:rPr>
          <w:rFonts w:ascii="Times New Roman" w:hAnsi="Times New Roman" w:cs="Times New Roman"/>
          <w:sz w:val="24"/>
          <w:szCs w:val="24"/>
        </w:rPr>
      </w:pPr>
    </w:p>
    <w:p w14:paraId="779E1E69" w14:textId="44DCE31C" w:rsidR="0044382A" w:rsidRDefault="0044382A" w:rsidP="00391E6E">
      <w:pPr>
        <w:pStyle w:val="Heading2"/>
        <w:numPr>
          <w:ilvl w:val="0"/>
          <w:numId w:val="35"/>
        </w:numPr>
        <w:ind w:left="0" w:firstLine="720"/>
      </w:pPr>
      <w:bookmarkStart w:id="58" w:name="_Toc186993629"/>
      <w:r>
        <w:t>Special District Act.</w:t>
      </w:r>
      <w:bookmarkEnd w:id="58"/>
      <w:r>
        <w:t xml:space="preserve">  </w:t>
      </w:r>
    </w:p>
    <w:p w14:paraId="77629A69" w14:textId="77777777" w:rsidR="0044382A" w:rsidRDefault="0044382A" w:rsidP="0044382A">
      <w:pPr>
        <w:spacing w:after="0" w:line="240" w:lineRule="auto"/>
        <w:rPr>
          <w:rFonts w:ascii="Times New Roman" w:hAnsi="Times New Roman" w:cs="Times New Roman"/>
          <w:sz w:val="24"/>
          <w:szCs w:val="24"/>
        </w:rPr>
      </w:pPr>
    </w:p>
    <w:p w14:paraId="7076C4F6" w14:textId="176F0CC7" w:rsidR="0044382A" w:rsidRDefault="0044382A" w:rsidP="0044382A">
      <w:pPr>
        <w:spacing w:after="0" w:line="240" w:lineRule="auto"/>
        <w:ind w:firstLine="1440"/>
        <w:rPr>
          <w:rFonts w:ascii="Times New Roman" w:hAnsi="Times New Roman" w:cs="Times New Roman"/>
          <w:sz w:val="24"/>
          <w:szCs w:val="24"/>
        </w:rPr>
      </w:pPr>
      <w:r w:rsidRPr="0044382A">
        <w:rPr>
          <w:rFonts w:ascii="Times New Roman" w:hAnsi="Times New Roman" w:cs="Times New Roman"/>
          <w:sz w:val="24"/>
          <w:szCs w:val="24"/>
        </w:rPr>
        <w:t>The contemplated municipal services are under the jurisdiction of the Special</w:t>
      </w:r>
      <w:r>
        <w:rPr>
          <w:rFonts w:ascii="Times New Roman" w:hAnsi="Times New Roman" w:cs="Times New Roman"/>
          <w:sz w:val="24"/>
          <w:szCs w:val="24"/>
        </w:rPr>
        <w:t xml:space="preserve"> </w:t>
      </w:r>
      <w:r w:rsidRPr="0044382A">
        <w:rPr>
          <w:rFonts w:ascii="Times New Roman" w:hAnsi="Times New Roman" w:cs="Times New Roman"/>
          <w:sz w:val="24"/>
          <w:szCs w:val="24"/>
        </w:rPr>
        <w:t>District Act and not the Public Utilities Commission.</w:t>
      </w:r>
      <w:r>
        <w:rPr>
          <w:rFonts w:ascii="Times New Roman" w:hAnsi="Times New Roman" w:cs="Times New Roman"/>
          <w:sz w:val="24"/>
          <w:szCs w:val="24"/>
        </w:rPr>
        <w:br/>
      </w:r>
    </w:p>
    <w:p w14:paraId="20588961" w14:textId="3774E720" w:rsidR="0044382A" w:rsidRPr="0044382A" w:rsidRDefault="0044382A" w:rsidP="00391E6E">
      <w:pPr>
        <w:pStyle w:val="Heading2"/>
        <w:ind w:left="0" w:firstLine="720"/>
      </w:pPr>
      <w:bookmarkStart w:id="59" w:name="_Toc186993630"/>
      <w:r>
        <w:t>Disclosure to Prospective Purchasers.</w:t>
      </w:r>
      <w:bookmarkEnd w:id="59"/>
      <w:r>
        <w:t xml:space="preserve">  </w:t>
      </w:r>
    </w:p>
    <w:p w14:paraId="1375A55A" w14:textId="77777777" w:rsidR="0060469C" w:rsidRDefault="0060469C" w:rsidP="0060469C">
      <w:pPr>
        <w:pStyle w:val="ListParagraph"/>
        <w:spacing w:after="0" w:line="240" w:lineRule="auto"/>
        <w:ind w:left="0" w:firstLine="720"/>
        <w:jc w:val="both"/>
        <w:rPr>
          <w:rFonts w:ascii="Times New Roman" w:hAnsi="Times New Roman" w:cs="Times New Roman"/>
          <w:sz w:val="24"/>
          <w:szCs w:val="24"/>
        </w:rPr>
      </w:pPr>
    </w:p>
    <w:p w14:paraId="0509716B" w14:textId="04320A25" w:rsidR="00437978" w:rsidRDefault="00437978" w:rsidP="0044382A">
      <w:pPr>
        <w:autoSpaceDE w:val="0"/>
        <w:autoSpaceDN w:val="0"/>
        <w:adjustRightInd w:val="0"/>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After formation of the District</w:t>
      </w:r>
      <w:r w:rsidR="0044382A">
        <w:rPr>
          <w:rFonts w:ascii="Times New Roman" w:hAnsi="Times New Roman" w:cs="Times New Roman"/>
          <w:sz w:val="24"/>
          <w:szCs w:val="24"/>
        </w:rPr>
        <w:t>s</w:t>
      </w:r>
      <w:r>
        <w:rPr>
          <w:rFonts w:ascii="Times New Roman" w:hAnsi="Times New Roman" w:cs="Times New Roman"/>
          <w:sz w:val="24"/>
          <w:szCs w:val="24"/>
        </w:rPr>
        <w:t>, and in conjunction with final platting of any properties within the District</w:t>
      </w:r>
      <w:r w:rsidR="0044382A">
        <w:rPr>
          <w:rFonts w:ascii="Times New Roman" w:hAnsi="Times New Roman" w:cs="Times New Roman"/>
          <w:sz w:val="24"/>
          <w:szCs w:val="24"/>
        </w:rPr>
        <w:t>s</w:t>
      </w:r>
      <w:r>
        <w:rPr>
          <w:rFonts w:ascii="Times New Roman" w:hAnsi="Times New Roman" w:cs="Times New Roman"/>
          <w:sz w:val="24"/>
          <w:szCs w:val="24"/>
        </w:rPr>
        <w:t>, the applicable Board of Directors of the District</w:t>
      </w:r>
      <w:r w:rsidR="0044382A">
        <w:rPr>
          <w:rFonts w:ascii="Times New Roman" w:hAnsi="Times New Roman" w:cs="Times New Roman"/>
          <w:sz w:val="24"/>
          <w:szCs w:val="24"/>
        </w:rPr>
        <w:t>s</w:t>
      </w:r>
      <w:r>
        <w:rPr>
          <w:rFonts w:ascii="Times New Roman" w:hAnsi="Times New Roman" w:cs="Times New Roman"/>
          <w:sz w:val="24"/>
          <w:szCs w:val="24"/>
        </w:rPr>
        <w:t xml:space="preserve"> shall prepare a notice acceptable to the </w:t>
      </w:r>
      <w:r w:rsidR="0044382A">
        <w:rPr>
          <w:rFonts w:ascii="Times New Roman" w:hAnsi="Times New Roman" w:cs="Times New Roman"/>
          <w:sz w:val="24"/>
          <w:szCs w:val="24"/>
        </w:rPr>
        <w:t xml:space="preserve">Planning and Community Development </w:t>
      </w:r>
      <w:r>
        <w:rPr>
          <w:rFonts w:ascii="Times New Roman" w:hAnsi="Times New Roman" w:cs="Times New Roman"/>
          <w:sz w:val="24"/>
          <w:szCs w:val="24"/>
        </w:rPr>
        <w:t>Department Staff informing all purchasers of property within the District</w:t>
      </w:r>
      <w:r w:rsidR="0044382A">
        <w:rPr>
          <w:rFonts w:ascii="Times New Roman" w:hAnsi="Times New Roman" w:cs="Times New Roman"/>
          <w:sz w:val="24"/>
          <w:szCs w:val="24"/>
        </w:rPr>
        <w:t>s</w:t>
      </w:r>
      <w:r>
        <w:rPr>
          <w:rFonts w:ascii="Times New Roman" w:hAnsi="Times New Roman" w:cs="Times New Roman"/>
          <w:sz w:val="24"/>
          <w:szCs w:val="24"/>
        </w:rPr>
        <w:t xml:space="preserve"> of the Districts</w:t>
      </w:r>
      <w:r w:rsidR="0044382A">
        <w:rPr>
          <w:rFonts w:ascii="Times New Roman" w:hAnsi="Times New Roman" w:cs="Times New Roman"/>
          <w:sz w:val="24"/>
          <w:szCs w:val="24"/>
        </w:rPr>
        <w:t>’</w:t>
      </w:r>
      <w:r>
        <w:rPr>
          <w:rFonts w:ascii="Times New Roman" w:hAnsi="Times New Roman" w:cs="Times New Roman"/>
          <w:sz w:val="24"/>
          <w:szCs w:val="24"/>
        </w:rPr>
        <w:t xml:space="preserve"> existence, purpose and debt, taxing, and other revenue raising</w:t>
      </w:r>
      <w:r w:rsidR="0044382A">
        <w:rPr>
          <w:rFonts w:ascii="Times New Roman" w:hAnsi="Times New Roman" w:cs="Times New Roman"/>
          <w:sz w:val="24"/>
          <w:szCs w:val="24"/>
        </w:rPr>
        <w:t xml:space="preserve"> </w:t>
      </w:r>
      <w:r>
        <w:rPr>
          <w:rFonts w:ascii="Times New Roman" w:hAnsi="Times New Roman" w:cs="Times New Roman"/>
          <w:sz w:val="24"/>
          <w:szCs w:val="24"/>
        </w:rPr>
        <w:t xml:space="preserve">powers and limitations. Such notice obligation shall be deemed satisfied by recording the notice with this Service Plan and each final plat associated with the Project, or by such other means as the </w:t>
      </w:r>
      <w:r w:rsidR="0044382A">
        <w:rPr>
          <w:rFonts w:ascii="Times New Roman" w:hAnsi="Times New Roman" w:cs="Times New Roman"/>
          <w:sz w:val="24"/>
          <w:szCs w:val="24"/>
        </w:rPr>
        <w:t>Planning and Community Development Department</w:t>
      </w:r>
      <w:r>
        <w:rPr>
          <w:rFonts w:ascii="Times New Roman" w:hAnsi="Times New Roman" w:cs="Times New Roman"/>
          <w:sz w:val="24"/>
          <w:szCs w:val="24"/>
        </w:rPr>
        <w:t xml:space="preserve"> approves. Such notice shall be modified to address the potential for future debt issuance which may be required to meet the obligations associated with loans incurred by the District</w:t>
      </w:r>
      <w:r w:rsidR="0044382A">
        <w:rPr>
          <w:rFonts w:ascii="Times New Roman" w:hAnsi="Times New Roman" w:cs="Times New Roman"/>
          <w:sz w:val="24"/>
          <w:szCs w:val="24"/>
        </w:rPr>
        <w:t>s</w:t>
      </w:r>
      <w:r>
        <w:rPr>
          <w:rFonts w:ascii="Times New Roman" w:hAnsi="Times New Roman" w:cs="Times New Roman"/>
          <w:sz w:val="24"/>
          <w:szCs w:val="24"/>
        </w:rPr>
        <w:t xml:space="preserve">. Additionally, the notice shall disclose the limited representation elements associated with the Control District/Financing District structure. In conjunction with subsequent plat recordings, </w:t>
      </w:r>
      <w:r w:rsidR="0044382A">
        <w:rPr>
          <w:rFonts w:ascii="Times New Roman" w:hAnsi="Times New Roman" w:cs="Times New Roman"/>
          <w:sz w:val="24"/>
          <w:szCs w:val="24"/>
        </w:rPr>
        <w:t>the Planning and Community Development Department</w:t>
      </w:r>
      <w:r>
        <w:rPr>
          <w:rFonts w:ascii="Times New Roman" w:hAnsi="Times New Roman" w:cs="Times New Roman"/>
          <w:sz w:val="24"/>
          <w:szCs w:val="24"/>
        </w:rPr>
        <w:t xml:space="preserve"> staff is authorized to administratively approve updates of the disclosure form to reflect current information.</w:t>
      </w:r>
      <w:r w:rsidR="0044382A">
        <w:rPr>
          <w:rFonts w:ascii="Times New Roman" w:hAnsi="Times New Roman" w:cs="Times New Roman"/>
          <w:sz w:val="24"/>
          <w:szCs w:val="24"/>
        </w:rPr>
        <w:t xml:space="preserve"> </w:t>
      </w:r>
    </w:p>
    <w:p w14:paraId="752686A8" w14:textId="77777777" w:rsidR="00885798" w:rsidRDefault="00885798" w:rsidP="0044382A">
      <w:pPr>
        <w:autoSpaceDE w:val="0"/>
        <w:autoSpaceDN w:val="0"/>
        <w:adjustRightInd w:val="0"/>
        <w:spacing w:after="0" w:line="240" w:lineRule="auto"/>
        <w:ind w:firstLine="720"/>
        <w:jc w:val="both"/>
        <w:rPr>
          <w:rFonts w:ascii="Times New Roman" w:hAnsi="Times New Roman" w:cs="Times New Roman"/>
          <w:sz w:val="24"/>
          <w:szCs w:val="24"/>
        </w:rPr>
      </w:pPr>
    </w:p>
    <w:p w14:paraId="01736C53" w14:textId="1804F9CA" w:rsidR="00885798" w:rsidRDefault="00885798" w:rsidP="00391E6E">
      <w:pPr>
        <w:pStyle w:val="Heading2"/>
        <w:ind w:left="0" w:firstLine="720"/>
      </w:pPr>
      <w:bookmarkStart w:id="60" w:name="_Toc186993631"/>
      <w:r>
        <w:t>Local Improvements.</w:t>
      </w:r>
      <w:bookmarkEnd w:id="60"/>
      <w:r>
        <w:t xml:space="preserve"> </w:t>
      </w:r>
    </w:p>
    <w:p w14:paraId="22265DA9" w14:textId="77777777" w:rsidR="00885798" w:rsidRDefault="00885798" w:rsidP="00885798">
      <w:pPr>
        <w:autoSpaceDE w:val="0"/>
        <w:autoSpaceDN w:val="0"/>
        <w:adjustRightInd w:val="0"/>
        <w:spacing w:after="0" w:line="240" w:lineRule="auto"/>
        <w:jc w:val="both"/>
        <w:rPr>
          <w:rFonts w:ascii="Times New Roman" w:hAnsi="Times New Roman" w:cs="Times New Roman"/>
          <w:sz w:val="24"/>
          <w:szCs w:val="24"/>
        </w:rPr>
      </w:pPr>
    </w:p>
    <w:p w14:paraId="31B6A608" w14:textId="71BD89A4" w:rsidR="00885798" w:rsidRPr="00885798" w:rsidRDefault="00885798" w:rsidP="00885798">
      <w:pPr>
        <w:autoSpaceDE w:val="0"/>
        <w:autoSpaceDN w:val="0"/>
        <w:adjustRightInd w:val="0"/>
        <w:spacing w:after="0" w:line="240" w:lineRule="auto"/>
        <w:ind w:firstLine="1440"/>
        <w:jc w:val="both"/>
        <w:rPr>
          <w:rFonts w:ascii="Times New Roman" w:hAnsi="Times New Roman" w:cs="Times New Roman"/>
          <w:sz w:val="24"/>
          <w:szCs w:val="24"/>
        </w:rPr>
      </w:pPr>
      <w:r w:rsidRPr="00885798">
        <w:rPr>
          <w:rFonts w:ascii="Times New Roman" w:hAnsi="Times New Roman" w:cs="Times New Roman"/>
          <w:sz w:val="24"/>
          <w:szCs w:val="24"/>
        </w:rPr>
        <w:t>Prior to the financing of Local Public Improvements, and if required by County</w:t>
      </w:r>
      <w:r>
        <w:rPr>
          <w:rFonts w:ascii="Times New Roman" w:hAnsi="Times New Roman" w:cs="Times New Roman"/>
          <w:sz w:val="24"/>
          <w:szCs w:val="24"/>
        </w:rPr>
        <w:t xml:space="preserve"> </w:t>
      </w:r>
      <w:r w:rsidRPr="00885798">
        <w:rPr>
          <w:rFonts w:ascii="Times New Roman" w:hAnsi="Times New Roman" w:cs="Times New Roman"/>
          <w:sz w:val="24"/>
          <w:szCs w:val="24"/>
        </w:rPr>
        <w:t>policy uniformly applied, agreements shall be in place to prevent a loss of sales tax revenue from</w:t>
      </w:r>
      <w:r>
        <w:rPr>
          <w:rFonts w:ascii="Times New Roman" w:hAnsi="Times New Roman" w:cs="Times New Roman"/>
          <w:sz w:val="24"/>
          <w:szCs w:val="24"/>
        </w:rPr>
        <w:t xml:space="preserve"> </w:t>
      </w:r>
      <w:r w:rsidRPr="00885798">
        <w:rPr>
          <w:rFonts w:ascii="Times New Roman" w:hAnsi="Times New Roman" w:cs="Times New Roman"/>
          <w:sz w:val="24"/>
          <w:szCs w:val="24"/>
        </w:rPr>
        <w:t>sales of construction materials that would otherwise accrue to the County.</w:t>
      </w:r>
    </w:p>
    <w:p w14:paraId="6BD9B3DC" w14:textId="77777777" w:rsidR="00885798" w:rsidRPr="00885798" w:rsidRDefault="00885798" w:rsidP="00885798">
      <w:pPr>
        <w:pStyle w:val="ListParagraph"/>
        <w:autoSpaceDE w:val="0"/>
        <w:autoSpaceDN w:val="0"/>
        <w:adjustRightInd w:val="0"/>
        <w:spacing w:after="0" w:line="240" w:lineRule="auto"/>
        <w:jc w:val="both"/>
        <w:rPr>
          <w:rFonts w:ascii="Times New Roman" w:hAnsi="Times New Roman" w:cs="Times New Roman"/>
          <w:sz w:val="24"/>
          <w:szCs w:val="24"/>
        </w:rPr>
      </w:pPr>
    </w:p>
    <w:p w14:paraId="2330F3B6" w14:textId="77777777" w:rsidR="00885798" w:rsidRDefault="00885798" w:rsidP="00391E6E">
      <w:pPr>
        <w:pStyle w:val="Heading2"/>
        <w:ind w:left="0" w:firstLine="720"/>
      </w:pPr>
      <w:bookmarkStart w:id="61" w:name="_Toc186993632"/>
      <w:r>
        <w:t>Service Plan not a Contract.</w:t>
      </w:r>
      <w:bookmarkEnd w:id="61"/>
      <w:r>
        <w:t xml:space="preserve"> </w:t>
      </w:r>
    </w:p>
    <w:p w14:paraId="120EAD93" w14:textId="77777777" w:rsidR="00885798" w:rsidRDefault="00885798" w:rsidP="00885798">
      <w:pPr>
        <w:autoSpaceDE w:val="0"/>
        <w:autoSpaceDN w:val="0"/>
        <w:adjustRightInd w:val="0"/>
        <w:spacing w:after="0" w:line="240" w:lineRule="auto"/>
        <w:jc w:val="both"/>
        <w:rPr>
          <w:rFonts w:ascii="Times New Roman" w:hAnsi="Times New Roman" w:cs="Times New Roman"/>
          <w:sz w:val="24"/>
          <w:szCs w:val="24"/>
        </w:rPr>
      </w:pPr>
    </w:p>
    <w:p w14:paraId="6A0746F9" w14:textId="44692DCB" w:rsidR="00885798" w:rsidRPr="00885798" w:rsidRDefault="00885798" w:rsidP="00885798">
      <w:pPr>
        <w:autoSpaceDE w:val="0"/>
        <w:autoSpaceDN w:val="0"/>
        <w:adjustRightInd w:val="0"/>
        <w:spacing w:after="0" w:line="240" w:lineRule="auto"/>
        <w:ind w:firstLine="1440"/>
        <w:jc w:val="both"/>
        <w:rPr>
          <w:rFonts w:ascii="Times New Roman" w:hAnsi="Times New Roman" w:cs="Times New Roman"/>
          <w:sz w:val="24"/>
          <w:szCs w:val="24"/>
        </w:rPr>
      </w:pPr>
      <w:r w:rsidRPr="00885798">
        <w:rPr>
          <w:rFonts w:ascii="Times New Roman" w:hAnsi="Times New Roman" w:cs="Times New Roman"/>
          <w:sz w:val="24"/>
          <w:szCs w:val="24"/>
        </w:rPr>
        <w:t>The grant of authority contained in this Service Plan does not constitute the agreement or binding commitment of the Districts enforceable by third parties to undertake the activities described, or to undertake such activities exactly as described.</w:t>
      </w:r>
    </w:p>
    <w:p w14:paraId="3AC93F0A" w14:textId="339892AA" w:rsidR="00885798" w:rsidRPr="00885798" w:rsidRDefault="00885798" w:rsidP="00885798">
      <w:pPr>
        <w:pStyle w:val="ListParagraph"/>
        <w:autoSpaceDE w:val="0"/>
        <w:autoSpaceDN w:val="0"/>
        <w:adjustRightInd w:val="0"/>
        <w:spacing w:after="0" w:line="240" w:lineRule="auto"/>
        <w:jc w:val="both"/>
        <w:rPr>
          <w:rFonts w:ascii="Times New Roman" w:hAnsi="Times New Roman" w:cs="Times New Roman"/>
          <w:sz w:val="24"/>
          <w:szCs w:val="24"/>
        </w:rPr>
      </w:pPr>
    </w:p>
    <w:p w14:paraId="38843903" w14:textId="0C5F4F00" w:rsidR="00885798" w:rsidRDefault="00885798" w:rsidP="00391E6E">
      <w:pPr>
        <w:pStyle w:val="Heading2"/>
        <w:ind w:left="0" w:firstLine="720"/>
      </w:pPr>
      <w:bookmarkStart w:id="62" w:name="_Toc186993633"/>
      <w:r>
        <w:t>Land Use and Development Approvals.</w:t>
      </w:r>
      <w:bookmarkEnd w:id="62"/>
    </w:p>
    <w:p w14:paraId="425B21C0" w14:textId="77777777" w:rsidR="00885798" w:rsidRDefault="00885798" w:rsidP="00885798">
      <w:pPr>
        <w:autoSpaceDE w:val="0"/>
        <w:autoSpaceDN w:val="0"/>
        <w:adjustRightInd w:val="0"/>
        <w:spacing w:after="0" w:line="240" w:lineRule="auto"/>
        <w:jc w:val="both"/>
        <w:rPr>
          <w:rFonts w:ascii="Times New Roman" w:hAnsi="Times New Roman" w:cs="Times New Roman"/>
          <w:sz w:val="24"/>
          <w:szCs w:val="24"/>
        </w:rPr>
      </w:pPr>
    </w:p>
    <w:p w14:paraId="3685B62E" w14:textId="4D8488CD" w:rsidR="00885798" w:rsidRPr="00885798" w:rsidRDefault="00885798" w:rsidP="006E3F88">
      <w:pPr>
        <w:autoSpaceDE w:val="0"/>
        <w:autoSpaceDN w:val="0"/>
        <w:adjustRightInd w:val="0"/>
        <w:spacing w:after="0" w:line="240" w:lineRule="auto"/>
        <w:ind w:firstLine="1440"/>
        <w:jc w:val="both"/>
        <w:rPr>
          <w:rFonts w:ascii="Times New Roman" w:hAnsi="Times New Roman" w:cs="Times New Roman"/>
          <w:sz w:val="24"/>
          <w:szCs w:val="24"/>
        </w:rPr>
      </w:pPr>
      <w:r w:rsidRPr="00885798">
        <w:rPr>
          <w:rFonts w:ascii="Times New Roman" w:hAnsi="Times New Roman" w:cs="Times New Roman"/>
          <w:sz w:val="24"/>
          <w:szCs w:val="24"/>
        </w:rPr>
        <w:t>Approval of this Service Plan does not imply approval of the development of a</w:t>
      </w:r>
      <w:r>
        <w:rPr>
          <w:rFonts w:ascii="Times New Roman" w:hAnsi="Times New Roman" w:cs="Times New Roman"/>
          <w:sz w:val="24"/>
          <w:szCs w:val="24"/>
        </w:rPr>
        <w:t xml:space="preserve"> </w:t>
      </w:r>
      <w:r w:rsidRPr="00885798">
        <w:rPr>
          <w:rFonts w:ascii="Times New Roman" w:hAnsi="Times New Roman" w:cs="Times New Roman"/>
          <w:sz w:val="24"/>
          <w:szCs w:val="24"/>
        </w:rPr>
        <w:t>specific area within the Project, nor does it imply approval of the number of residential units or</w:t>
      </w:r>
      <w:r>
        <w:rPr>
          <w:rFonts w:ascii="Times New Roman" w:hAnsi="Times New Roman" w:cs="Times New Roman"/>
          <w:sz w:val="24"/>
          <w:szCs w:val="24"/>
        </w:rPr>
        <w:t xml:space="preserve"> </w:t>
      </w:r>
      <w:r w:rsidRPr="00885798">
        <w:rPr>
          <w:rFonts w:ascii="Times New Roman" w:hAnsi="Times New Roman" w:cs="Times New Roman"/>
          <w:sz w:val="24"/>
          <w:szCs w:val="24"/>
        </w:rPr>
        <w:t>the total site/floor area of commercial or industrial buildings identified in this Service Plan or</w:t>
      </w:r>
      <w:r>
        <w:rPr>
          <w:rFonts w:ascii="Times New Roman" w:hAnsi="Times New Roman" w:cs="Times New Roman"/>
          <w:sz w:val="24"/>
          <w:szCs w:val="24"/>
        </w:rPr>
        <w:t xml:space="preserve"> </w:t>
      </w:r>
      <w:r w:rsidRPr="00885798">
        <w:rPr>
          <w:rFonts w:ascii="Times New Roman" w:hAnsi="Times New Roman" w:cs="Times New Roman"/>
          <w:sz w:val="24"/>
          <w:szCs w:val="24"/>
        </w:rPr>
        <w:t xml:space="preserve">any </w:t>
      </w:r>
      <w:r w:rsidRPr="00885798">
        <w:rPr>
          <w:rFonts w:ascii="Times New Roman" w:hAnsi="Times New Roman" w:cs="Times New Roman"/>
          <w:sz w:val="24"/>
          <w:szCs w:val="24"/>
        </w:rPr>
        <w:lastRenderedPageBreak/>
        <w:t>of the exhibits attached thereto. All such land use and development approvals shall be</w:t>
      </w:r>
      <w:r>
        <w:rPr>
          <w:rFonts w:ascii="Times New Roman" w:hAnsi="Times New Roman" w:cs="Times New Roman"/>
          <w:sz w:val="24"/>
          <w:szCs w:val="24"/>
        </w:rPr>
        <w:t xml:space="preserve"> </w:t>
      </w:r>
      <w:r w:rsidRPr="00885798">
        <w:rPr>
          <w:rFonts w:ascii="Times New Roman" w:hAnsi="Times New Roman" w:cs="Times New Roman"/>
          <w:sz w:val="24"/>
          <w:szCs w:val="24"/>
        </w:rPr>
        <w:t>processed and obtained in accordance with applicable El Paso County rules, regulations</w:t>
      </w:r>
      <w:r>
        <w:rPr>
          <w:rFonts w:ascii="Times New Roman" w:hAnsi="Times New Roman" w:cs="Times New Roman"/>
          <w:sz w:val="24"/>
          <w:szCs w:val="24"/>
        </w:rPr>
        <w:t>,</w:t>
      </w:r>
      <w:r w:rsidRPr="00885798">
        <w:rPr>
          <w:rFonts w:ascii="Times New Roman" w:hAnsi="Times New Roman" w:cs="Times New Roman"/>
          <w:sz w:val="24"/>
          <w:szCs w:val="24"/>
        </w:rPr>
        <w:t xml:space="preserve"> and</w:t>
      </w:r>
      <w:r>
        <w:rPr>
          <w:rFonts w:ascii="Times New Roman" w:hAnsi="Times New Roman" w:cs="Times New Roman"/>
          <w:sz w:val="24"/>
          <w:szCs w:val="24"/>
        </w:rPr>
        <w:t xml:space="preserve"> </w:t>
      </w:r>
      <w:r w:rsidRPr="00885798">
        <w:rPr>
          <w:rFonts w:ascii="Times New Roman" w:hAnsi="Times New Roman" w:cs="Times New Roman"/>
          <w:sz w:val="24"/>
          <w:szCs w:val="24"/>
        </w:rPr>
        <w:t>policies.</w:t>
      </w:r>
    </w:p>
    <w:p w14:paraId="455A1260" w14:textId="77777777" w:rsidR="00885798" w:rsidRPr="00885798" w:rsidRDefault="00885798" w:rsidP="006E3F88">
      <w:pPr>
        <w:pStyle w:val="ListParagraph"/>
        <w:spacing w:after="0"/>
        <w:rPr>
          <w:rFonts w:ascii="Times New Roman" w:hAnsi="Times New Roman" w:cs="Times New Roman"/>
          <w:sz w:val="24"/>
          <w:szCs w:val="24"/>
        </w:rPr>
      </w:pPr>
    </w:p>
    <w:p w14:paraId="54A47CF1" w14:textId="7749A26A" w:rsidR="00885798" w:rsidRPr="00885798" w:rsidRDefault="00885798" w:rsidP="006E3F88">
      <w:pPr>
        <w:pStyle w:val="Heading2"/>
        <w:ind w:left="0" w:firstLine="720"/>
      </w:pPr>
      <w:bookmarkStart w:id="63" w:name="_Toc186993634"/>
      <w:r>
        <w:t>Citizens Advisory Council.</w:t>
      </w:r>
      <w:bookmarkEnd w:id="63"/>
      <w:r>
        <w:t xml:space="preserve">  </w:t>
      </w:r>
    </w:p>
    <w:p w14:paraId="05517239" w14:textId="77777777" w:rsidR="00885798" w:rsidRPr="00885798" w:rsidRDefault="00885798" w:rsidP="006E3F88">
      <w:pPr>
        <w:autoSpaceDE w:val="0"/>
        <w:autoSpaceDN w:val="0"/>
        <w:adjustRightInd w:val="0"/>
        <w:spacing w:after="0" w:line="240" w:lineRule="auto"/>
        <w:jc w:val="both"/>
        <w:rPr>
          <w:rFonts w:ascii="Times New Roman" w:hAnsi="Times New Roman" w:cs="Times New Roman"/>
          <w:sz w:val="24"/>
          <w:szCs w:val="24"/>
        </w:rPr>
      </w:pPr>
    </w:p>
    <w:p w14:paraId="7ED3C1F2" w14:textId="23C99608" w:rsidR="00885798" w:rsidRDefault="00885798" w:rsidP="006E3F88">
      <w:pPr>
        <w:spacing w:after="0" w:line="240" w:lineRule="auto"/>
        <w:ind w:firstLine="1440"/>
        <w:jc w:val="both"/>
        <w:rPr>
          <w:rFonts w:ascii="Times New Roman" w:hAnsi="Times New Roman" w:cs="Times New Roman"/>
          <w:sz w:val="24"/>
          <w:szCs w:val="24"/>
        </w:rPr>
      </w:pPr>
      <w:r w:rsidRPr="00885798">
        <w:rPr>
          <w:rFonts w:ascii="Times New Roman" w:hAnsi="Times New Roman" w:cs="Times New Roman"/>
          <w:sz w:val="24"/>
          <w:szCs w:val="24"/>
        </w:rPr>
        <w:t>The Districts shall cooperate with the County in the formation of a Citizens'</w:t>
      </w:r>
      <w:r>
        <w:rPr>
          <w:rFonts w:ascii="Times New Roman" w:hAnsi="Times New Roman" w:cs="Times New Roman"/>
          <w:sz w:val="24"/>
          <w:szCs w:val="24"/>
        </w:rPr>
        <w:t xml:space="preserve"> </w:t>
      </w:r>
      <w:r w:rsidRPr="00885798">
        <w:rPr>
          <w:rFonts w:ascii="Times New Roman" w:hAnsi="Times New Roman" w:cs="Times New Roman"/>
          <w:sz w:val="24"/>
          <w:szCs w:val="24"/>
        </w:rPr>
        <w:t>Advisory Council appointed by the Board of County Commissioners consisting of five (5) property</w:t>
      </w:r>
      <w:r>
        <w:rPr>
          <w:rFonts w:ascii="Times New Roman" w:hAnsi="Times New Roman" w:cs="Times New Roman"/>
          <w:sz w:val="24"/>
          <w:szCs w:val="24"/>
        </w:rPr>
        <w:t xml:space="preserve"> </w:t>
      </w:r>
      <w:r w:rsidRPr="00885798">
        <w:rPr>
          <w:rFonts w:ascii="Times New Roman" w:hAnsi="Times New Roman" w:cs="Times New Roman"/>
          <w:sz w:val="24"/>
          <w:szCs w:val="24"/>
        </w:rPr>
        <w:t>owners within the legal boundaries of the Financing Districts. Council membership shall be open</w:t>
      </w:r>
      <w:r>
        <w:rPr>
          <w:rFonts w:ascii="Times New Roman" w:hAnsi="Times New Roman" w:cs="Times New Roman"/>
          <w:sz w:val="24"/>
          <w:szCs w:val="24"/>
        </w:rPr>
        <w:t xml:space="preserve"> </w:t>
      </w:r>
      <w:r w:rsidRPr="00885798">
        <w:rPr>
          <w:rFonts w:ascii="Times New Roman" w:hAnsi="Times New Roman" w:cs="Times New Roman"/>
          <w:sz w:val="24"/>
          <w:szCs w:val="24"/>
        </w:rPr>
        <w:t>to otherwise eligible electors of any of the Financing Districts. Meetings will be held at times and</w:t>
      </w:r>
      <w:r>
        <w:rPr>
          <w:rFonts w:ascii="Times New Roman" w:hAnsi="Times New Roman" w:cs="Times New Roman"/>
          <w:sz w:val="24"/>
          <w:szCs w:val="24"/>
        </w:rPr>
        <w:t xml:space="preserve"> </w:t>
      </w:r>
      <w:r w:rsidRPr="00885798">
        <w:rPr>
          <w:rFonts w:ascii="Times New Roman" w:hAnsi="Times New Roman" w:cs="Times New Roman"/>
          <w:sz w:val="24"/>
          <w:szCs w:val="24"/>
        </w:rPr>
        <w:t>in locations convenient to the Council members, and such meetings and the Council's functions</w:t>
      </w:r>
      <w:r>
        <w:rPr>
          <w:rFonts w:ascii="Times New Roman" w:hAnsi="Times New Roman" w:cs="Times New Roman"/>
          <w:sz w:val="24"/>
          <w:szCs w:val="24"/>
        </w:rPr>
        <w:t xml:space="preserve"> </w:t>
      </w:r>
      <w:r w:rsidRPr="00885798">
        <w:rPr>
          <w:rFonts w:ascii="Times New Roman" w:hAnsi="Times New Roman" w:cs="Times New Roman"/>
          <w:sz w:val="24"/>
          <w:szCs w:val="24"/>
        </w:rPr>
        <w:t>shall be supported by the Service Districts, subject to applicable law. If</w:t>
      </w:r>
      <w:r>
        <w:rPr>
          <w:rFonts w:ascii="Times New Roman" w:hAnsi="Times New Roman" w:cs="Times New Roman"/>
          <w:sz w:val="24"/>
          <w:szCs w:val="24"/>
        </w:rPr>
        <w:t xml:space="preserve"> </w:t>
      </w:r>
      <w:r w:rsidRPr="00885798">
        <w:rPr>
          <w:rFonts w:ascii="Times New Roman" w:hAnsi="Times New Roman" w:cs="Times New Roman"/>
          <w:sz w:val="24"/>
          <w:szCs w:val="24"/>
        </w:rPr>
        <w:t>required by the Board of</w:t>
      </w:r>
      <w:r>
        <w:rPr>
          <w:rFonts w:ascii="Times New Roman" w:hAnsi="Times New Roman" w:cs="Times New Roman"/>
          <w:sz w:val="24"/>
          <w:szCs w:val="24"/>
        </w:rPr>
        <w:t xml:space="preserve"> </w:t>
      </w:r>
      <w:r w:rsidRPr="00885798">
        <w:rPr>
          <w:rFonts w:ascii="Times New Roman" w:hAnsi="Times New Roman" w:cs="Times New Roman"/>
          <w:sz w:val="24"/>
          <w:szCs w:val="24"/>
        </w:rPr>
        <w:t>County Commissioners, the Chair of the Council will be appointed as a voting member of the</w:t>
      </w:r>
      <w:r>
        <w:rPr>
          <w:rFonts w:ascii="Times New Roman" w:hAnsi="Times New Roman" w:cs="Times New Roman"/>
          <w:sz w:val="24"/>
          <w:szCs w:val="24"/>
        </w:rPr>
        <w:t xml:space="preserve"> </w:t>
      </w:r>
      <w:r w:rsidRPr="00885798">
        <w:rPr>
          <w:rFonts w:ascii="Times New Roman" w:hAnsi="Times New Roman" w:cs="Times New Roman"/>
          <w:sz w:val="24"/>
          <w:szCs w:val="24"/>
        </w:rPr>
        <w:t>Board of District No. 1. Formation of a Council shall not be authorized until there are at least one</w:t>
      </w:r>
      <w:r>
        <w:rPr>
          <w:rFonts w:ascii="Times New Roman" w:hAnsi="Times New Roman" w:cs="Times New Roman"/>
          <w:sz w:val="24"/>
          <w:szCs w:val="24"/>
        </w:rPr>
        <w:t xml:space="preserve"> </w:t>
      </w:r>
      <w:r w:rsidRPr="00885798">
        <w:rPr>
          <w:rFonts w:ascii="Times New Roman" w:hAnsi="Times New Roman" w:cs="Times New Roman"/>
          <w:sz w:val="24"/>
          <w:szCs w:val="24"/>
        </w:rPr>
        <w:t>hundred (100) dwelling units constructed within the Financing Districts. Continuance of the</w:t>
      </w:r>
      <w:r>
        <w:rPr>
          <w:rFonts w:ascii="Times New Roman" w:hAnsi="Times New Roman" w:cs="Times New Roman"/>
          <w:sz w:val="24"/>
          <w:szCs w:val="24"/>
        </w:rPr>
        <w:t xml:space="preserve"> </w:t>
      </w:r>
      <w:r w:rsidRPr="00885798">
        <w:rPr>
          <w:rFonts w:ascii="Times New Roman" w:hAnsi="Times New Roman" w:cs="Times New Roman"/>
          <w:sz w:val="24"/>
          <w:szCs w:val="24"/>
        </w:rPr>
        <w:t>Council shall be at the sole discretion of the Board of County Commissioners, and in the event of</w:t>
      </w:r>
      <w:r>
        <w:rPr>
          <w:rFonts w:ascii="Times New Roman" w:hAnsi="Times New Roman" w:cs="Times New Roman"/>
          <w:sz w:val="24"/>
          <w:szCs w:val="24"/>
        </w:rPr>
        <w:t xml:space="preserve"> </w:t>
      </w:r>
      <w:r w:rsidRPr="00885798">
        <w:rPr>
          <w:rFonts w:ascii="Times New Roman" w:hAnsi="Times New Roman" w:cs="Times New Roman"/>
          <w:sz w:val="24"/>
          <w:szCs w:val="24"/>
        </w:rPr>
        <w:t>insufficient interest in CAC membership, appropriate justification presented by the Controlling</w:t>
      </w:r>
      <w:r>
        <w:rPr>
          <w:rFonts w:ascii="Times New Roman" w:hAnsi="Times New Roman" w:cs="Times New Roman"/>
          <w:sz w:val="24"/>
          <w:szCs w:val="24"/>
        </w:rPr>
        <w:t xml:space="preserve"> </w:t>
      </w:r>
      <w:r w:rsidRPr="00885798">
        <w:rPr>
          <w:rFonts w:ascii="Times New Roman" w:hAnsi="Times New Roman" w:cs="Times New Roman"/>
          <w:sz w:val="24"/>
          <w:szCs w:val="24"/>
        </w:rPr>
        <w:t>District</w:t>
      </w:r>
      <w:r>
        <w:rPr>
          <w:rFonts w:ascii="Times New Roman" w:hAnsi="Times New Roman" w:cs="Times New Roman"/>
          <w:sz w:val="24"/>
          <w:szCs w:val="24"/>
        </w:rPr>
        <w:t xml:space="preserve"> </w:t>
      </w:r>
      <w:r w:rsidRPr="00885798">
        <w:rPr>
          <w:rFonts w:ascii="Times New Roman" w:hAnsi="Times New Roman" w:cs="Times New Roman"/>
          <w:sz w:val="24"/>
          <w:szCs w:val="24"/>
        </w:rPr>
        <w:t>Board of Directors, or for any other reason, the Board of County Commissioners, at its</w:t>
      </w:r>
      <w:r>
        <w:rPr>
          <w:rFonts w:ascii="Times New Roman" w:hAnsi="Times New Roman" w:cs="Times New Roman"/>
          <w:sz w:val="24"/>
          <w:szCs w:val="24"/>
        </w:rPr>
        <w:t xml:space="preserve"> </w:t>
      </w:r>
      <w:r w:rsidRPr="00885798">
        <w:rPr>
          <w:rFonts w:ascii="Times New Roman" w:hAnsi="Times New Roman" w:cs="Times New Roman"/>
          <w:sz w:val="24"/>
          <w:szCs w:val="24"/>
        </w:rPr>
        <w:t>sole discretion, shall have the right to eliminate a prior requirement for a CAC.</w:t>
      </w:r>
    </w:p>
    <w:p w14:paraId="35E2813B" w14:textId="77777777" w:rsidR="00885798" w:rsidRPr="00D40CC0" w:rsidRDefault="00885798" w:rsidP="006E3F88">
      <w:pPr>
        <w:spacing w:after="0" w:line="240" w:lineRule="auto"/>
        <w:ind w:firstLine="720"/>
        <w:rPr>
          <w:rFonts w:ascii="Times New Roman" w:hAnsi="Times New Roman" w:cs="Times New Roman"/>
          <w:sz w:val="24"/>
          <w:szCs w:val="24"/>
        </w:rPr>
      </w:pPr>
    </w:p>
    <w:p w14:paraId="6D55E82E" w14:textId="078183A3" w:rsidR="003606B3" w:rsidRPr="00391E6E" w:rsidRDefault="003606B3" w:rsidP="006E3F88">
      <w:pPr>
        <w:pStyle w:val="Heading1"/>
        <w:spacing w:after="0"/>
        <w:rPr>
          <w:rFonts w:ascii="Times New Roman" w:hAnsi="Times New Roman" w:cs="Times New Roman"/>
          <w:b/>
          <w:bCs/>
          <w:sz w:val="24"/>
          <w:szCs w:val="24"/>
          <w:u w:val="single"/>
        </w:rPr>
      </w:pPr>
      <w:bookmarkStart w:id="64" w:name="_Toc186993635"/>
      <w:r w:rsidRPr="00391E6E">
        <w:rPr>
          <w:rFonts w:ascii="Times New Roman" w:hAnsi="Times New Roman" w:cs="Times New Roman"/>
          <w:b/>
          <w:bCs/>
          <w:sz w:val="24"/>
          <w:szCs w:val="24"/>
          <w:u w:val="single"/>
        </w:rPr>
        <w:t>CONCLUSION</w:t>
      </w:r>
      <w:bookmarkEnd w:id="64"/>
    </w:p>
    <w:p w14:paraId="3A0A1021" w14:textId="77777777" w:rsidR="003606B3" w:rsidRPr="003606B3" w:rsidRDefault="003606B3" w:rsidP="006E3F88">
      <w:pPr>
        <w:spacing w:after="0" w:line="240" w:lineRule="auto"/>
        <w:rPr>
          <w:rFonts w:ascii="Times New Roman" w:hAnsi="Times New Roman" w:cs="Times New Roman"/>
          <w:sz w:val="24"/>
          <w:szCs w:val="24"/>
        </w:rPr>
      </w:pPr>
    </w:p>
    <w:p w14:paraId="637D192A" w14:textId="71C21624" w:rsidR="003606B3" w:rsidRDefault="009B3E00" w:rsidP="006E3F88">
      <w:pPr>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It is submitted that this Service Plan for the Districts establishes that</w:t>
      </w:r>
      <w:r w:rsidR="00A96EC3">
        <w:rPr>
          <w:rFonts w:ascii="Times New Roman" w:hAnsi="Times New Roman" w:cs="Times New Roman"/>
          <w:sz w:val="24"/>
          <w:szCs w:val="24"/>
        </w:rPr>
        <w:t>:</w:t>
      </w:r>
    </w:p>
    <w:p w14:paraId="30D2F96D" w14:textId="77777777" w:rsidR="00A96EC3" w:rsidRDefault="00A96EC3" w:rsidP="006E3F88">
      <w:pPr>
        <w:spacing w:after="0" w:line="240" w:lineRule="auto"/>
        <w:ind w:firstLine="720"/>
        <w:jc w:val="both"/>
        <w:rPr>
          <w:rFonts w:ascii="Times New Roman" w:hAnsi="Times New Roman" w:cs="Times New Roman"/>
          <w:sz w:val="24"/>
          <w:szCs w:val="24"/>
        </w:rPr>
      </w:pPr>
    </w:p>
    <w:p w14:paraId="312BE06A" w14:textId="77777777" w:rsidR="009B3E00" w:rsidRDefault="003606B3" w:rsidP="006E3F88">
      <w:pPr>
        <w:pStyle w:val="ListParagraph"/>
        <w:numPr>
          <w:ilvl w:val="0"/>
          <w:numId w:val="30"/>
        </w:numPr>
        <w:spacing w:after="0" w:line="240" w:lineRule="auto"/>
        <w:ind w:left="0" w:firstLine="720"/>
        <w:jc w:val="both"/>
        <w:rPr>
          <w:rFonts w:ascii="Times New Roman" w:hAnsi="Times New Roman" w:cs="Times New Roman"/>
          <w:sz w:val="24"/>
          <w:szCs w:val="24"/>
        </w:rPr>
      </w:pPr>
      <w:r w:rsidRPr="009B3E00">
        <w:rPr>
          <w:rFonts w:ascii="Times New Roman" w:hAnsi="Times New Roman" w:cs="Times New Roman"/>
          <w:sz w:val="24"/>
          <w:szCs w:val="24"/>
        </w:rPr>
        <w:t xml:space="preserve">There is sufficient existing and projected need for organized service in the area to be serviced by the </w:t>
      </w:r>
      <w:r w:rsidR="009B3E00">
        <w:rPr>
          <w:rFonts w:ascii="Times New Roman" w:hAnsi="Times New Roman" w:cs="Times New Roman"/>
          <w:sz w:val="24"/>
          <w:szCs w:val="24"/>
        </w:rPr>
        <w:t>p</w:t>
      </w:r>
      <w:r w:rsidRPr="009B3E00">
        <w:rPr>
          <w:rFonts w:ascii="Times New Roman" w:hAnsi="Times New Roman" w:cs="Times New Roman"/>
          <w:sz w:val="24"/>
          <w:szCs w:val="24"/>
        </w:rPr>
        <w:t>roposed District</w:t>
      </w:r>
      <w:r w:rsidR="009B3E00">
        <w:rPr>
          <w:rFonts w:ascii="Times New Roman" w:hAnsi="Times New Roman" w:cs="Times New Roman"/>
          <w:sz w:val="24"/>
          <w:szCs w:val="24"/>
        </w:rPr>
        <w:t>s</w:t>
      </w:r>
      <w:r w:rsidRPr="009B3E00">
        <w:rPr>
          <w:rFonts w:ascii="Times New Roman" w:hAnsi="Times New Roman" w:cs="Times New Roman"/>
          <w:sz w:val="24"/>
          <w:szCs w:val="24"/>
        </w:rPr>
        <w:t>;</w:t>
      </w:r>
    </w:p>
    <w:p w14:paraId="593C88E1" w14:textId="77777777" w:rsidR="009B3E00" w:rsidRDefault="009B3E00" w:rsidP="006E3F88">
      <w:pPr>
        <w:pStyle w:val="ListParagraph"/>
        <w:spacing w:after="0" w:line="240" w:lineRule="auto"/>
        <w:jc w:val="both"/>
        <w:rPr>
          <w:rFonts w:ascii="Times New Roman" w:hAnsi="Times New Roman" w:cs="Times New Roman"/>
          <w:sz w:val="24"/>
          <w:szCs w:val="24"/>
        </w:rPr>
      </w:pPr>
    </w:p>
    <w:p w14:paraId="1F3FEA42" w14:textId="77777777" w:rsidR="009B3E00" w:rsidRDefault="003606B3" w:rsidP="006E3F88">
      <w:pPr>
        <w:pStyle w:val="ListParagraph"/>
        <w:numPr>
          <w:ilvl w:val="0"/>
          <w:numId w:val="30"/>
        </w:numPr>
        <w:spacing w:after="0" w:line="240" w:lineRule="auto"/>
        <w:ind w:left="0" w:firstLine="720"/>
        <w:jc w:val="both"/>
        <w:rPr>
          <w:rFonts w:ascii="Times New Roman" w:hAnsi="Times New Roman" w:cs="Times New Roman"/>
          <w:sz w:val="24"/>
          <w:szCs w:val="24"/>
        </w:rPr>
      </w:pPr>
      <w:r w:rsidRPr="009B3E00">
        <w:rPr>
          <w:rFonts w:ascii="Times New Roman" w:hAnsi="Times New Roman" w:cs="Times New Roman"/>
          <w:sz w:val="24"/>
          <w:szCs w:val="24"/>
        </w:rPr>
        <w:t xml:space="preserve">The existing service in the area to be served by the </w:t>
      </w:r>
      <w:r w:rsidR="009B3E00">
        <w:rPr>
          <w:rFonts w:ascii="Times New Roman" w:hAnsi="Times New Roman" w:cs="Times New Roman"/>
          <w:sz w:val="24"/>
          <w:szCs w:val="24"/>
        </w:rPr>
        <w:t>p</w:t>
      </w:r>
      <w:r w:rsidRPr="009B3E00">
        <w:rPr>
          <w:rFonts w:ascii="Times New Roman" w:hAnsi="Times New Roman" w:cs="Times New Roman"/>
          <w:sz w:val="24"/>
          <w:szCs w:val="24"/>
        </w:rPr>
        <w:t>roposed District</w:t>
      </w:r>
      <w:r w:rsidR="009B3E00">
        <w:rPr>
          <w:rFonts w:ascii="Times New Roman" w:hAnsi="Times New Roman" w:cs="Times New Roman"/>
          <w:sz w:val="24"/>
          <w:szCs w:val="24"/>
        </w:rPr>
        <w:t>s</w:t>
      </w:r>
      <w:r w:rsidRPr="009B3E00">
        <w:rPr>
          <w:rFonts w:ascii="Times New Roman" w:hAnsi="Times New Roman" w:cs="Times New Roman"/>
          <w:sz w:val="24"/>
          <w:szCs w:val="24"/>
        </w:rPr>
        <w:t xml:space="preserve"> is inadequate for present and projected needs</w:t>
      </w:r>
      <w:r w:rsidR="009B3E00">
        <w:rPr>
          <w:rFonts w:ascii="Times New Roman" w:hAnsi="Times New Roman" w:cs="Times New Roman"/>
          <w:sz w:val="24"/>
          <w:szCs w:val="24"/>
        </w:rPr>
        <w:t>;</w:t>
      </w:r>
    </w:p>
    <w:p w14:paraId="720AB9E5" w14:textId="77777777" w:rsidR="009B3E00" w:rsidRPr="009B3E00" w:rsidRDefault="009B3E00" w:rsidP="006E3F88">
      <w:pPr>
        <w:pStyle w:val="ListParagraph"/>
        <w:spacing w:after="0" w:line="240" w:lineRule="auto"/>
        <w:rPr>
          <w:rFonts w:ascii="Times New Roman" w:hAnsi="Times New Roman" w:cs="Times New Roman"/>
          <w:sz w:val="24"/>
          <w:szCs w:val="24"/>
        </w:rPr>
      </w:pPr>
    </w:p>
    <w:p w14:paraId="52CFDE81" w14:textId="77777777" w:rsidR="009B3E00" w:rsidRDefault="003606B3" w:rsidP="006E3F88">
      <w:pPr>
        <w:pStyle w:val="ListParagraph"/>
        <w:numPr>
          <w:ilvl w:val="0"/>
          <w:numId w:val="30"/>
        </w:numPr>
        <w:spacing w:after="0" w:line="240" w:lineRule="auto"/>
        <w:ind w:left="0" w:firstLine="720"/>
        <w:jc w:val="both"/>
        <w:rPr>
          <w:rFonts w:ascii="Times New Roman" w:hAnsi="Times New Roman" w:cs="Times New Roman"/>
          <w:sz w:val="24"/>
          <w:szCs w:val="24"/>
        </w:rPr>
      </w:pPr>
      <w:r w:rsidRPr="009B3E00">
        <w:rPr>
          <w:rFonts w:ascii="Times New Roman" w:hAnsi="Times New Roman" w:cs="Times New Roman"/>
          <w:sz w:val="24"/>
          <w:szCs w:val="24"/>
        </w:rPr>
        <w:t>The</w:t>
      </w:r>
      <w:r w:rsidR="008E6B86" w:rsidRPr="009B3E00">
        <w:rPr>
          <w:rFonts w:ascii="Times New Roman" w:hAnsi="Times New Roman" w:cs="Times New Roman"/>
          <w:sz w:val="24"/>
          <w:szCs w:val="24"/>
        </w:rPr>
        <w:t xml:space="preserve"> </w:t>
      </w:r>
      <w:r w:rsidRPr="009B3E00">
        <w:rPr>
          <w:rFonts w:ascii="Times New Roman" w:hAnsi="Times New Roman" w:cs="Times New Roman"/>
          <w:sz w:val="24"/>
          <w:szCs w:val="24"/>
        </w:rPr>
        <w:t>District</w:t>
      </w:r>
      <w:r w:rsidR="009B3E00">
        <w:rPr>
          <w:rFonts w:ascii="Times New Roman" w:hAnsi="Times New Roman" w:cs="Times New Roman"/>
          <w:sz w:val="24"/>
          <w:szCs w:val="24"/>
        </w:rPr>
        <w:t>s</w:t>
      </w:r>
      <w:r w:rsidR="008E6B86" w:rsidRPr="009B3E00">
        <w:rPr>
          <w:rFonts w:ascii="Times New Roman" w:hAnsi="Times New Roman" w:cs="Times New Roman"/>
          <w:sz w:val="24"/>
          <w:szCs w:val="24"/>
        </w:rPr>
        <w:t xml:space="preserve"> </w:t>
      </w:r>
      <w:r w:rsidR="009B3E00">
        <w:rPr>
          <w:rFonts w:ascii="Times New Roman" w:hAnsi="Times New Roman" w:cs="Times New Roman"/>
          <w:sz w:val="24"/>
          <w:szCs w:val="24"/>
        </w:rPr>
        <w:t>are</w:t>
      </w:r>
      <w:r w:rsidRPr="009B3E00">
        <w:rPr>
          <w:rFonts w:ascii="Times New Roman" w:hAnsi="Times New Roman" w:cs="Times New Roman"/>
          <w:sz w:val="24"/>
          <w:szCs w:val="24"/>
        </w:rPr>
        <w:t xml:space="preserve"> capable of providing economical and sufficient service</w:t>
      </w:r>
      <w:r w:rsidR="009B3E00">
        <w:rPr>
          <w:rFonts w:ascii="Times New Roman" w:hAnsi="Times New Roman" w:cs="Times New Roman"/>
          <w:sz w:val="24"/>
          <w:szCs w:val="24"/>
        </w:rPr>
        <w:t xml:space="preserve"> to the Project</w:t>
      </w:r>
      <w:r w:rsidRPr="009B3E00">
        <w:rPr>
          <w:rFonts w:ascii="Times New Roman" w:hAnsi="Times New Roman" w:cs="Times New Roman"/>
          <w:sz w:val="24"/>
          <w:szCs w:val="24"/>
        </w:rPr>
        <w:t>;</w:t>
      </w:r>
    </w:p>
    <w:p w14:paraId="0B97DEF9" w14:textId="77777777" w:rsidR="009B3E00" w:rsidRPr="009B3E00" w:rsidRDefault="009B3E00" w:rsidP="006E3F88">
      <w:pPr>
        <w:pStyle w:val="ListParagraph"/>
        <w:spacing w:after="0" w:line="240" w:lineRule="auto"/>
        <w:rPr>
          <w:rFonts w:ascii="Times New Roman" w:hAnsi="Times New Roman" w:cs="Times New Roman"/>
          <w:sz w:val="24"/>
          <w:szCs w:val="24"/>
        </w:rPr>
      </w:pPr>
    </w:p>
    <w:p w14:paraId="5AB43BD9" w14:textId="77777777" w:rsidR="009B3E00" w:rsidRDefault="003606B3" w:rsidP="006E3F88">
      <w:pPr>
        <w:pStyle w:val="ListParagraph"/>
        <w:numPr>
          <w:ilvl w:val="0"/>
          <w:numId w:val="30"/>
        </w:numPr>
        <w:spacing w:after="0" w:line="240" w:lineRule="auto"/>
        <w:ind w:left="0" w:firstLine="720"/>
        <w:jc w:val="both"/>
        <w:rPr>
          <w:rFonts w:ascii="Times New Roman" w:hAnsi="Times New Roman" w:cs="Times New Roman"/>
          <w:sz w:val="24"/>
          <w:szCs w:val="24"/>
        </w:rPr>
      </w:pPr>
      <w:r w:rsidRPr="009B3E00">
        <w:rPr>
          <w:rFonts w:ascii="Times New Roman" w:hAnsi="Times New Roman" w:cs="Times New Roman"/>
          <w:sz w:val="24"/>
          <w:szCs w:val="24"/>
        </w:rPr>
        <w:t>The area to be included in the</w:t>
      </w:r>
      <w:r w:rsidR="009B3E00">
        <w:rPr>
          <w:rFonts w:ascii="Times New Roman" w:hAnsi="Times New Roman" w:cs="Times New Roman"/>
          <w:sz w:val="24"/>
          <w:szCs w:val="24"/>
        </w:rPr>
        <w:t xml:space="preserve"> proposed</w:t>
      </w:r>
      <w:r w:rsidRPr="009B3E00">
        <w:rPr>
          <w:rFonts w:ascii="Times New Roman" w:hAnsi="Times New Roman" w:cs="Times New Roman"/>
          <w:sz w:val="24"/>
          <w:szCs w:val="24"/>
        </w:rPr>
        <w:t xml:space="preserve"> District</w:t>
      </w:r>
      <w:r w:rsidR="009B3E00">
        <w:rPr>
          <w:rFonts w:ascii="Times New Roman" w:hAnsi="Times New Roman" w:cs="Times New Roman"/>
          <w:sz w:val="24"/>
          <w:szCs w:val="24"/>
        </w:rPr>
        <w:t>s</w:t>
      </w:r>
      <w:r w:rsidRPr="009B3E00">
        <w:rPr>
          <w:rFonts w:ascii="Times New Roman" w:hAnsi="Times New Roman" w:cs="Times New Roman"/>
          <w:sz w:val="24"/>
          <w:szCs w:val="24"/>
        </w:rPr>
        <w:t xml:space="preserve"> does have, and will have, the financial ability to discharge the proposed indebtedness on a reasonable basis;</w:t>
      </w:r>
    </w:p>
    <w:p w14:paraId="4F68DEAE" w14:textId="77777777" w:rsidR="009B3E00" w:rsidRPr="009B3E00" w:rsidRDefault="009B3E00" w:rsidP="00A96EC3">
      <w:pPr>
        <w:pStyle w:val="ListParagraph"/>
        <w:spacing w:after="0" w:line="240" w:lineRule="auto"/>
        <w:rPr>
          <w:rFonts w:ascii="Times New Roman" w:hAnsi="Times New Roman" w:cs="Times New Roman"/>
          <w:sz w:val="24"/>
          <w:szCs w:val="24"/>
        </w:rPr>
      </w:pPr>
    </w:p>
    <w:p w14:paraId="68307E58" w14:textId="77777777" w:rsidR="009B3E00" w:rsidRDefault="003606B3" w:rsidP="00A96EC3">
      <w:pPr>
        <w:pStyle w:val="ListParagraph"/>
        <w:numPr>
          <w:ilvl w:val="0"/>
          <w:numId w:val="30"/>
        </w:numPr>
        <w:spacing w:after="0" w:line="240" w:lineRule="auto"/>
        <w:ind w:left="0" w:firstLine="720"/>
        <w:jc w:val="both"/>
        <w:rPr>
          <w:rFonts w:ascii="Times New Roman" w:hAnsi="Times New Roman" w:cs="Times New Roman"/>
          <w:sz w:val="24"/>
          <w:szCs w:val="24"/>
        </w:rPr>
      </w:pPr>
      <w:r w:rsidRPr="009B3E00">
        <w:rPr>
          <w:rFonts w:ascii="Times New Roman" w:hAnsi="Times New Roman" w:cs="Times New Roman"/>
          <w:sz w:val="24"/>
          <w:szCs w:val="24"/>
        </w:rPr>
        <w:t>Adequate service is not, and will not be, available to the area through the County or other existing municipal or quasi-municipal corporations, including existing special districts, within a reasonable time and on a comparable basis;</w:t>
      </w:r>
    </w:p>
    <w:p w14:paraId="276BEF94" w14:textId="77777777" w:rsidR="009B3E00" w:rsidRPr="009B3E00" w:rsidRDefault="009B3E00" w:rsidP="00A96EC3">
      <w:pPr>
        <w:pStyle w:val="ListParagraph"/>
        <w:spacing w:after="0" w:line="240" w:lineRule="auto"/>
        <w:rPr>
          <w:rFonts w:ascii="Times New Roman" w:hAnsi="Times New Roman" w:cs="Times New Roman"/>
          <w:sz w:val="24"/>
          <w:szCs w:val="24"/>
        </w:rPr>
      </w:pPr>
    </w:p>
    <w:p w14:paraId="575BDA6A" w14:textId="77777777" w:rsidR="00391E6E" w:rsidRDefault="003606B3" w:rsidP="00391E6E">
      <w:pPr>
        <w:pStyle w:val="ListParagraph"/>
        <w:numPr>
          <w:ilvl w:val="0"/>
          <w:numId w:val="30"/>
        </w:numPr>
        <w:spacing w:after="0" w:line="240" w:lineRule="auto"/>
        <w:ind w:left="0" w:firstLine="720"/>
        <w:jc w:val="both"/>
        <w:rPr>
          <w:rFonts w:ascii="Times New Roman" w:hAnsi="Times New Roman" w:cs="Times New Roman"/>
          <w:sz w:val="24"/>
          <w:szCs w:val="24"/>
        </w:rPr>
      </w:pPr>
      <w:r w:rsidRPr="009B3E00">
        <w:rPr>
          <w:rFonts w:ascii="Times New Roman" w:hAnsi="Times New Roman" w:cs="Times New Roman"/>
          <w:sz w:val="24"/>
          <w:szCs w:val="24"/>
        </w:rPr>
        <w:t xml:space="preserve">The facility and service standards of the </w:t>
      </w:r>
      <w:r w:rsidR="009B3E00">
        <w:rPr>
          <w:rFonts w:ascii="Times New Roman" w:hAnsi="Times New Roman" w:cs="Times New Roman"/>
          <w:sz w:val="24"/>
          <w:szCs w:val="24"/>
        </w:rPr>
        <w:t xml:space="preserve">proposed </w:t>
      </w:r>
      <w:r w:rsidRPr="009B3E00">
        <w:rPr>
          <w:rFonts w:ascii="Times New Roman" w:hAnsi="Times New Roman" w:cs="Times New Roman"/>
          <w:sz w:val="24"/>
          <w:szCs w:val="24"/>
        </w:rPr>
        <w:t>District</w:t>
      </w:r>
      <w:r w:rsidR="009B3E00">
        <w:rPr>
          <w:rFonts w:ascii="Times New Roman" w:hAnsi="Times New Roman" w:cs="Times New Roman"/>
          <w:sz w:val="24"/>
          <w:szCs w:val="24"/>
        </w:rPr>
        <w:t>s</w:t>
      </w:r>
      <w:r w:rsidRPr="009B3E00">
        <w:rPr>
          <w:rFonts w:ascii="Times New Roman" w:hAnsi="Times New Roman" w:cs="Times New Roman"/>
          <w:sz w:val="24"/>
          <w:szCs w:val="24"/>
        </w:rPr>
        <w:t xml:space="preserve"> is compatible with the facility and service standards of the County;</w:t>
      </w:r>
    </w:p>
    <w:p w14:paraId="79D70067" w14:textId="77777777" w:rsidR="00391E6E" w:rsidRPr="00391E6E" w:rsidRDefault="00391E6E" w:rsidP="00391E6E">
      <w:pPr>
        <w:pStyle w:val="ListParagraph"/>
        <w:rPr>
          <w:rFonts w:ascii="Times New Roman" w:hAnsi="Times New Roman" w:cs="Times New Roman"/>
          <w:sz w:val="24"/>
          <w:szCs w:val="24"/>
        </w:rPr>
      </w:pPr>
    </w:p>
    <w:p w14:paraId="7C9F1489" w14:textId="77777777" w:rsidR="00391E6E" w:rsidRDefault="003606B3" w:rsidP="00391E6E">
      <w:pPr>
        <w:pStyle w:val="ListParagraph"/>
        <w:numPr>
          <w:ilvl w:val="0"/>
          <w:numId w:val="30"/>
        </w:numPr>
        <w:spacing w:after="0" w:line="240" w:lineRule="auto"/>
        <w:ind w:left="0" w:firstLine="720"/>
        <w:jc w:val="both"/>
        <w:rPr>
          <w:rFonts w:ascii="Times New Roman" w:hAnsi="Times New Roman" w:cs="Times New Roman"/>
          <w:sz w:val="24"/>
          <w:szCs w:val="24"/>
        </w:rPr>
      </w:pPr>
      <w:r w:rsidRPr="00391E6E">
        <w:rPr>
          <w:rFonts w:ascii="Times New Roman" w:hAnsi="Times New Roman" w:cs="Times New Roman"/>
          <w:sz w:val="24"/>
          <w:szCs w:val="24"/>
        </w:rPr>
        <w:t>The proposal is in substantial compliance with the County master plan; and</w:t>
      </w:r>
    </w:p>
    <w:p w14:paraId="7DE3C97F" w14:textId="77777777" w:rsidR="00391E6E" w:rsidRPr="00391E6E" w:rsidRDefault="00391E6E" w:rsidP="00391E6E">
      <w:pPr>
        <w:pStyle w:val="ListParagraph"/>
        <w:rPr>
          <w:rFonts w:ascii="Times New Roman" w:hAnsi="Times New Roman" w:cs="Times New Roman"/>
          <w:sz w:val="24"/>
          <w:szCs w:val="24"/>
        </w:rPr>
      </w:pPr>
    </w:p>
    <w:p w14:paraId="482C9672" w14:textId="2E653B42" w:rsidR="00DB4116" w:rsidRPr="00391E6E" w:rsidRDefault="003606B3" w:rsidP="00391E6E">
      <w:pPr>
        <w:pStyle w:val="ListParagraph"/>
        <w:numPr>
          <w:ilvl w:val="0"/>
          <w:numId w:val="30"/>
        </w:numPr>
        <w:spacing w:after="0" w:line="240" w:lineRule="auto"/>
        <w:ind w:left="0" w:firstLine="720"/>
        <w:jc w:val="both"/>
        <w:rPr>
          <w:rFonts w:ascii="Times New Roman" w:hAnsi="Times New Roman" w:cs="Times New Roman"/>
          <w:sz w:val="24"/>
          <w:szCs w:val="24"/>
        </w:rPr>
      </w:pPr>
      <w:r w:rsidRPr="00391E6E">
        <w:rPr>
          <w:rFonts w:ascii="Times New Roman" w:hAnsi="Times New Roman" w:cs="Times New Roman"/>
          <w:sz w:val="24"/>
          <w:szCs w:val="24"/>
        </w:rPr>
        <w:t xml:space="preserve">The creation of the </w:t>
      </w:r>
      <w:r w:rsidR="00A96EC3" w:rsidRPr="00391E6E">
        <w:rPr>
          <w:rFonts w:ascii="Times New Roman" w:hAnsi="Times New Roman" w:cs="Times New Roman"/>
          <w:sz w:val="24"/>
          <w:szCs w:val="24"/>
        </w:rPr>
        <w:t>proposed</w:t>
      </w:r>
      <w:r w:rsidRPr="00391E6E">
        <w:rPr>
          <w:rFonts w:ascii="Times New Roman" w:hAnsi="Times New Roman" w:cs="Times New Roman"/>
          <w:sz w:val="24"/>
          <w:szCs w:val="24"/>
        </w:rPr>
        <w:t xml:space="preserve"> District</w:t>
      </w:r>
      <w:r w:rsidR="00A96EC3" w:rsidRPr="00391E6E">
        <w:rPr>
          <w:rFonts w:ascii="Times New Roman" w:hAnsi="Times New Roman" w:cs="Times New Roman"/>
          <w:sz w:val="24"/>
          <w:szCs w:val="24"/>
        </w:rPr>
        <w:t>s</w:t>
      </w:r>
      <w:r w:rsidRPr="00391E6E">
        <w:rPr>
          <w:rFonts w:ascii="Times New Roman" w:hAnsi="Times New Roman" w:cs="Times New Roman"/>
          <w:sz w:val="24"/>
          <w:szCs w:val="24"/>
        </w:rPr>
        <w:t xml:space="preserve"> is in the best interests of the area proposed to be served.</w:t>
      </w:r>
    </w:p>
    <w:sectPr w:rsidR="00DB4116" w:rsidRPr="00391E6E" w:rsidSect="00B40A63">
      <w:pgSz w:w="12240" w:h="15840" w:code="1"/>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EE8606" w14:textId="77777777" w:rsidR="007359C6" w:rsidRDefault="007359C6" w:rsidP="007359C6">
      <w:pPr>
        <w:spacing w:after="0" w:line="240" w:lineRule="auto"/>
      </w:pPr>
      <w:r>
        <w:separator/>
      </w:r>
    </w:p>
  </w:endnote>
  <w:endnote w:type="continuationSeparator" w:id="0">
    <w:p w14:paraId="3D5C1319" w14:textId="77777777" w:rsidR="007359C6" w:rsidRDefault="007359C6" w:rsidP="007359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NewRomanPSMT">
    <w:altName w:val="Times New Roman"/>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57FF5A" w14:textId="0C22282A" w:rsidR="0062127A" w:rsidRDefault="0062127A">
    <w:pPr>
      <w:pStyle w:val="Footer"/>
      <w:jc w:val="center"/>
    </w:pPr>
  </w:p>
  <w:p w14:paraId="440A4112" w14:textId="77777777" w:rsidR="007359C6" w:rsidRDefault="007359C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556EA1" w14:textId="571DCD27" w:rsidR="00B40A63" w:rsidRDefault="00B40A63" w:rsidP="00B40A63">
    <w:pPr>
      <w:pStyle w:val="Footer"/>
      <w:jc w:val="center"/>
    </w:pPr>
    <w:r>
      <w:fldChar w:fldCharType="begin"/>
    </w:r>
    <w:r>
      <w:instrText xml:space="preserve"> PAGE   \* MERGEFORMAT </w:instrText>
    </w:r>
    <w:r>
      <w:fldChar w:fldCharType="separate"/>
    </w:r>
    <w:r>
      <w:rPr>
        <w:noProof/>
      </w:rPr>
      <w:t>1</w:t>
    </w:r>
    <w:r>
      <w:rPr>
        <w:noProof/>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24349004"/>
      <w:docPartObj>
        <w:docPartGallery w:val="Page Numbers (Bottom of Page)"/>
        <w:docPartUnique/>
      </w:docPartObj>
    </w:sdtPr>
    <w:sdtEndPr>
      <w:rPr>
        <w:noProof/>
      </w:rPr>
    </w:sdtEndPr>
    <w:sdtContent>
      <w:p w14:paraId="1A351D93" w14:textId="0762133B" w:rsidR="0062127A" w:rsidRDefault="0062127A">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90DCAE1" w14:textId="77777777" w:rsidR="0062127A" w:rsidRDefault="0062127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5C85BC" w14:textId="77777777" w:rsidR="007359C6" w:rsidRDefault="007359C6" w:rsidP="007359C6">
      <w:pPr>
        <w:spacing w:after="0" w:line="240" w:lineRule="auto"/>
      </w:pPr>
      <w:r>
        <w:separator/>
      </w:r>
    </w:p>
  </w:footnote>
  <w:footnote w:type="continuationSeparator" w:id="0">
    <w:p w14:paraId="4F54D039" w14:textId="77777777" w:rsidR="007359C6" w:rsidRDefault="007359C6" w:rsidP="007359C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8646E1"/>
    <w:multiLevelType w:val="hybridMultilevel"/>
    <w:tmpl w:val="EF4AA7E2"/>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15:restartNumberingAfterBreak="0">
    <w:nsid w:val="11A51A33"/>
    <w:multiLevelType w:val="hybridMultilevel"/>
    <w:tmpl w:val="8CD66B5C"/>
    <w:lvl w:ilvl="0" w:tplc="04090019">
      <w:start w:val="1"/>
      <w:numFmt w:val="lowerLetter"/>
      <w:lvlText w:val="%1."/>
      <w:lvlJc w:val="left"/>
      <w:pPr>
        <w:ind w:left="1496" w:hanging="360"/>
      </w:pPr>
    </w:lvl>
    <w:lvl w:ilvl="1" w:tplc="04090019" w:tentative="1">
      <w:start w:val="1"/>
      <w:numFmt w:val="lowerLetter"/>
      <w:lvlText w:val="%2."/>
      <w:lvlJc w:val="left"/>
      <w:pPr>
        <w:ind w:left="2216" w:hanging="360"/>
      </w:pPr>
    </w:lvl>
    <w:lvl w:ilvl="2" w:tplc="0409001B" w:tentative="1">
      <w:start w:val="1"/>
      <w:numFmt w:val="lowerRoman"/>
      <w:lvlText w:val="%3."/>
      <w:lvlJc w:val="right"/>
      <w:pPr>
        <w:ind w:left="2936" w:hanging="180"/>
      </w:pPr>
    </w:lvl>
    <w:lvl w:ilvl="3" w:tplc="0409000F" w:tentative="1">
      <w:start w:val="1"/>
      <w:numFmt w:val="decimal"/>
      <w:lvlText w:val="%4."/>
      <w:lvlJc w:val="left"/>
      <w:pPr>
        <w:ind w:left="3656" w:hanging="360"/>
      </w:pPr>
    </w:lvl>
    <w:lvl w:ilvl="4" w:tplc="04090019" w:tentative="1">
      <w:start w:val="1"/>
      <w:numFmt w:val="lowerLetter"/>
      <w:lvlText w:val="%5."/>
      <w:lvlJc w:val="left"/>
      <w:pPr>
        <w:ind w:left="4376" w:hanging="360"/>
      </w:pPr>
    </w:lvl>
    <w:lvl w:ilvl="5" w:tplc="0409001B" w:tentative="1">
      <w:start w:val="1"/>
      <w:numFmt w:val="lowerRoman"/>
      <w:lvlText w:val="%6."/>
      <w:lvlJc w:val="right"/>
      <w:pPr>
        <w:ind w:left="5096" w:hanging="180"/>
      </w:pPr>
    </w:lvl>
    <w:lvl w:ilvl="6" w:tplc="0409000F" w:tentative="1">
      <w:start w:val="1"/>
      <w:numFmt w:val="decimal"/>
      <w:lvlText w:val="%7."/>
      <w:lvlJc w:val="left"/>
      <w:pPr>
        <w:ind w:left="5816" w:hanging="360"/>
      </w:pPr>
    </w:lvl>
    <w:lvl w:ilvl="7" w:tplc="04090019" w:tentative="1">
      <w:start w:val="1"/>
      <w:numFmt w:val="lowerLetter"/>
      <w:lvlText w:val="%8."/>
      <w:lvlJc w:val="left"/>
      <w:pPr>
        <w:ind w:left="6536" w:hanging="360"/>
      </w:pPr>
    </w:lvl>
    <w:lvl w:ilvl="8" w:tplc="0409001B" w:tentative="1">
      <w:start w:val="1"/>
      <w:numFmt w:val="lowerRoman"/>
      <w:lvlText w:val="%9."/>
      <w:lvlJc w:val="right"/>
      <w:pPr>
        <w:ind w:left="7256" w:hanging="180"/>
      </w:pPr>
    </w:lvl>
  </w:abstractNum>
  <w:abstractNum w:abstractNumId="2" w15:restartNumberingAfterBreak="0">
    <w:nsid w:val="12114A40"/>
    <w:multiLevelType w:val="hybridMultilevel"/>
    <w:tmpl w:val="8CD66B5C"/>
    <w:lvl w:ilvl="0" w:tplc="FFFFFFFF">
      <w:start w:val="1"/>
      <w:numFmt w:val="lowerLetter"/>
      <w:lvlText w:val="%1."/>
      <w:lvlJc w:val="left"/>
      <w:pPr>
        <w:ind w:left="1496" w:hanging="360"/>
      </w:pPr>
    </w:lvl>
    <w:lvl w:ilvl="1" w:tplc="FFFFFFFF" w:tentative="1">
      <w:start w:val="1"/>
      <w:numFmt w:val="lowerLetter"/>
      <w:lvlText w:val="%2."/>
      <w:lvlJc w:val="left"/>
      <w:pPr>
        <w:ind w:left="2216" w:hanging="360"/>
      </w:pPr>
    </w:lvl>
    <w:lvl w:ilvl="2" w:tplc="FFFFFFFF" w:tentative="1">
      <w:start w:val="1"/>
      <w:numFmt w:val="lowerRoman"/>
      <w:lvlText w:val="%3."/>
      <w:lvlJc w:val="right"/>
      <w:pPr>
        <w:ind w:left="2936" w:hanging="180"/>
      </w:pPr>
    </w:lvl>
    <w:lvl w:ilvl="3" w:tplc="FFFFFFFF" w:tentative="1">
      <w:start w:val="1"/>
      <w:numFmt w:val="decimal"/>
      <w:lvlText w:val="%4."/>
      <w:lvlJc w:val="left"/>
      <w:pPr>
        <w:ind w:left="3656" w:hanging="360"/>
      </w:pPr>
    </w:lvl>
    <w:lvl w:ilvl="4" w:tplc="FFFFFFFF" w:tentative="1">
      <w:start w:val="1"/>
      <w:numFmt w:val="lowerLetter"/>
      <w:lvlText w:val="%5."/>
      <w:lvlJc w:val="left"/>
      <w:pPr>
        <w:ind w:left="4376" w:hanging="360"/>
      </w:pPr>
    </w:lvl>
    <w:lvl w:ilvl="5" w:tplc="FFFFFFFF" w:tentative="1">
      <w:start w:val="1"/>
      <w:numFmt w:val="lowerRoman"/>
      <w:lvlText w:val="%6."/>
      <w:lvlJc w:val="right"/>
      <w:pPr>
        <w:ind w:left="5096" w:hanging="180"/>
      </w:pPr>
    </w:lvl>
    <w:lvl w:ilvl="6" w:tplc="FFFFFFFF" w:tentative="1">
      <w:start w:val="1"/>
      <w:numFmt w:val="decimal"/>
      <w:lvlText w:val="%7."/>
      <w:lvlJc w:val="left"/>
      <w:pPr>
        <w:ind w:left="5816" w:hanging="360"/>
      </w:pPr>
    </w:lvl>
    <w:lvl w:ilvl="7" w:tplc="FFFFFFFF" w:tentative="1">
      <w:start w:val="1"/>
      <w:numFmt w:val="lowerLetter"/>
      <w:lvlText w:val="%8."/>
      <w:lvlJc w:val="left"/>
      <w:pPr>
        <w:ind w:left="6536" w:hanging="360"/>
      </w:pPr>
    </w:lvl>
    <w:lvl w:ilvl="8" w:tplc="FFFFFFFF" w:tentative="1">
      <w:start w:val="1"/>
      <w:numFmt w:val="lowerRoman"/>
      <w:lvlText w:val="%9."/>
      <w:lvlJc w:val="right"/>
      <w:pPr>
        <w:ind w:left="7256" w:hanging="180"/>
      </w:pPr>
    </w:lvl>
  </w:abstractNum>
  <w:abstractNum w:abstractNumId="3" w15:restartNumberingAfterBreak="0">
    <w:nsid w:val="13BC4446"/>
    <w:multiLevelType w:val="hybridMultilevel"/>
    <w:tmpl w:val="8CD66B5C"/>
    <w:lvl w:ilvl="0" w:tplc="FFFFFFFF">
      <w:start w:val="1"/>
      <w:numFmt w:val="lowerLetter"/>
      <w:lvlText w:val="%1."/>
      <w:lvlJc w:val="left"/>
      <w:pPr>
        <w:ind w:left="1496" w:hanging="360"/>
      </w:pPr>
    </w:lvl>
    <w:lvl w:ilvl="1" w:tplc="FFFFFFFF" w:tentative="1">
      <w:start w:val="1"/>
      <w:numFmt w:val="lowerLetter"/>
      <w:lvlText w:val="%2."/>
      <w:lvlJc w:val="left"/>
      <w:pPr>
        <w:ind w:left="2216" w:hanging="360"/>
      </w:pPr>
    </w:lvl>
    <w:lvl w:ilvl="2" w:tplc="FFFFFFFF" w:tentative="1">
      <w:start w:val="1"/>
      <w:numFmt w:val="lowerRoman"/>
      <w:lvlText w:val="%3."/>
      <w:lvlJc w:val="right"/>
      <w:pPr>
        <w:ind w:left="2936" w:hanging="180"/>
      </w:pPr>
    </w:lvl>
    <w:lvl w:ilvl="3" w:tplc="FFFFFFFF" w:tentative="1">
      <w:start w:val="1"/>
      <w:numFmt w:val="decimal"/>
      <w:lvlText w:val="%4."/>
      <w:lvlJc w:val="left"/>
      <w:pPr>
        <w:ind w:left="3656" w:hanging="360"/>
      </w:pPr>
    </w:lvl>
    <w:lvl w:ilvl="4" w:tplc="FFFFFFFF" w:tentative="1">
      <w:start w:val="1"/>
      <w:numFmt w:val="lowerLetter"/>
      <w:lvlText w:val="%5."/>
      <w:lvlJc w:val="left"/>
      <w:pPr>
        <w:ind w:left="4376" w:hanging="360"/>
      </w:pPr>
    </w:lvl>
    <w:lvl w:ilvl="5" w:tplc="FFFFFFFF" w:tentative="1">
      <w:start w:val="1"/>
      <w:numFmt w:val="lowerRoman"/>
      <w:lvlText w:val="%6."/>
      <w:lvlJc w:val="right"/>
      <w:pPr>
        <w:ind w:left="5096" w:hanging="180"/>
      </w:pPr>
    </w:lvl>
    <w:lvl w:ilvl="6" w:tplc="FFFFFFFF" w:tentative="1">
      <w:start w:val="1"/>
      <w:numFmt w:val="decimal"/>
      <w:lvlText w:val="%7."/>
      <w:lvlJc w:val="left"/>
      <w:pPr>
        <w:ind w:left="5816" w:hanging="360"/>
      </w:pPr>
    </w:lvl>
    <w:lvl w:ilvl="7" w:tplc="FFFFFFFF" w:tentative="1">
      <w:start w:val="1"/>
      <w:numFmt w:val="lowerLetter"/>
      <w:lvlText w:val="%8."/>
      <w:lvlJc w:val="left"/>
      <w:pPr>
        <w:ind w:left="6536" w:hanging="360"/>
      </w:pPr>
    </w:lvl>
    <w:lvl w:ilvl="8" w:tplc="FFFFFFFF" w:tentative="1">
      <w:start w:val="1"/>
      <w:numFmt w:val="lowerRoman"/>
      <w:lvlText w:val="%9."/>
      <w:lvlJc w:val="right"/>
      <w:pPr>
        <w:ind w:left="7256" w:hanging="180"/>
      </w:pPr>
    </w:lvl>
  </w:abstractNum>
  <w:abstractNum w:abstractNumId="4" w15:restartNumberingAfterBreak="0">
    <w:nsid w:val="1DBA1D92"/>
    <w:multiLevelType w:val="hybridMultilevel"/>
    <w:tmpl w:val="58E0FD46"/>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2064549C"/>
    <w:multiLevelType w:val="hybridMultilevel"/>
    <w:tmpl w:val="49F6B086"/>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2CFF6653"/>
    <w:multiLevelType w:val="hybridMultilevel"/>
    <w:tmpl w:val="B2561BEC"/>
    <w:lvl w:ilvl="0" w:tplc="8256B04C">
      <w:start w:val="1"/>
      <w:numFmt w:val="upperLetter"/>
      <w:lvlText w:val="%1."/>
      <w:lvlJc w:val="left"/>
      <w:pPr>
        <w:ind w:left="1080" w:hanging="360"/>
      </w:pPr>
      <w:rPr>
        <w:rFonts w:hint="default"/>
      </w:rPr>
    </w:lvl>
    <w:lvl w:ilvl="1" w:tplc="0409001B">
      <w:start w:val="1"/>
      <w:numFmt w:val="lowerRoman"/>
      <w:lvlText w:val="%2."/>
      <w:lvlJc w:val="right"/>
      <w:pPr>
        <w:ind w:left="1800" w:hanging="360"/>
      </w:pPr>
    </w:lvl>
    <w:lvl w:ilvl="2" w:tplc="04090019">
      <w:start w:val="1"/>
      <w:numFmt w:val="lowerLetter"/>
      <w:lvlText w:val="%3."/>
      <w:lvlJc w:val="left"/>
      <w:pPr>
        <w:ind w:left="2520" w:hanging="180"/>
      </w:p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30154F3B"/>
    <w:multiLevelType w:val="hybridMultilevel"/>
    <w:tmpl w:val="B3DEBACC"/>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15:restartNumberingAfterBreak="0">
    <w:nsid w:val="313C7A3D"/>
    <w:multiLevelType w:val="hybridMultilevel"/>
    <w:tmpl w:val="F49E0C14"/>
    <w:lvl w:ilvl="0" w:tplc="0409000F">
      <w:start w:val="1"/>
      <w:numFmt w:val="decimal"/>
      <w:lvlText w:val="%1."/>
      <w:lvlJc w:val="left"/>
      <w:pPr>
        <w:ind w:left="2520" w:hanging="360"/>
      </w:pPr>
    </w:lvl>
    <w:lvl w:ilvl="1" w:tplc="3E001B2A">
      <w:start w:val="1"/>
      <w:numFmt w:val="upperLetter"/>
      <w:lvlText w:val="%2."/>
      <w:lvlJc w:val="left"/>
      <w:pPr>
        <w:ind w:left="1080" w:hanging="360"/>
      </w:pPr>
      <w:rPr>
        <w:rFonts w:hint="default"/>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3E144726"/>
    <w:multiLevelType w:val="hybridMultilevel"/>
    <w:tmpl w:val="A1D8589A"/>
    <w:lvl w:ilvl="0" w:tplc="B3E62708">
      <w:start w:val="2"/>
      <w:numFmt w:val="upp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0926C58"/>
    <w:multiLevelType w:val="hybridMultilevel"/>
    <w:tmpl w:val="A0D45FCA"/>
    <w:lvl w:ilvl="0" w:tplc="40C8CE76">
      <w:start w:val="1"/>
      <w:numFmt w:val="upperRoman"/>
      <w:pStyle w:val="Heading1"/>
      <w:lvlText w:val="%1."/>
      <w:lvlJc w:val="left"/>
      <w:pPr>
        <w:ind w:left="1080" w:hanging="720"/>
      </w:pPr>
      <w:rPr>
        <w:rFonts w:hint="default"/>
        <w:b/>
        <w:bCs/>
        <w:u w:val="none"/>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2C82AB7"/>
    <w:multiLevelType w:val="hybridMultilevel"/>
    <w:tmpl w:val="B8C00F36"/>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44775BB3"/>
    <w:multiLevelType w:val="hybridMultilevel"/>
    <w:tmpl w:val="4F40CD4C"/>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15:restartNumberingAfterBreak="0">
    <w:nsid w:val="47DA28C5"/>
    <w:multiLevelType w:val="hybridMultilevel"/>
    <w:tmpl w:val="7EF84CB8"/>
    <w:lvl w:ilvl="0" w:tplc="FFFFFFFF">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15:restartNumberingAfterBreak="0">
    <w:nsid w:val="4C1057C8"/>
    <w:multiLevelType w:val="hybridMultilevel"/>
    <w:tmpl w:val="19DEC022"/>
    <w:lvl w:ilvl="0" w:tplc="3E001B2A">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E0146BD"/>
    <w:multiLevelType w:val="hybridMultilevel"/>
    <w:tmpl w:val="CBF4D408"/>
    <w:lvl w:ilvl="0" w:tplc="A41656BE">
      <w:start w:val="1"/>
      <w:numFmt w:val="upperLetter"/>
      <w:lvlText w:val="%1."/>
      <w:lvlJc w:val="left"/>
      <w:pPr>
        <w:ind w:left="1080" w:hanging="360"/>
      </w:pPr>
      <w:rPr>
        <w:rFonts w:hint="default"/>
        <w:b w:val="0"/>
        <w:bCs w:val="0"/>
      </w:rPr>
    </w:lvl>
    <w:lvl w:ilvl="1" w:tplc="0409000F">
      <w:start w:val="1"/>
      <w:numFmt w:val="decimal"/>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56930EBA"/>
    <w:multiLevelType w:val="hybridMultilevel"/>
    <w:tmpl w:val="36A856B6"/>
    <w:lvl w:ilvl="0" w:tplc="04090019">
      <w:start w:val="1"/>
      <w:numFmt w:val="lowerLetter"/>
      <w:lvlText w:val="%1."/>
      <w:lvlJc w:val="left"/>
      <w:pPr>
        <w:ind w:left="2700" w:hanging="360"/>
      </w:pPr>
    </w:lvl>
    <w:lvl w:ilvl="1" w:tplc="04090019" w:tentative="1">
      <w:start w:val="1"/>
      <w:numFmt w:val="lowerLetter"/>
      <w:lvlText w:val="%2."/>
      <w:lvlJc w:val="left"/>
      <w:pPr>
        <w:ind w:left="3420" w:hanging="360"/>
      </w:pPr>
    </w:lvl>
    <w:lvl w:ilvl="2" w:tplc="0409001B" w:tentative="1">
      <w:start w:val="1"/>
      <w:numFmt w:val="lowerRoman"/>
      <w:lvlText w:val="%3."/>
      <w:lvlJc w:val="right"/>
      <w:pPr>
        <w:ind w:left="4140" w:hanging="180"/>
      </w:pPr>
    </w:lvl>
    <w:lvl w:ilvl="3" w:tplc="0409000F" w:tentative="1">
      <w:start w:val="1"/>
      <w:numFmt w:val="decimal"/>
      <w:lvlText w:val="%4."/>
      <w:lvlJc w:val="left"/>
      <w:pPr>
        <w:ind w:left="4860" w:hanging="360"/>
      </w:pPr>
    </w:lvl>
    <w:lvl w:ilvl="4" w:tplc="04090019" w:tentative="1">
      <w:start w:val="1"/>
      <w:numFmt w:val="lowerLetter"/>
      <w:lvlText w:val="%5."/>
      <w:lvlJc w:val="left"/>
      <w:pPr>
        <w:ind w:left="5580" w:hanging="360"/>
      </w:pPr>
    </w:lvl>
    <w:lvl w:ilvl="5" w:tplc="0409001B" w:tentative="1">
      <w:start w:val="1"/>
      <w:numFmt w:val="lowerRoman"/>
      <w:lvlText w:val="%6."/>
      <w:lvlJc w:val="right"/>
      <w:pPr>
        <w:ind w:left="6300" w:hanging="180"/>
      </w:pPr>
    </w:lvl>
    <w:lvl w:ilvl="6" w:tplc="0409000F" w:tentative="1">
      <w:start w:val="1"/>
      <w:numFmt w:val="decimal"/>
      <w:lvlText w:val="%7."/>
      <w:lvlJc w:val="left"/>
      <w:pPr>
        <w:ind w:left="7020" w:hanging="360"/>
      </w:pPr>
    </w:lvl>
    <w:lvl w:ilvl="7" w:tplc="04090019" w:tentative="1">
      <w:start w:val="1"/>
      <w:numFmt w:val="lowerLetter"/>
      <w:lvlText w:val="%8."/>
      <w:lvlJc w:val="left"/>
      <w:pPr>
        <w:ind w:left="7740" w:hanging="360"/>
      </w:pPr>
    </w:lvl>
    <w:lvl w:ilvl="8" w:tplc="0409001B" w:tentative="1">
      <w:start w:val="1"/>
      <w:numFmt w:val="lowerRoman"/>
      <w:lvlText w:val="%9."/>
      <w:lvlJc w:val="right"/>
      <w:pPr>
        <w:ind w:left="8460" w:hanging="180"/>
      </w:pPr>
    </w:lvl>
  </w:abstractNum>
  <w:abstractNum w:abstractNumId="17" w15:restartNumberingAfterBreak="0">
    <w:nsid w:val="58DA7119"/>
    <w:multiLevelType w:val="hybridMultilevel"/>
    <w:tmpl w:val="31980D2A"/>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8" w15:restartNumberingAfterBreak="0">
    <w:nsid w:val="612358CE"/>
    <w:multiLevelType w:val="hybridMultilevel"/>
    <w:tmpl w:val="25BACFB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15:restartNumberingAfterBreak="0">
    <w:nsid w:val="66A87E81"/>
    <w:multiLevelType w:val="hybridMultilevel"/>
    <w:tmpl w:val="6B40DFC8"/>
    <w:lvl w:ilvl="0" w:tplc="FFFFFFFF">
      <w:start w:val="1"/>
      <w:numFmt w:val="lowerLetter"/>
      <w:lvlText w:val="%1."/>
      <w:lvlJc w:val="left"/>
      <w:pPr>
        <w:ind w:left="1496"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ACA15F5"/>
    <w:multiLevelType w:val="hybridMultilevel"/>
    <w:tmpl w:val="28AC96CE"/>
    <w:lvl w:ilvl="0" w:tplc="0409000F">
      <w:start w:val="1"/>
      <w:numFmt w:val="decimal"/>
      <w:lvlText w:val="%1."/>
      <w:lvlJc w:val="left"/>
      <w:pPr>
        <w:ind w:left="216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6F47414B"/>
    <w:multiLevelType w:val="hybridMultilevel"/>
    <w:tmpl w:val="23F8665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6FB77C38"/>
    <w:multiLevelType w:val="hybridMultilevel"/>
    <w:tmpl w:val="A60A6F5A"/>
    <w:lvl w:ilvl="0" w:tplc="FFFFFFFF">
      <w:start w:val="1"/>
      <w:numFmt w:val="upperLetter"/>
      <w:lvlText w:val="%1."/>
      <w:lvlJc w:val="left"/>
      <w:pPr>
        <w:ind w:left="1440" w:hanging="360"/>
      </w:pPr>
      <w:rPr>
        <w:rFonts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3" w15:restartNumberingAfterBreak="0">
    <w:nsid w:val="72324158"/>
    <w:multiLevelType w:val="hybridMultilevel"/>
    <w:tmpl w:val="7EF84CB8"/>
    <w:lvl w:ilvl="0" w:tplc="FFFFFFFF">
      <w:start w:val="1"/>
      <w:numFmt w:val="upperLetter"/>
      <w:lvlText w:val="%1."/>
      <w:lvlJc w:val="left"/>
      <w:pPr>
        <w:ind w:left="1440" w:hanging="360"/>
      </w:pPr>
      <w:rPr>
        <w:rFonts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4" w15:restartNumberingAfterBreak="0">
    <w:nsid w:val="72A20E53"/>
    <w:multiLevelType w:val="hybridMultilevel"/>
    <w:tmpl w:val="748224D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5" w15:restartNumberingAfterBreak="0">
    <w:nsid w:val="76252E99"/>
    <w:multiLevelType w:val="hybridMultilevel"/>
    <w:tmpl w:val="B8AAFCB8"/>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6" w15:restartNumberingAfterBreak="0">
    <w:nsid w:val="76A44F2A"/>
    <w:multiLevelType w:val="hybridMultilevel"/>
    <w:tmpl w:val="8E4C9CD6"/>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 w15:restartNumberingAfterBreak="0">
    <w:nsid w:val="77764571"/>
    <w:multiLevelType w:val="hybridMultilevel"/>
    <w:tmpl w:val="D116D4EE"/>
    <w:lvl w:ilvl="0" w:tplc="BD2826BA">
      <w:start w:val="1"/>
      <w:numFmt w:val="upperLetter"/>
      <w:pStyle w:val="Heading2"/>
      <w:lvlText w:val="%1."/>
      <w:lvlJc w:val="left"/>
      <w:pPr>
        <w:ind w:left="1080" w:hanging="360"/>
      </w:pPr>
      <w:rPr>
        <w:rFonts w:hint="default"/>
        <w:b w:val="0"/>
        <w:bCs w:val="0"/>
      </w:rPr>
    </w:lvl>
    <w:lvl w:ilvl="1" w:tplc="F19207C2">
      <w:start w:val="1"/>
      <w:numFmt w:val="decimal"/>
      <w:pStyle w:val="Heading3"/>
      <w:lvlText w:val="%2."/>
      <w:lvlJc w:val="left"/>
      <w:pPr>
        <w:ind w:left="1800" w:hanging="360"/>
      </w:pPr>
    </w:lvl>
    <w:lvl w:ilvl="2" w:tplc="C5469E88">
      <w:start w:val="1"/>
      <w:numFmt w:val="lowerLetter"/>
      <w:pStyle w:val="Heading4"/>
      <w:lvlText w:val="%3."/>
      <w:lvlJc w:val="left"/>
      <w:pPr>
        <w:ind w:left="2700" w:hanging="360"/>
      </w:p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15:restartNumberingAfterBreak="0">
    <w:nsid w:val="796C78CC"/>
    <w:multiLevelType w:val="hybridMultilevel"/>
    <w:tmpl w:val="F27C06F0"/>
    <w:lvl w:ilvl="0" w:tplc="0409000F">
      <w:start w:val="1"/>
      <w:numFmt w:val="decimal"/>
      <w:lvlText w:val="%1."/>
      <w:lvlJc w:val="left"/>
      <w:pPr>
        <w:ind w:left="180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A211734"/>
    <w:multiLevelType w:val="hybridMultilevel"/>
    <w:tmpl w:val="A60A6F5A"/>
    <w:lvl w:ilvl="0" w:tplc="FFFFFFFF">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0" w15:restartNumberingAfterBreak="0">
    <w:nsid w:val="7A2B25A1"/>
    <w:multiLevelType w:val="hybridMultilevel"/>
    <w:tmpl w:val="3D2077B6"/>
    <w:lvl w:ilvl="0" w:tplc="04090015">
      <w:start w:val="1"/>
      <w:numFmt w:val="upperLetter"/>
      <w:lvlText w:val="%1."/>
      <w:lvlJc w:val="left"/>
      <w:pPr>
        <w:ind w:left="720" w:hanging="360"/>
      </w:pPr>
      <w:rPr>
        <w:rFonts w:hint="default"/>
      </w:rPr>
    </w:lvl>
    <w:lvl w:ilvl="1" w:tplc="0409000F">
      <w:start w:val="1"/>
      <w:numFmt w:val="decimal"/>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7A5551EC"/>
    <w:multiLevelType w:val="hybridMultilevel"/>
    <w:tmpl w:val="19DEC022"/>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7ED21327"/>
    <w:multiLevelType w:val="hybridMultilevel"/>
    <w:tmpl w:val="8CD66B5C"/>
    <w:lvl w:ilvl="0" w:tplc="FFFFFFFF">
      <w:start w:val="1"/>
      <w:numFmt w:val="lowerLetter"/>
      <w:lvlText w:val="%1."/>
      <w:lvlJc w:val="left"/>
      <w:pPr>
        <w:ind w:left="1496" w:hanging="360"/>
      </w:pPr>
    </w:lvl>
    <w:lvl w:ilvl="1" w:tplc="FFFFFFFF" w:tentative="1">
      <w:start w:val="1"/>
      <w:numFmt w:val="lowerLetter"/>
      <w:lvlText w:val="%2."/>
      <w:lvlJc w:val="left"/>
      <w:pPr>
        <w:ind w:left="2216" w:hanging="360"/>
      </w:pPr>
    </w:lvl>
    <w:lvl w:ilvl="2" w:tplc="FFFFFFFF" w:tentative="1">
      <w:start w:val="1"/>
      <w:numFmt w:val="lowerRoman"/>
      <w:lvlText w:val="%3."/>
      <w:lvlJc w:val="right"/>
      <w:pPr>
        <w:ind w:left="2936" w:hanging="180"/>
      </w:pPr>
    </w:lvl>
    <w:lvl w:ilvl="3" w:tplc="FFFFFFFF" w:tentative="1">
      <w:start w:val="1"/>
      <w:numFmt w:val="decimal"/>
      <w:lvlText w:val="%4."/>
      <w:lvlJc w:val="left"/>
      <w:pPr>
        <w:ind w:left="3656" w:hanging="360"/>
      </w:pPr>
    </w:lvl>
    <w:lvl w:ilvl="4" w:tplc="FFFFFFFF" w:tentative="1">
      <w:start w:val="1"/>
      <w:numFmt w:val="lowerLetter"/>
      <w:lvlText w:val="%5."/>
      <w:lvlJc w:val="left"/>
      <w:pPr>
        <w:ind w:left="4376" w:hanging="360"/>
      </w:pPr>
    </w:lvl>
    <w:lvl w:ilvl="5" w:tplc="FFFFFFFF" w:tentative="1">
      <w:start w:val="1"/>
      <w:numFmt w:val="lowerRoman"/>
      <w:lvlText w:val="%6."/>
      <w:lvlJc w:val="right"/>
      <w:pPr>
        <w:ind w:left="5096" w:hanging="180"/>
      </w:pPr>
    </w:lvl>
    <w:lvl w:ilvl="6" w:tplc="FFFFFFFF" w:tentative="1">
      <w:start w:val="1"/>
      <w:numFmt w:val="decimal"/>
      <w:lvlText w:val="%7."/>
      <w:lvlJc w:val="left"/>
      <w:pPr>
        <w:ind w:left="5816" w:hanging="360"/>
      </w:pPr>
    </w:lvl>
    <w:lvl w:ilvl="7" w:tplc="FFFFFFFF" w:tentative="1">
      <w:start w:val="1"/>
      <w:numFmt w:val="lowerLetter"/>
      <w:lvlText w:val="%8."/>
      <w:lvlJc w:val="left"/>
      <w:pPr>
        <w:ind w:left="6536" w:hanging="360"/>
      </w:pPr>
    </w:lvl>
    <w:lvl w:ilvl="8" w:tplc="FFFFFFFF" w:tentative="1">
      <w:start w:val="1"/>
      <w:numFmt w:val="lowerRoman"/>
      <w:lvlText w:val="%9."/>
      <w:lvlJc w:val="right"/>
      <w:pPr>
        <w:ind w:left="7256" w:hanging="180"/>
      </w:pPr>
    </w:lvl>
  </w:abstractNum>
  <w:num w:numId="1" w16cid:durableId="366563377">
    <w:abstractNumId w:val="10"/>
  </w:num>
  <w:num w:numId="2" w16cid:durableId="1152480986">
    <w:abstractNumId w:val="6"/>
  </w:num>
  <w:num w:numId="3" w16cid:durableId="1655062310">
    <w:abstractNumId w:val="18"/>
  </w:num>
  <w:num w:numId="4" w16cid:durableId="156573649">
    <w:abstractNumId w:val="11"/>
  </w:num>
  <w:num w:numId="5" w16cid:durableId="438187659">
    <w:abstractNumId w:val="5"/>
  </w:num>
  <w:num w:numId="6" w16cid:durableId="276908557">
    <w:abstractNumId w:val="1"/>
  </w:num>
  <w:num w:numId="7" w16cid:durableId="2035106962">
    <w:abstractNumId w:val="32"/>
  </w:num>
  <w:num w:numId="8" w16cid:durableId="1267731485">
    <w:abstractNumId w:val="2"/>
  </w:num>
  <w:num w:numId="9" w16cid:durableId="2140565317">
    <w:abstractNumId w:val="3"/>
  </w:num>
  <w:num w:numId="10" w16cid:durableId="678852611">
    <w:abstractNumId w:val="19"/>
  </w:num>
  <w:num w:numId="11" w16cid:durableId="425269374">
    <w:abstractNumId w:val="12"/>
  </w:num>
  <w:num w:numId="12" w16cid:durableId="532615067">
    <w:abstractNumId w:val="24"/>
  </w:num>
  <w:num w:numId="13" w16cid:durableId="636253943">
    <w:abstractNumId w:val="7"/>
  </w:num>
  <w:num w:numId="14" w16cid:durableId="658384547">
    <w:abstractNumId w:val="26"/>
  </w:num>
  <w:num w:numId="15" w16cid:durableId="813256391">
    <w:abstractNumId w:val="25"/>
  </w:num>
  <w:num w:numId="16" w16cid:durableId="1739356865">
    <w:abstractNumId w:val="4"/>
  </w:num>
  <w:num w:numId="17" w16cid:durableId="1586373961">
    <w:abstractNumId w:val="27"/>
  </w:num>
  <w:num w:numId="18" w16cid:durableId="1014503861">
    <w:abstractNumId w:val="17"/>
  </w:num>
  <w:num w:numId="19" w16cid:durableId="196158908">
    <w:abstractNumId w:val="16"/>
  </w:num>
  <w:num w:numId="20" w16cid:durableId="886338366">
    <w:abstractNumId w:val="20"/>
  </w:num>
  <w:num w:numId="21" w16cid:durableId="1702897248">
    <w:abstractNumId w:val="28"/>
  </w:num>
  <w:num w:numId="22" w16cid:durableId="549460927">
    <w:abstractNumId w:val="8"/>
  </w:num>
  <w:num w:numId="23" w16cid:durableId="1519855690">
    <w:abstractNumId w:val="15"/>
  </w:num>
  <w:num w:numId="24" w16cid:durableId="168757594">
    <w:abstractNumId w:val="0"/>
  </w:num>
  <w:num w:numId="25" w16cid:durableId="1953391425">
    <w:abstractNumId w:val="21"/>
  </w:num>
  <w:num w:numId="26" w16cid:durableId="1834106385">
    <w:abstractNumId w:val="14"/>
  </w:num>
  <w:num w:numId="27" w16cid:durableId="610822276">
    <w:abstractNumId w:val="31"/>
  </w:num>
  <w:num w:numId="28" w16cid:durableId="1925601387">
    <w:abstractNumId w:val="13"/>
  </w:num>
  <w:num w:numId="29" w16cid:durableId="483469050">
    <w:abstractNumId w:val="29"/>
  </w:num>
  <w:num w:numId="30" w16cid:durableId="1359507341">
    <w:abstractNumId w:val="22"/>
  </w:num>
  <w:num w:numId="31" w16cid:durableId="2060353468">
    <w:abstractNumId w:val="27"/>
    <w:lvlOverride w:ilvl="0">
      <w:startOverride w:val="1"/>
    </w:lvlOverride>
  </w:num>
  <w:num w:numId="32" w16cid:durableId="1618946300">
    <w:abstractNumId w:val="27"/>
    <w:lvlOverride w:ilvl="0">
      <w:startOverride w:val="1"/>
    </w:lvlOverride>
  </w:num>
  <w:num w:numId="33" w16cid:durableId="782843088">
    <w:abstractNumId w:val="27"/>
  </w:num>
  <w:num w:numId="34" w16cid:durableId="1694845843">
    <w:abstractNumId w:val="27"/>
    <w:lvlOverride w:ilvl="0">
      <w:startOverride w:val="1"/>
    </w:lvlOverride>
  </w:num>
  <w:num w:numId="35" w16cid:durableId="1395735785">
    <w:abstractNumId w:val="27"/>
    <w:lvlOverride w:ilvl="0">
      <w:startOverride w:val="1"/>
    </w:lvlOverride>
  </w:num>
  <w:num w:numId="36" w16cid:durableId="2135824630">
    <w:abstractNumId w:val="23"/>
  </w:num>
  <w:num w:numId="37" w16cid:durableId="1363899351">
    <w:abstractNumId w:val="9"/>
  </w:num>
  <w:num w:numId="38" w16cid:durableId="368720588">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79A1"/>
    <w:rsid w:val="00016D9B"/>
    <w:rsid w:val="00017071"/>
    <w:rsid w:val="00017950"/>
    <w:rsid w:val="00023485"/>
    <w:rsid w:val="00023B4B"/>
    <w:rsid w:val="00035FB1"/>
    <w:rsid w:val="00036CCF"/>
    <w:rsid w:val="000406B9"/>
    <w:rsid w:val="000465AA"/>
    <w:rsid w:val="00056D1B"/>
    <w:rsid w:val="000579CC"/>
    <w:rsid w:val="000755F5"/>
    <w:rsid w:val="00081D00"/>
    <w:rsid w:val="00087BEB"/>
    <w:rsid w:val="0009596C"/>
    <w:rsid w:val="000A0176"/>
    <w:rsid w:val="000A02ED"/>
    <w:rsid w:val="000A1274"/>
    <w:rsid w:val="000A1C53"/>
    <w:rsid w:val="000A51DD"/>
    <w:rsid w:val="000A6D32"/>
    <w:rsid w:val="000B2B45"/>
    <w:rsid w:val="000B7833"/>
    <w:rsid w:val="000C2B58"/>
    <w:rsid w:val="000D4332"/>
    <w:rsid w:val="000D6C64"/>
    <w:rsid w:val="000E43C1"/>
    <w:rsid w:val="000E5BDA"/>
    <w:rsid w:val="000F3EF0"/>
    <w:rsid w:val="001066B9"/>
    <w:rsid w:val="00111975"/>
    <w:rsid w:val="00122FA8"/>
    <w:rsid w:val="001311D0"/>
    <w:rsid w:val="00142F9B"/>
    <w:rsid w:val="001476AE"/>
    <w:rsid w:val="001578AE"/>
    <w:rsid w:val="00166F6D"/>
    <w:rsid w:val="001772ED"/>
    <w:rsid w:val="00181418"/>
    <w:rsid w:val="001A5857"/>
    <w:rsid w:val="001B3B59"/>
    <w:rsid w:val="001B7E19"/>
    <w:rsid w:val="001C02A9"/>
    <w:rsid w:val="001D53C9"/>
    <w:rsid w:val="001F790E"/>
    <w:rsid w:val="00202F5B"/>
    <w:rsid w:val="002212B2"/>
    <w:rsid w:val="00227FDB"/>
    <w:rsid w:val="00232E49"/>
    <w:rsid w:val="00233C31"/>
    <w:rsid w:val="00233E23"/>
    <w:rsid w:val="002441FD"/>
    <w:rsid w:val="00245758"/>
    <w:rsid w:val="00254731"/>
    <w:rsid w:val="002703F4"/>
    <w:rsid w:val="00270A02"/>
    <w:rsid w:val="00284311"/>
    <w:rsid w:val="00286744"/>
    <w:rsid w:val="00292E2F"/>
    <w:rsid w:val="0029566B"/>
    <w:rsid w:val="002A2662"/>
    <w:rsid w:val="002C6022"/>
    <w:rsid w:val="002D7F0F"/>
    <w:rsid w:val="002E5C66"/>
    <w:rsid w:val="002E673A"/>
    <w:rsid w:val="002F0D88"/>
    <w:rsid w:val="002F189C"/>
    <w:rsid w:val="002F3018"/>
    <w:rsid w:val="003015D8"/>
    <w:rsid w:val="003131E8"/>
    <w:rsid w:val="00314080"/>
    <w:rsid w:val="00341821"/>
    <w:rsid w:val="00341DF7"/>
    <w:rsid w:val="00354006"/>
    <w:rsid w:val="00356001"/>
    <w:rsid w:val="00360308"/>
    <w:rsid w:val="003606B3"/>
    <w:rsid w:val="00371182"/>
    <w:rsid w:val="00376D19"/>
    <w:rsid w:val="00391E6E"/>
    <w:rsid w:val="00395AE0"/>
    <w:rsid w:val="003978BF"/>
    <w:rsid w:val="003A21A0"/>
    <w:rsid w:val="003A6E66"/>
    <w:rsid w:val="003B3A1F"/>
    <w:rsid w:val="003D1809"/>
    <w:rsid w:val="003D1BD0"/>
    <w:rsid w:val="003F4574"/>
    <w:rsid w:val="003F57F0"/>
    <w:rsid w:val="00407069"/>
    <w:rsid w:val="0041485A"/>
    <w:rsid w:val="00416904"/>
    <w:rsid w:val="004311C7"/>
    <w:rsid w:val="00431C91"/>
    <w:rsid w:val="00437978"/>
    <w:rsid w:val="00442C9C"/>
    <w:rsid w:val="0044382A"/>
    <w:rsid w:val="00453F4F"/>
    <w:rsid w:val="00477BC5"/>
    <w:rsid w:val="004B2884"/>
    <w:rsid w:val="004B2B49"/>
    <w:rsid w:val="004B4545"/>
    <w:rsid w:val="004C2937"/>
    <w:rsid w:val="004C3A06"/>
    <w:rsid w:val="004E56AB"/>
    <w:rsid w:val="004F5766"/>
    <w:rsid w:val="004F5CE3"/>
    <w:rsid w:val="00503F61"/>
    <w:rsid w:val="005211F8"/>
    <w:rsid w:val="005242AD"/>
    <w:rsid w:val="005306CE"/>
    <w:rsid w:val="00533784"/>
    <w:rsid w:val="00540407"/>
    <w:rsid w:val="0055335A"/>
    <w:rsid w:val="00564BFD"/>
    <w:rsid w:val="00566BDC"/>
    <w:rsid w:val="005711A3"/>
    <w:rsid w:val="00572499"/>
    <w:rsid w:val="005936AE"/>
    <w:rsid w:val="005A7548"/>
    <w:rsid w:val="005B3686"/>
    <w:rsid w:val="005C3ADC"/>
    <w:rsid w:val="005D15DC"/>
    <w:rsid w:val="005D18C3"/>
    <w:rsid w:val="005D3CBF"/>
    <w:rsid w:val="005D7418"/>
    <w:rsid w:val="005E012E"/>
    <w:rsid w:val="005E0F15"/>
    <w:rsid w:val="005F487A"/>
    <w:rsid w:val="0060009B"/>
    <w:rsid w:val="00600681"/>
    <w:rsid w:val="0060469C"/>
    <w:rsid w:val="00607F8B"/>
    <w:rsid w:val="0062127A"/>
    <w:rsid w:val="006240E9"/>
    <w:rsid w:val="00632856"/>
    <w:rsid w:val="00634A80"/>
    <w:rsid w:val="0063557F"/>
    <w:rsid w:val="00637485"/>
    <w:rsid w:val="006375B1"/>
    <w:rsid w:val="00671B8A"/>
    <w:rsid w:val="00674EAF"/>
    <w:rsid w:val="00680D2A"/>
    <w:rsid w:val="00696614"/>
    <w:rsid w:val="006A0C5F"/>
    <w:rsid w:val="006B1EBE"/>
    <w:rsid w:val="006B5C69"/>
    <w:rsid w:val="006C171B"/>
    <w:rsid w:val="006C1BA2"/>
    <w:rsid w:val="006C4DF8"/>
    <w:rsid w:val="006D79E7"/>
    <w:rsid w:val="006E3F88"/>
    <w:rsid w:val="006E5103"/>
    <w:rsid w:val="006F14DD"/>
    <w:rsid w:val="006F2AC9"/>
    <w:rsid w:val="006F2D27"/>
    <w:rsid w:val="006F79A1"/>
    <w:rsid w:val="00705BB4"/>
    <w:rsid w:val="00706867"/>
    <w:rsid w:val="007359C6"/>
    <w:rsid w:val="00740DF8"/>
    <w:rsid w:val="007448C0"/>
    <w:rsid w:val="007460EE"/>
    <w:rsid w:val="00760450"/>
    <w:rsid w:val="007704BF"/>
    <w:rsid w:val="00780586"/>
    <w:rsid w:val="00782ABB"/>
    <w:rsid w:val="007A036A"/>
    <w:rsid w:val="007A2702"/>
    <w:rsid w:val="007A7FA9"/>
    <w:rsid w:val="007B35A3"/>
    <w:rsid w:val="007B4633"/>
    <w:rsid w:val="007B66E0"/>
    <w:rsid w:val="007C4093"/>
    <w:rsid w:val="007C4C26"/>
    <w:rsid w:val="007C591A"/>
    <w:rsid w:val="007C7C7F"/>
    <w:rsid w:val="007D3DDF"/>
    <w:rsid w:val="007F2D40"/>
    <w:rsid w:val="007F6F26"/>
    <w:rsid w:val="007F7474"/>
    <w:rsid w:val="0081457B"/>
    <w:rsid w:val="00825ED9"/>
    <w:rsid w:val="008373DC"/>
    <w:rsid w:val="00854F8B"/>
    <w:rsid w:val="008611DA"/>
    <w:rsid w:val="00862804"/>
    <w:rsid w:val="00866BA4"/>
    <w:rsid w:val="0087767F"/>
    <w:rsid w:val="00881371"/>
    <w:rsid w:val="00885798"/>
    <w:rsid w:val="008858BA"/>
    <w:rsid w:val="00892D3A"/>
    <w:rsid w:val="008A57EB"/>
    <w:rsid w:val="008C32C2"/>
    <w:rsid w:val="008D01EA"/>
    <w:rsid w:val="008D5592"/>
    <w:rsid w:val="008E0E17"/>
    <w:rsid w:val="008E6B86"/>
    <w:rsid w:val="00920FE6"/>
    <w:rsid w:val="00921503"/>
    <w:rsid w:val="00926ECF"/>
    <w:rsid w:val="00930AB5"/>
    <w:rsid w:val="00940878"/>
    <w:rsid w:val="009468A8"/>
    <w:rsid w:val="00947F8F"/>
    <w:rsid w:val="009613B8"/>
    <w:rsid w:val="00976CE8"/>
    <w:rsid w:val="009770DB"/>
    <w:rsid w:val="00990C46"/>
    <w:rsid w:val="0099263A"/>
    <w:rsid w:val="00997CBE"/>
    <w:rsid w:val="009A6151"/>
    <w:rsid w:val="009A6413"/>
    <w:rsid w:val="009B27EF"/>
    <w:rsid w:val="009B3E00"/>
    <w:rsid w:val="009B4BE2"/>
    <w:rsid w:val="009B52A8"/>
    <w:rsid w:val="009B5F0A"/>
    <w:rsid w:val="009B629A"/>
    <w:rsid w:val="009B6600"/>
    <w:rsid w:val="009C1AB0"/>
    <w:rsid w:val="009C2D75"/>
    <w:rsid w:val="009E3DE4"/>
    <w:rsid w:val="009F7C80"/>
    <w:rsid w:val="00A06D74"/>
    <w:rsid w:val="00A06E98"/>
    <w:rsid w:val="00A15823"/>
    <w:rsid w:val="00A15FA1"/>
    <w:rsid w:val="00A30D9D"/>
    <w:rsid w:val="00A314A4"/>
    <w:rsid w:val="00A32FDE"/>
    <w:rsid w:val="00A36818"/>
    <w:rsid w:val="00A521E1"/>
    <w:rsid w:val="00A572AB"/>
    <w:rsid w:val="00A64851"/>
    <w:rsid w:val="00A74975"/>
    <w:rsid w:val="00A75C21"/>
    <w:rsid w:val="00A75E28"/>
    <w:rsid w:val="00A77282"/>
    <w:rsid w:val="00A778F2"/>
    <w:rsid w:val="00A962EB"/>
    <w:rsid w:val="00A96EC3"/>
    <w:rsid w:val="00A96F2A"/>
    <w:rsid w:val="00AA7A4B"/>
    <w:rsid w:val="00AF0FA8"/>
    <w:rsid w:val="00B16381"/>
    <w:rsid w:val="00B16CF8"/>
    <w:rsid w:val="00B35868"/>
    <w:rsid w:val="00B40A63"/>
    <w:rsid w:val="00B453E1"/>
    <w:rsid w:val="00B51A64"/>
    <w:rsid w:val="00B56E1A"/>
    <w:rsid w:val="00B62487"/>
    <w:rsid w:val="00B62C0F"/>
    <w:rsid w:val="00B71203"/>
    <w:rsid w:val="00B737D0"/>
    <w:rsid w:val="00B86A40"/>
    <w:rsid w:val="00B91228"/>
    <w:rsid w:val="00BA570A"/>
    <w:rsid w:val="00BC47D1"/>
    <w:rsid w:val="00BE259C"/>
    <w:rsid w:val="00BE55AE"/>
    <w:rsid w:val="00BE6E47"/>
    <w:rsid w:val="00BF0CA3"/>
    <w:rsid w:val="00BF2147"/>
    <w:rsid w:val="00C16329"/>
    <w:rsid w:val="00C16E3D"/>
    <w:rsid w:val="00C27C42"/>
    <w:rsid w:val="00C3106D"/>
    <w:rsid w:val="00C318D9"/>
    <w:rsid w:val="00C41B66"/>
    <w:rsid w:val="00C47942"/>
    <w:rsid w:val="00C53459"/>
    <w:rsid w:val="00C608E7"/>
    <w:rsid w:val="00C617D4"/>
    <w:rsid w:val="00C66D77"/>
    <w:rsid w:val="00CA7291"/>
    <w:rsid w:val="00CC2B86"/>
    <w:rsid w:val="00CC37AA"/>
    <w:rsid w:val="00CD5802"/>
    <w:rsid w:val="00CE6464"/>
    <w:rsid w:val="00D02A24"/>
    <w:rsid w:val="00D154DA"/>
    <w:rsid w:val="00D17925"/>
    <w:rsid w:val="00D20A97"/>
    <w:rsid w:val="00D24DAD"/>
    <w:rsid w:val="00D276A7"/>
    <w:rsid w:val="00D40CC0"/>
    <w:rsid w:val="00D41C4E"/>
    <w:rsid w:val="00D55414"/>
    <w:rsid w:val="00D60263"/>
    <w:rsid w:val="00D65E04"/>
    <w:rsid w:val="00D71044"/>
    <w:rsid w:val="00D75B2E"/>
    <w:rsid w:val="00D77E58"/>
    <w:rsid w:val="00D80F3D"/>
    <w:rsid w:val="00D81EF9"/>
    <w:rsid w:val="00D9198B"/>
    <w:rsid w:val="00D953B4"/>
    <w:rsid w:val="00DA0840"/>
    <w:rsid w:val="00DA37C7"/>
    <w:rsid w:val="00DB4116"/>
    <w:rsid w:val="00DC086C"/>
    <w:rsid w:val="00DC5ECF"/>
    <w:rsid w:val="00DC61D4"/>
    <w:rsid w:val="00DC7392"/>
    <w:rsid w:val="00DE12FA"/>
    <w:rsid w:val="00DE34C4"/>
    <w:rsid w:val="00DF1C8E"/>
    <w:rsid w:val="00DF57B5"/>
    <w:rsid w:val="00E010A0"/>
    <w:rsid w:val="00E058CA"/>
    <w:rsid w:val="00E11ADA"/>
    <w:rsid w:val="00E147D2"/>
    <w:rsid w:val="00E272B8"/>
    <w:rsid w:val="00E33176"/>
    <w:rsid w:val="00E36E05"/>
    <w:rsid w:val="00E37AC3"/>
    <w:rsid w:val="00E50C37"/>
    <w:rsid w:val="00E54F32"/>
    <w:rsid w:val="00E6460A"/>
    <w:rsid w:val="00E9365F"/>
    <w:rsid w:val="00EA1CF1"/>
    <w:rsid w:val="00EA6EEA"/>
    <w:rsid w:val="00EB21FF"/>
    <w:rsid w:val="00EC226E"/>
    <w:rsid w:val="00EC6E26"/>
    <w:rsid w:val="00ED5548"/>
    <w:rsid w:val="00ED56CE"/>
    <w:rsid w:val="00EE340D"/>
    <w:rsid w:val="00EE5A95"/>
    <w:rsid w:val="00F03918"/>
    <w:rsid w:val="00F05726"/>
    <w:rsid w:val="00F07C78"/>
    <w:rsid w:val="00F17E2B"/>
    <w:rsid w:val="00F27264"/>
    <w:rsid w:val="00F3180E"/>
    <w:rsid w:val="00F35BEB"/>
    <w:rsid w:val="00F3780A"/>
    <w:rsid w:val="00F42EA1"/>
    <w:rsid w:val="00F444FA"/>
    <w:rsid w:val="00F47AB1"/>
    <w:rsid w:val="00F56156"/>
    <w:rsid w:val="00F5649E"/>
    <w:rsid w:val="00F62C69"/>
    <w:rsid w:val="00F64854"/>
    <w:rsid w:val="00F656C8"/>
    <w:rsid w:val="00F67DE3"/>
    <w:rsid w:val="00F71AF2"/>
    <w:rsid w:val="00F90554"/>
    <w:rsid w:val="00FA5E0E"/>
    <w:rsid w:val="00FA6E89"/>
    <w:rsid w:val="00FB1953"/>
    <w:rsid w:val="00FB2A56"/>
    <w:rsid w:val="00FB4974"/>
    <w:rsid w:val="00FB7D45"/>
    <w:rsid w:val="00FD619E"/>
    <w:rsid w:val="00FE57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2A3CA6A"/>
  <w15:chartTrackingRefBased/>
  <w15:docId w15:val="{A6B70790-3695-4018-9EF7-D4884F4920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0554"/>
  </w:style>
  <w:style w:type="paragraph" w:styleId="Heading1">
    <w:name w:val="heading 1"/>
    <w:basedOn w:val="ListParagraph"/>
    <w:next w:val="Normal"/>
    <w:link w:val="Heading1Char"/>
    <w:uiPriority w:val="9"/>
    <w:qFormat/>
    <w:rsid w:val="00286744"/>
    <w:pPr>
      <w:numPr>
        <w:numId w:val="1"/>
      </w:numPr>
      <w:ind w:left="0" w:firstLine="0"/>
      <w:outlineLvl w:val="0"/>
    </w:pPr>
  </w:style>
  <w:style w:type="paragraph" w:styleId="Heading2">
    <w:name w:val="heading 2"/>
    <w:basedOn w:val="ListParagraph"/>
    <w:next w:val="Normal"/>
    <w:link w:val="Heading2Char"/>
    <w:uiPriority w:val="9"/>
    <w:unhideWhenUsed/>
    <w:qFormat/>
    <w:rsid w:val="00D65E04"/>
    <w:pPr>
      <w:numPr>
        <w:numId w:val="33"/>
      </w:numPr>
      <w:spacing w:after="0" w:line="240" w:lineRule="auto"/>
      <w:jc w:val="both"/>
      <w:outlineLvl w:val="1"/>
    </w:pPr>
    <w:rPr>
      <w:rFonts w:ascii="Times New Roman" w:hAnsi="Times New Roman" w:cs="Times New Roman"/>
      <w:sz w:val="24"/>
      <w:szCs w:val="24"/>
      <w:u w:val="single"/>
    </w:rPr>
  </w:style>
  <w:style w:type="paragraph" w:styleId="Heading3">
    <w:name w:val="heading 3"/>
    <w:basedOn w:val="ListParagraph"/>
    <w:next w:val="Normal"/>
    <w:link w:val="Heading3Char"/>
    <w:uiPriority w:val="9"/>
    <w:unhideWhenUsed/>
    <w:qFormat/>
    <w:rsid w:val="00D65E04"/>
    <w:pPr>
      <w:numPr>
        <w:ilvl w:val="1"/>
        <w:numId w:val="17"/>
      </w:numPr>
      <w:spacing w:after="0" w:line="240" w:lineRule="auto"/>
      <w:jc w:val="both"/>
      <w:outlineLvl w:val="2"/>
    </w:pPr>
    <w:rPr>
      <w:rFonts w:ascii="Times New Roman" w:eastAsia="Times New Roman" w:hAnsi="Times New Roman" w:cs="Times New Roman"/>
      <w:snapToGrid w:val="0"/>
      <w:spacing w:val="-3"/>
      <w:sz w:val="24"/>
      <w:szCs w:val="24"/>
    </w:rPr>
  </w:style>
  <w:style w:type="paragraph" w:styleId="Heading4">
    <w:name w:val="heading 4"/>
    <w:basedOn w:val="ListParagraph"/>
    <w:next w:val="Normal"/>
    <w:link w:val="Heading4Char"/>
    <w:uiPriority w:val="9"/>
    <w:unhideWhenUsed/>
    <w:qFormat/>
    <w:rsid w:val="00D65E04"/>
    <w:pPr>
      <w:numPr>
        <w:ilvl w:val="2"/>
        <w:numId w:val="17"/>
      </w:numPr>
      <w:spacing w:after="0" w:line="240" w:lineRule="auto"/>
      <w:ind w:left="0" w:firstLine="2160"/>
      <w:jc w:val="both"/>
      <w:outlineLvl w:val="3"/>
    </w:pPr>
    <w:rPr>
      <w:rFonts w:ascii="Times New Roman" w:hAnsi="Times New Roman" w:cs="Times New Roman"/>
      <w:color w:val="020202"/>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97CBE"/>
    <w:pPr>
      <w:ind w:left="720"/>
      <w:contextualSpacing/>
    </w:pPr>
  </w:style>
  <w:style w:type="paragraph" w:styleId="Header">
    <w:name w:val="header"/>
    <w:basedOn w:val="Normal"/>
    <w:link w:val="HeaderChar"/>
    <w:uiPriority w:val="99"/>
    <w:unhideWhenUsed/>
    <w:rsid w:val="007359C6"/>
    <w:pPr>
      <w:tabs>
        <w:tab w:val="center" w:pos="4680"/>
        <w:tab w:val="right" w:pos="9360"/>
      </w:tabs>
      <w:spacing w:after="0" w:line="240" w:lineRule="auto"/>
    </w:pPr>
  </w:style>
  <w:style w:type="character" w:customStyle="1" w:styleId="HeaderChar">
    <w:name w:val="Header Char"/>
    <w:basedOn w:val="DefaultParagraphFont"/>
    <w:link w:val="Header"/>
    <w:uiPriority w:val="99"/>
    <w:rsid w:val="007359C6"/>
  </w:style>
  <w:style w:type="paragraph" w:styleId="Footer">
    <w:name w:val="footer"/>
    <w:basedOn w:val="Normal"/>
    <w:link w:val="FooterChar"/>
    <w:uiPriority w:val="99"/>
    <w:unhideWhenUsed/>
    <w:rsid w:val="007359C6"/>
    <w:pPr>
      <w:tabs>
        <w:tab w:val="center" w:pos="4680"/>
        <w:tab w:val="right" w:pos="9360"/>
      </w:tabs>
      <w:spacing w:after="0" w:line="240" w:lineRule="auto"/>
    </w:pPr>
  </w:style>
  <w:style w:type="character" w:customStyle="1" w:styleId="FooterChar">
    <w:name w:val="Footer Char"/>
    <w:basedOn w:val="DefaultParagraphFont"/>
    <w:link w:val="Footer"/>
    <w:uiPriority w:val="99"/>
    <w:rsid w:val="007359C6"/>
  </w:style>
  <w:style w:type="character" w:customStyle="1" w:styleId="Heading1Char">
    <w:name w:val="Heading 1 Char"/>
    <w:basedOn w:val="DefaultParagraphFont"/>
    <w:link w:val="Heading1"/>
    <w:uiPriority w:val="9"/>
    <w:rsid w:val="00286744"/>
  </w:style>
  <w:style w:type="paragraph" w:styleId="TOCHeading">
    <w:name w:val="TOC Heading"/>
    <w:basedOn w:val="Heading1"/>
    <w:next w:val="Normal"/>
    <w:uiPriority w:val="39"/>
    <w:unhideWhenUsed/>
    <w:qFormat/>
    <w:rsid w:val="009B52A8"/>
    <w:pPr>
      <w:spacing w:line="259" w:lineRule="auto"/>
      <w:outlineLvl w:val="9"/>
    </w:pPr>
  </w:style>
  <w:style w:type="paragraph" w:styleId="Title">
    <w:name w:val="Title"/>
    <w:basedOn w:val="Normal"/>
    <w:next w:val="Normal"/>
    <w:link w:val="TitleChar"/>
    <w:uiPriority w:val="10"/>
    <w:qFormat/>
    <w:rsid w:val="00D953B4"/>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953B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953B4"/>
    <w:pPr>
      <w:numPr>
        <w:ilvl w:val="1"/>
      </w:numPr>
      <w:spacing w:after="160"/>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D953B4"/>
    <w:rPr>
      <w:rFonts w:eastAsiaTheme="minorEastAsia"/>
      <w:color w:val="5A5A5A" w:themeColor="text1" w:themeTint="A5"/>
      <w:spacing w:val="15"/>
    </w:rPr>
  </w:style>
  <w:style w:type="paragraph" w:styleId="TOC2">
    <w:name w:val="toc 2"/>
    <w:basedOn w:val="Normal"/>
    <w:next w:val="Normal"/>
    <w:autoRedefine/>
    <w:uiPriority w:val="39"/>
    <w:unhideWhenUsed/>
    <w:rsid w:val="00E058CA"/>
    <w:pPr>
      <w:tabs>
        <w:tab w:val="left" w:pos="720"/>
        <w:tab w:val="left" w:pos="1080"/>
        <w:tab w:val="right" w:leader="dot" w:pos="9350"/>
      </w:tabs>
      <w:spacing w:after="0" w:line="240" w:lineRule="auto"/>
      <w:ind w:left="720"/>
    </w:pPr>
    <w:rPr>
      <w:rFonts w:eastAsiaTheme="minorEastAsia" w:cs="Times New Roman"/>
    </w:rPr>
  </w:style>
  <w:style w:type="paragraph" w:styleId="TOC1">
    <w:name w:val="toc 1"/>
    <w:basedOn w:val="Normal"/>
    <w:next w:val="Normal"/>
    <w:autoRedefine/>
    <w:uiPriority w:val="39"/>
    <w:unhideWhenUsed/>
    <w:rsid w:val="00D65E04"/>
    <w:pPr>
      <w:tabs>
        <w:tab w:val="left" w:pos="660"/>
        <w:tab w:val="right" w:leader="dot" w:pos="9350"/>
      </w:tabs>
      <w:spacing w:after="100" w:line="259" w:lineRule="auto"/>
    </w:pPr>
    <w:rPr>
      <w:rFonts w:ascii="Times New Roman" w:eastAsiaTheme="minorEastAsia" w:hAnsi="Times New Roman" w:cs="Times New Roman"/>
      <w:b/>
      <w:bCs/>
      <w:noProof/>
      <w:sz w:val="24"/>
      <w:szCs w:val="24"/>
    </w:rPr>
  </w:style>
  <w:style w:type="paragraph" w:styleId="TOC3">
    <w:name w:val="toc 3"/>
    <w:basedOn w:val="Normal"/>
    <w:next w:val="Normal"/>
    <w:autoRedefine/>
    <w:uiPriority w:val="39"/>
    <w:unhideWhenUsed/>
    <w:rsid w:val="00E058CA"/>
    <w:pPr>
      <w:tabs>
        <w:tab w:val="left" w:pos="880"/>
        <w:tab w:val="left" w:pos="2250"/>
        <w:tab w:val="right" w:leader="dot" w:pos="9350"/>
      </w:tabs>
      <w:spacing w:after="0" w:line="240" w:lineRule="auto"/>
      <w:ind w:left="2160" w:hanging="720"/>
    </w:pPr>
    <w:rPr>
      <w:rFonts w:eastAsiaTheme="minorEastAsia" w:cs="Times New Roman"/>
    </w:rPr>
  </w:style>
  <w:style w:type="character" w:customStyle="1" w:styleId="Heading2Char">
    <w:name w:val="Heading 2 Char"/>
    <w:basedOn w:val="DefaultParagraphFont"/>
    <w:link w:val="Heading2"/>
    <w:uiPriority w:val="9"/>
    <w:rsid w:val="00D65E04"/>
    <w:rPr>
      <w:rFonts w:ascii="Times New Roman" w:hAnsi="Times New Roman" w:cs="Times New Roman"/>
      <w:sz w:val="24"/>
      <w:szCs w:val="24"/>
      <w:u w:val="single"/>
    </w:rPr>
  </w:style>
  <w:style w:type="character" w:styleId="Strong">
    <w:name w:val="Strong"/>
    <w:basedOn w:val="DefaultParagraphFont"/>
    <w:uiPriority w:val="22"/>
    <w:qFormat/>
    <w:rsid w:val="00D953B4"/>
    <w:rPr>
      <w:rFonts w:ascii="Times New Roman" w:hAnsi="Times New Roman"/>
      <w:b/>
      <w:bCs/>
      <w:sz w:val="24"/>
      <w:u w:val="single"/>
    </w:rPr>
  </w:style>
  <w:style w:type="character" w:styleId="Hyperlink">
    <w:name w:val="Hyperlink"/>
    <w:basedOn w:val="DefaultParagraphFont"/>
    <w:uiPriority w:val="99"/>
    <w:unhideWhenUsed/>
    <w:rsid w:val="00D65E04"/>
    <w:rPr>
      <w:color w:val="0000FF" w:themeColor="hyperlink"/>
      <w:u w:val="single"/>
    </w:rPr>
  </w:style>
  <w:style w:type="character" w:customStyle="1" w:styleId="Heading3Char">
    <w:name w:val="Heading 3 Char"/>
    <w:basedOn w:val="DefaultParagraphFont"/>
    <w:link w:val="Heading3"/>
    <w:uiPriority w:val="9"/>
    <w:rsid w:val="00D65E04"/>
    <w:rPr>
      <w:rFonts w:ascii="Times New Roman" w:eastAsia="Times New Roman" w:hAnsi="Times New Roman" w:cs="Times New Roman"/>
      <w:snapToGrid w:val="0"/>
      <w:spacing w:val="-3"/>
      <w:sz w:val="24"/>
      <w:szCs w:val="24"/>
    </w:rPr>
  </w:style>
  <w:style w:type="character" w:customStyle="1" w:styleId="Heading4Char">
    <w:name w:val="Heading 4 Char"/>
    <w:basedOn w:val="DefaultParagraphFont"/>
    <w:link w:val="Heading4"/>
    <w:uiPriority w:val="9"/>
    <w:rsid w:val="00D65E04"/>
    <w:rPr>
      <w:rFonts w:ascii="Times New Roman" w:hAnsi="Times New Roman" w:cs="Times New Roman"/>
      <w:color w:val="02020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95B3629-E9D7-4C55-A3C1-C89154A729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1248</TotalTime>
  <Pages>23</Pages>
  <Words>8522</Words>
  <Characters>48579</Characters>
  <Application>Microsoft Office Word</Application>
  <DocSecurity>0</DocSecurity>
  <Lines>404</Lines>
  <Paragraphs>113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56988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Ryan Farr</dc:creator>
  <cp:keywords/>
  <dc:description/>
  <cp:lastModifiedBy>Ryan Farr</cp:lastModifiedBy>
  <cp:revision>166</cp:revision>
  <cp:lastPrinted>2025-01-19T20:15:00Z</cp:lastPrinted>
  <dcterms:created xsi:type="dcterms:W3CDTF">2024-03-06T17:44:00Z</dcterms:created>
  <dcterms:modified xsi:type="dcterms:W3CDTF">2025-04-25T21:53:00Z</dcterms:modified>
</cp:coreProperties>
</file>