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EB837" w14:textId="77777777" w:rsidR="00CF5DDC" w:rsidRPr="009973D0" w:rsidRDefault="00CF5DDC" w:rsidP="00CF5DDC">
      <w:pPr>
        <w:rPr>
          <w:b/>
          <w:bCs/>
        </w:rPr>
      </w:pPr>
      <w:r w:rsidRPr="009973D0">
        <w:rPr>
          <w:b/>
          <w:bCs/>
        </w:rPr>
        <w:t>Letter of intent</w:t>
      </w:r>
    </w:p>
    <w:p w14:paraId="1A2E088C" w14:textId="77777777" w:rsidR="00CF5DDC" w:rsidRDefault="00CF5DDC" w:rsidP="00CF5DDC"/>
    <w:p w14:paraId="730AB25B" w14:textId="77777777" w:rsidR="00CF5DDC" w:rsidRDefault="00CF5DDC" w:rsidP="00CF5DDC">
      <w:r>
        <w:t>Jose M Velazquez</w:t>
      </w:r>
    </w:p>
    <w:p w14:paraId="7C69428B" w14:textId="77777777" w:rsidR="00CF5DDC" w:rsidRDefault="00CF5DDC" w:rsidP="00CF5DDC">
      <w:r>
        <w:t>719-209-5750</w:t>
      </w:r>
    </w:p>
    <w:p w14:paraId="6D2AC781" w14:textId="77777777" w:rsidR="00CF5DDC" w:rsidRDefault="00CF5DDC" w:rsidP="00CF5DDC">
      <w:hyperlink r:id="rId4" w:history="1">
        <w:r w:rsidRPr="00680841">
          <w:rPr>
            <w:rStyle w:val="Hyperlink"/>
          </w:rPr>
          <w:t>josesconcreteco@gmail.com</w:t>
        </w:r>
      </w:hyperlink>
    </w:p>
    <w:p w14:paraId="1D348731" w14:textId="77777777" w:rsidR="00CF5DDC" w:rsidRDefault="00CF5DDC" w:rsidP="00CF5DDC">
      <w:r>
        <w:t xml:space="preserve">12090 Garrett Rd Peyton Co 80831 </w:t>
      </w:r>
    </w:p>
    <w:p w14:paraId="033328DD" w14:textId="77777777" w:rsidR="00CF5DDC" w:rsidRDefault="00CF5DDC" w:rsidP="00CF5DDC">
      <w:r>
        <w:t>Tax ID 43180000040</w:t>
      </w:r>
    </w:p>
    <w:p w14:paraId="5CB35364" w14:textId="77777777" w:rsidR="00CF5DDC" w:rsidRDefault="00CF5DDC" w:rsidP="00CF5DDC">
      <w:r>
        <w:t>Zoning RR-5</w:t>
      </w:r>
    </w:p>
    <w:p w14:paraId="66930A81" w14:textId="77777777" w:rsidR="00CF5DDC" w:rsidRDefault="00CF5DDC" w:rsidP="00CF5DDC">
      <w:r>
        <w:t xml:space="preserve"> The special use is generally consistent with the applicable Master Plan since will be carried out according to the El Paso County rules.</w:t>
      </w:r>
    </w:p>
    <w:p w14:paraId="3206EC47" w14:textId="0EF32E43" w:rsidR="00CF5DDC" w:rsidRDefault="00CF5DDC" w:rsidP="00CF5DDC">
      <w:r>
        <w:t xml:space="preserve">The special use will be in harmony with the character of the neighborhood, and will generally be compatible with the existing and </w:t>
      </w:r>
      <w:r w:rsidR="0073340B">
        <w:t>allowable land</w:t>
      </w:r>
      <w:r>
        <w:t xml:space="preserve"> uses in the surrounding area:</w:t>
      </w:r>
    </w:p>
    <w:p w14:paraId="594C0B09" w14:textId="3C861735" w:rsidR="00CF5DDC" w:rsidRDefault="00CF5DDC" w:rsidP="00CF5DDC">
      <w:r>
        <w:t xml:space="preserve">The character of the neighborhood is currently </w:t>
      </w:r>
      <w:r w:rsidR="00FB5AEB">
        <w:t>rural</w:t>
      </w:r>
      <w:r w:rsidR="00B84CE0">
        <w:t xml:space="preserve"> neighborhood with limited traffic and minimal public disturbance. The proposed special use will not disrupt these neighborhoods and </w:t>
      </w:r>
      <w:r w:rsidR="0073340B">
        <w:t>conditions and</w:t>
      </w:r>
      <w:r w:rsidR="00B84CE0">
        <w:t xml:space="preserve"> is intent to remain </w:t>
      </w:r>
      <w:r w:rsidR="0073340B">
        <w:t>in harmony</w:t>
      </w:r>
      <w:r w:rsidR="00B84CE0">
        <w:t xml:space="preserve"> with the surrounding properties. </w:t>
      </w:r>
      <w:r w:rsidR="00B878D8">
        <w:t>Main</w:t>
      </w:r>
      <w:r w:rsidR="0012028C">
        <w:t xml:space="preserve">taining harmony with the neighborhood </w:t>
      </w:r>
      <w:r w:rsidR="00C621B0">
        <w:t xml:space="preserve">is </w:t>
      </w:r>
      <w:r w:rsidR="0073340B">
        <w:t xml:space="preserve">essential </w:t>
      </w:r>
      <w:r w:rsidR="008E1F8A">
        <w:t>to ensure</w:t>
      </w:r>
      <w:r w:rsidR="0073340B">
        <w:t xml:space="preserve"> the</w:t>
      </w:r>
      <w:r w:rsidR="00467239">
        <w:t xml:space="preserve"> propose special use</w:t>
      </w:r>
      <w:r w:rsidR="00BE1332">
        <w:t xml:space="preserve"> is consistent with the established character of the </w:t>
      </w:r>
      <w:r w:rsidR="0047273C">
        <w:t xml:space="preserve">surrounding area. This </w:t>
      </w:r>
      <w:r w:rsidR="005E34B6">
        <w:t xml:space="preserve">includes respecting the </w:t>
      </w:r>
      <w:r w:rsidR="002D6703">
        <w:t>neighborhood’s architectura</w:t>
      </w:r>
      <w:r w:rsidR="0082299B">
        <w:t>l style, density, noise expe</w:t>
      </w:r>
      <w:r w:rsidR="00CF16C4">
        <w:t>ctations, traffic patterns, and overall qual</w:t>
      </w:r>
      <w:r w:rsidR="00B876C4">
        <w:t>ity life. Our</w:t>
      </w:r>
      <w:r w:rsidR="00B84CE0">
        <w:t xml:space="preserve"> proposal aligns with these characteristics and respects </w:t>
      </w:r>
      <w:r w:rsidR="00F510B7">
        <w:t>the existing</w:t>
      </w:r>
      <w:r w:rsidR="00B84CE0">
        <w:t xml:space="preserve"> community setting</w:t>
      </w:r>
      <w:r w:rsidR="00A06DA2">
        <w:t>, because</w:t>
      </w:r>
      <w:r w:rsidR="00DA11E8">
        <w:t xml:space="preserve"> to be in harmony </w:t>
      </w:r>
      <w:r w:rsidR="00F92649">
        <w:t>means that proposed</w:t>
      </w:r>
      <w:r w:rsidR="00873B58">
        <w:t xml:space="preserve"> use will function</w:t>
      </w:r>
      <w:r w:rsidR="00133D60">
        <w:t xml:space="preserve"> respectfully alongside the existing homes and properties</w:t>
      </w:r>
      <w:r w:rsidR="00C02056">
        <w:t xml:space="preserve">, creating no unnecessary noise, traffic, or </w:t>
      </w:r>
      <w:r w:rsidR="00D03D9F">
        <w:t>visual disruption. It reflects</w:t>
      </w:r>
      <w:r w:rsidR="00FA6BAA">
        <w:t xml:space="preserve"> a commitment to supporting the </w:t>
      </w:r>
      <w:r w:rsidR="00F510B7">
        <w:t>neighborhood’s character</w:t>
      </w:r>
      <w:r w:rsidR="00817A6B">
        <w:t>, safety</w:t>
      </w:r>
      <w:r w:rsidR="004F3302">
        <w:t xml:space="preserve"> and overall quality of life.</w:t>
      </w:r>
    </w:p>
    <w:p w14:paraId="4EA32B78" w14:textId="7E957B49" w:rsidR="00CF5DDC" w:rsidRDefault="00CF5DDC" w:rsidP="00CF5DDC">
      <w:r>
        <w:t xml:space="preserve">The impact of the special use does not overburden or exceed the </w:t>
      </w:r>
      <w:r w:rsidR="00B961F1">
        <w:t>capacity of</w:t>
      </w:r>
      <w:r>
        <w:t xml:space="preserve"> public facilities and services, or, in the alternative the especial use application demonstrates that it will provide adequate public facilities in a timely and efficient manner: </w:t>
      </w:r>
      <w:r w:rsidR="00A93369">
        <w:t>Based on project usa</w:t>
      </w:r>
      <w:r w:rsidR="00076AA2">
        <w:t xml:space="preserve">ge, the anticipated </w:t>
      </w:r>
      <w:r w:rsidR="00816C50">
        <w:t>increase in demand is minimal and falls well with</w:t>
      </w:r>
      <w:r w:rsidR="002A2610">
        <w:t xml:space="preserve">in the capacity of existing infrastructure. </w:t>
      </w:r>
      <w:r w:rsidR="0031650B">
        <w:t xml:space="preserve">Current public </w:t>
      </w:r>
      <w:r w:rsidR="00AF6CE7">
        <w:t>services are</w:t>
      </w:r>
      <w:r w:rsidR="0031650B">
        <w:t xml:space="preserve"> </w:t>
      </w:r>
      <w:r w:rsidR="005255A2">
        <w:t>sufficient</w:t>
      </w:r>
      <w:r w:rsidR="0031650B">
        <w:t xml:space="preserve"> </w:t>
      </w:r>
      <w:r w:rsidR="005255A2">
        <w:t xml:space="preserve">to </w:t>
      </w:r>
      <w:r w:rsidR="006700DD">
        <w:t>accommodate the</w:t>
      </w:r>
      <w:r w:rsidR="009F54B1">
        <w:t xml:space="preserve"> additional users </w:t>
      </w:r>
      <w:r w:rsidR="004969F4">
        <w:t>without reducing</w:t>
      </w:r>
      <w:r w:rsidR="00CA3FBD">
        <w:t xml:space="preserve"> </w:t>
      </w:r>
      <w:r w:rsidR="008C3731">
        <w:t xml:space="preserve">services </w:t>
      </w:r>
      <w:r w:rsidR="00587D91">
        <w:t>quality or</w:t>
      </w:r>
      <w:r w:rsidR="00CA3FBD">
        <w:t xml:space="preserve"> efficiency.</w:t>
      </w:r>
      <w:r w:rsidR="00452F9C">
        <w:t xml:space="preserve"> </w:t>
      </w:r>
      <w:r w:rsidR="00F14121">
        <w:t xml:space="preserve">Since the </w:t>
      </w:r>
      <w:r w:rsidR="00FA7AE3">
        <w:t xml:space="preserve">special permit is only required for parking the pickup trucks and </w:t>
      </w:r>
      <w:r w:rsidR="006D09B1">
        <w:t>outside</w:t>
      </w:r>
      <w:r w:rsidR="00F577AC">
        <w:t xml:space="preserve"> fence</w:t>
      </w:r>
      <w:r w:rsidR="006D09B1">
        <w:t xml:space="preserve"> </w:t>
      </w:r>
      <w:r w:rsidR="00FA7AE3">
        <w:t>sto</w:t>
      </w:r>
      <w:r w:rsidR="009272E4">
        <w:t>rage the</w:t>
      </w:r>
      <w:r w:rsidR="008C3731">
        <w:t xml:space="preserve"> concrete</w:t>
      </w:r>
      <w:r w:rsidR="009272E4">
        <w:t xml:space="preserve"> tools</w:t>
      </w:r>
      <w:r w:rsidR="004B3052">
        <w:t xml:space="preserve"> and </w:t>
      </w:r>
      <w:r w:rsidR="004171B4">
        <w:t>equipment such</w:t>
      </w:r>
      <w:r w:rsidR="004F2B0B">
        <w:t xml:space="preserve"> </w:t>
      </w:r>
      <w:r w:rsidR="00457A50">
        <w:t xml:space="preserve">as 2 skid loader, 3 trailers and 1 </w:t>
      </w:r>
      <w:r w:rsidR="00E669A9">
        <w:t xml:space="preserve">mini </w:t>
      </w:r>
      <w:r w:rsidR="004171B4">
        <w:t>excavator</w:t>
      </w:r>
      <w:r w:rsidR="002813EE">
        <w:t xml:space="preserve"> and concrete blankets</w:t>
      </w:r>
      <w:r w:rsidR="004171B4">
        <w:t xml:space="preserve"> in</w:t>
      </w:r>
      <w:r w:rsidR="009272E4">
        <w:t xml:space="preserve"> the designed</w:t>
      </w:r>
      <w:r w:rsidR="004171B4">
        <w:t xml:space="preserve"> </w:t>
      </w:r>
      <w:r w:rsidR="008D1474">
        <w:t xml:space="preserve">outside </w:t>
      </w:r>
      <w:r w:rsidR="004171B4">
        <w:t>fence</w:t>
      </w:r>
      <w:r w:rsidR="000506D9">
        <w:t xml:space="preserve"> storage</w:t>
      </w:r>
      <w:r w:rsidR="009272E4">
        <w:t xml:space="preserve"> </w:t>
      </w:r>
      <w:r w:rsidR="004171B4">
        <w:t xml:space="preserve">total 560 sq. ft. </w:t>
      </w:r>
      <w:r w:rsidR="009272E4">
        <w:t>area</w:t>
      </w:r>
      <w:r w:rsidR="000E2F5B">
        <w:t xml:space="preserve"> </w:t>
      </w:r>
      <w:r w:rsidR="006F24CB">
        <w:t>does not</w:t>
      </w:r>
      <w:r w:rsidR="008A53AB">
        <w:t xml:space="preserve"> require</w:t>
      </w:r>
      <w:r w:rsidR="000E2F5B">
        <w:t xml:space="preserve"> any </w:t>
      </w:r>
      <w:r w:rsidR="004171B4">
        <w:t>services</w:t>
      </w:r>
      <w:r w:rsidR="00995A55">
        <w:t xml:space="preserve"> as water</w:t>
      </w:r>
      <w:r w:rsidR="00393A17">
        <w:t>, septic</w:t>
      </w:r>
      <w:r w:rsidR="00FE71D2">
        <w:t xml:space="preserve"> system</w:t>
      </w:r>
      <w:r w:rsidR="00393A17">
        <w:t xml:space="preserve"> or electricity </w:t>
      </w:r>
      <w:r w:rsidR="00BE075A">
        <w:t>since only it is required</w:t>
      </w:r>
      <w:r w:rsidR="004F43B0">
        <w:t xml:space="preserve"> for storage and parking. </w:t>
      </w:r>
    </w:p>
    <w:p w14:paraId="06B9C570" w14:textId="75778F5C" w:rsidR="00CA3FBD" w:rsidRDefault="00CA3FBD" w:rsidP="00CF5DDC">
      <w:r>
        <w:lastRenderedPageBreak/>
        <w:t>Therefore</w:t>
      </w:r>
      <w:r w:rsidR="00B35036">
        <w:t xml:space="preserve">, the special use will not overburden or </w:t>
      </w:r>
      <w:proofErr w:type="gramStart"/>
      <w:r w:rsidR="00B35036">
        <w:t xml:space="preserve">exceed </w:t>
      </w:r>
      <w:r w:rsidR="00926AEC">
        <w:t xml:space="preserve"> the</w:t>
      </w:r>
      <w:proofErr w:type="gramEnd"/>
      <w:r w:rsidR="00926AEC">
        <w:t xml:space="preserve"> capacity of public </w:t>
      </w:r>
      <w:r w:rsidR="005F1699">
        <w:t>facilities and services, and no additional public resources</w:t>
      </w:r>
      <w:r w:rsidR="009E6F91">
        <w:t xml:space="preserve"> will be to support it. </w:t>
      </w:r>
      <w:r w:rsidR="00202C29">
        <w:t xml:space="preserve">Special use </w:t>
      </w:r>
      <w:r w:rsidR="00E40A55">
        <w:t xml:space="preserve">will be </w:t>
      </w:r>
      <w:proofErr w:type="spellStart"/>
      <w:proofErr w:type="gramStart"/>
      <w:r w:rsidR="00E40A55">
        <w:t>use</w:t>
      </w:r>
      <w:proofErr w:type="spellEnd"/>
      <w:proofErr w:type="gramEnd"/>
      <w:r w:rsidR="00E40A55">
        <w:t xml:space="preserve"> only </w:t>
      </w:r>
      <w:r w:rsidR="008D1474">
        <w:t>for outside</w:t>
      </w:r>
      <w:r w:rsidR="0051799D">
        <w:t xml:space="preserve"> </w:t>
      </w:r>
      <w:r w:rsidR="008D1474">
        <w:t>fence storage</w:t>
      </w:r>
      <w:r w:rsidR="00E40A55">
        <w:t xml:space="preserve"> and </w:t>
      </w:r>
      <w:proofErr w:type="gramStart"/>
      <w:r w:rsidR="000B5EA2">
        <w:t>parking</w:t>
      </w:r>
      <w:proofErr w:type="gramEnd"/>
      <w:r w:rsidR="00FE08A8">
        <w:t xml:space="preserve"> </w:t>
      </w:r>
      <w:r w:rsidR="00E23B83">
        <w:t>total of 560 sq. ft.</w:t>
      </w:r>
      <w:r w:rsidR="000B5EA2">
        <w:t>,</w:t>
      </w:r>
      <w:r w:rsidR="00E40A55">
        <w:t xml:space="preserve"> not using </w:t>
      </w:r>
      <w:r w:rsidR="00FE71D2">
        <w:t>any water, septic system and electricity</w:t>
      </w:r>
      <w:r w:rsidR="00B71E95">
        <w:t xml:space="preserve"> </w:t>
      </w:r>
      <w:r w:rsidR="00314612">
        <w:t>at any moment</w:t>
      </w:r>
      <w:r w:rsidR="00FE71D2">
        <w:t>.</w:t>
      </w:r>
    </w:p>
    <w:p w14:paraId="64C785F7" w14:textId="46802CD6" w:rsidR="00CF5DDC" w:rsidRDefault="00CF5DDC" w:rsidP="00CF5DDC">
      <w:r>
        <w:t xml:space="preserve">The special use will not create unmitigated traffic congestion at any time or any traffic hazards in the surrounding </w:t>
      </w:r>
      <w:r w:rsidR="001336B5">
        <w:t>area and</w:t>
      </w:r>
      <w:r>
        <w:t xml:space="preserve"> has </w:t>
      </w:r>
      <w:r w:rsidR="00FB4BEA">
        <w:t>adequate</w:t>
      </w:r>
      <w:r>
        <w:t xml:space="preserve"> legal </w:t>
      </w:r>
      <w:r w:rsidR="003B0193">
        <w:t xml:space="preserve">and already </w:t>
      </w:r>
      <w:r w:rsidR="00553B80">
        <w:t xml:space="preserve">city </w:t>
      </w:r>
      <w:r w:rsidR="00E04FF1">
        <w:t>access permit</w:t>
      </w:r>
      <w:r>
        <w:t xml:space="preserve"> to </w:t>
      </w:r>
      <w:r w:rsidR="00E04FF1">
        <w:t>the</w:t>
      </w:r>
      <w:r>
        <w:t xml:space="preserve"> designated</w:t>
      </w:r>
      <w:r w:rsidR="001336B5">
        <w:t xml:space="preserve"> road</w:t>
      </w:r>
      <w:r>
        <w:t xml:space="preserve"> for </w:t>
      </w:r>
      <w:r w:rsidR="006E734B">
        <w:t>pickup</w:t>
      </w:r>
      <w:r>
        <w:t xml:space="preserve"> </w:t>
      </w:r>
      <w:r w:rsidR="001336B5">
        <w:t>trucks.</w:t>
      </w:r>
      <w:r w:rsidR="0066072D">
        <w:t xml:space="preserve"> Based on the </w:t>
      </w:r>
      <w:r w:rsidR="00FB4BEA">
        <w:t>expected vehicle</w:t>
      </w:r>
      <w:r w:rsidR="00FF4BC5">
        <w:t xml:space="preserve"> volume and operational plan, the special </w:t>
      </w:r>
      <w:r w:rsidR="00FB4BEA">
        <w:t>use will</w:t>
      </w:r>
      <w:r w:rsidR="008A281F">
        <w:t xml:space="preserve"> not </w:t>
      </w:r>
      <w:r w:rsidR="00FB4BEA">
        <w:t xml:space="preserve">create </w:t>
      </w:r>
      <w:r w:rsidR="006E734B">
        <w:t>unmitigated traffic</w:t>
      </w:r>
      <w:r w:rsidR="008A281F">
        <w:t xml:space="preserve"> </w:t>
      </w:r>
      <w:r w:rsidR="007F5D01">
        <w:t>congestion</w:t>
      </w:r>
      <w:r w:rsidR="00055EB5">
        <w:t>, the</w:t>
      </w:r>
      <w:r w:rsidR="00F62BBE">
        <w:t xml:space="preserve"> use will generate only modest </w:t>
      </w:r>
      <w:r w:rsidR="00626D30">
        <w:t>traffic,</w:t>
      </w:r>
      <w:r w:rsidR="00C5007F">
        <w:t xml:space="preserve"> </w:t>
      </w:r>
      <w:r w:rsidR="003241B4">
        <w:t>this</w:t>
      </w:r>
      <w:r w:rsidR="002351DA">
        <w:t xml:space="preserve"> means no more than </w:t>
      </w:r>
      <w:r w:rsidR="004B40C0">
        <w:t>4 trips per day</w:t>
      </w:r>
      <w:r w:rsidR="00626D30">
        <w:t>,</w:t>
      </w:r>
      <w:r w:rsidR="001A4DFA">
        <w:t xml:space="preserve"> which can be </w:t>
      </w:r>
      <w:r w:rsidR="00D1182A">
        <w:t xml:space="preserve">safely </w:t>
      </w:r>
      <w:r w:rsidR="00FB4BEA">
        <w:t>accommodated</w:t>
      </w:r>
      <w:r w:rsidR="00D1182A">
        <w:t xml:space="preserve"> by the designated driver</w:t>
      </w:r>
      <w:r w:rsidR="00B4158C">
        <w:t xml:space="preserve"> at the time. There are </w:t>
      </w:r>
      <w:r w:rsidR="003D4AE2">
        <w:t>no</w:t>
      </w:r>
      <w:r w:rsidR="00B4158C">
        <w:t xml:space="preserve"> </w:t>
      </w:r>
      <w:r w:rsidR="00FE1FE1">
        <w:t>intersections or roadways in the vici</w:t>
      </w:r>
      <w:r w:rsidR="004F5832">
        <w:t xml:space="preserve">nity that will </w:t>
      </w:r>
      <w:r w:rsidR="00FB4BEA">
        <w:t>be significantly</w:t>
      </w:r>
      <w:r w:rsidR="004F5832">
        <w:t xml:space="preserve"> </w:t>
      </w:r>
      <w:r w:rsidR="00BF7525">
        <w:t xml:space="preserve">affected, and standard </w:t>
      </w:r>
      <w:r w:rsidR="00E51494">
        <w:t xml:space="preserve">traffic management measures, such as </w:t>
      </w:r>
      <w:r w:rsidR="00626D30">
        <w:t>proper</w:t>
      </w:r>
      <w:r w:rsidR="00E51494">
        <w:t xml:space="preserve"> sig</w:t>
      </w:r>
      <w:r w:rsidR="00CD2488">
        <w:t xml:space="preserve">nage or scheduled delivery, can be </w:t>
      </w:r>
      <w:proofErr w:type="gramStart"/>
      <w:r w:rsidR="00FB4BEA">
        <w:t>implement</w:t>
      </w:r>
      <w:proofErr w:type="gramEnd"/>
      <w:r w:rsidR="00FB4BEA">
        <w:t xml:space="preserve"> if</w:t>
      </w:r>
      <w:r w:rsidR="004E03EC">
        <w:t xml:space="preserve"> need it. Therefore, the special use</w:t>
      </w:r>
      <w:r w:rsidR="008860D9">
        <w:t xml:space="preserve"> will not increase unmitigated traffic congestion, and traffic </w:t>
      </w:r>
      <w:r w:rsidR="00FB4BEA">
        <w:t xml:space="preserve">flow in the neighborhood will remain safe and efficient. </w:t>
      </w:r>
    </w:p>
    <w:p w14:paraId="556B39BC" w14:textId="291F2B3A" w:rsidR="00CF5DDC" w:rsidRDefault="00CF5DDC" w:rsidP="00CF5DDC">
      <w:r>
        <w:t xml:space="preserve">The special use will comply will all applicable local, state and federal laws and regulations regarding air, water, light or noise pollution. </w:t>
      </w:r>
      <w:r w:rsidR="001A5E05">
        <w:t>The special use will</w:t>
      </w:r>
      <w:r w:rsidR="00C420A4">
        <w:t xml:space="preserve"> comply with all applicable local, state, and federal</w:t>
      </w:r>
      <w:r w:rsidR="009E4EDC">
        <w:t xml:space="preserve"> laws and regulations required for permitting</w:t>
      </w:r>
      <w:r w:rsidR="00B778B9">
        <w:t>. This includes adherence to</w:t>
      </w:r>
      <w:r w:rsidR="00E67BC5">
        <w:t xml:space="preserve"> zoning and land-use </w:t>
      </w:r>
      <w:r w:rsidR="003D4AE2">
        <w:t>regulations,</w:t>
      </w:r>
      <w:r w:rsidR="00E67BC5">
        <w:t xml:space="preserve"> environmental </w:t>
      </w:r>
      <w:r w:rsidR="000423B2">
        <w:t xml:space="preserve">protection </w:t>
      </w:r>
      <w:r w:rsidR="003D4AE2">
        <w:t>standards</w:t>
      </w:r>
      <w:r w:rsidR="000423B2">
        <w:t xml:space="preserve">, health and safety </w:t>
      </w:r>
      <w:r w:rsidR="002B7B53">
        <w:t>requirements. All necessary permits, approvals and inspections</w:t>
      </w:r>
      <w:r w:rsidR="005C6DD4">
        <w:t xml:space="preserve"> will be obtained prior to commencement of</w:t>
      </w:r>
      <w:r w:rsidR="00375685">
        <w:t xml:space="preserve"> the use ensuring that the project</w:t>
      </w:r>
      <w:r w:rsidR="00C21B70">
        <w:t xml:space="preserve"> meets the requirements.</w:t>
      </w:r>
    </w:p>
    <w:p w14:paraId="0D92B572" w14:textId="64815DE2" w:rsidR="00CF5DDC" w:rsidRDefault="00E67BC5" w:rsidP="00CF5DDC">
      <w:r>
        <w:t>T</w:t>
      </w:r>
      <w:r w:rsidR="00CF5DDC">
        <w:t xml:space="preserve">he special </w:t>
      </w:r>
      <w:r w:rsidR="00AA0700">
        <w:t>use will</w:t>
      </w:r>
      <w:r w:rsidR="00CF5DDC">
        <w:t xml:space="preserve"> not otherwise be detrimental to the public </w:t>
      </w:r>
      <w:proofErr w:type="gramStart"/>
      <w:r w:rsidR="00CF5DDC">
        <w:t>health ,</w:t>
      </w:r>
      <w:proofErr w:type="gramEnd"/>
      <w:r w:rsidR="00CF5DDC">
        <w:t xml:space="preserve"> </w:t>
      </w:r>
      <w:proofErr w:type="gramStart"/>
      <w:r w:rsidR="00CF5DDC">
        <w:t>safe</w:t>
      </w:r>
      <w:proofErr w:type="gramEnd"/>
      <w:r w:rsidR="00CF5DDC">
        <w:t xml:space="preserve"> and </w:t>
      </w:r>
      <w:proofErr w:type="gramStart"/>
      <w:r w:rsidR="00CF5DDC">
        <w:t>welfare  of</w:t>
      </w:r>
      <w:proofErr w:type="gramEnd"/>
      <w:r w:rsidR="00CF5DDC">
        <w:t xml:space="preserve"> the present of future residents of El Paso County: and/or person since there will be no changes to the land use at any time.</w:t>
      </w:r>
    </w:p>
    <w:p w14:paraId="50478937" w14:textId="699D336C" w:rsidR="00CF5DDC" w:rsidRDefault="00CF5DDC" w:rsidP="00CF5DDC">
      <w:r>
        <w:t xml:space="preserve">The special use conforms or will conform to </w:t>
      </w:r>
      <w:r w:rsidR="0020602A">
        <w:t>all other</w:t>
      </w:r>
      <w:r>
        <w:t xml:space="preserve"> applicable County rules, regulations or ordinances. </w:t>
      </w:r>
    </w:p>
    <w:p w14:paraId="6367E2A9" w14:textId="77777777" w:rsidR="00CF5DDC" w:rsidRDefault="00CF5DDC" w:rsidP="00CF5DDC">
      <w:r>
        <w:t xml:space="preserve">It is the intent of this section to provide the necessary information and specifications that any residential zone will not be affected by any adverse effects. </w:t>
      </w:r>
    </w:p>
    <w:p w14:paraId="236F6BE0" w14:textId="77777777" w:rsidR="00CF5DDC" w:rsidRDefault="00CF5DDC" w:rsidP="00CF5DDC"/>
    <w:p w14:paraId="048A3B3B" w14:textId="77777777" w:rsidR="00CF5DDC" w:rsidRDefault="00CF5DDC" w:rsidP="00CF5DDC">
      <w:r>
        <w:t>The character of the neighborhood is currently a rural home occupation within the A-35 zoning district which meets the requirements for this specification.</w:t>
      </w:r>
    </w:p>
    <w:p w14:paraId="460F0B84" w14:textId="69AB5311" w:rsidR="00CF5DDC" w:rsidRDefault="00CF5DDC" w:rsidP="00CF5DDC">
      <w:r>
        <w:t xml:space="preserve">The proposal of this letter is to </w:t>
      </w:r>
      <w:r w:rsidR="004534DE">
        <w:t>conform to</w:t>
      </w:r>
      <w:r>
        <w:t xml:space="preserve"> all the requirements and standards of a residential home occupation with the following specific </w:t>
      </w:r>
      <w:proofErr w:type="gramStart"/>
      <w:r>
        <w:t>allowances ,</w:t>
      </w:r>
      <w:proofErr w:type="gramEnd"/>
      <w:r>
        <w:t xml:space="preserve"> a minimum 50 feet from all property lines and are limited in combination to one acre or 5% of the total lot or parcel area. The screen standards of chapter 6 of this code to </w:t>
      </w:r>
      <w:proofErr w:type="gramStart"/>
      <w:r>
        <w:t>all  outside</w:t>
      </w:r>
      <w:proofErr w:type="gramEnd"/>
      <w:r>
        <w:t xml:space="preserve"> areas.</w:t>
      </w:r>
    </w:p>
    <w:p w14:paraId="4A39B2ED" w14:textId="77777777" w:rsidR="00CF5DDC" w:rsidRDefault="00CF5DDC" w:rsidP="00CF5DDC">
      <w:r>
        <w:lastRenderedPageBreak/>
        <w:t xml:space="preserve">This requirements will be compatible with the special use because, a solid fence is </w:t>
      </w:r>
      <w:proofErr w:type="spellStart"/>
      <w:r>
        <w:t>build</w:t>
      </w:r>
      <w:proofErr w:type="spellEnd"/>
      <w:r>
        <w:t xml:space="preserve"> with 6 feet in height and 100 % opaque, all equipment and vehicles exceeding the height of the fence shall be stored on the rear 1/3 of the property  except when adjacent to a residential zoning district, in which case the equipment or vehicles shall be a minimum 50 feet from the residential zoning district boundary.</w:t>
      </w:r>
    </w:p>
    <w:p w14:paraId="2291FE20" w14:textId="77777777" w:rsidR="00CF5DDC" w:rsidRDefault="00CF5DDC" w:rsidP="00CF5DDC">
      <w:r>
        <w:t>Maximum of 2 employees does the company have and are allowed on the lot or parcel.</w:t>
      </w:r>
    </w:p>
    <w:p w14:paraId="55CEC4CD" w14:textId="3F47E73B" w:rsidR="00CF5DDC" w:rsidRDefault="00CF5DDC" w:rsidP="00CF5DDC">
      <w:r>
        <w:t xml:space="preserve">Trips do not exceed an </w:t>
      </w:r>
      <w:proofErr w:type="gramStart"/>
      <w:r>
        <w:t>average</w:t>
      </w:r>
      <w:proofErr w:type="gramEnd"/>
      <w:r>
        <w:t xml:space="preserve"> </w:t>
      </w:r>
      <w:r w:rsidR="001C50A3">
        <w:t>6</w:t>
      </w:r>
      <w:r>
        <w:t xml:space="preserve"> per day.</w:t>
      </w:r>
    </w:p>
    <w:p w14:paraId="7860C8A2" w14:textId="77777777" w:rsidR="00CF5DDC" w:rsidRDefault="00CF5DDC" w:rsidP="00CF5DDC">
      <w:r>
        <w:t>There are not 10 inoperable vehicles in the parcel.</w:t>
      </w:r>
    </w:p>
    <w:p w14:paraId="33FDD8BA" w14:textId="77777777" w:rsidR="00CF5DDC" w:rsidRDefault="00CF5DDC" w:rsidP="00CF5DDC">
      <w:r>
        <w:t>The rural home occupation shall not result in any generation of solid waste or hazardous substances no environmental impacts will be affect in any way the lot or parcel. Won’t impact the Master Plan.</w:t>
      </w:r>
    </w:p>
    <w:p w14:paraId="2C702460" w14:textId="77777777" w:rsidR="00CF5DDC" w:rsidRDefault="00CF5DDC" w:rsidP="00CF5DDC"/>
    <w:p w14:paraId="48AA0A66" w14:textId="77777777" w:rsidR="004F3302" w:rsidRDefault="004F3302" w:rsidP="00CF5DDC"/>
    <w:p w14:paraId="30C15B0F" w14:textId="77777777" w:rsidR="004F3302" w:rsidRDefault="004F3302" w:rsidP="00CF5DDC"/>
    <w:p w14:paraId="65303151" w14:textId="3E5DD501" w:rsidR="00CF5DDC" w:rsidRDefault="00CF5DDC" w:rsidP="00CF5DDC">
      <w:r>
        <w:t>TRAFFIF MEMO</w:t>
      </w:r>
    </w:p>
    <w:p w14:paraId="42A4B75F" w14:textId="2ADA69A7" w:rsidR="00CF5DDC" w:rsidRDefault="001444CC" w:rsidP="00CF5DDC">
      <w:r>
        <w:t>. A total of</w:t>
      </w:r>
      <w:r w:rsidR="001E2DAD">
        <w:t xml:space="preserve"> maximum </w:t>
      </w:r>
      <w:proofErr w:type="gramStart"/>
      <w:r w:rsidR="001E2DAD">
        <w:t>three</w:t>
      </w:r>
      <w:r w:rsidR="00454C01">
        <w:t xml:space="preserve"> </w:t>
      </w:r>
      <w:r>
        <w:t xml:space="preserve"> </w:t>
      </w:r>
      <w:r w:rsidR="00454C01">
        <w:t>pickup</w:t>
      </w:r>
      <w:proofErr w:type="gramEnd"/>
      <w:r w:rsidR="00454C01">
        <w:t xml:space="preserve"> trucks</w:t>
      </w:r>
      <w:r>
        <w:t xml:space="preserve"> will be operating </w:t>
      </w:r>
      <w:r w:rsidR="00D81A70">
        <w:t>from site.</w:t>
      </w:r>
    </w:p>
    <w:p w14:paraId="093250C8" w14:textId="3C0B5C90" w:rsidR="00D81A70" w:rsidRDefault="00D81A70" w:rsidP="00CF5DDC">
      <w:r>
        <w:t xml:space="preserve">. </w:t>
      </w:r>
      <w:r w:rsidR="00454C01">
        <w:t>Pickup t</w:t>
      </w:r>
      <w:r>
        <w:t xml:space="preserve">ruck </w:t>
      </w:r>
      <w:r w:rsidR="002B7652">
        <w:t>movements will</w:t>
      </w:r>
      <w:r>
        <w:t xml:space="preserve"> be limited and scheduled to a</w:t>
      </w:r>
      <w:r w:rsidR="00031280">
        <w:t xml:space="preserve">void </w:t>
      </w:r>
      <w:r w:rsidR="0084746C">
        <w:t>traffic hours.</w:t>
      </w:r>
    </w:p>
    <w:p w14:paraId="27D82D0A" w14:textId="232B86C4" w:rsidR="0084746C" w:rsidRDefault="0084746C" w:rsidP="00CF5DDC">
      <w:r>
        <w:t xml:space="preserve">. Each </w:t>
      </w:r>
      <w:r w:rsidR="00454C01">
        <w:t xml:space="preserve">pickup </w:t>
      </w:r>
      <w:r>
        <w:t>truck</w:t>
      </w:r>
      <w:r w:rsidR="00AE7044">
        <w:t xml:space="preserve"> is expected to make 1-2 trips per day, depending on project needs</w:t>
      </w:r>
      <w:r w:rsidR="00185675">
        <w:t>.</w:t>
      </w:r>
    </w:p>
    <w:p w14:paraId="1262FC59" w14:textId="64FFFA85" w:rsidR="00185675" w:rsidRDefault="004D39B1" w:rsidP="00CF5DDC">
      <w:r>
        <w:t>. The</w:t>
      </w:r>
      <w:r w:rsidR="00185675">
        <w:t xml:space="preserve"> number of</w:t>
      </w:r>
      <w:r w:rsidR="00454C01">
        <w:t xml:space="preserve"> pickup</w:t>
      </w:r>
      <w:r w:rsidR="00185675">
        <w:t xml:space="preserve"> truck </w:t>
      </w:r>
      <w:r w:rsidR="00F94D17">
        <w:t>trips is minimal and will not significa</w:t>
      </w:r>
      <w:r w:rsidR="00EE11B5">
        <w:t>ntly increase.</w:t>
      </w:r>
    </w:p>
    <w:p w14:paraId="5AA391AD" w14:textId="413DF6A9" w:rsidR="00EE11B5" w:rsidRDefault="004D39B1" w:rsidP="00CF5DDC">
      <w:r>
        <w:t xml:space="preserve">. </w:t>
      </w:r>
      <w:r w:rsidR="00454C01">
        <w:t>Pickup t</w:t>
      </w:r>
      <w:r>
        <w:t>rucks</w:t>
      </w:r>
      <w:r w:rsidR="00EE11B5">
        <w:t xml:space="preserve"> will use</w:t>
      </w:r>
      <w:r w:rsidR="00B24359">
        <w:t xml:space="preserve"> </w:t>
      </w:r>
      <w:r w:rsidR="00ED7C9A">
        <w:t>designated</w:t>
      </w:r>
      <w:r w:rsidR="00B24359">
        <w:t xml:space="preserve"> </w:t>
      </w:r>
      <w:proofErr w:type="gramStart"/>
      <w:r w:rsidR="00B24359">
        <w:t>route</w:t>
      </w:r>
      <w:proofErr w:type="gramEnd"/>
      <w:r w:rsidR="00B24359">
        <w:t xml:space="preserve"> to ensure safe </w:t>
      </w:r>
      <w:r w:rsidR="00461D71">
        <w:t>and</w:t>
      </w:r>
      <w:r w:rsidR="00B24359">
        <w:t xml:space="preserve"> efficient </w:t>
      </w:r>
      <w:r w:rsidR="00A80348">
        <w:t>travel to avoid unnecessary disturbance</w:t>
      </w:r>
      <w:r w:rsidR="00A602DA">
        <w:t xml:space="preserve"> to residents.</w:t>
      </w:r>
    </w:p>
    <w:p w14:paraId="33FEB3B9" w14:textId="25970A15" w:rsidR="00A602DA" w:rsidRDefault="00A602DA" w:rsidP="00CF5DDC">
      <w:r>
        <w:t xml:space="preserve">. Noise and roadway impacts will be </w:t>
      </w:r>
      <w:r w:rsidR="004D39B1">
        <w:t>kept</w:t>
      </w:r>
      <w:r>
        <w:t xml:space="preserve"> low</w:t>
      </w:r>
      <w:r w:rsidR="009C6487">
        <w:t xml:space="preserve"> due to limited number of vehicles and controlled </w:t>
      </w:r>
      <w:r w:rsidR="00AD354C">
        <w:t>operating conditions and times.</w:t>
      </w:r>
    </w:p>
    <w:p w14:paraId="666FE4B5" w14:textId="6E9BDE0E" w:rsidR="00AD354C" w:rsidRDefault="004D39B1" w:rsidP="00CF5DDC">
      <w:r>
        <w:t>. Drivers</w:t>
      </w:r>
      <w:r w:rsidR="0083357B">
        <w:t xml:space="preserve"> will be instructed to </w:t>
      </w:r>
      <w:r w:rsidR="00F765EB">
        <w:t>operate</w:t>
      </w:r>
      <w:r w:rsidR="0083357B">
        <w:t xml:space="preserve"> sa</w:t>
      </w:r>
      <w:r w:rsidR="00F765EB">
        <w:t>fely and respectfully within the neighborhood.</w:t>
      </w:r>
    </w:p>
    <w:p w14:paraId="023EEB02" w14:textId="77777777" w:rsidR="002C453B" w:rsidRDefault="002C453B" w:rsidP="00CF5DDC"/>
    <w:p w14:paraId="698D95BC" w14:textId="5652E8DB" w:rsidR="002C453B" w:rsidRDefault="002C453B" w:rsidP="00CF5DDC">
      <w:r>
        <w:t>The activity of t</w:t>
      </w:r>
      <w:r w:rsidR="00744CA6">
        <w:t xml:space="preserve">hree </w:t>
      </w:r>
      <w:r w:rsidR="005C573D">
        <w:t xml:space="preserve">pickup </w:t>
      </w:r>
      <w:r w:rsidR="004D39B1">
        <w:t>trucks will</w:t>
      </w:r>
      <w:r w:rsidR="00744CA6">
        <w:t xml:space="preserve"> </w:t>
      </w:r>
      <w:r w:rsidR="005C573D">
        <w:t>not</w:t>
      </w:r>
      <w:r w:rsidR="00744CA6">
        <w:t xml:space="preserve"> have substantial impact on traffic</w:t>
      </w:r>
      <w:r w:rsidR="008257FA">
        <w:t xml:space="preserve"> or neighborhood safety. The operations are low</w:t>
      </w:r>
      <w:r w:rsidR="002F6C38">
        <w:t>-volume, well-</w:t>
      </w:r>
      <w:r w:rsidR="005C573D">
        <w:t>managed</w:t>
      </w:r>
      <w:r w:rsidR="002F6C38">
        <w:t xml:space="preserve"> and compatible</w:t>
      </w:r>
      <w:r w:rsidR="00BF5F11">
        <w:t xml:space="preserve"> with the </w:t>
      </w:r>
      <w:r w:rsidR="00461D71">
        <w:t>existing road</w:t>
      </w:r>
      <w:r w:rsidR="00BF5F11">
        <w:t xml:space="preserve"> conditions. </w:t>
      </w:r>
    </w:p>
    <w:p w14:paraId="441B8237" w14:textId="77777777" w:rsidR="00CF5DDC" w:rsidRDefault="00CF5DDC" w:rsidP="00CF5DDC"/>
    <w:p w14:paraId="0C999CF3" w14:textId="77777777" w:rsidR="00D83F88" w:rsidRDefault="00D83F88"/>
    <w:p w14:paraId="1E39CA38" w14:textId="77777777" w:rsidR="00866E64" w:rsidRDefault="00866E64"/>
    <w:p w14:paraId="33C06569" w14:textId="60AC2C21" w:rsidR="00866E64" w:rsidRDefault="00AD60FF">
      <w:r>
        <w:t>Dear Planning Staff</w:t>
      </w:r>
      <w:r w:rsidR="00441453">
        <w:t>:</w:t>
      </w:r>
    </w:p>
    <w:p w14:paraId="6CC61DCE" w14:textId="77777777" w:rsidR="00441453" w:rsidRDefault="00441453"/>
    <w:p w14:paraId="49B528E6" w14:textId="6C306E24" w:rsidR="00441453" w:rsidRDefault="00441453">
      <w:r>
        <w:t>I am submitting this letter</w:t>
      </w:r>
      <w:r w:rsidR="009320F3">
        <w:t xml:space="preserve"> of intent</w:t>
      </w:r>
      <w:r>
        <w:t xml:space="preserve"> to provide a </w:t>
      </w:r>
      <w:r w:rsidR="009320F3">
        <w:t>detailed</w:t>
      </w:r>
      <w:r>
        <w:t xml:space="preserve"> discussion </w:t>
      </w:r>
      <w:r w:rsidR="0067785A">
        <w:t>of how the proposed Contractor’s Equipment Yard complies wit</w:t>
      </w:r>
      <w:r w:rsidR="00C87906">
        <w:t xml:space="preserve">h the definition of the special use and </w:t>
      </w:r>
      <w:r w:rsidR="003348E9">
        <w:t>outside</w:t>
      </w:r>
      <w:r w:rsidR="003673A3">
        <w:t xml:space="preserve"> storage permit </w:t>
      </w:r>
      <w:proofErr w:type="gramStart"/>
      <w:r w:rsidR="00291C33">
        <w:t>will</w:t>
      </w:r>
      <w:proofErr w:type="gramEnd"/>
      <w:r w:rsidR="00291C33">
        <w:t xml:space="preserve"> </w:t>
      </w:r>
      <w:proofErr w:type="gramStart"/>
      <w:r w:rsidR="00DD165E">
        <w:t>compatible</w:t>
      </w:r>
      <w:proofErr w:type="gramEnd"/>
      <w:r w:rsidR="00DD165E">
        <w:t xml:space="preserve"> with surrounding </w:t>
      </w:r>
      <w:r w:rsidR="004B47F2">
        <w:t>uses.</w:t>
      </w:r>
    </w:p>
    <w:p w14:paraId="6A7E93E3" w14:textId="77777777" w:rsidR="00976FF5" w:rsidRDefault="00976FF5"/>
    <w:p w14:paraId="3250F594" w14:textId="0B632096" w:rsidR="00976FF5" w:rsidRDefault="00976FF5">
      <w:r>
        <w:t xml:space="preserve">The </w:t>
      </w:r>
      <w:r w:rsidR="000376BB">
        <w:t xml:space="preserve">proposed use fully aligns with the zoning definition of Contractor’s Equipment </w:t>
      </w:r>
      <w:proofErr w:type="gramStart"/>
      <w:r w:rsidR="000376BB">
        <w:t xml:space="preserve">Yard </w:t>
      </w:r>
      <w:r w:rsidR="008A6CD3">
        <w:t>,</w:t>
      </w:r>
      <w:proofErr w:type="gramEnd"/>
      <w:r w:rsidR="008A6CD3">
        <w:t xml:space="preserve"> which generally includes the</w:t>
      </w:r>
      <w:r w:rsidR="003B6EDE">
        <w:t xml:space="preserve"> outside</w:t>
      </w:r>
      <w:r w:rsidR="008A6CD3">
        <w:t xml:space="preserve"> storage</w:t>
      </w:r>
      <w:r w:rsidR="00505C87">
        <w:t xml:space="preserve"> and parkin</w:t>
      </w:r>
      <w:r w:rsidR="00A7550C">
        <w:t>g of pickup trucks and storage of concrete tools, concrete equipment</w:t>
      </w:r>
      <w:r w:rsidR="004A2005">
        <w:t>.</w:t>
      </w:r>
    </w:p>
    <w:p w14:paraId="77AFA72B" w14:textId="5270F8D0" w:rsidR="00A07054" w:rsidRDefault="00A07054">
      <w:r>
        <w:t xml:space="preserve">Our </w:t>
      </w:r>
      <w:r w:rsidR="00463B4F">
        <w:t>facility will operate solely for the purpose of:</w:t>
      </w:r>
    </w:p>
    <w:p w14:paraId="2DE79B7A" w14:textId="75E13119" w:rsidR="00463B4F" w:rsidRDefault="00463B4F">
      <w:r>
        <w:t xml:space="preserve">. </w:t>
      </w:r>
      <w:r w:rsidR="00260E6C">
        <w:t xml:space="preserve">Secure parking </w:t>
      </w:r>
      <w:proofErr w:type="gramStart"/>
      <w:r w:rsidR="00260E6C">
        <w:t>of</w:t>
      </w:r>
      <w:proofErr w:type="gramEnd"/>
      <w:r w:rsidR="00260E6C">
        <w:t xml:space="preserve"> </w:t>
      </w:r>
      <w:r w:rsidR="000B666B">
        <w:t>pickup</w:t>
      </w:r>
      <w:r w:rsidR="00260E6C">
        <w:t xml:space="preserve"> trucks and trailers</w:t>
      </w:r>
      <w:r w:rsidR="0051576F">
        <w:t>.</w:t>
      </w:r>
    </w:p>
    <w:p w14:paraId="51140C13" w14:textId="474D8341" w:rsidR="00260E6C" w:rsidRDefault="00260E6C">
      <w:r>
        <w:t xml:space="preserve">. </w:t>
      </w:r>
      <w:r w:rsidR="004847BD">
        <w:t xml:space="preserve">Outside </w:t>
      </w:r>
      <w:r w:rsidR="00093EB9">
        <w:t>S</w:t>
      </w:r>
      <w:r>
        <w:t xml:space="preserve">torage of </w:t>
      </w:r>
      <w:r w:rsidR="00630FE7">
        <w:t>construction concrete</w:t>
      </w:r>
      <w:r>
        <w:t xml:space="preserve"> tools and equipment</w:t>
      </w:r>
      <w:r w:rsidR="002C5847">
        <w:t xml:space="preserve"> as </w:t>
      </w:r>
      <w:r w:rsidR="00630FE7">
        <w:t>2 skid loader, 3 trailers and a mini</w:t>
      </w:r>
      <w:r w:rsidR="002813EE">
        <w:t xml:space="preserve"> excavator, and concrete blankets. </w:t>
      </w:r>
      <w:r w:rsidR="00734F93">
        <w:t xml:space="preserve"> </w:t>
      </w:r>
      <w:r w:rsidR="00ED30D1">
        <w:t xml:space="preserve"> </w:t>
      </w:r>
    </w:p>
    <w:p w14:paraId="2F73DECB" w14:textId="466C0555" w:rsidR="00B70993" w:rsidRDefault="00AD0270">
      <w:r>
        <w:t>. Minor</w:t>
      </w:r>
      <w:r w:rsidR="00B70993">
        <w:t xml:space="preserve"> onsite maintenance of equipment (</w:t>
      </w:r>
      <w:r w:rsidR="00206A45">
        <w:t>No major mechanical repairs)</w:t>
      </w:r>
    </w:p>
    <w:p w14:paraId="62141A7D" w14:textId="7CAF8CC2" w:rsidR="009C6E4E" w:rsidRDefault="009C6E4E"/>
    <w:p w14:paraId="2D0A126C" w14:textId="1F32F822" w:rsidR="009C6E4E" w:rsidRDefault="009C6E4E">
      <w:r>
        <w:t xml:space="preserve">The project meets the </w:t>
      </w:r>
      <w:r w:rsidR="00630FE7">
        <w:t>requirements of</w:t>
      </w:r>
      <w:r w:rsidR="00E81F4F">
        <w:t xml:space="preserve"> </w:t>
      </w:r>
      <w:proofErr w:type="gramStart"/>
      <w:r w:rsidR="00E81F4F">
        <w:t>special use</w:t>
      </w:r>
      <w:proofErr w:type="gramEnd"/>
      <w:r w:rsidR="00E81F4F">
        <w:t xml:space="preserve"> standard</w:t>
      </w:r>
      <w:r w:rsidR="002271F8">
        <w:t>s including the following:</w:t>
      </w:r>
    </w:p>
    <w:p w14:paraId="49B67001" w14:textId="023AAB37" w:rsidR="002271F8" w:rsidRDefault="002271F8">
      <w:r>
        <w:t>All e</w:t>
      </w:r>
      <w:r w:rsidR="00D32664">
        <w:t xml:space="preserve">quipment and materials will be </w:t>
      </w:r>
      <w:r w:rsidR="003D6803">
        <w:t>outs</w:t>
      </w:r>
      <w:r w:rsidR="00630FE7">
        <w:t xml:space="preserve">ide </w:t>
      </w:r>
      <w:r w:rsidR="00D32664">
        <w:t xml:space="preserve">storage </w:t>
      </w:r>
      <w:proofErr w:type="gramStart"/>
      <w:r w:rsidR="00D32664">
        <w:t>at</w:t>
      </w:r>
      <w:proofErr w:type="gramEnd"/>
      <w:r w:rsidR="00D32664">
        <w:t xml:space="preserve"> the </w:t>
      </w:r>
      <w:r w:rsidR="00654565">
        <w:t>designated</w:t>
      </w:r>
      <w:r w:rsidR="006F22D0">
        <w:t xml:space="preserve"> area 560 sq. ft. total </w:t>
      </w:r>
      <w:r w:rsidR="00654565">
        <w:t>from the public view</w:t>
      </w:r>
      <w:r w:rsidR="00791B7F">
        <w:t>. Operations will be limited</w:t>
      </w:r>
      <w:r w:rsidR="00AD05A8">
        <w:t xml:space="preserve"> to the typical business hours, with no excessive noise</w:t>
      </w:r>
      <w:r w:rsidR="00932D9A">
        <w:t xml:space="preserve">, </w:t>
      </w:r>
      <w:r w:rsidR="00AC0BFC">
        <w:t>night-time</w:t>
      </w:r>
      <w:r w:rsidR="00932D9A">
        <w:t xml:space="preserve"> </w:t>
      </w:r>
      <w:r w:rsidR="00F009C1">
        <w:t>equipment use, or disruptive activities</w:t>
      </w:r>
      <w:r w:rsidR="00F44C70">
        <w:t xml:space="preserve">. Equipment warm-up and loading activities </w:t>
      </w:r>
      <w:r w:rsidR="002D3DCC">
        <w:t>will be minimized and conducted responsibly to avoid d</w:t>
      </w:r>
      <w:r w:rsidR="007F4285">
        <w:t>isturbance.</w:t>
      </w:r>
    </w:p>
    <w:p w14:paraId="389FDEA1" w14:textId="3FE40AE3" w:rsidR="007F4285" w:rsidRDefault="000D43A2">
      <w:r>
        <w:t xml:space="preserve">All </w:t>
      </w:r>
      <w:r w:rsidR="00CF22D3">
        <w:t>activities will</w:t>
      </w:r>
      <w:r w:rsidR="007101BE">
        <w:t xml:space="preserve"> </w:t>
      </w:r>
      <w:r w:rsidR="00995AAD">
        <w:t>follow applicable</w:t>
      </w:r>
      <w:r w:rsidR="007101BE">
        <w:t xml:space="preserve"> local, state and federal regulations, including</w:t>
      </w:r>
      <w:r w:rsidR="0004135F">
        <w:t xml:space="preserve"> requirements related to all </w:t>
      </w:r>
      <w:r w:rsidR="00670BD4">
        <w:t>storage materials. No hazardous materials and substances will be</w:t>
      </w:r>
      <w:r w:rsidR="00941C39">
        <w:t xml:space="preserve"> stored</w:t>
      </w:r>
      <w:r w:rsidR="00956606">
        <w:t>.</w:t>
      </w:r>
    </w:p>
    <w:p w14:paraId="343AF70F" w14:textId="77CC6798" w:rsidR="00941C39" w:rsidRDefault="00995AAD">
      <w:r>
        <w:t>Pickup trucks, concrete tools</w:t>
      </w:r>
      <w:r w:rsidR="00D7186C">
        <w:t>, concrete e</w:t>
      </w:r>
      <w:r w:rsidR="00941C39">
        <w:t>quipment and ma</w:t>
      </w:r>
      <w:r w:rsidR="00BF22DA">
        <w:t xml:space="preserve">terials will be stored in </w:t>
      </w:r>
      <w:r w:rsidR="002D2152">
        <w:t>an orderly</w:t>
      </w:r>
      <w:r w:rsidR="00DF54FD">
        <w:t xml:space="preserve">, secure manner within designated </w:t>
      </w:r>
      <w:r w:rsidR="00B15F2B">
        <w:t>ou</w:t>
      </w:r>
      <w:r w:rsidR="00CA05A5">
        <w:t>tside fence area.</w:t>
      </w:r>
    </w:p>
    <w:p w14:paraId="6C7D22A8" w14:textId="02C8BD35" w:rsidR="00B73903" w:rsidRDefault="00B73903">
      <w:r>
        <w:t xml:space="preserve">The </w:t>
      </w:r>
      <w:proofErr w:type="gramStart"/>
      <w:r>
        <w:t>propose</w:t>
      </w:r>
      <w:proofErr w:type="gramEnd"/>
      <w:r>
        <w:t xml:space="preserve"> Con</w:t>
      </w:r>
      <w:r w:rsidR="00A03701">
        <w:t xml:space="preserve">tractor’s equipment yard is designed to operate in harmony and </w:t>
      </w:r>
      <w:r w:rsidR="00141B61">
        <w:t>accordance with surrounding properties</w:t>
      </w:r>
      <w:r w:rsidR="00AC078D">
        <w:t xml:space="preserve">. All use-specific </w:t>
      </w:r>
      <w:r w:rsidR="002C515D">
        <w:t>standards are being met to maintain a professional</w:t>
      </w:r>
      <w:r w:rsidR="00E032F3">
        <w:t xml:space="preserve">, well-organized and low-impact </w:t>
      </w:r>
      <w:r w:rsidR="00B71040">
        <w:t>facility.</w:t>
      </w:r>
    </w:p>
    <w:p w14:paraId="673A1B36" w14:textId="77777777" w:rsidR="00B71040" w:rsidRDefault="00B71040"/>
    <w:p w14:paraId="27559FED" w14:textId="76E9FB65" w:rsidR="00B71040" w:rsidRDefault="00B71040">
      <w:r>
        <w:t>Thank you for your time and consideration.</w:t>
      </w:r>
    </w:p>
    <w:p w14:paraId="7FC3CF2D" w14:textId="27B5D80F" w:rsidR="00EE7404" w:rsidRDefault="00EE7404">
      <w:r>
        <w:t>Jose Velazquez</w:t>
      </w:r>
    </w:p>
    <w:p w14:paraId="2B26D912" w14:textId="32A03A4B" w:rsidR="00D174B7" w:rsidRDefault="004D51DF">
      <w:r>
        <w:rPr>
          <w:noProof/>
        </w:rPr>
        <w:drawing>
          <wp:inline distT="0" distB="0" distL="0" distR="0" wp14:anchorId="0787C4FE" wp14:editId="14B125AD">
            <wp:extent cx="2714217" cy="2035928"/>
            <wp:effectExtent l="0" t="3810" r="6350" b="635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2735372" cy="2051796"/>
                    </a:xfrm>
                    <a:prstGeom prst="rect">
                      <a:avLst/>
                    </a:prstGeom>
                    <a:noFill/>
                    <a:ln>
                      <a:noFill/>
                    </a:ln>
                  </pic:spPr>
                </pic:pic>
              </a:graphicData>
            </a:graphic>
          </wp:inline>
        </w:drawing>
      </w:r>
      <w:r w:rsidR="00583F48">
        <w:t xml:space="preserve">          </w:t>
      </w:r>
      <w:r w:rsidR="00D53BB1">
        <w:rPr>
          <w:noProof/>
        </w:rPr>
        <w:drawing>
          <wp:inline distT="0" distB="0" distL="0" distR="0" wp14:anchorId="47E90F03" wp14:editId="1CED1B33">
            <wp:extent cx="2622622" cy="1966967"/>
            <wp:effectExtent l="4127" t="0" r="0" b="0"/>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2634642" cy="1975982"/>
                    </a:xfrm>
                    <a:prstGeom prst="rect">
                      <a:avLst/>
                    </a:prstGeom>
                    <a:noFill/>
                    <a:ln>
                      <a:noFill/>
                    </a:ln>
                  </pic:spPr>
                </pic:pic>
              </a:graphicData>
            </a:graphic>
          </wp:inline>
        </w:drawing>
      </w:r>
    </w:p>
    <w:p w14:paraId="25A014A8" w14:textId="281F23D9" w:rsidR="00D53BB1" w:rsidRDefault="00D53BB1" w:rsidP="00D53BB1">
      <w:pPr>
        <w:pStyle w:val="NormalWeb"/>
      </w:pPr>
    </w:p>
    <w:p w14:paraId="5B1A4929" w14:textId="35096DAC" w:rsidR="00B63B9A" w:rsidRDefault="00B63B9A" w:rsidP="00B63B9A">
      <w:pPr>
        <w:pStyle w:val="NormalWeb"/>
      </w:pPr>
    </w:p>
    <w:p w14:paraId="2D85E2EF" w14:textId="418CEA3B" w:rsidR="004D51DF" w:rsidRDefault="004D51DF" w:rsidP="004D51DF">
      <w:pPr>
        <w:pStyle w:val="NormalWeb"/>
      </w:pPr>
    </w:p>
    <w:p w14:paraId="35A8F320" w14:textId="2D25F7C6" w:rsidR="00D174B7" w:rsidRDefault="00583F48">
      <w:r>
        <w:rPr>
          <w:noProof/>
        </w:rPr>
        <w:drawing>
          <wp:inline distT="0" distB="0" distL="0" distR="0" wp14:anchorId="249F2A4B" wp14:editId="4E514CE7">
            <wp:extent cx="2554484" cy="1916096"/>
            <wp:effectExtent l="0" t="4763"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2565427" cy="1924304"/>
                    </a:xfrm>
                    <a:prstGeom prst="rect">
                      <a:avLst/>
                    </a:prstGeom>
                    <a:noFill/>
                    <a:ln>
                      <a:noFill/>
                    </a:ln>
                  </pic:spPr>
                </pic:pic>
              </a:graphicData>
            </a:graphic>
          </wp:inline>
        </w:drawing>
      </w:r>
    </w:p>
    <w:sectPr w:rsidR="00D174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DDC"/>
    <w:rsid w:val="0001084C"/>
    <w:rsid w:val="00030288"/>
    <w:rsid w:val="00031280"/>
    <w:rsid w:val="000376BB"/>
    <w:rsid w:val="0004135F"/>
    <w:rsid w:val="000423B2"/>
    <w:rsid w:val="00050687"/>
    <w:rsid w:val="000506D9"/>
    <w:rsid w:val="00055EB5"/>
    <w:rsid w:val="00076AA2"/>
    <w:rsid w:val="00093EB9"/>
    <w:rsid w:val="00096B79"/>
    <w:rsid w:val="000B5EA2"/>
    <w:rsid w:val="000B666B"/>
    <w:rsid w:val="000D43A2"/>
    <w:rsid w:val="000E2F5B"/>
    <w:rsid w:val="000F5A5F"/>
    <w:rsid w:val="0012028C"/>
    <w:rsid w:val="00124E2E"/>
    <w:rsid w:val="001336B5"/>
    <w:rsid w:val="00133D60"/>
    <w:rsid w:val="00141B61"/>
    <w:rsid w:val="00143248"/>
    <w:rsid w:val="001444CC"/>
    <w:rsid w:val="00182FDF"/>
    <w:rsid w:val="00185675"/>
    <w:rsid w:val="00194A3C"/>
    <w:rsid w:val="001A4DFA"/>
    <w:rsid w:val="001A5E05"/>
    <w:rsid w:val="001C50A3"/>
    <w:rsid w:val="001E2DAD"/>
    <w:rsid w:val="00202C29"/>
    <w:rsid w:val="0020602A"/>
    <w:rsid w:val="00206A45"/>
    <w:rsid w:val="002271F8"/>
    <w:rsid w:val="00234607"/>
    <w:rsid w:val="002351DA"/>
    <w:rsid w:val="00260E6C"/>
    <w:rsid w:val="00265A4E"/>
    <w:rsid w:val="002813EE"/>
    <w:rsid w:val="00291C33"/>
    <w:rsid w:val="002A2610"/>
    <w:rsid w:val="002B7652"/>
    <w:rsid w:val="002B7B53"/>
    <w:rsid w:val="002C453B"/>
    <w:rsid w:val="002C515D"/>
    <w:rsid w:val="002C5847"/>
    <w:rsid w:val="002D2152"/>
    <w:rsid w:val="002D3DCC"/>
    <w:rsid w:val="002D6703"/>
    <w:rsid w:val="002E17A0"/>
    <w:rsid w:val="002F6C38"/>
    <w:rsid w:val="00314612"/>
    <w:rsid w:val="0031650B"/>
    <w:rsid w:val="003241B4"/>
    <w:rsid w:val="003348E9"/>
    <w:rsid w:val="003673A3"/>
    <w:rsid w:val="00375685"/>
    <w:rsid w:val="00393A17"/>
    <w:rsid w:val="003B0193"/>
    <w:rsid w:val="003B6EDE"/>
    <w:rsid w:val="003B6FDD"/>
    <w:rsid w:val="003D4AE2"/>
    <w:rsid w:val="003D6803"/>
    <w:rsid w:val="003E44BD"/>
    <w:rsid w:val="004171B4"/>
    <w:rsid w:val="004343EE"/>
    <w:rsid w:val="00441453"/>
    <w:rsid w:val="00452F9C"/>
    <w:rsid w:val="004534DE"/>
    <w:rsid w:val="00454C01"/>
    <w:rsid w:val="00457A50"/>
    <w:rsid w:val="00461D71"/>
    <w:rsid w:val="00462E23"/>
    <w:rsid w:val="00463B4F"/>
    <w:rsid w:val="00467239"/>
    <w:rsid w:val="0047273C"/>
    <w:rsid w:val="00472BE3"/>
    <w:rsid w:val="004847BD"/>
    <w:rsid w:val="004969F4"/>
    <w:rsid w:val="004A2005"/>
    <w:rsid w:val="004B3052"/>
    <w:rsid w:val="004B40C0"/>
    <w:rsid w:val="004B47F2"/>
    <w:rsid w:val="004D39B1"/>
    <w:rsid w:val="004D51DF"/>
    <w:rsid w:val="004E03EC"/>
    <w:rsid w:val="004F2B0B"/>
    <w:rsid w:val="004F3302"/>
    <w:rsid w:val="004F43B0"/>
    <w:rsid w:val="004F5832"/>
    <w:rsid w:val="00505C87"/>
    <w:rsid w:val="0051576F"/>
    <w:rsid w:val="0051799D"/>
    <w:rsid w:val="005255A2"/>
    <w:rsid w:val="005413EF"/>
    <w:rsid w:val="00553B80"/>
    <w:rsid w:val="00583F48"/>
    <w:rsid w:val="00587D91"/>
    <w:rsid w:val="0059133B"/>
    <w:rsid w:val="005C573D"/>
    <w:rsid w:val="005C6DD4"/>
    <w:rsid w:val="005E34B6"/>
    <w:rsid w:val="005F0297"/>
    <w:rsid w:val="005F1699"/>
    <w:rsid w:val="00607D54"/>
    <w:rsid w:val="00626D30"/>
    <w:rsid w:val="00630FE7"/>
    <w:rsid w:val="006313BD"/>
    <w:rsid w:val="006509DC"/>
    <w:rsid w:val="00654565"/>
    <w:rsid w:val="0066072D"/>
    <w:rsid w:val="006641C7"/>
    <w:rsid w:val="006700DD"/>
    <w:rsid w:val="00670BD4"/>
    <w:rsid w:val="0067785A"/>
    <w:rsid w:val="00690DB1"/>
    <w:rsid w:val="0069579B"/>
    <w:rsid w:val="006B1075"/>
    <w:rsid w:val="006D09B1"/>
    <w:rsid w:val="006E734B"/>
    <w:rsid w:val="006E7370"/>
    <w:rsid w:val="006F22D0"/>
    <w:rsid w:val="006F24CB"/>
    <w:rsid w:val="007033E0"/>
    <w:rsid w:val="007101BE"/>
    <w:rsid w:val="0073340B"/>
    <w:rsid w:val="00734F93"/>
    <w:rsid w:val="00744CA6"/>
    <w:rsid w:val="007842C6"/>
    <w:rsid w:val="00791B7F"/>
    <w:rsid w:val="0079294F"/>
    <w:rsid w:val="007F4285"/>
    <w:rsid w:val="007F5D01"/>
    <w:rsid w:val="00816C50"/>
    <w:rsid w:val="00817A6B"/>
    <w:rsid w:val="0082299B"/>
    <w:rsid w:val="008257FA"/>
    <w:rsid w:val="0083357B"/>
    <w:rsid w:val="0084746C"/>
    <w:rsid w:val="00866E64"/>
    <w:rsid w:val="00873B58"/>
    <w:rsid w:val="008860D9"/>
    <w:rsid w:val="008A281F"/>
    <w:rsid w:val="008A53AB"/>
    <w:rsid w:val="008A6CD3"/>
    <w:rsid w:val="008C3731"/>
    <w:rsid w:val="008D1474"/>
    <w:rsid w:val="008E1F8A"/>
    <w:rsid w:val="00926AEC"/>
    <w:rsid w:val="009272E4"/>
    <w:rsid w:val="009320F3"/>
    <w:rsid w:val="00932D9A"/>
    <w:rsid w:val="00941C39"/>
    <w:rsid w:val="00956606"/>
    <w:rsid w:val="00976FF5"/>
    <w:rsid w:val="00995A55"/>
    <w:rsid w:val="00995AAD"/>
    <w:rsid w:val="009973D0"/>
    <w:rsid w:val="009A0D4F"/>
    <w:rsid w:val="009C6487"/>
    <w:rsid w:val="009C6E4E"/>
    <w:rsid w:val="009E1A74"/>
    <w:rsid w:val="009E4EDC"/>
    <w:rsid w:val="009E6F91"/>
    <w:rsid w:val="009F095F"/>
    <w:rsid w:val="009F54B1"/>
    <w:rsid w:val="00A03701"/>
    <w:rsid w:val="00A06DA2"/>
    <w:rsid w:val="00A07054"/>
    <w:rsid w:val="00A574FF"/>
    <w:rsid w:val="00A602DA"/>
    <w:rsid w:val="00A6246D"/>
    <w:rsid w:val="00A7550C"/>
    <w:rsid w:val="00A77EAC"/>
    <w:rsid w:val="00A80348"/>
    <w:rsid w:val="00A93369"/>
    <w:rsid w:val="00AA0700"/>
    <w:rsid w:val="00AB78AD"/>
    <w:rsid w:val="00AC078D"/>
    <w:rsid w:val="00AC0BFC"/>
    <w:rsid w:val="00AC32D4"/>
    <w:rsid w:val="00AD0270"/>
    <w:rsid w:val="00AD05A8"/>
    <w:rsid w:val="00AD354C"/>
    <w:rsid w:val="00AD60FF"/>
    <w:rsid w:val="00AE7044"/>
    <w:rsid w:val="00AF6CE7"/>
    <w:rsid w:val="00B00E16"/>
    <w:rsid w:val="00B0500C"/>
    <w:rsid w:val="00B15F2B"/>
    <w:rsid w:val="00B24359"/>
    <w:rsid w:val="00B35036"/>
    <w:rsid w:val="00B4158C"/>
    <w:rsid w:val="00B63B9A"/>
    <w:rsid w:val="00B70993"/>
    <w:rsid w:val="00B71040"/>
    <w:rsid w:val="00B71E95"/>
    <w:rsid w:val="00B73903"/>
    <w:rsid w:val="00B778B9"/>
    <w:rsid w:val="00B84CE0"/>
    <w:rsid w:val="00B876C4"/>
    <w:rsid w:val="00B878D8"/>
    <w:rsid w:val="00B961F1"/>
    <w:rsid w:val="00BA5423"/>
    <w:rsid w:val="00BC0AF9"/>
    <w:rsid w:val="00BE075A"/>
    <w:rsid w:val="00BE1332"/>
    <w:rsid w:val="00BF22DA"/>
    <w:rsid w:val="00BF5F11"/>
    <w:rsid w:val="00BF7525"/>
    <w:rsid w:val="00C02056"/>
    <w:rsid w:val="00C21B70"/>
    <w:rsid w:val="00C36DEF"/>
    <w:rsid w:val="00C420A4"/>
    <w:rsid w:val="00C5007F"/>
    <w:rsid w:val="00C50AFF"/>
    <w:rsid w:val="00C54CCA"/>
    <w:rsid w:val="00C621B0"/>
    <w:rsid w:val="00C87906"/>
    <w:rsid w:val="00CA05A5"/>
    <w:rsid w:val="00CA3FBD"/>
    <w:rsid w:val="00CD2488"/>
    <w:rsid w:val="00CE0C7E"/>
    <w:rsid w:val="00CF16C4"/>
    <w:rsid w:val="00CF22D3"/>
    <w:rsid w:val="00CF5DDC"/>
    <w:rsid w:val="00D01BF5"/>
    <w:rsid w:val="00D03D9F"/>
    <w:rsid w:val="00D1182A"/>
    <w:rsid w:val="00D174B7"/>
    <w:rsid w:val="00D32664"/>
    <w:rsid w:val="00D53BB1"/>
    <w:rsid w:val="00D53F64"/>
    <w:rsid w:val="00D7186C"/>
    <w:rsid w:val="00D7638A"/>
    <w:rsid w:val="00D81A70"/>
    <w:rsid w:val="00D83F88"/>
    <w:rsid w:val="00DA11E8"/>
    <w:rsid w:val="00DD165E"/>
    <w:rsid w:val="00DF54FD"/>
    <w:rsid w:val="00E032F3"/>
    <w:rsid w:val="00E04FF1"/>
    <w:rsid w:val="00E11D75"/>
    <w:rsid w:val="00E1594D"/>
    <w:rsid w:val="00E22510"/>
    <w:rsid w:val="00E23B83"/>
    <w:rsid w:val="00E40A55"/>
    <w:rsid w:val="00E51494"/>
    <w:rsid w:val="00E669A9"/>
    <w:rsid w:val="00E67BC5"/>
    <w:rsid w:val="00E7605A"/>
    <w:rsid w:val="00E81F4F"/>
    <w:rsid w:val="00ED30D1"/>
    <w:rsid w:val="00ED3E87"/>
    <w:rsid w:val="00ED7C9A"/>
    <w:rsid w:val="00EE11B5"/>
    <w:rsid w:val="00EE7404"/>
    <w:rsid w:val="00F009C1"/>
    <w:rsid w:val="00F14121"/>
    <w:rsid w:val="00F44C70"/>
    <w:rsid w:val="00F510B7"/>
    <w:rsid w:val="00F54C80"/>
    <w:rsid w:val="00F577AC"/>
    <w:rsid w:val="00F62BBE"/>
    <w:rsid w:val="00F74B0E"/>
    <w:rsid w:val="00F765EB"/>
    <w:rsid w:val="00F90A2D"/>
    <w:rsid w:val="00F92649"/>
    <w:rsid w:val="00F94D17"/>
    <w:rsid w:val="00FA06C7"/>
    <w:rsid w:val="00FA6BAA"/>
    <w:rsid w:val="00FA7AE3"/>
    <w:rsid w:val="00FB4BEA"/>
    <w:rsid w:val="00FB5AEB"/>
    <w:rsid w:val="00FC3E21"/>
    <w:rsid w:val="00FE08A8"/>
    <w:rsid w:val="00FE1FE1"/>
    <w:rsid w:val="00FE71D2"/>
    <w:rsid w:val="00FF38E3"/>
    <w:rsid w:val="00FF4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352EF"/>
  <w15:chartTrackingRefBased/>
  <w15:docId w15:val="{46426967-0F9C-49C0-BE04-C55114BA1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5DDC"/>
  </w:style>
  <w:style w:type="paragraph" w:styleId="Heading1">
    <w:name w:val="heading 1"/>
    <w:basedOn w:val="Normal"/>
    <w:next w:val="Normal"/>
    <w:link w:val="Heading1Char"/>
    <w:uiPriority w:val="9"/>
    <w:qFormat/>
    <w:rsid w:val="00CF5D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5D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5D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5D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5D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5D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5D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5D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5D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D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5D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5D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5D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5D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5D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5D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5D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5DDC"/>
    <w:rPr>
      <w:rFonts w:eastAsiaTheme="majorEastAsia" w:cstheme="majorBidi"/>
      <w:color w:val="272727" w:themeColor="text1" w:themeTint="D8"/>
    </w:rPr>
  </w:style>
  <w:style w:type="paragraph" w:styleId="Title">
    <w:name w:val="Title"/>
    <w:basedOn w:val="Normal"/>
    <w:next w:val="Normal"/>
    <w:link w:val="TitleChar"/>
    <w:uiPriority w:val="10"/>
    <w:qFormat/>
    <w:rsid w:val="00CF5D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5D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5D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5D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5DDC"/>
    <w:pPr>
      <w:spacing w:before="160"/>
      <w:jc w:val="center"/>
    </w:pPr>
    <w:rPr>
      <w:i/>
      <w:iCs/>
      <w:color w:val="404040" w:themeColor="text1" w:themeTint="BF"/>
    </w:rPr>
  </w:style>
  <w:style w:type="character" w:customStyle="1" w:styleId="QuoteChar">
    <w:name w:val="Quote Char"/>
    <w:basedOn w:val="DefaultParagraphFont"/>
    <w:link w:val="Quote"/>
    <w:uiPriority w:val="29"/>
    <w:rsid w:val="00CF5DDC"/>
    <w:rPr>
      <w:i/>
      <w:iCs/>
      <w:color w:val="404040" w:themeColor="text1" w:themeTint="BF"/>
    </w:rPr>
  </w:style>
  <w:style w:type="paragraph" w:styleId="ListParagraph">
    <w:name w:val="List Paragraph"/>
    <w:basedOn w:val="Normal"/>
    <w:uiPriority w:val="34"/>
    <w:qFormat/>
    <w:rsid w:val="00CF5DDC"/>
    <w:pPr>
      <w:ind w:left="720"/>
      <w:contextualSpacing/>
    </w:pPr>
  </w:style>
  <w:style w:type="character" w:styleId="IntenseEmphasis">
    <w:name w:val="Intense Emphasis"/>
    <w:basedOn w:val="DefaultParagraphFont"/>
    <w:uiPriority w:val="21"/>
    <w:qFormat/>
    <w:rsid w:val="00CF5DDC"/>
    <w:rPr>
      <w:i/>
      <w:iCs/>
      <w:color w:val="0F4761" w:themeColor="accent1" w:themeShade="BF"/>
    </w:rPr>
  </w:style>
  <w:style w:type="paragraph" w:styleId="IntenseQuote">
    <w:name w:val="Intense Quote"/>
    <w:basedOn w:val="Normal"/>
    <w:next w:val="Normal"/>
    <w:link w:val="IntenseQuoteChar"/>
    <w:uiPriority w:val="30"/>
    <w:qFormat/>
    <w:rsid w:val="00CF5D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5DDC"/>
    <w:rPr>
      <w:i/>
      <w:iCs/>
      <w:color w:val="0F4761" w:themeColor="accent1" w:themeShade="BF"/>
    </w:rPr>
  </w:style>
  <w:style w:type="character" w:styleId="IntenseReference">
    <w:name w:val="Intense Reference"/>
    <w:basedOn w:val="DefaultParagraphFont"/>
    <w:uiPriority w:val="32"/>
    <w:qFormat/>
    <w:rsid w:val="00CF5DDC"/>
    <w:rPr>
      <w:b/>
      <w:bCs/>
      <w:smallCaps/>
      <w:color w:val="0F4761" w:themeColor="accent1" w:themeShade="BF"/>
      <w:spacing w:val="5"/>
    </w:rPr>
  </w:style>
  <w:style w:type="character" w:styleId="Hyperlink">
    <w:name w:val="Hyperlink"/>
    <w:basedOn w:val="DefaultParagraphFont"/>
    <w:uiPriority w:val="99"/>
    <w:unhideWhenUsed/>
    <w:rsid w:val="00CF5DDC"/>
    <w:rPr>
      <w:color w:val="467886" w:themeColor="hyperlink"/>
      <w:u w:val="single"/>
    </w:rPr>
  </w:style>
  <w:style w:type="paragraph" w:styleId="NormalWeb">
    <w:name w:val="Normal (Web)"/>
    <w:basedOn w:val="Normal"/>
    <w:uiPriority w:val="99"/>
    <w:semiHidden/>
    <w:unhideWhenUsed/>
    <w:rsid w:val="00B63B9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mailto:josesconcreteco@gmai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2306</TotalTime>
  <Pages>5</Pages>
  <Words>1326</Words>
  <Characters>7152</Characters>
  <Application>Microsoft Office Word</Application>
  <DocSecurity>0</DocSecurity>
  <Lines>134</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Velazquez</dc:creator>
  <cp:keywords/>
  <dc:description/>
  <cp:lastModifiedBy>Jose Velazquez</cp:lastModifiedBy>
  <cp:revision>288</cp:revision>
  <dcterms:created xsi:type="dcterms:W3CDTF">2025-12-08T15:38:00Z</dcterms:created>
  <dcterms:modified xsi:type="dcterms:W3CDTF">2026-02-04T20:22:00Z</dcterms:modified>
</cp:coreProperties>
</file>