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8554A" w14:textId="3F264F38" w:rsidR="00815A27" w:rsidRPr="00815A27" w:rsidRDefault="00815A27" w:rsidP="00815A27">
      <w:pPr>
        <w:rPr>
          <w:b/>
          <w:bCs/>
        </w:rPr>
      </w:pPr>
      <w:r w:rsidRPr="00815A27">
        <w:rPr>
          <w:b/>
          <w:bCs/>
        </w:rPr>
        <w:t>Legal Description for Cherry Springs Ranch Minor PUD Amendment</w:t>
      </w:r>
    </w:p>
    <w:p w14:paraId="5E1B66B0" w14:textId="761F98DD" w:rsidR="00815A27" w:rsidRPr="00815A27" w:rsidRDefault="00815A27" w:rsidP="00815A27">
      <w:r w:rsidRPr="00815A27">
        <w:t xml:space="preserve">A PARCEL OF LAND BEING A PORTION OF THE EAST HALF OF SECTION 9, TOWNSHIP 11 SOUTH, RANGE 66 WEST OF THE SIXTH PRINCIPAL MERIDIAN, EL PASO COUNTY, COLORADO, BEING MORE PARTICULARLY DESCRIBED AS FOLLOWS: BASIS OF BEARINGS: THE SOUTHERLY BOUNDARY OF A TRACT OF LAND DESCRIBED IN A DOCUMENT RECORDED IN BOOK 3145 AT PAGE 131, RECORDS OF EL PASO COUNTY, COLORADO, BEING MONUMENTED AT THE EASTERLY END BY A 1 INCH YELLOW PLASTIC SURVEYOR'S CAP STAMPED 13225, IS ASSUMED TO BEAR S89°55'58"W A DISTANCE OF 1221.48 FEET.THE SOUTH HALF OF THE NORTHEAST QUARTER AND THE SOUTHEAST QUARTER OF SECTION 9, TOWNSHIP 11 SOUTH, RANGE 66 WEST OF THE SIXTH PRINCIPLE MERIDIAN, EL PASO COUNTY, COLORADO, EXCEPT THAT PORTION OF SAID SOUTHEAST QUARTER DESCRIBED AS FOLLOWS: COMMENCING AT THE SOUTHEAST QUARTER OF SECTION 9: THENCE N00°14'44"W (ON AN ASSUMED BEARING, TO WHICH ALL OTHERS IN THIS DESCRIPTION ARERELATIVE) ON THE EAST LINE OF SAID SOUTHEAST QUARTER, 860.27 FEET TO THE POINT OF BEGINNING OF THE TRACT TO BE DESCRIBED HEREBY; THENCE ALONG THE EXISTING FENCE FOR THE NEXT FOUR COURSES: 1. THENCE N57 33'53"W, 496.57 FEET; THENCE N57°33'53"W, 496.57 FEET;2. THENCE N13 00'29"E, 60.34 FEET; THENCE N13°00'29"E, 60.34 FEET;3. THENCE N10 55'18"W, 383.28 FEET; THENCE N10°55'18"W, 383.28 FEET;4. THENCE N34 58'51"E, 823.72 FEET TO INTERSECT SAID EASTERLY LINE OF SAID SOUTHEAST THENCE N34°58'51"E, 823.72 FEET TO INTERSECT SAID EASTERLY LINE OF SAID SOUTHEASTQUARTER: THENCE S00°14'44"E ON SAID EAST LINE, 1376.39 FEET TO THE POINT OF BEGINNING.CONTAINING A CALCULATED AREA OF 230.7 ACRES. ALSO EXCEPTING THEREFROM THE FOLLOWING DESCRIBED PARCEL OF LAND TO WIT: A PORTION OF THE SOUTHEAST QUARTER AND THE SOUTH HALF OF THE NORTHEAST QUARTER OF SECTION 9, TOWNSHIP 11 SOUTH, RANGE 66 WEST OF THE 6TH P.M., EL PASO COUNTY, COLORADO BEING MORE PARTICULARLY DESCRIBED AS FOLLOWS: BEGINNING AT THE MOST NORTHERLY CORNER OF LOT 11, CHERRY SPRINGS RANCH FILING NO. 1 AS SHOWN ON THE SUBDIVISION PLAT THEREOF RECORDED AT RECEPTION NO. 208712762 OF THE EL PASO COUNTY RECORDS; THENCE N12°30'00"E ON THE EASTERLY RIGHT OF WAY OF CHERRY SPRINGS RANCH DRIVE AS PLATTED BY SAID SUBDIVISION A DISTANCE OF 519.91 FEET TO A POINT OF CURVATURE; THENCE CONTINUING ON SAID EASTERLY RIGHT OF WAY ON THE ARC OF A CURVE TO THE LEFT HAVING A RADIUS OF 335.00 FEET THROUGH A CENTRAL ANGLE OF 32°03'53", AN ARC DISTANCE OF 187.48 FEET TO THE SOUTHWEST CORNER OF LOT 10 OF SAID SUBDIVISION; THENCE N70°26'07"E ON THE SOUTH LINE OF SAID LOT 10 A DISTANCE OF 100.00 FEET TO AN ANGLE POINT THEREIN; THENCE N90°00'00"E CONTINUING ON SAID SOUTH LINE A DISTANCE OF 761.28 FEET TO THE SOUTHEAST CORNER OF LOT 10 OF SAID SUBDIVISION; THENCE S6°58'25"E A DISTANCE OF 347.71 FEET; THENCE S22°08'59"W A DISTANCE OF 677.19 FEET; THENCE N89°12'38"W A DISTANCE OF 400.00 FEET TO A POINT ON THE EASTERLY LINE OF THE AFORESAID CHERRY </w:t>
      </w:r>
      <w:r w:rsidRPr="00815A27">
        <w:lastRenderedPageBreak/>
        <w:t>SPRINGS RANCH FILING NO. 1; THENCE N29°50'00"W ON SAID EASTERLY LINE A DISTANCE OF 100.73 FEET TO A POINT OF CURVATURE; THENCE CONTINUING ON THE NORTHERLY BOUNDARY OF SAID SUBDIVISION ON THE ARC OF A CURVE TO THE LEFT HAVING A RADIUS OF 265.00 FEET, THROUGH A CENTRAL ANGLE OF 47°40'00", AN ARC DISTANCE OF 220.46 FEET; THENCE N77°30'00"W CONTINUING ON THE NORTHERLY LINE OF SAID SUBDIVISION ON THE FORWARD TANGENT OF THE PRECEDING ARC, A DISTANCE OF 123.87 FEET TO THE POINT OF BEGINNING OF THE TRACT DESCRIBED HEREIN. THE DESCRIBED TRACT CONTAINS 17.61 ACRES, MORE OR LESS. THE BASIS OF BEARINGS FOR THIS DESCRIPTION IS THE EAST LINE OF CHERRY SPRINGS RANCH DRIVE, N12°30'00"E – 519.91 FEET. THE DIRECTION IS BASED ON THE SUBDIVISION PLAT AND THE 519.91 FEET. THE DIRECTION IS BASED ON THE SUBDIVISION PLAT AND THE LINE IS MONUMENTED BY REBAR AND 1-1/2" DIAMETER ALUMINUM CAPS "CCES LLC PLS 30118"</w:t>
      </w:r>
    </w:p>
    <w:p w14:paraId="3A3B797C" w14:textId="77777777" w:rsidR="00B9187F" w:rsidRDefault="00B9187F"/>
    <w:sectPr w:rsidR="00B9187F" w:rsidSect="00815A2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A27"/>
    <w:rsid w:val="000D4932"/>
    <w:rsid w:val="00557715"/>
    <w:rsid w:val="00815A27"/>
    <w:rsid w:val="0095535B"/>
    <w:rsid w:val="00B9187F"/>
    <w:rsid w:val="00F94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5C149"/>
  <w15:chartTrackingRefBased/>
  <w15:docId w15:val="{0D4FEAAD-B471-4E4A-A5DB-9878A9BA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5A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5A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5A2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5A2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15A2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15A2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15A2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15A2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15A2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5A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5A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5A2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5A2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15A2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15A2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15A2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15A2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15A2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15A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5A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5A2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5A2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15A27"/>
    <w:pPr>
      <w:spacing w:before="160"/>
      <w:jc w:val="center"/>
    </w:pPr>
    <w:rPr>
      <w:i/>
      <w:iCs/>
      <w:color w:val="404040" w:themeColor="text1" w:themeTint="BF"/>
    </w:rPr>
  </w:style>
  <w:style w:type="character" w:customStyle="1" w:styleId="QuoteChar">
    <w:name w:val="Quote Char"/>
    <w:basedOn w:val="DefaultParagraphFont"/>
    <w:link w:val="Quote"/>
    <w:uiPriority w:val="29"/>
    <w:rsid w:val="00815A27"/>
    <w:rPr>
      <w:i/>
      <w:iCs/>
      <w:color w:val="404040" w:themeColor="text1" w:themeTint="BF"/>
    </w:rPr>
  </w:style>
  <w:style w:type="paragraph" w:styleId="ListParagraph">
    <w:name w:val="List Paragraph"/>
    <w:basedOn w:val="Normal"/>
    <w:uiPriority w:val="34"/>
    <w:qFormat/>
    <w:rsid w:val="00815A27"/>
    <w:pPr>
      <w:ind w:left="720"/>
      <w:contextualSpacing/>
    </w:pPr>
  </w:style>
  <w:style w:type="character" w:styleId="IntenseEmphasis">
    <w:name w:val="Intense Emphasis"/>
    <w:basedOn w:val="DefaultParagraphFont"/>
    <w:uiPriority w:val="21"/>
    <w:qFormat/>
    <w:rsid w:val="00815A27"/>
    <w:rPr>
      <w:i/>
      <w:iCs/>
      <w:color w:val="0F4761" w:themeColor="accent1" w:themeShade="BF"/>
    </w:rPr>
  </w:style>
  <w:style w:type="paragraph" w:styleId="IntenseQuote">
    <w:name w:val="Intense Quote"/>
    <w:basedOn w:val="Normal"/>
    <w:next w:val="Normal"/>
    <w:link w:val="IntenseQuoteChar"/>
    <w:uiPriority w:val="30"/>
    <w:qFormat/>
    <w:rsid w:val="00815A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5A27"/>
    <w:rPr>
      <w:i/>
      <w:iCs/>
      <w:color w:val="0F4761" w:themeColor="accent1" w:themeShade="BF"/>
    </w:rPr>
  </w:style>
  <w:style w:type="character" w:styleId="IntenseReference">
    <w:name w:val="Intense Reference"/>
    <w:basedOn w:val="DefaultParagraphFont"/>
    <w:uiPriority w:val="32"/>
    <w:qFormat/>
    <w:rsid w:val="00815A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573</Words>
  <Characters>3267</Characters>
  <Application>Microsoft Office Word</Application>
  <DocSecurity>0</DocSecurity>
  <Lines>27</Lines>
  <Paragraphs>7</Paragraphs>
  <ScaleCrop>false</ScaleCrop>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Patten</dc:creator>
  <cp:keywords/>
  <dc:description/>
  <cp:lastModifiedBy>Peter Patten</cp:lastModifiedBy>
  <cp:revision>1</cp:revision>
  <dcterms:created xsi:type="dcterms:W3CDTF">2026-04-13T03:15:00Z</dcterms:created>
  <dcterms:modified xsi:type="dcterms:W3CDTF">2026-04-13T03:19:00Z</dcterms:modified>
</cp:coreProperties>
</file>