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B234C" w14:textId="77777777" w:rsidR="00281CCC" w:rsidRPr="00DC50D1" w:rsidRDefault="00497320" w:rsidP="00497320">
      <w:pPr>
        <w:jc w:val="center"/>
        <w:rPr>
          <w:rFonts w:asciiTheme="majorHAnsi" w:hAnsiTheme="majorHAnsi"/>
        </w:rPr>
      </w:pPr>
      <w:r w:rsidRPr="00DC50D1">
        <w:rPr>
          <w:rFonts w:asciiTheme="majorHAnsi" w:hAnsiTheme="majorHAnsi"/>
          <w:noProof/>
        </w:rPr>
        <w:drawing>
          <wp:inline distT="0" distB="0" distL="0" distR="0" wp14:anchorId="2A95E05F" wp14:editId="52CD554E">
            <wp:extent cx="3145536" cy="505017"/>
            <wp:effectExtent l="0" t="0" r="0" b="9525"/>
            <wp:docPr id="2" name="Picture 2" descr="C:\Users\Public\Documents\NEPCO\Templates\Logo_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Documents\NEPCO\Templates\Logo_wor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697" cy="52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5D0A3" w14:textId="77777777" w:rsidR="00E428CD" w:rsidRPr="00DC50D1" w:rsidRDefault="00E428CD" w:rsidP="00281CCC">
      <w:pPr>
        <w:rPr>
          <w:rFonts w:asciiTheme="majorHAnsi" w:hAnsiTheme="majorHAnsi"/>
        </w:rPr>
      </w:pPr>
    </w:p>
    <w:p w14:paraId="7B91AF43" w14:textId="0505529A" w:rsidR="00281CCC" w:rsidRPr="00DC50D1" w:rsidRDefault="00173F93" w:rsidP="00281CCC">
      <w:pPr>
        <w:rPr>
          <w:rFonts w:ascii="Arial" w:hAnsi="Arial" w:cs="Arial"/>
        </w:rPr>
      </w:pPr>
      <w:r>
        <w:rPr>
          <w:rFonts w:ascii="Arial" w:hAnsi="Arial" w:cs="Arial"/>
        </w:rPr>
        <w:t>January 14, 2019</w:t>
      </w:r>
    </w:p>
    <w:p w14:paraId="1EFDAA6F" w14:textId="77777777" w:rsidR="00281CCC" w:rsidRPr="00DC50D1" w:rsidRDefault="00281CCC" w:rsidP="00281CCC">
      <w:pPr>
        <w:rPr>
          <w:rFonts w:ascii="Arial" w:hAnsi="Arial" w:cs="Arial"/>
        </w:rPr>
      </w:pPr>
    </w:p>
    <w:p w14:paraId="04801901" w14:textId="77777777" w:rsidR="008004A7" w:rsidRPr="00DC50D1" w:rsidRDefault="008004A7" w:rsidP="00281CCC">
      <w:pPr>
        <w:rPr>
          <w:rFonts w:ascii="Arial" w:hAnsi="Arial" w:cs="Arial"/>
        </w:rPr>
      </w:pPr>
      <w:r w:rsidRPr="00DC50D1">
        <w:rPr>
          <w:rFonts w:ascii="Arial" w:hAnsi="Arial" w:cs="Arial"/>
        </w:rPr>
        <w:t>NEPCO</w:t>
      </w:r>
    </w:p>
    <w:p w14:paraId="414BE313" w14:textId="77777777" w:rsidR="008004A7" w:rsidRPr="00DC50D1" w:rsidRDefault="008004A7" w:rsidP="00281CCC">
      <w:pPr>
        <w:rPr>
          <w:rFonts w:ascii="Arial" w:hAnsi="Arial" w:cs="Arial"/>
        </w:rPr>
      </w:pPr>
      <w:r w:rsidRPr="00DC50D1">
        <w:rPr>
          <w:rFonts w:ascii="Arial" w:hAnsi="Arial" w:cs="Arial"/>
        </w:rPr>
        <w:t>P.O. Box 714</w:t>
      </w:r>
    </w:p>
    <w:p w14:paraId="17533416" w14:textId="77777777" w:rsidR="008004A7" w:rsidRPr="00DC50D1" w:rsidRDefault="008004A7" w:rsidP="00281CCC">
      <w:pPr>
        <w:rPr>
          <w:rFonts w:ascii="Arial" w:hAnsi="Arial" w:cs="Arial"/>
        </w:rPr>
      </w:pPr>
      <w:r w:rsidRPr="00DC50D1">
        <w:rPr>
          <w:rFonts w:ascii="Arial" w:hAnsi="Arial" w:cs="Arial"/>
        </w:rPr>
        <w:t>Monument, CO 80132-0714</w:t>
      </w:r>
    </w:p>
    <w:p w14:paraId="0FEBEF70" w14:textId="77777777" w:rsidR="007637A7" w:rsidRDefault="007637A7" w:rsidP="00281CCC">
      <w:pPr>
        <w:rPr>
          <w:rFonts w:ascii="Arial" w:hAnsi="Arial" w:cs="Arial"/>
        </w:rPr>
      </w:pPr>
    </w:p>
    <w:p w14:paraId="43CF58A6" w14:textId="301AD1B6" w:rsidR="009424B3" w:rsidRPr="00DC50D1" w:rsidRDefault="00173F93" w:rsidP="00281CCC">
      <w:pPr>
        <w:rPr>
          <w:rFonts w:ascii="Arial" w:hAnsi="Arial" w:cs="Arial"/>
        </w:rPr>
      </w:pPr>
      <w:r w:rsidRPr="00E8444D">
        <w:rPr>
          <w:rFonts w:ascii="Arial" w:hAnsi="Arial" w:cs="Arial"/>
        </w:rPr>
        <w:t>Len Kendall</w:t>
      </w:r>
    </w:p>
    <w:p w14:paraId="5A26B85E" w14:textId="571B0D05" w:rsidR="00497320" w:rsidRPr="00DC50D1" w:rsidRDefault="00497320" w:rsidP="00281CCC">
      <w:pPr>
        <w:rPr>
          <w:rFonts w:ascii="Arial" w:hAnsi="Arial" w:cs="Arial"/>
        </w:rPr>
      </w:pPr>
      <w:r w:rsidRPr="00DC50D1">
        <w:rPr>
          <w:rFonts w:ascii="Arial" w:hAnsi="Arial" w:cs="Arial"/>
        </w:rPr>
        <w:t>EL Paso County Development Services Department</w:t>
      </w:r>
      <w:r w:rsidR="00BC5B31" w:rsidRPr="00DC50D1">
        <w:rPr>
          <w:rFonts w:ascii="Arial" w:hAnsi="Arial" w:cs="Arial"/>
        </w:rPr>
        <w:t xml:space="preserve"> </w:t>
      </w:r>
    </w:p>
    <w:p w14:paraId="1A7BCD9C" w14:textId="77777777" w:rsidR="00281CCC" w:rsidRPr="00DC50D1" w:rsidRDefault="00497320" w:rsidP="00281CCC">
      <w:pPr>
        <w:rPr>
          <w:rFonts w:ascii="Arial" w:hAnsi="Arial" w:cs="Arial"/>
        </w:rPr>
      </w:pPr>
      <w:r w:rsidRPr="00DC50D1">
        <w:rPr>
          <w:rFonts w:ascii="Arial" w:hAnsi="Arial" w:cs="Arial"/>
        </w:rPr>
        <w:t>2880 International Circle, Suite 110</w:t>
      </w:r>
    </w:p>
    <w:p w14:paraId="1A8B9CE3" w14:textId="77777777" w:rsidR="00497320" w:rsidRPr="00DC50D1" w:rsidRDefault="00497320" w:rsidP="00281CCC">
      <w:pPr>
        <w:rPr>
          <w:rFonts w:ascii="Arial" w:hAnsi="Arial" w:cs="Arial"/>
        </w:rPr>
      </w:pPr>
      <w:r w:rsidRPr="00DC50D1">
        <w:rPr>
          <w:rFonts w:ascii="Arial" w:hAnsi="Arial" w:cs="Arial"/>
        </w:rPr>
        <w:t>Colorado Springs, CO 80910-3127</w:t>
      </w:r>
    </w:p>
    <w:p w14:paraId="790E6151" w14:textId="77777777" w:rsidR="00281CCC" w:rsidRPr="00DC50D1" w:rsidRDefault="00281CCC" w:rsidP="00281CCC">
      <w:pPr>
        <w:rPr>
          <w:rFonts w:asciiTheme="majorHAnsi" w:hAnsiTheme="majorHAnsi"/>
        </w:rPr>
      </w:pPr>
    </w:p>
    <w:p w14:paraId="37B84AC0" w14:textId="7F768229" w:rsidR="00C372B3" w:rsidRPr="00DC50D1" w:rsidRDefault="00C372B3" w:rsidP="00FE03FE">
      <w:pPr>
        <w:rPr>
          <w:rFonts w:ascii="Arial" w:hAnsi="Arial" w:cs="Arial"/>
          <w:b/>
        </w:rPr>
      </w:pPr>
      <w:r w:rsidRPr="00DC50D1">
        <w:rPr>
          <w:rFonts w:ascii="Arial" w:hAnsi="Arial" w:cs="Arial"/>
          <w:b/>
        </w:rPr>
        <w:t>Reference</w:t>
      </w:r>
      <w:r w:rsidR="00173F93">
        <w:rPr>
          <w:rFonts w:ascii="Arial" w:hAnsi="Arial" w:cs="Arial"/>
          <w:b/>
        </w:rPr>
        <w:t xml:space="preserve">: </w:t>
      </w:r>
      <w:r w:rsidR="005323B5" w:rsidRPr="005323B5">
        <w:rPr>
          <w:rFonts w:ascii="Arial" w:hAnsi="Arial" w:cs="Arial"/>
          <w:b/>
        </w:rPr>
        <w:t>Oberle Vacation and Replat</w:t>
      </w:r>
    </w:p>
    <w:p w14:paraId="34187800" w14:textId="77777777" w:rsidR="00C372B3" w:rsidRPr="00DC50D1" w:rsidRDefault="00C372B3" w:rsidP="00FE03FE">
      <w:pPr>
        <w:rPr>
          <w:rFonts w:asciiTheme="majorHAnsi" w:hAnsiTheme="majorHAnsi"/>
        </w:rPr>
      </w:pPr>
    </w:p>
    <w:p w14:paraId="29C06015" w14:textId="0D22B37D" w:rsidR="00C372B3" w:rsidRPr="00DC50D1" w:rsidRDefault="00C372B3" w:rsidP="00FE03FE">
      <w:pPr>
        <w:rPr>
          <w:rFonts w:ascii="Arial" w:hAnsi="Arial" w:cs="Arial"/>
        </w:rPr>
      </w:pPr>
      <w:r w:rsidRPr="00DC50D1">
        <w:rPr>
          <w:rFonts w:ascii="Arial" w:hAnsi="Arial" w:cs="Arial"/>
        </w:rPr>
        <w:t xml:space="preserve">NEPCO </w:t>
      </w:r>
      <w:r w:rsidR="005F788C" w:rsidRPr="00DC50D1">
        <w:rPr>
          <w:rFonts w:ascii="Arial" w:hAnsi="Arial" w:cs="Arial"/>
        </w:rPr>
        <w:t>is</w:t>
      </w:r>
      <w:r w:rsidRPr="00DC50D1">
        <w:rPr>
          <w:rFonts w:ascii="Arial" w:hAnsi="Arial" w:cs="Arial"/>
        </w:rPr>
        <w:t xml:space="preserve"> providing the collective input from </w:t>
      </w:r>
      <w:r w:rsidR="005B54E4" w:rsidRPr="00DC50D1">
        <w:rPr>
          <w:rFonts w:ascii="Arial" w:hAnsi="Arial" w:cs="Arial"/>
        </w:rPr>
        <w:t>its membership that includes</w:t>
      </w:r>
      <w:r w:rsidR="00D34C4E" w:rsidRPr="00DC50D1">
        <w:rPr>
          <w:rFonts w:ascii="Arial" w:hAnsi="Arial" w:cs="Arial"/>
        </w:rPr>
        <w:t xml:space="preserve"> </w:t>
      </w:r>
      <w:r w:rsidR="00173F93">
        <w:rPr>
          <w:rFonts w:ascii="Arial" w:hAnsi="Arial" w:cs="Arial"/>
        </w:rPr>
        <w:t>over 9,000</w:t>
      </w:r>
      <w:r w:rsidR="005F788C" w:rsidRPr="00DC50D1">
        <w:rPr>
          <w:rFonts w:ascii="Arial" w:hAnsi="Arial" w:cs="Arial"/>
        </w:rPr>
        <w:t xml:space="preserve"> </w:t>
      </w:r>
      <w:r w:rsidRPr="00DC50D1">
        <w:rPr>
          <w:rFonts w:ascii="Arial" w:hAnsi="Arial" w:cs="Arial"/>
        </w:rPr>
        <w:t>hom</w:t>
      </w:r>
      <w:r w:rsidR="00173F93">
        <w:rPr>
          <w:rFonts w:ascii="Arial" w:hAnsi="Arial" w:cs="Arial"/>
        </w:rPr>
        <w:t>es</w:t>
      </w:r>
      <w:r w:rsidR="005F788C" w:rsidRPr="00DC50D1">
        <w:rPr>
          <w:rFonts w:ascii="Arial" w:hAnsi="Arial" w:cs="Arial"/>
        </w:rPr>
        <w:t xml:space="preserve">, </w:t>
      </w:r>
      <w:r w:rsidR="00B37696" w:rsidRPr="00DC50D1">
        <w:rPr>
          <w:rFonts w:ascii="Arial" w:hAnsi="Arial" w:cs="Arial"/>
        </w:rPr>
        <w:t>4</w:t>
      </w:r>
      <w:r w:rsidR="00173F93">
        <w:rPr>
          <w:rFonts w:ascii="Arial" w:hAnsi="Arial" w:cs="Arial"/>
        </w:rPr>
        <w:t>0</w:t>
      </w:r>
      <w:r w:rsidR="005F788C" w:rsidRPr="00DC50D1">
        <w:rPr>
          <w:rFonts w:ascii="Arial" w:hAnsi="Arial" w:cs="Arial"/>
        </w:rPr>
        <w:t xml:space="preserve"> HOAs and 1</w:t>
      </w:r>
      <w:r w:rsidR="00B37696" w:rsidRPr="00DC50D1">
        <w:rPr>
          <w:rFonts w:ascii="Arial" w:hAnsi="Arial" w:cs="Arial"/>
        </w:rPr>
        <w:t>8</w:t>
      </w:r>
      <w:r w:rsidR="00040916" w:rsidRPr="00DC50D1">
        <w:rPr>
          <w:rFonts w:ascii="Arial" w:hAnsi="Arial" w:cs="Arial"/>
        </w:rPr>
        <w:t>,</w:t>
      </w:r>
      <w:r w:rsidR="005F788C" w:rsidRPr="00DC50D1">
        <w:rPr>
          <w:rFonts w:ascii="Arial" w:hAnsi="Arial" w:cs="Arial"/>
        </w:rPr>
        <w:t>000 registered voters</w:t>
      </w:r>
      <w:r w:rsidRPr="00DC50D1">
        <w:rPr>
          <w:rFonts w:ascii="Arial" w:hAnsi="Arial" w:cs="Arial"/>
        </w:rPr>
        <w:t xml:space="preserve"> within and around Monument.</w:t>
      </w:r>
      <w:r w:rsidR="005F788C" w:rsidRPr="00DC50D1">
        <w:rPr>
          <w:rFonts w:ascii="Arial" w:hAnsi="Arial" w:cs="Arial"/>
        </w:rPr>
        <w:t xml:space="preserve"> </w:t>
      </w:r>
      <w:r w:rsidR="00CF6606">
        <w:rPr>
          <w:rFonts w:ascii="Arial" w:hAnsi="Arial" w:cs="Arial"/>
        </w:rPr>
        <w:t xml:space="preserve"> </w:t>
      </w:r>
      <w:r w:rsidR="005F788C" w:rsidRPr="00DC50D1">
        <w:rPr>
          <w:rFonts w:ascii="Arial" w:hAnsi="Arial" w:cs="Arial"/>
        </w:rPr>
        <w:t>The purpose of NEPCO, a volunteer coalition of Homeowner Associations in northern El Paso County, is to promote a community environment in which a high quality of life can be sustained for constituent associations, their members and families in northern El Paso County.</w:t>
      </w:r>
      <w:r w:rsidR="00CF6606">
        <w:rPr>
          <w:rFonts w:ascii="Arial" w:hAnsi="Arial" w:cs="Arial"/>
        </w:rPr>
        <w:t xml:space="preserve"> </w:t>
      </w:r>
      <w:r w:rsidR="005F788C" w:rsidRPr="00DC50D1">
        <w:rPr>
          <w:rFonts w:ascii="Arial" w:hAnsi="Arial" w:cs="Arial"/>
        </w:rPr>
        <w:t xml:space="preserve"> We collectively address growth and land use issues with </w:t>
      </w:r>
      <w:r w:rsidR="008F5D77" w:rsidRPr="00DC50D1">
        <w:rPr>
          <w:rFonts w:ascii="Arial" w:hAnsi="Arial" w:cs="Arial"/>
        </w:rPr>
        <w:t>El Paso County</w:t>
      </w:r>
      <w:r w:rsidR="005F788C" w:rsidRPr="00DC50D1">
        <w:rPr>
          <w:rFonts w:ascii="Arial" w:hAnsi="Arial" w:cs="Arial"/>
        </w:rPr>
        <w:t xml:space="preserve"> </w:t>
      </w:r>
      <w:r w:rsidR="00497320" w:rsidRPr="00DC50D1">
        <w:rPr>
          <w:rFonts w:ascii="Arial" w:hAnsi="Arial" w:cs="Arial"/>
        </w:rPr>
        <w:t>P</w:t>
      </w:r>
      <w:r w:rsidR="005F788C" w:rsidRPr="00DC50D1">
        <w:rPr>
          <w:rFonts w:ascii="Arial" w:hAnsi="Arial" w:cs="Arial"/>
        </w:rPr>
        <w:t xml:space="preserve">lanners and the Town of Monument, </w:t>
      </w:r>
      <w:r w:rsidR="00AF71E1" w:rsidRPr="00DC50D1">
        <w:rPr>
          <w:rFonts w:ascii="Arial" w:hAnsi="Arial" w:cs="Arial"/>
        </w:rPr>
        <w:t xml:space="preserve">as well as </w:t>
      </w:r>
      <w:r w:rsidR="005F788C" w:rsidRPr="00DC50D1">
        <w:rPr>
          <w:rFonts w:ascii="Arial" w:hAnsi="Arial" w:cs="Arial"/>
        </w:rPr>
        <w:t>address</w:t>
      </w:r>
      <w:r w:rsidR="00AF71E1" w:rsidRPr="00DC50D1">
        <w:rPr>
          <w:rFonts w:ascii="Arial" w:hAnsi="Arial" w:cs="Arial"/>
        </w:rPr>
        <w:t>ing</w:t>
      </w:r>
      <w:r w:rsidR="005F788C" w:rsidRPr="00DC50D1">
        <w:rPr>
          <w:rFonts w:ascii="Arial" w:hAnsi="Arial" w:cs="Arial"/>
        </w:rPr>
        <w:t xml:space="preserve"> HOA issues of common interest among the members. </w:t>
      </w:r>
      <w:r w:rsidR="00CF6606">
        <w:rPr>
          <w:rFonts w:ascii="Arial" w:hAnsi="Arial" w:cs="Arial"/>
        </w:rPr>
        <w:t xml:space="preserve"> </w:t>
      </w:r>
      <w:r w:rsidR="005F788C" w:rsidRPr="00DC50D1">
        <w:rPr>
          <w:rFonts w:ascii="Arial" w:hAnsi="Arial" w:cs="Arial"/>
        </w:rPr>
        <w:t xml:space="preserve">NEPCO achieves this by taking necessary </w:t>
      </w:r>
      <w:r w:rsidR="00AF71E1" w:rsidRPr="00DC50D1">
        <w:rPr>
          <w:rFonts w:ascii="Arial" w:hAnsi="Arial" w:cs="Arial"/>
        </w:rPr>
        <w:t>steps to</w:t>
      </w:r>
      <w:r w:rsidR="005F788C" w:rsidRPr="00DC50D1">
        <w:rPr>
          <w:rFonts w:ascii="Arial" w:hAnsi="Arial" w:cs="Arial"/>
        </w:rPr>
        <w:t xml:space="preserve"> protect the property rights of the members, encouraging the beautification and planned development and maintenance of northern El Paso County.</w:t>
      </w:r>
    </w:p>
    <w:p w14:paraId="5F361CC0" w14:textId="77777777" w:rsidR="000D345A" w:rsidRPr="00DC50D1" w:rsidRDefault="000D345A" w:rsidP="000D345A">
      <w:pPr>
        <w:rPr>
          <w:rFonts w:ascii="Arial" w:hAnsi="Arial" w:cs="Arial"/>
        </w:rPr>
      </w:pPr>
    </w:p>
    <w:p w14:paraId="001468A1" w14:textId="77777777" w:rsidR="00ED6D94" w:rsidRPr="00DC50D1" w:rsidRDefault="00ED6D94" w:rsidP="00ED6D94">
      <w:pPr>
        <w:pStyle w:val="ListParagraph"/>
        <w:rPr>
          <w:rFonts w:ascii="Arial" w:hAnsi="Arial" w:cs="Arial"/>
        </w:rPr>
      </w:pPr>
    </w:p>
    <w:p w14:paraId="52619147" w14:textId="58964BED" w:rsidR="00173F93" w:rsidRPr="00DC50D1" w:rsidRDefault="00ED6D94" w:rsidP="00173F93">
      <w:pPr>
        <w:pStyle w:val="ListParagraph"/>
        <w:ind w:left="0"/>
        <w:rPr>
          <w:rFonts w:ascii="Arial" w:hAnsi="Arial" w:cs="Arial"/>
          <w:b/>
        </w:rPr>
      </w:pPr>
      <w:r w:rsidRPr="00DC50D1">
        <w:rPr>
          <w:rFonts w:ascii="Arial" w:hAnsi="Arial" w:cs="Arial"/>
          <w:b/>
        </w:rPr>
        <w:t xml:space="preserve">NEPCO’s comments related </w:t>
      </w:r>
      <w:r w:rsidR="00173F93" w:rsidRPr="00DC50D1">
        <w:rPr>
          <w:rFonts w:ascii="Arial" w:hAnsi="Arial" w:cs="Arial"/>
          <w:b/>
        </w:rPr>
        <w:t xml:space="preserve">to </w:t>
      </w:r>
      <w:r w:rsidR="005323B5">
        <w:rPr>
          <w:rFonts w:ascii="Arial" w:hAnsi="Arial" w:cs="Arial"/>
          <w:b/>
        </w:rPr>
        <w:t xml:space="preserve">the </w:t>
      </w:r>
      <w:r w:rsidR="005323B5" w:rsidRPr="005323B5">
        <w:rPr>
          <w:rFonts w:ascii="Arial" w:hAnsi="Arial" w:cs="Arial"/>
          <w:b/>
        </w:rPr>
        <w:t>Oberle Vacation and Replat</w:t>
      </w:r>
    </w:p>
    <w:p w14:paraId="040F399F" w14:textId="77777777" w:rsidR="00173F93" w:rsidRPr="00DC50D1" w:rsidRDefault="00173F93" w:rsidP="00173F93">
      <w:pPr>
        <w:pStyle w:val="ListParagraph"/>
        <w:rPr>
          <w:rFonts w:ascii="Arial" w:hAnsi="Arial" w:cs="Arial"/>
        </w:rPr>
      </w:pPr>
    </w:p>
    <w:p w14:paraId="7537799A" w14:textId="6BFA0371" w:rsidR="00ED6D94" w:rsidRPr="00173F93" w:rsidRDefault="005323B5" w:rsidP="00173F93">
      <w:pPr>
        <w:rPr>
          <w:rFonts w:ascii="Arial" w:hAnsi="Arial" w:cs="Arial"/>
        </w:rPr>
      </w:pPr>
      <w:r>
        <w:rPr>
          <w:rFonts w:ascii="Arial" w:hAnsi="Arial" w:cs="Arial"/>
        </w:rPr>
        <w:t>NEPCO has reviewed this proposal and has determined that it will provide larger, more desirable lots that will be a benefit to the greater neighborhood. NEPCO supports this proposal</w:t>
      </w:r>
      <w:r w:rsidR="00173F93">
        <w:rPr>
          <w:rFonts w:ascii="Arial" w:hAnsi="Arial" w:cs="Arial"/>
        </w:rPr>
        <w:t>.</w:t>
      </w:r>
    </w:p>
    <w:p w14:paraId="2B55C843" w14:textId="77777777" w:rsidR="00F526D5" w:rsidRPr="00DC50D1" w:rsidRDefault="00F526D5" w:rsidP="00F526D5">
      <w:pPr>
        <w:pStyle w:val="ListParagraph"/>
        <w:rPr>
          <w:rFonts w:ascii="Arial" w:hAnsi="Arial" w:cs="Arial"/>
        </w:rPr>
      </w:pPr>
    </w:p>
    <w:p w14:paraId="34AF469D" w14:textId="77777777" w:rsidR="008004A7" w:rsidRPr="00DC50D1" w:rsidRDefault="008004A7" w:rsidP="00E428CD">
      <w:pPr>
        <w:pStyle w:val="ListParagraph"/>
        <w:ind w:left="0"/>
        <w:rPr>
          <w:rFonts w:ascii="Arial" w:hAnsi="Arial" w:cs="Arial"/>
        </w:rPr>
      </w:pPr>
    </w:p>
    <w:p w14:paraId="4334D3AB" w14:textId="6A356E0A" w:rsidR="00375F66" w:rsidRPr="00DC50D1" w:rsidRDefault="00375F66" w:rsidP="00E428CD">
      <w:pPr>
        <w:pStyle w:val="ListParagraph"/>
        <w:ind w:left="0"/>
        <w:rPr>
          <w:rFonts w:ascii="Arial" w:hAnsi="Arial" w:cs="Arial"/>
        </w:rPr>
      </w:pPr>
    </w:p>
    <w:p w14:paraId="1ECB6D5F" w14:textId="77777777" w:rsidR="00B845F6" w:rsidRPr="00DC50D1" w:rsidRDefault="00B845F6" w:rsidP="00E428CD">
      <w:pPr>
        <w:pStyle w:val="ListParagraph"/>
        <w:ind w:left="0"/>
        <w:rPr>
          <w:rFonts w:ascii="Arial" w:hAnsi="Arial" w:cs="Arial"/>
        </w:rPr>
      </w:pPr>
    </w:p>
    <w:p w14:paraId="5CA930C5" w14:textId="77777777" w:rsidR="000C40E2" w:rsidRPr="00DC50D1" w:rsidRDefault="000C40E2" w:rsidP="00E428CD">
      <w:pPr>
        <w:pStyle w:val="ListParagraph"/>
        <w:ind w:left="0"/>
        <w:rPr>
          <w:rFonts w:ascii="Arial" w:hAnsi="Arial" w:cs="Arial"/>
        </w:rPr>
      </w:pPr>
    </w:p>
    <w:p w14:paraId="61C0D3C0" w14:textId="77777777" w:rsidR="000C40E2" w:rsidRPr="00DC50D1" w:rsidRDefault="000C40E2" w:rsidP="00E428CD">
      <w:pPr>
        <w:pStyle w:val="ListParagraph"/>
        <w:ind w:left="0"/>
        <w:rPr>
          <w:rFonts w:ascii="Arial" w:hAnsi="Arial" w:cs="Arial"/>
        </w:rPr>
      </w:pPr>
    </w:p>
    <w:p w14:paraId="3D8852F4" w14:textId="77777777" w:rsidR="00375F66" w:rsidRPr="00DC50D1" w:rsidRDefault="00B55222" w:rsidP="00E428CD">
      <w:pPr>
        <w:pStyle w:val="ListParagraph"/>
        <w:ind w:left="0"/>
        <w:rPr>
          <w:rFonts w:ascii="Arial" w:hAnsi="Arial" w:cs="Arial"/>
        </w:rPr>
      </w:pPr>
      <w:r w:rsidRPr="00DC50D1">
        <w:rPr>
          <w:rFonts w:ascii="Arial" w:hAnsi="Arial" w:cs="Arial"/>
        </w:rPr>
        <w:t>//SIGNED//</w:t>
      </w:r>
      <w:r w:rsidRPr="00DC50D1">
        <w:rPr>
          <w:rFonts w:ascii="Arial" w:hAnsi="Arial" w:cs="Arial"/>
        </w:rPr>
        <w:tab/>
      </w:r>
      <w:r w:rsidRPr="00DC50D1">
        <w:rPr>
          <w:rFonts w:ascii="Arial" w:hAnsi="Arial" w:cs="Arial"/>
        </w:rPr>
        <w:tab/>
      </w:r>
      <w:r w:rsidRPr="00DC50D1">
        <w:rPr>
          <w:rFonts w:ascii="Arial" w:hAnsi="Arial" w:cs="Arial"/>
        </w:rPr>
        <w:tab/>
      </w:r>
      <w:r w:rsidRPr="00DC50D1">
        <w:rPr>
          <w:rFonts w:ascii="Arial" w:hAnsi="Arial" w:cs="Arial"/>
        </w:rPr>
        <w:tab/>
      </w:r>
      <w:r w:rsidRPr="00DC50D1">
        <w:rPr>
          <w:rFonts w:ascii="Arial" w:hAnsi="Arial" w:cs="Arial"/>
        </w:rPr>
        <w:tab/>
      </w:r>
      <w:r w:rsidRPr="00DC50D1">
        <w:rPr>
          <w:rFonts w:ascii="Arial" w:hAnsi="Arial" w:cs="Arial"/>
        </w:rPr>
        <w:tab/>
      </w:r>
      <w:r w:rsidR="00D646B1" w:rsidRPr="00DC50D1">
        <w:rPr>
          <w:rFonts w:ascii="Arial" w:hAnsi="Arial" w:cs="Arial"/>
        </w:rPr>
        <w:tab/>
      </w:r>
      <w:r w:rsidRPr="00DC50D1">
        <w:rPr>
          <w:rFonts w:ascii="Arial" w:hAnsi="Arial" w:cs="Arial"/>
        </w:rPr>
        <w:t>//SIGNED//</w:t>
      </w:r>
    </w:p>
    <w:p w14:paraId="31E32B31" w14:textId="77777777" w:rsidR="00D646B1" w:rsidRPr="00DC50D1" w:rsidRDefault="00D646B1" w:rsidP="00E428CD">
      <w:pPr>
        <w:pStyle w:val="ListParagraph"/>
        <w:ind w:left="0"/>
        <w:rPr>
          <w:rFonts w:ascii="Arial" w:hAnsi="Arial" w:cs="Arial"/>
        </w:rPr>
      </w:pPr>
    </w:p>
    <w:p w14:paraId="72FCB464" w14:textId="77777777" w:rsidR="00870302" w:rsidRPr="00DC50D1" w:rsidRDefault="00870302" w:rsidP="00E428CD">
      <w:pPr>
        <w:pStyle w:val="ListParagraph"/>
        <w:ind w:left="0"/>
        <w:rPr>
          <w:rFonts w:ascii="Arial" w:hAnsi="Arial" w:cs="Arial"/>
        </w:rPr>
      </w:pPr>
      <w:bookmarkStart w:id="0" w:name="_GoBack"/>
      <w:r w:rsidRPr="00DC50D1">
        <w:rPr>
          <w:rFonts w:ascii="Arial" w:hAnsi="Arial" w:cs="Arial"/>
        </w:rPr>
        <w:t>Thomas M. Vierzba</w:t>
      </w:r>
      <w:r w:rsidRPr="00DC50D1">
        <w:rPr>
          <w:rFonts w:ascii="Arial" w:hAnsi="Arial" w:cs="Arial"/>
        </w:rPr>
        <w:tab/>
      </w:r>
      <w:r w:rsidRPr="00DC50D1">
        <w:rPr>
          <w:rFonts w:ascii="Arial" w:hAnsi="Arial" w:cs="Arial"/>
        </w:rPr>
        <w:tab/>
      </w:r>
      <w:r w:rsidRPr="00DC50D1">
        <w:rPr>
          <w:rFonts w:ascii="Arial" w:hAnsi="Arial" w:cs="Arial"/>
        </w:rPr>
        <w:tab/>
      </w:r>
      <w:r w:rsidRPr="00DC50D1">
        <w:rPr>
          <w:rFonts w:ascii="Arial" w:hAnsi="Arial" w:cs="Arial"/>
        </w:rPr>
        <w:tab/>
      </w:r>
      <w:r w:rsidRPr="00DC50D1">
        <w:rPr>
          <w:rFonts w:ascii="Arial" w:hAnsi="Arial" w:cs="Arial"/>
        </w:rPr>
        <w:tab/>
      </w:r>
      <w:r w:rsidR="00D646B1" w:rsidRPr="00DC50D1">
        <w:rPr>
          <w:rFonts w:ascii="Arial" w:hAnsi="Arial" w:cs="Arial"/>
        </w:rPr>
        <w:tab/>
      </w:r>
      <w:r w:rsidR="00EC6794" w:rsidRPr="00DC50D1">
        <w:rPr>
          <w:rFonts w:ascii="Arial" w:hAnsi="Arial" w:cs="Arial"/>
        </w:rPr>
        <w:t>Larry Oliver</w:t>
      </w:r>
    </w:p>
    <w:bookmarkEnd w:id="0"/>
    <w:p w14:paraId="63A14601" w14:textId="2CF5F8F1" w:rsidR="00D646B1" w:rsidRPr="00DC50D1" w:rsidRDefault="00EC6794" w:rsidP="00E428CD">
      <w:pPr>
        <w:pStyle w:val="ListParagraph"/>
        <w:ind w:left="0"/>
        <w:rPr>
          <w:rFonts w:ascii="Arial" w:hAnsi="Arial" w:cs="Arial"/>
        </w:rPr>
      </w:pPr>
      <w:r w:rsidRPr="00DC50D1">
        <w:rPr>
          <w:rFonts w:ascii="Arial" w:hAnsi="Arial" w:cs="Arial"/>
        </w:rPr>
        <w:t>Vice</w:t>
      </w:r>
      <w:r w:rsidR="00CF14AD" w:rsidRPr="00DC50D1">
        <w:rPr>
          <w:rFonts w:ascii="Arial" w:hAnsi="Arial" w:cs="Arial"/>
        </w:rPr>
        <w:t xml:space="preserve"> P</w:t>
      </w:r>
      <w:r w:rsidRPr="00DC50D1">
        <w:rPr>
          <w:rFonts w:ascii="Arial" w:hAnsi="Arial" w:cs="Arial"/>
        </w:rPr>
        <w:t>resident</w:t>
      </w:r>
      <w:r w:rsidR="00D646B1" w:rsidRPr="00DC50D1">
        <w:rPr>
          <w:rFonts w:ascii="Arial" w:hAnsi="Arial" w:cs="Arial"/>
        </w:rPr>
        <w:t>, NEPCO</w:t>
      </w:r>
      <w:r w:rsidRPr="00DC50D1">
        <w:rPr>
          <w:rFonts w:ascii="Arial" w:hAnsi="Arial" w:cs="Arial"/>
        </w:rPr>
        <w:tab/>
      </w:r>
      <w:r w:rsidRPr="00DC50D1">
        <w:rPr>
          <w:rFonts w:ascii="Arial" w:hAnsi="Arial" w:cs="Arial"/>
        </w:rPr>
        <w:tab/>
      </w:r>
      <w:r w:rsidRPr="00DC50D1">
        <w:rPr>
          <w:rFonts w:ascii="Arial" w:hAnsi="Arial" w:cs="Arial"/>
        </w:rPr>
        <w:tab/>
      </w:r>
      <w:r w:rsidRPr="00DC50D1">
        <w:rPr>
          <w:rFonts w:ascii="Arial" w:hAnsi="Arial" w:cs="Arial"/>
        </w:rPr>
        <w:tab/>
      </w:r>
      <w:r w:rsidR="00D646B1" w:rsidRPr="00DC50D1">
        <w:rPr>
          <w:rFonts w:ascii="Arial" w:hAnsi="Arial" w:cs="Arial"/>
        </w:rPr>
        <w:tab/>
      </w:r>
      <w:r w:rsidRPr="00DC50D1">
        <w:rPr>
          <w:rFonts w:ascii="Arial" w:hAnsi="Arial" w:cs="Arial"/>
        </w:rPr>
        <w:t>President</w:t>
      </w:r>
      <w:r w:rsidR="00D646B1" w:rsidRPr="00DC50D1">
        <w:rPr>
          <w:rFonts w:ascii="Arial" w:hAnsi="Arial" w:cs="Arial"/>
        </w:rPr>
        <w:t>, NEPCO</w:t>
      </w:r>
    </w:p>
    <w:p w14:paraId="3D0780EF" w14:textId="77777777" w:rsidR="002F262A" w:rsidRPr="00DC50D1" w:rsidRDefault="00870302" w:rsidP="00E428CD">
      <w:pPr>
        <w:pStyle w:val="ListParagraph"/>
        <w:ind w:left="0"/>
        <w:rPr>
          <w:rFonts w:ascii="Arial" w:hAnsi="Arial" w:cs="Arial"/>
        </w:rPr>
      </w:pPr>
      <w:r w:rsidRPr="00DC50D1">
        <w:rPr>
          <w:rFonts w:ascii="Arial" w:hAnsi="Arial" w:cs="Arial"/>
        </w:rPr>
        <w:t xml:space="preserve">Chairman, </w:t>
      </w:r>
    </w:p>
    <w:p w14:paraId="63EA323B" w14:textId="77777777" w:rsidR="00870302" w:rsidRPr="00DC50D1" w:rsidRDefault="00870302" w:rsidP="00E428CD">
      <w:pPr>
        <w:pStyle w:val="ListParagraph"/>
        <w:ind w:left="0"/>
        <w:rPr>
          <w:rFonts w:ascii="Arial" w:hAnsi="Arial" w:cs="Arial"/>
        </w:rPr>
      </w:pPr>
      <w:r w:rsidRPr="00DC50D1">
        <w:rPr>
          <w:rFonts w:ascii="Arial" w:hAnsi="Arial" w:cs="Arial"/>
        </w:rPr>
        <w:t xml:space="preserve">NEPCO </w:t>
      </w:r>
      <w:r w:rsidR="002A16F2" w:rsidRPr="00DC50D1">
        <w:rPr>
          <w:rFonts w:ascii="Arial" w:hAnsi="Arial" w:cs="Arial"/>
        </w:rPr>
        <w:t xml:space="preserve">Land Use &amp; </w:t>
      </w:r>
      <w:r w:rsidRPr="00DC50D1">
        <w:rPr>
          <w:rFonts w:ascii="Arial" w:hAnsi="Arial" w:cs="Arial"/>
        </w:rPr>
        <w:t xml:space="preserve">Transportation Committee </w:t>
      </w:r>
      <w:r w:rsidRPr="00DC50D1">
        <w:rPr>
          <w:rFonts w:ascii="Arial" w:hAnsi="Arial" w:cs="Arial"/>
        </w:rPr>
        <w:tab/>
      </w:r>
      <w:r w:rsidR="00D646B1" w:rsidRPr="00DC50D1">
        <w:rPr>
          <w:rFonts w:ascii="Arial" w:hAnsi="Arial" w:cs="Arial"/>
        </w:rPr>
        <w:tab/>
      </w:r>
      <w:r w:rsidRPr="00DC50D1">
        <w:rPr>
          <w:rFonts w:ascii="Arial" w:hAnsi="Arial" w:cs="Arial"/>
        </w:rPr>
        <w:t xml:space="preserve"> </w:t>
      </w:r>
    </w:p>
    <w:sectPr w:rsidR="00870302" w:rsidRPr="00DC50D1" w:rsidSect="005352CD">
      <w:headerReference w:type="default" r:id="rId9"/>
      <w:footerReference w:type="default" r:id="rId10"/>
      <w:pgSz w:w="12240" w:h="15840"/>
      <w:pgMar w:top="1440" w:right="1440" w:bottom="1440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6B347" w14:textId="77777777" w:rsidR="00F921A0" w:rsidRDefault="00F921A0" w:rsidP="00281CCC">
      <w:r>
        <w:separator/>
      </w:r>
    </w:p>
  </w:endnote>
  <w:endnote w:type="continuationSeparator" w:id="0">
    <w:p w14:paraId="14E1E630" w14:textId="77777777" w:rsidR="00F921A0" w:rsidRDefault="00F921A0" w:rsidP="0028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8438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ADE9974" w14:textId="7D9E1C3B" w:rsidR="00E83037" w:rsidRDefault="00E83037" w:rsidP="00B845F6">
        <w:pPr>
          <w:pBdr>
            <w:top w:val="single" w:sz="4" w:space="0" w:color="D9D9D9" w:themeColor="background1" w:themeShade="D9"/>
          </w:pBdr>
          <w:tabs>
            <w:tab w:val="center" w:pos="4680"/>
            <w:tab w:val="right" w:pos="9360"/>
          </w:tabs>
          <w:ind w:left="1170" w:hanging="1890"/>
          <w:jc w:val="center"/>
          <w:rPr>
            <w:color w:val="002060"/>
            <w:spacing w:val="60"/>
            <w:sz w:val="1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6E5" w:rsidRPr="008B06E5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Pr="001119E7">
          <w:rPr>
            <w:color w:val="7F7F7F" w:themeColor="background1" w:themeShade="7F"/>
            <w:spacing w:val="60"/>
          </w:rPr>
          <w:t xml:space="preserve">         </w:t>
        </w:r>
        <w:r w:rsidRPr="001119E7">
          <w:rPr>
            <w:color w:val="002060"/>
            <w:spacing w:val="60"/>
            <w:sz w:val="18"/>
          </w:rPr>
          <w:t xml:space="preserve">Northern El Paso County Coalition of Community                                   </w:t>
        </w:r>
        <w:r>
          <w:rPr>
            <w:color w:val="002060"/>
            <w:spacing w:val="60"/>
            <w:sz w:val="18"/>
          </w:rPr>
          <w:t>Associations, Inc.</w:t>
        </w:r>
        <w:r w:rsidRPr="001119E7">
          <w:rPr>
            <w:color w:val="002060"/>
            <w:spacing w:val="60"/>
            <w:sz w:val="18"/>
          </w:rPr>
          <w:br/>
          <w:t>P.O. Box 714, Monument, CO 80132-0714</w:t>
        </w:r>
      </w:p>
      <w:p w14:paraId="0C778751" w14:textId="0CA6EE1A" w:rsidR="00E83037" w:rsidRDefault="00E83037" w:rsidP="00B845F6">
        <w:pPr>
          <w:pBdr>
            <w:top w:val="single" w:sz="4" w:space="0" w:color="D9D9D9" w:themeColor="background1" w:themeShade="D9"/>
          </w:pBdr>
          <w:tabs>
            <w:tab w:val="center" w:pos="4680"/>
            <w:tab w:val="right" w:pos="9360"/>
          </w:tabs>
          <w:ind w:left="1170" w:hanging="1890"/>
          <w:jc w:val="center"/>
          <w:rPr>
            <w:b/>
            <w:bCs/>
          </w:rPr>
        </w:pPr>
        <w:r>
          <w:rPr>
            <w:rFonts w:ascii="Lucida Fax" w:hAnsi="Lucida Fax"/>
            <w:b/>
            <w:bCs/>
            <w:noProof/>
            <w:color w:val="002060"/>
            <w:sz w:val="18"/>
          </w:rPr>
          <w:t xml:space="preserve">                                </w:t>
        </w:r>
        <w:r w:rsidRPr="00AE5E93">
          <w:rPr>
            <w:rFonts w:ascii="Lucida Fax" w:hAnsi="Lucida Fax"/>
            <w:b/>
            <w:bCs/>
            <w:noProof/>
            <w:color w:val="002060"/>
            <w:sz w:val="18"/>
          </w:rPr>
          <w:t>NEPCO.ORG</w:t>
        </w:r>
      </w:p>
    </w:sdtContent>
  </w:sdt>
  <w:p w14:paraId="608EEECA" w14:textId="77777777" w:rsidR="00E83037" w:rsidRDefault="00E83037" w:rsidP="008004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A9870" w14:textId="77777777" w:rsidR="00F921A0" w:rsidRDefault="00F921A0" w:rsidP="00281CCC">
      <w:r>
        <w:separator/>
      </w:r>
    </w:p>
  </w:footnote>
  <w:footnote w:type="continuationSeparator" w:id="0">
    <w:p w14:paraId="0595D4E8" w14:textId="77777777" w:rsidR="00F921A0" w:rsidRDefault="00F921A0" w:rsidP="0028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150F7" w14:textId="77777777" w:rsidR="00E83037" w:rsidRPr="00455F5E" w:rsidRDefault="00E83037" w:rsidP="00532346">
    <w:pPr>
      <w:pStyle w:val="Header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528A7"/>
    <w:multiLevelType w:val="hybridMultilevel"/>
    <w:tmpl w:val="9EB05F28"/>
    <w:lvl w:ilvl="0" w:tplc="A9AA935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13FC4F80"/>
    <w:multiLevelType w:val="hybridMultilevel"/>
    <w:tmpl w:val="5C50D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1FF5"/>
    <w:multiLevelType w:val="hybridMultilevel"/>
    <w:tmpl w:val="6C883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F24B8"/>
    <w:multiLevelType w:val="hybridMultilevel"/>
    <w:tmpl w:val="A1884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6261C"/>
    <w:multiLevelType w:val="multilevel"/>
    <w:tmpl w:val="64B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0368FF"/>
    <w:multiLevelType w:val="hybridMultilevel"/>
    <w:tmpl w:val="8762216E"/>
    <w:lvl w:ilvl="0" w:tplc="3F90F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86150"/>
    <w:multiLevelType w:val="hybridMultilevel"/>
    <w:tmpl w:val="FB78DF8C"/>
    <w:lvl w:ilvl="0" w:tplc="57224FE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931B3"/>
    <w:multiLevelType w:val="hybridMultilevel"/>
    <w:tmpl w:val="0C78C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6903572E"/>
    <w:multiLevelType w:val="hybridMultilevel"/>
    <w:tmpl w:val="4446B0CC"/>
    <w:lvl w:ilvl="0" w:tplc="E5C4191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53756A"/>
    <w:multiLevelType w:val="hybridMultilevel"/>
    <w:tmpl w:val="30A230F6"/>
    <w:lvl w:ilvl="0" w:tplc="719CC7C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7D0A8E"/>
    <w:multiLevelType w:val="hybridMultilevel"/>
    <w:tmpl w:val="46242B84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7D8B2012"/>
    <w:multiLevelType w:val="hybridMultilevel"/>
    <w:tmpl w:val="26865796"/>
    <w:lvl w:ilvl="0" w:tplc="95124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CC"/>
    <w:rsid w:val="00017B77"/>
    <w:rsid w:val="00040916"/>
    <w:rsid w:val="00040E48"/>
    <w:rsid w:val="00063019"/>
    <w:rsid w:val="000766F3"/>
    <w:rsid w:val="00080E0C"/>
    <w:rsid w:val="00090F14"/>
    <w:rsid w:val="000C40E2"/>
    <w:rsid w:val="000D1865"/>
    <w:rsid w:val="000D345A"/>
    <w:rsid w:val="000E2A6A"/>
    <w:rsid w:val="000E7BC1"/>
    <w:rsid w:val="001136C1"/>
    <w:rsid w:val="00125B75"/>
    <w:rsid w:val="00135692"/>
    <w:rsid w:val="00152921"/>
    <w:rsid w:val="00161A02"/>
    <w:rsid w:val="00173F93"/>
    <w:rsid w:val="00191BB2"/>
    <w:rsid w:val="0019654C"/>
    <w:rsid w:val="001C4DE4"/>
    <w:rsid w:val="001D3ECA"/>
    <w:rsid w:val="0020433E"/>
    <w:rsid w:val="00245AAF"/>
    <w:rsid w:val="00250CFC"/>
    <w:rsid w:val="00256700"/>
    <w:rsid w:val="0025717B"/>
    <w:rsid w:val="00257FC6"/>
    <w:rsid w:val="00262E53"/>
    <w:rsid w:val="00281CCC"/>
    <w:rsid w:val="00287A05"/>
    <w:rsid w:val="002A16F2"/>
    <w:rsid w:val="002C591B"/>
    <w:rsid w:val="002E14BD"/>
    <w:rsid w:val="002F262A"/>
    <w:rsid w:val="002F3472"/>
    <w:rsid w:val="002F4823"/>
    <w:rsid w:val="002F7BEC"/>
    <w:rsid w:val="00305CB0"/>
    <w:rsid w:val="00307547"/>
    <w:rsid w:val="00316D2C"/>
    <w:rsid w:val="00330D5C"/>
    <w:rsid w:val="00370C53"/>
    <w:rsid w:val="00375F66"/>
    <w:rsid w:val="00392D37"/>
    <w:rsid w:val="00395B80"/>
    <w:rsid w:val="003971D3"/>
    <w:rsid w:val="003A2DE0"/>
    <w:rsid w:val="003C4693"/>
    <w:rsid w:val="003C7978"/>
    <w:rsid w:val="003D04B8"/>
    <w:rsid w:val="003E0437"/>
    <w:rsid w:val="003F0B89"/>
    <w:rsid w:val="003F0C0F"/>
    <w:rsid w:val="003F4F56"/>
    <w:rsid w:val="003F7A78"/>
    <w:rsid w:val="0040147C"/>
    <w:rsid w:val="00401B5F"/>
    <w:rsid w:val="00406D9F"/>
    <w:rsid w:val="00455F5E"/>
    <w:rsid w:val="0046470C"/>
    <w:rsid w:val="00480AAE"/>
    <w:rsid w:val="00482340"/>
    <w:rsid w:val="00497320"/>
    <w:rsid w:val="004B729F"/>
    <w:rsid w:val="004D5903"/>
    <w:rsid w:val="004F6A69"/>
    <w:rsid w:val="00532346"/>
    <w:rsid w:val="005323B5"/>
    <w:rsid w:val="005352CD"/>
    <w:rsid w:val="00550EB0"/>
    <w:rsid w:val="0055572F"/>
    <w:rsid w:val="005713D3"/>
    <w:rsid w:val="00573AB1"/>
    <w:rsid w:val="00591467"/>
    <w:rsid w:val="005A42AE"/>
    <w:rsid w:val="005B54E4"/>
    <w:rsid w:val="005D6525"/>
    <w:rsid w:val="005E0328"/>
    <w:rsid w:val="005E0DA9"/>
    <w:rsid w:val="005E3B66"/>
    <w:rsid w:val="005E6CB6"/>
    <w:rsid w:val="005F5A93"/>
    <w:rsid w:val="005F788C"/>
    <w:rsid w:val="00631E35"/>
    <w:rsid w:val="00675460"/>
    <w:rsid w:val="006954FC"/>
    <w:rsid w:val="006A298C"/>
    <w:rsid w:val="006B1DD8"/>
    <w:rsid w:val="006C078E"/>
    <w:rsid w:val="006C0A8D"/>
    <w:rsid w:val="006D6AFC"/>
    <w:rsid w:val="006E52B0"/>
    <w:rsid w:val="00704795"/>
    <w:rsid w:val="007167C0"/>
    <w:rsid w:val="007303F9"/>
    <w:rsid w:val="00745AA0"/>
    <w:rsid w:val="00747EC4"/>
    <w:rsid w:val="007637A7"/>
    <w:rsid w:val="00775932"/>
    <w:rsid w:val="007B223A"/>
    <w:rsid w:val="007C06A5"/>
    <w:rsid w:val="007D5B4A"/>
    <w:rsid w:val="007E560F"/>
    <w:rsid w:val="007F09E6"/>
    <w:rsid w:val="007F595B"/>
    <w:rsid w:val="008004A7"/>
    <w:rsid w:val="00801E8D"/>
    <w:rsid w:val="00810201"/>
    <w:rsid w:val="0081684B"/>
    <w:rsid w:val="008212DB"/>
    <w:rsid w:val="00834307"/>
    <w:rsid w:val="00846421"/>
    <w:rsid w:val="008608A0"/>
    <w:rsid w:val="00870302"/>
    <w:rsid w:val="00882751"/>
    <w:rsid w:val="008876D1"/>
    <w:rsid w:val="008A0DC0"/>
    <w:rsid w:val="008B06E5"/>
    <w:rsid w:val="008C570D"/>
    <w:rsid w:val="008D320C"/>
    <w:rsid w:val="008E6DF1"/>
    <w:rsid w:val="008F4FFF"/>
    <w:rsid w:val="008F5D77"/>
    <w:rsid w:val="00902CE4"/>
    <w:rsid w:val="00915395"/>
    <w:rsid w:val="0091605D"/>
    <w:rsid w:val="0093411A"/>
    <w:rsid w:val="009424B3"/>
    <w:rsid w:val="00973E6F"/>
    <w:rsid w:val="009D2E6B"/>
    <w:rsid w:val="00A5312D"/>
    <w:rsid w:val="00A60D94"/>
    <w:rsid w:val="00AE3322"/>
    <w:rsid w:val="00AE56DB"/>
    <w:rsid w:val="00AF03FF"/>
    <w:rsid w:val="00AF71E1"/>
    <w:rsid w:val="00B04EA5"/>
    <w:rsid w:val="00B16697"/>
    <w:rsid w:val="00B23171"/>
    <w:rsid w:val="00B266BE"/>
    <w:rsid w:val="00B37696"/>
    <w:rsid w:val="00B55222"/>
    <w:rsid w:val="00B845F6"/>
    <w:rsid w:val="00B97037"/>
    <w:rsid w:val="00BB066A"/>
    <w:rsid w:val="00BB22EB"/>
    <w:rsid w:val="00BC53D7"/>
    <w:rsid w:val="00BC5B31"/>
    <w:rsid w:val="00BC67C2"/>
    <w:rsid w:val="00BE0692"/>
    <w:rsid w:val="00BE1933"/>
    <w:rsid w:val="00BE4FF1"/>
    <w:rsid w:val="00BF1FB0"/>
    <w:rsid w:val="00BF2A87"/>
    <w:rsid w:val="00C13650"/>
    <w:rsid w:val="00C16792"/>
    <w:rsid w:val="00C31AD0"/>
    <w:rsid w:val="00C372B3"/>
    <w:rsid w:val="00C52BC1"/>
    <w:rsid w:val="00C718F3"/>
    <w:rsid w:val="00C74BC5"/>
    <w:rsid w:val="00C84809"/>
    <w:rsid w:val="00CB1816"/>
    <w:rsid w:val="00CD73AE"/>
    <w:rsid w:val="00CE34FD"/>
    <w:rsid w:val="00CE4689"/>
    <w:rsid w:val="00CE7F39"/>
    <w:rsid w:val="00CF14AD"/>
    <w:rsid w:val="00CF6606"/>
    <w:rsid w:val="00D10833"/>
    <w:rsid w:val="00D34C4E"/>
    <w:rsid w:val="00D47768"/>
    <w:rsid w:val="00D646B1"/>
    <w:rsid w:val="00D7119E"/>
    <w:rsid w:val="00D75088"/>
    <w:rsid w:val="00D8407F"/>
    <w:rsid w:val="00DA2DE3"/>
    <w:rsid w:val="00DA56CB"/>
    <w:rsid w:val="00DC241C"/>
    <w:rsid w:val="00DC50D1"/>
    <w:rsid w:val="00DE0977"/>
    <w:rsid w:val="00E408F5"/>
    <w:rsid w:val="00E428CD"/>
    <w:rsid w:val="00E83037"/>
    <w:rsid w:val="00E8444D"/>
    <w:rsid w:val="00E9244C"/>
    <w:rsid w:val="00EA017D"/>
    <w:rsid w:val="00EA0639"/>
    <w:rsid w:val="00EA5639"/>
    <w:rsid w:val="00EC6794"/>
    <w:rsid w:val="00ED6D94"/>
    <w:rsid w:val="00F220A1"/>
    <w:rsid w:val="00F34594"/>
    <w:rsid w:val="00F350C7"/>
    <w:rsid w:val="00F4008A"/>
    <w:rsid w:val="00F4720B"/>
    <w:rsid w:val="00F526D5"/>
    <w:rsid w:val="00F72167"/>
    <w:rsid w:val="00F72308"/>
    <w:rsid w:val="00F7618C"/>
    <w:rsid w:val="00F921A0"/>
    <w:rsid w:val="00F93601"/>
    <w:rsid w:val="00FA2042"/>
    <w:rsid w:val="00FB0BDD"/>
    <w:rsid w:val="00FB4446"/>
    <w:rsid w:val="00FC23EB"/>
    <w:rsid w:val="00FE03FE"/>
    <w:rsid w:val="00FE259D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F60C1"/>
  <w15:docId w15:val="{940FC3D8-DA3E-46E8-9694-7146E095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CC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CCC"/>
    <w:pPr>
      <w:ind w:left="720"/>
    </w:pPr>
  </w:style>
  <w:style w:type="paragraph" w:styleId="Header">
    <w:name w:val="header"/>
    <w:basedOn w:val="Normal"/>
    <w:link w:val="HeaderChar"/>
    <w:unhideWhenUsed/>
    <w:rsid w:val="00281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CC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1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CCC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D34C4E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2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A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A8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A87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6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32A7-6C0E-4FE2-AA46-CB3C663F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Tom Vierzba</cp:lastModifiedBy>
  <cp:revision>2</cp:revision>
  <cp:lastPrinted>2019-01-15T03:31:00Z</cp:lastPrinted>
  <dcterms:created xsi:type="dcterms:W3CDTF">2019-01-15T03:39:00Z</dcterms:created>
  <dcterms:modified xsi:type="dcterms:W3CDTF">2019-01-15T03:39:00Z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334394923</vt:i4>
  </property>
</Properties>
</file>