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3484" w14:textId="6077D2A6" w:rsidR="00D511D3" w:rsidRDefault="009E4E1D">
      <w:r>
        <w:t>Discussed with</w:t>
      </w:r>
      <w:bookmarkStart w:id="0" w:name="_GoBack"/>
      <w:bookmarkEnd w:id="0"/>
      <w:r>
        <w:t xml:space="preserve"> Raimere the request to not submit the state SDFI forms as these facilities will not be built as proposed.  These forms are not included in the submittal.</w:t>
      </w:r>
    </w:p>
    <w:sectPr w:rsidR="00D5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1D"/>
    <w:rsid w:val="009E4E1D"/>
    <w:rsid w:val="00D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7289"/>
  <w15:chartTrackingRefBased/>
  <w15:docId w15:val="{B0B73B78-D91C-497B-97C8-DC69EC86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Campbell</dc:creator>
  <cp:keywords/>
  <dc:description/>
  <cp:lastModifiedBy>Kyle Campbell</cp:lastModifiedBy>
  <cp:revision>1</cp:revision>
  <dcterms:created xsi:type="dcterms:W3CDTF">2018-04-19T20:39:00Z</dcterms:created>
  <dcterms:modified xsi:type="dcterms:W3CDTF">2018-04-19T20:41:00Z</dcterms:modified>
</cp:coreProperties>
</file>