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5C0" w:rsidRDefault="0088699A" w:rsidP="004865C0">
      <w:pPr>
        <w:widowControl w:val="0"/>
        <w:rPr>
          <w:rFonts w:ascii="Arial" w:hAnsi="Arial" w:cs="Arial"/>
          <w:b/>
          <w:bCs/>
          <w:sz w:val="22"/>
          <w:szCs w:val="22"/>
        </w:rPr>
      </w:pPr>
      <w:r>
        <w:rPr>
          <w:noProof/>
          <w:color w:val="0000FF"/>
        </w:rPr>
        <w:drawing>
          <wp:inline distT="0" distB="0" distL="0" distR="0" wp14:anchorId="16BA44BD" wp14:editId="02EBD184">
            <wp:extent cx="1409700" cy="704850"/>
            <wp:effectExtent l="0" t="0" r="0" b="0"/>
            <wp:docPr id="1" name="irc_mi" descr="Image result for el paso county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 paso county log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p w:rsidR="004865C0" w:rsidRPr="00AF571A" w:rsidRDefault="004865C0" w:rsidP="004865C0">
      <w:pPr>
        <w:widowControl w:val="0"/>
        <w:jc w:val="center"/>
        <w:rPr>
          <w:rFonts w:ascii="Arial" w:hAnsi="Arial" w:cs="Arial"/>
          <w:b/>
          <w:bCs/>
          <w:sz w:val="28"/>
          <w:szCs w:val="28"/>
        </w:rPr>
      </w:pPr>
      <w:proofErr w:type="spellStart"/>
      <w:r w:rsidRPr="00AF571A">
        <w:rPr>
          <w:rFonts w:ascii="Arial" w:hAnsi="Arial" w:cs="Arial"/>
          <w:b/>
          <w:bCs/>
          <w:sz w:val="28"/>
          <w:szCs w:val="28"/>
        </w:rPr>
        <w:t>Stormwater</w:t>
      </w:r>
      <w:proofErr w:type="spellEnd"/>
      <w:r w:rsidRPr="00AF571A">
        <w:rPr>
          <w:rFonts w:ascii="Arial" w:hAnsi="Arial" w:cs="Arial"/>
          <w:b/>
          <w:bCs/>
          <w:sz w:val="28"/>
          <w:szCs w:val="28"/>
        </w:rPr>
        <w:t xml:space="preserve"> Management Facility </w:t>
      </w:r>
    </w:p>
    <w:p w:rsidR="004865C0" w:rsidRDefault="00B7078D" w:rsidP="004865C0">
      <w:pPr>
        <w:widowControl w:val="0"/>
        <w:jc w:val="center"/>
        <w:rPr>
          <w:rFonts w:ascii="Arial" w:hAnsi="Arial" w:cs="Arial"/>
          <w:b/>
          <w:bCs/>
          <w:sz w:val="28"/>
          <w:szCs w:val="28"/>
        </w:rPr>
      </w:pPr>
      <w:r>
        <w:rPr>
          <w:rFonts w:ascii="Arial" w:hAnsi="Arial" w:cs="Arial"/>
          <w:b/>
          <w:bCs/>
          <w:sz w:val="28"/>
          <w:szCs w:val="28"/>
        </w:rPr>
        <w:t>Operation</w:t>
      </w:r>
      <w:r w:rsidR="004865C0" w:rsidRPr="00AF571A">
        <w:rPr>
          <w:rFonts w:ascii="Arial" w:hAnsi="Arial" w:cs="Arial"/>
          <w:b/>
          <w:bCs/>
          <w:sz w:val="28"/>
          <w:szCs w:val="28"/>
        </w:rPr>
        <w:t xml:space="preserve"> and Maintenance </w:t>
      </w:r>
      <w:r>
        <w:rPr>
          <w:rFonts w:ascii="Arial" w:hAnsi="Arial" w:cs="Arial"/>
          <w:b/>
          <w:bCs/>
          <w:sz w:val="28"/>
          <w:szCs w:val="28"/>
        </w:rPr>
        <w:t>(O</w:t>
      </w:r>
      <w:r w:rsidR="004865C0">
        <w:rPr>
          <w:rFonts w:ascii="Arial" w:hAnsi="Arial" w:cs="Arial"/>
          <w:b/>
          <w:bCs/>
          <w:sz w:val="28"/>
          <w:szCs w:val="28"/>
        </w:rPr>
        <w:t xml:space="preserve">&amp;M) </w:t>
      </w:r>
      <w:r w:rsidR="00C63FAA">
        <w:rPr>
          <w:rFonts w:ascii="Arial" w:hAnsi="Arial" w:cs="Arial"/>
          <w:b/>
          <w:bCs/>
          <w:sz w:val="28"/>
          <w:szCs w:val="28"/>
        </w:rPr>
        <w:t>Plan</w:t>
      </w:r>
    </w:p>
    <w:p w:rsidR="004865C0" w:rsidRPr="004C5222" w:rsidRDefault="004C5222" w:rsidP="004865C0">
      <w:pPr>
        <w:widowControl w:val="0"/>
        <w:jc w:val="center"/>
        <w:rPr>
          <w:rFonts w:ascii="Arial" w:hAnsi="Arial" w:cs="Arial"/>
          <w:b/>
          <w:bCs/>
          <w:sz w:val="28"/>
          <w:szCs w:val="28"/>
        </w:rPr>
      </w:pPr>
      <w:r>
        <w:rPr>
          <w:rFonts w:ascii="Arial" w:hAnsi="Arial" w:cs="Arial"/>
          <w:b/>
          <w:bCs/>
          <w:sz w:val="28"/>
          <w:szCs w:val="28"/>
        </w:rPr>
        <w:t>Template</w:t>
      </w:r>
    </w:p>
    <w:p w:rsidR="004C5222" w:rsidRDefault="004C5222" w:rsidP="004865C0">
      <w:pPr>
        <w:widowControl w:val="0"/>
        <w:jc w:val="center"/>
        <w:rPr>
          <w:rFonts w:ascii="Arial" w:hAnsi="Arial" w:cs="Arial"/>
          <w:b/>
          <w:bCs/>
          <w:sz w:val="24"/>
          <w:szCs w:val="24"/>
        </w:rPr>
      </w:pPr>
    </w:p>
    <w:p w:rsidR="004865C0" w:rsidRPr="004C5222" w:rsidRDefault="00672D87" w:rsidP="004865C0">
      <w:pPr>
        <w:widowControl w:val="0"/>
        <w:jc w:val="center"/>
        <w:rPr>
          <w:rFonts w:ascii="Arial" w:hAnsi="Arial" w:cs="Arial"/>
          <w:b/>
          <w:bCs/>
          <w:sz w:val="24"/>
          <w:szCs w:val="24"/>
        </w:rPr>
      </w:pPr>
      <w:proofErr w:type="gramStart"/>
      <w:r w:rsidRPr="00672D87">
        <w:rPr>
          <w:rFonts w:ascii="Arial" w:hAnsi="Arial" w:cs="Arial"/>
          <w:b/>
          <w:bCs/>
          <w:sz w:val="24"/>
          <w:szCs w:val="24"/>
        </w:rPr>
        <w:t>for</w:t>
      </w:r>
      <w:proofErr w:type="gramEnd"/>
      <w:r w:rsidRPr="00672D87">
        <w:rPr>
          <w:rFonts w:ascii="Arial" w:hAnsi="Arial" w:cs="Arial"/>
          <w:b/>
          <w:bCs/>
          <w:sz w:val="24"/>
          <w:szCs w:val="24"/>
        </w:rPr>
        <w:t>:</w:t>
      </w:r>
    </w:p>
    <w:p w:rsidR="004865C0" w:rsidRPr="00675D1C" w:rsidRDefault="004865C0" w:rsidP="004865C0">
      <w:pPr>
        <w:widowControl w:val="0"/>
        <w:jc w:val="center"/>
        <w:rPr>
          <w:rFonts w:ascii="Arial" w:hAnsi="Arial" w:cs="Arial"/>
          <w:b/>
          <w:bCs/>
        </w:rPr>
      </w:pPr>
    </w:p>
    <w:p w:rsidR="004865C0" w:rsidRPr="00675D1C" w:rsidRDefault="002F0B1E" w:rsidP="004865C0">
      <w:pPr>
        <w:widowControl w:val="0"/>
        <w:jc w:val="center"/>
        <w:rPr>
          <w:rFonts w:ascii="Arial" w:hAnsi="Arial" w:cs="Arial"/>
          <w:b/>
          <w:bCs/>
          <w:i/>
        </w:rPr>
      </w:pPr>
      <w:proofErr w:type="spellStart"/>
      <w:r>
        <w:rPr>
          <w:rFonts w:ascii="Arial" w:hAnsi="Arial" w:cs="Arial"/>
          <w:b/>
          <w:bCs/>
          <w:i/>
        </w:rPr>
        <w:t>LatigoTrails</w:t>
      </w:r>
      <w:proofErr w:type="spellEnd"/>
      <w:r w:rsidR="00F81B9C">
        <w:rPr>
          <w:rFonts w:ascii="Arial" w:hAnsi="Arial" w:cs="Arial"/>
          <w:b/>
          <w:bCs/>
          <w:i/>
        </w:rPr>
        <w:t xml:space="preserve"> - Filing </w:t>
      </w:r>
      <w:r w:rsidR="003232A9">
        <w:rPr>
          <w:rFonts w:ascii="Arial" w:hAnsi="Arial" w:cs="Arial"/>
          <w:b/>
          <w:bCs/>
          <w:i/>
        </w:rPr>
        <w:t>10</w:t>
      </w:r>
      <w:bookmarkStart w:id="0" w:name="_GoBack"/>
      <w:bookmarkEnd w:id="0"/>
    </w:p>
    <w:p w:rsidR="0053485B" w:rsidRDefault="0053485B">
      <w:pPr>
        <w:widowControl w:val="0"/>
        <w:jc w:val="center"/>
        <w:rPr>
          <w:rFonts w:ascii="Arial" w:hAnsi="Arial" w:cs="Arial"/>
          <w:b/>
          <w:bCs/>
        </w:rPr>
      </w:pPr>
    </w:p>
    <w:p w:rsidR="0053485B" w:rsidRDefault="00672D87">
      <w:pPr>
        <w:pStyle w:val="BodyText"/>
        <w:widowControl w:val="0"/>
        <w:jc w:val="center"/>
        <w:rPr>
          <w:rFonts w:ascii="Arial" w:hAnsi="Arial" w:cs="Arial"/>
          <w:b/>
        </w:rPr>
      </w:pPr>
      <w:r w:rsidRPr="00672D87">
        <w:rPr>
          <w:rFonts w:ascii="Arial" w:hAnsi="Arial" w:cs="Arial"/>
          <w:b/>
        </w:rPr>
        <w:t>Located at:</w:t>
      </w:r>
      <w:r w:rsidRPr="00672D87">
        <w:rPr>
          <w:rFonts w:ascii="Arial" w:hAnsi="Arial" w:cs="Arial"/>
          <w:b/>
        </w:rPr>
        <w:br/>
      </w:r>
    </w:p>
    <w:p w:rsidR="00C101F4" w:rsidRPr="00675D1C" w:rsidRDefault="00C101F4" w:rsidP="004865C0">
      <w:pPr>
        <w:widowControl w:val="0"/>
        <w:jc w:val="center"/>
        <w:rPr>
          <w:rFonts w:ascii="Arial" w:hAnsi="Arial" w:cs="Arial"/>
          <w:b/>
          <w:bCs/>
          <w:i/>
          <w:iCs/>
        </w:rPr>
      </w:pPr>
      <w:r w:rsidRPr="00675D1C">
        <w:rPr>
          <w:rFonts w:ascii="Arial" w:hAnsi="Arial" w:cs="Arial"/>
          <w:b/>
          <w:bCs/>
          <w:i/>
          <w:iCs/>
        </w:rPr>
        <w:t xml:space="preserve">Southeast Corner of the intersection of </w:t>
      </w:r>
    </w:p>
    <w:p w:rsidR="004865C0" w:rsidRPr="00675D1C" w:rsidRDefault="002F0B1E" w:rsidP="004865C0">
      <w:pPr>
        <w:widowControl w:val="0"/>
        <w:jc w:val="center"/>
        <w:rPr>
          <w:rFonts w:ascii="Arial" w:hAnsi="Arial" w:cs="Arial"/>
          <w:b/>
          <w:bCs/>
          <w:i/>
          <w:iCs/>
        </w:rPr>
      </w:pPr>
      <w:proofErr w:type="spellStart"/>
      <w:r>
        <w:rPr>
          <w:rFonts w:ascii="Arial" w:hAnsi="Arial" w:cs="Arial"/>
          <w:b/>
          <w:bCs/>
          <w:i/>
          <w:iCs/>
        </w:rPr>
        <w:t>Eastonville</w:t>
      </w:r>
      <w:proofErr w:type="spellEnd"/>
      <w:r>
        <w:rPr>
          <w:rFonts w:ascii="Arial" w:hAnsi="Arial" w:cs="Arial"/>
          <w:b/>
          <w:bCs/>
          <w:i/>
          <w:iCs/>
        </w:rPr>
        <w:t xml:space="preserve"> Road</w:t>
      </w:r>
      <w:r w:rsidR="00C101F4" w:rsidRPr="00675D1C">
        <w:rPr>
          <w:rFonts w:ascii="Arial" w:hAnsi="Arial" w:cs="Arial"/>
          <w:b/>
          <w:bCs/>
          <w:i/>
          <w:iCs/>
        </w:rPr>
        <w:t xml:space="preserve"> and </w:t>
      </w:r>
      <w:proofErr w:type="spellStart"/>
      <w:r>
        <w:rPr>
          <w:rFonts w:ascii="Arial" w:hAnsi="Arial" w:cs="Arial"/>
          <w:b/>
          <w:bCs/>
          <w:i/>
          <w:iCs/>
        </w:rPr>
        <w:t>Latigo</w:t>
      </w:r>
      <w:proofErr w:type="spellEnd"/>
      <w:r>
        <w:rPr>
          <w:rFonts w:ascii="Arial" w:hAnsi="Arial" w:cs="Arial"/>
          <w:b/>
          <w:bCs/>
          <w:i/>
          <w:iCs/>
        </w:rPr>
        <w:t xml:space="preserve"> Boulevard</w:t>
      </w:r>
    </w:p>
    <w:p w:rsidR="004865C0" w:rsidRPr="00AF571A" w:rsidRDefault="004865C0" w:rsidP="004865C0">
      <w:pPr>
        <w:widowControl w:val="0"/>
        <w:jc w:val="center"/>
        <w:rPr>
          <w:rFonts w:ascii="Arial" w:hAnsi="Arial" w:cs="Arial"/>
          <w:b/>
          <w:bCs/>
        </w:rPr>
      </w:pPr>
    </w:p>
    <w:p w:rsidR="0053485B" w:rsidRDefault="0053485B">
      <w:pPr>
        <w:widowControl w:val="0"/>
        <w:jc w:val="center"/>
        <w:rPr>
          <w:rFonts w:ascii="Arial" w:hAnsi="Arial" w:cs="Arial"/>
          <w:b/>
          <w:bCs/>
        </w:rPr>
      </w:pPr>
    </w:p>
    <w:p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Prepared for:</w:t>
      </w:r>
    </w:p>
    <w:p w:rsidR="004865C0" w:rsidRPr="00AF571A" w:rsidRDefault="004865C0" w:rsidP="004865C0">
      <w:pPr>
        <w:widowControl w:val="0"/>
        <w:jc w:val="center"/>
        <w:rPr>
          <w:rFonts w:ascii="Arial" w:hAnsi="Arial" w:cs="Arial"/>
          <w:b/>
          <w:bCs/>
        </w:rPr>
      </w:pPr>
    </w:p>
    <w:p w:rsidR="004865C0" w:rsidRPr="00675D1C" w:rsidRDefault="002F0B1E" w:rsidP="004865C0">
      <w:pPr>
        <w:widowControl w:val="0"/>
        <w:jc w:val="center"/>
        <w:rPr>
          <w:rFonts w:ascii="Arial" w:hAnsi="Arial" w:cs="Arial"/>
          <w:b/>
          <w:bCs/>
          <w:i/>
          <w:iCs/>
        </w:rPr>
      </w:pPr>
      <w:r>
        <w:rPr>
          <w:rFonts w:ascii="Arial" w:hAnsi="Arial" w:cs="Arial"/>
          <w:b/>
          <w:bCs/>
          <w:i/>
          <w:iCs/>
        </w:rPr>
        <w:t>Robert C. Irwin</w:t>
      </w:r>
    </w:p>
    <w:p w:rsidR="00C101F4" w:rsidRPr="00675D1C" w:rsidRDefault="002F0B1E" w:rsidP="004865C0">
      <w:pPr>
        <w:widowControl w:val="0"/>
        <w:jc w:val="center"/>
        <w:rPr>
          <w:rFonts w:ascii="Arial" w:hAnsi="Arial" w:cs="Arial"/>
          <w:b/>
          <w:bCs/>
          <w:i/>
          <w:iCs/>
        </w:rPr>
      </w:pPr>
      <w:r>
        <w:rPr>
          <w:rFonts w:ascii="Arial" w:hAnsi="Arial" w:cs="Arial"/>
          <w:b/>
          <w:bCs/>
          <w:i/>
          <w:iCs/>
        </w:rPr>
        <w:t>BRJM</w:t>
      </w:r>
      <w:r w:rsidR="003971D3" w:rsidRPr="00675D1C">
        <w:rPr>
          <w:rFonts w:ascii="Arial" w:hAnsi="Arial" w:cs="Arial"/>
          <w:b/>
          <w:bCs/>
          <w:i/>
          <w:iCs/>
        </w:rPr>
        <w:t>, LLC</w:t>
      </w:r>
    </w:p>
    <w:p w:rsidR="00C101F4" w:rsidRPr="00675D1C" w:rsidRDefault="002F0B1E" w:rsidP="004865C0">
      <w:pPr>
        <w:widowControl w:val="0"/>
        <w:jc w:val="center"/>
        <w:rPr>
          <w:rFonts w:ascii="Arial" w:hAnsi="Arial" w:cs="Arial"/>
          <w:b/>
          <w:bCs/>
          <w:i/>
          <w:iCs/>
        </w:rPr>
      </w:pPr>
      <w:r>
        <w:rPr>
          <w:rFonts w:ascii="Arial" w:hAnsi="Arial" w:cs="Arial"/>
          <w:b/>
          <w:bCs/>
          <w:i/>
          <w:iCs/>
        </w:rPr>
        <w:t>PO Box 80960-0069</w:t>
      </w:r>
    </w:p>
    <w:p w:rsidR="00C101F4" w:rsidRPr="00675D1C" w:rsidRDefault="002F0B1E" w:rsidP="004865C0">
      <w:pPr>
        <w:widowControl w:val="0"/>
        <w:jc w:val="center"/>
        <w:rPr>
          <w:rFonts w:ascii="Arial" w:hAnsi="Arial" w:cs="Arial"/>
          <w:b/>
          <w:bCs/>
          <w:i/>
          <w:iCs/>
        </w:rPr>
      </w:pPr>
      <w:r>
        <w:rPr>
          <w:rFonts w:ascii="Arial" w:hAnsi="Arial" w:cs="Arial"/>
          <w:b/>
          <w:bCs/>
          <w:i/>
          <w:iCs/>
        </w:rPr>
        <w:t>Colorado Springs, CO</w:t>
      </w:r>
    </w:p>
    <w:p w:rsidR="00C101F4" w:rsidRPr="00675D1C" w:rsidRDefault="002F0B1E" w:rsidP="004865C0">
      <w:pPr>
        <w:widowControl w:val="0"/>
        <w:jc w:val="center"/>
        <w:rPr>
          <w:rFonts w:ascii="Arial" w:hAnsi="Arial" w:cs="Arial"/>
          <w:b/>
          <w:bCs/>
          <w:i/>
          <w:iCs/>
        </w:rPr>
      </w:pPr>
      <w:r>
        <w:rPr>
          <w:rFonts w:ascii="Arial" w:hAnsi="Arial" w:cs="Arial"/>
          <w:b/>
          <w:bCs/>
          <w:i/>
          <w:iCs/>
        </w:rPr>
        <w:t>80960</w:t>
      </w:r>
    </w:p>
    <w:p w:rsidR="00C101F4" w:rsidRPr="00675D1C" w:rsidRDefault="003971D3" w:rsidP="004865C0">
      <w:pPr>
        <w:widowControl w:val="0"/>
        <w:jc w:val="center"/>
        <w:rPr>
          <w:rFonts w:ascii="Arial" w:hAnsi="Arial" w:cs="Arial"/>
          <w:b/>
          <w:bCs/>
        </w:rPr>
      </w:pPr>
      <w:r w:rsidRPr="00675D1C">
        <w:rPr>
          <w:rFonts w:ascii="Arial" w:hAnsi="Arial" w:cs="Arial"/>
          <w:b/>
          <w:bCs/>
          <w:i/>
          <w:iCs/>
        </w:rPr>
        <w:t>(</w:t>
      </w:r>
      <w:r w:rsidR="002F0B1E">
        <w:rPr>
          <w:rFonts w:ascii="Arial" w:hAnsi="Arial" w:cs="Arial"/>
          <w:b/>
          <w:bCs/>
          <w:i/>
          <w:iCs/>
        </w:rPr>
        <w:t>719</w:t>
      </w:r>
      <w:r w:rsidRPr="00675D1C">
        <w:rPr>
          <w:rFonts w:ascii="Arial" w:hAnsi="Arial" w:cs="Arial"/>
          <w:b/>
          <w:bCs/>
          <w:i/>
          <w:iCs/>
        </w:rPr>
        <w:t xml:space="preserve">) </w:t>
      </w:r>
      <w:r w:rsidR="002F0B1E">
        <w:rPr>
          <w:rFonts w:ascii="Arial" w:hAnsi="Arial" w:cs="Arial"/>
          <w:b/>
          <w:bCs/>
          <w:i/>
          <w:iCs/>
        </w:rPr>
        <w:t>475-7474</w:t>
      </w:r>
    </w:p>
    <w:p w:rsidR="004865C0" w:rsidRPr="00AF571A" w:rsidRDefault="004865C0" w:rsidP="004865C0">
      <w:pPr>
        <w:widowControl w:val="0"/>
        <w:jc w:val="center"/>
        <w:rPr>
          <w:rFonts w:ascii="Arial" w:hAnsi="Arial" w:cs="Arial"/>
          <w:b/>
          <w:bCs/>
        </w:rPr>
      </w:pPr>
    </w:p>
    <w:p w:rsidR="004865C0" w:rsidRPr="00AF571A" w:rsidRDefault="004865C0" w:rsidP="004865C0">
      <w:pPr>
        <w:widowControl w:val="0"/>
        <w:jc w:val="center"/>
        <w:rPr>
          <w:rFonts w:ascii="Arial" w:hAnsi="Arial" w:cs="Arial"/>
          <w:b/>
          <w:bCs/>
        </w:rPr>
      </w:pPr>
    </w:p>
    <w:p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Prepared by:</w:t>
      </w:r>
    </w:p>
    <w:p w:rsidR="004865C0" w:rsidRPr="00AF571A" w:rsidRDefault="004865C0" w:rsidP="004865C0">
      <w:pPr>
        <w:widowControl w:val="0"/>
        <w:jc w:val="center"/>
        <w:rPr>
          <w:rFonts w:ascii="Arial" w:hAnsi="Arial" w:cs="Arial"/>
          <w:b/>
          <w:bCs/>
        </w:rPr>
      </w:pPr>
    </w:p>
    <w:p w:rsidR="004865C0" w:rsidRPr="00AF571A" w:rsidRDefault="004865C0" w:rsidP="004865C0">
      <w:pPr>
        <w:widowControl w:val="0"/>
        <w:jc w:val="center"/>
        <w:rPr>
          <w:rFonts w:ascii="Arial" w:hAnsi="Arial" w:cs="Arial"/>
          <w:b/>
          <w:bCs/>
        </w:rPr>
      </w:pPr>
    </w:p>
    <w:p w:rsidR="004865C0" w:rsidRPr="00675D1C" w:rsidRDefault="002F0B1E" w:rsidP="004865C0">
      <w:pPr>
        <w:widowControl w:val="0"/>
        <w:jc w:val="center"/>
        <w:rPr>
          <w:rFonts w:ascii="Arial" w:hAnsi="Arial" w:cs="Arial"/>
          <w:b/>
          <w:bCs/>
          <w:i/>
          <w:iCs/>
        </w:rPr>
      </w:pPr>
      <w:r>
        <w:rPr>
          <w:rFonts w:ascii="Arial" w:hAnsi="Arial" w:cs="Arial"/>
          <w:b/>
          <w:bCs/>
          <w:i/>
          <w:iCs/>
        </w:rPr>
        <w:t>Bryan Law</w:t>
      </w:r>
      <w:r w:rsidR="004865C0" w:rsidRPr="00675D1C">
        <w:rPr>
          <w:rFonts w:ascii="Arial" w:hAnsi="Arial" w:cs="Arial"/>
          <w:b/>
          <w:bCs/>
          <w:i/>
          <w:iCs/>
        </w:rPr>
        <w:t xml:space="preserve">; </w:t>
      </w:r>
      <w:r w:rsidR="00C101F4" w:rsidRPr="00675D1C">
        <w:rPr>
          <w:rFonts w:ascii="Arial" w:hAnsi="Arial" w:cs="Arial"/>
          <w:b/>
          <w:bCs/>
          <w:i/>
          <w:iCs/>
        </w:rPr>
        <w:t>5475 Tech Center Drive, Colorado Springs, CO 80919</w:t>
      </w:r>
    </w:p>
    <w:p w:rsidR="004865C0" w:rsidRDefault="004865C0" w:rsidP="004865C0">
      <w:pPr>
        <w:widowControl w:val="0"/>
        <w:jc w:val="center"/>
        <w:rPr>
          <w:rFonts w:ascii="Arial" w:hAnsi="Arial" w:cs="Arial"/>
          <w:b/>
          <w:bCs/>
          <w:i/>
          <w:iCs/>
          <w:color w:val="FF0000"/>
        </w:rPr>
      </w:pPr>
    </w:p>
    <w:p w:rsidR="004865C0" w:rsidRPr="00675D1C" w:rsidRDefault="002F0B1E" w:rsidP="004865C0">
      <w:pPr>
        <w:widowControl w:val="0"/>
        <w:jc w:val="center"/>
        <w:rPr>
          <w:rFonts w:ascii="Arial" w:hAnsi="Arial" w:cs="Arial"/>
          <w:i/>
          <w:iCs/>
        </w:rPr>
      </w:pPr>
      <w:r>
        <w:rPr>
          <w:rFonts w:ascii="Arial" w:hAnsi="Arial" w:cs="Arial"/>
          <w:b/>
          <w:bCs/>
          <w:i/>
          <w:iCs/>
        </w:rPr>
        <w:t>9</w:t>
      </w:r>
      <w:r w:rsidR="00F81B9C">
        <w:rPr>
          <w:rFonts w:ascii="Arial" w:hAnsi="Arial" w:cs="Arial"/>
          <w:b/>
          <w:bCs/>
          <w:i/>
          <w:iCs/>
        </w:rPr>
        <w:t>/</w:t>
      </w:r>
      <w:r>
        <w:rPr>
          <w:rFonts w:ascii="Arial" w:hAnsi="Arial" w:cs="Arial"/>
          <w:b/>
          <w:bCs/>
          <w:i/>
          <w:iCs/>
        </w:rPr>
        <w:t>10</w:t>
      </w:r>
      <w:r w:rsidR="00D45CA6">
        <w:rPr>
          <w:rFonts w:ascii="Arial" w:hAnsi="Arial" w:cs="Arial"/>
          <w:b/>
          <w:bCs/>
          <w:i/>
          <w:iCs/>
        </w:rPr>
        <w:t>/2</w:t>
      </w:r>
      <w:r w:rsidR="00F81B9C">
        <w:rPr>
          <w:rFonts w:ascii="Arial" w:hAnsi="Arial" w:cs="Arial"/>
          <w:b/>
          <w:bCs/>
          <w:i/>
          <w:iCs/>
        </w:rPr>
        <w:t>1</w:t>
      </w:r>
    </w:p>
    <w:p w:rsidR="004865C0" w:rsidRPr="00AF571A" w:rsidRDefault="004865C0" w:rsidP="004865C0">
      <w:pPr>
        <w:widowControl w:val="0"/>
        <w:jc w:val="center"/>
        <w:rPr>
          <w:rFonts w:ascii="Arial" w:hAnsi="Arial" w:cs="Arial"/>
        </w:rPr>
      </w:pPr>
    </w:p>
    <w:p w:rsidR="0053485B" w:rsidRDefault="0053485B">
      <w:pPr>
        <w:widowControl w:val="0"/>
        <w:jc w:val="center"/>
        <w:rPr>
          <w:rFonts w:ascii="Arial" w:hAnsi="Arial" w:cs="Arial"/>
          <w:sz w:val="22"/>
          <w:szCs w:val="22"/>
        </w:rPr>
      </w:pPr>
    </w:p>
    <w:p w:rsidR="0053485B" w:rsidRDefault="0053485B">
      <w:pPr>
        <w:widowControl w:val="0"/>
        <w:jc w:val="center"/>
        <w:rPr>
          <w:rFonts w:ascii="Arial" w:hAnsi="Arial" w:cs="Arial"/>
          <w:sz w:val="22"/>
          <w:szCs w:val="22"/>
        </w:rPr>
      </w:pPr>
    </w:p>
    <w:p w:rsidR="00C101F4" w:rsidRDefault="00C101F4">
      <w:pPr>
        <w:widowControl w:val="0"/>
        <w:jc w:val="center"/>
        <w:rPr>
          <w:rFonts w:ascii="Arial" w:hAnsi="Arial" w:cs="Arial"/>
          <w:sz w:val="22"/>
          <w:szCs w:val="22"/>
        </w:rPr>
      </w:pPr>
    </w:p>
    <w:p w:rsidR="004865C0" w:rsidRPr="006E35B9" w:rsidRDefault="004865C0" w:rsidP="004865C0">
      <w:pPr>
        <w:widowControl w:val="0"/>
        <w:jc w:val="center"/>
        <w:rPr>
          <w:rFonts w:ascii="Arial" w:hAnsi="Arial" w:cs="Arial"/>
          <w:sz w:val="22"/>
          <w:szCs w:val="22"/>
        </w:rPr>
      </w:pPr>
    </w:p>
    <w:p w:rsidR="0053485B" w:rsidRDefault="004865C0">
      <w:pPr>
        <w:pStyle w:val="BodyText"/>
        <w:widowControl w:val="0"/>
        <w:jc w:val="center"/>
        <w:rPr>
          <w:rFonts w:ascii="Arial" w:hAnsi="Arial" w:cs="Arial"/>
          <w:b/>
          <w:sz w:val="22"/>
          <w:szCs w:val="22"/>
        </w:rPr>
      </w:pPr>
      <w:r>
        <w:rPr>
          <w:sz w:val="22"/>
          <w:szCs w:val="22"/>
        </w:rPr>
        <w:br w:type="page"/>
      </w:r>
      <w:r w:rsidR="00672D87" w:rsidRPr="00672D87">
        <w:rPr>
          <w:rFonts w:ascii="Arial" w:hAnsi="Arial" w:cs="Arial"/>
          <w:sz w:val="22"/>
          <w:szCs w:val="22"/>
        </w:rPr>
        <w:lastRenderedPageBreak/>
        <w:br/>
      </w:r>
      <w:proofErr w:type="spellStart"/>
      <w:r w:rsidR="00672D87" w:rsidRPr="00672D87">
        <w:rPr>
          <w:rFonts w:ascii="Arial" w:hAnsi="Arial" w:cs="Arial"/>
          <w:b/>
          <w:sz w:val="22"/>
          <w:szCs w:val="22"/>
        </w:rPr>
        <w:t>Stormwater</w:t>
      </w:r>
      <w:proofErr w:type="spellEnd"/>
      <w:r w:rsidR="00672D87" w:rsidRPr="00672D87">
        <w:rPr>
          <w:rFonts w:ascii="Arial" w:hAnsi="Arial" w:cs="Arial"/>
          <w:b/>
          <w:sz w:val="22"/>
          <w:szCs w:val="22"/>
        </w:rPr>
        <w:t xml:space="preserve"> Management Facility</w:t>
      </w:r>
    </w:p>
    <w:p w:rsidR="0053485B" w:rsidRDefault="00672D87">
      <w:pPr>
        <w:pStyle w:val="BodyText"/>
        <w:widowControl w:val="0"/>
        <w:jc w:val="center"/>
        <w:rPr>
          <w:rFonts w:ascii="Arial" w:hAnsi="Arial" w:cs="Arial"/>
          <w:b/>
          <w:sz w:val="22"/>
          <w:szCs w:val="22"/>
        </w:rPr>
      </w:pPr>
      <w:r w:rsidRPr="00672D87">
        <w:rPr>
          <w:rFonts w:ascii="Arial" w:hAnsi="Arial" w:cs="Arial"/>
          <w:b/>
          <w:sz w:val="22"/>
          <w:szCs w:val="22"/>
        </w:rPr>
        <w:t xml:space="preserve">Inspection and Maintenance (I&amp;M) </w:t>
      </w:r>
      <w:r w:rsidR="00C63FAA">
        <w:rPr>
          <w:rFonts w:ascii="Arial" w:hAnsi="Arial" w:cs="Arial"/>
          <w:b/>
          <w:sz w:val="22"/>
          <w:szCs w:val="22"/>
        </w:rPr>
        <w:t>Plan</w:t>
      </w:r>
    </w:p>
    <w:p w:rsidR="004865C0" w:rsidRPr="002B1D52" w:rsidRDefault="004865C0" w:rsidP="004865C0">
      <w:pPr>
        <w:widowControl w:val="0"/>
        <w:jc w:val="center"/>
        <w:rPr>
          <w:rFonts w:ascii="Arial" w:hAnsi="Arial" w:cs="Arial"/>
          <w:b/>
          <w:bCs/>
          <w:sz w:val="22"/>
          <w:szCs w:val="22"/>
        </w:rPr>
      </w:pPr>
    </w:p>
    <w:p w:rsidR="004865C0" w:rsidRPr="002B1D52" w:rsidRDefault="004865C0" w:rsidP="004865C0">
      <w:pPr>
        <w:widowControl w:val="0"/>
        <w:jc w:val="center"/>
        <w:rPr>
          <w:rFonts w:ascii="Arial" w:hAnsi="Arial" w:cs="Arial"/>
          <w:b/>
          <w:bCs/>
          <w:sz w:val="22"/>
          <w:szCs w:val="22"/>
        </w:rPr>
      </w:pPr>
    </w:p>
    <w:p w:rsidR="0053485B" w:rsidRDefault="00672D87">
      <w:pPr>
        <w:pStyle w:val="Heading1"/>
        <w:keepNext w:val="0"/>
        <w:widowControl w:val="0"/>
        <w:jc w:val="center"/>
        <w:rPr>
          <w:rFonts w:ascii="Arial" w:hAnsi="Arial" w:cs="Arial"/>
          <w:b/>
          <w:sz w:val="22"/>
          <w:szCs w:val="22"/>
        </w:rPr>
      </w:pPr>
      <w:r w:rsidRPr="00672D87">
        <w:rPr>
          <w:rFonts w:ascii="Arial" w:hAnsi="Arial" w:cs="Arial"/>
          <w:b/>
          <w:sz w:val="22"/>
          <w:szCs w:val="22"/>
        </w:rPr>
        <w:t>Table of Contents</w:t>
      </w:r>
    </w:p>
    <w:p w:rsidR="004865C0" w:rsidRPr="004865C0" w:rsidRDefault="004865C0" w:rsidP="004865C0">
      <w:pPr>
        <w:widowControl w:val="0"/>
        <w:jc w:val="center"/>
        <w:rPr>
          <w:rFonts w:ascii="Arial" w:hAnsi="Arial" w:cs="Arial"/>
          <w:sz w:val="22"/>
          <w:szCs w:val="22"/>
        </w:rPr>
      </w:pPr>
    </w:p>
    <w:p w:rsidR="004865C0" w:rsidRPr="004865C0" w:rsidRDefault="004865C0" w:rsidP="004865C0">
      <w:pPr>
        <w:pStyle w:val="Heading2"/>
        <w:keepNext w:val="0"/>
        <w:widowControl w:val="0"/>
        <w:rPr>
          <w:rFonts w:ascii="Arial" w:hAnsi="Arial" w:cs="Arial"/>
          <w:sz w:val="22"/>
          <w:szCs w:val="22"/>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 xml:space="preserve">Compliance with </w:t>
      </w:r>
      <w:proofErr w:type="spellStart"/>
      <w:r w:rsidRPr="00672D87">
        <w:rPr>
          <w:rFonts w:ascii="Arial" w:hAnsi="Arial" w:cs="Arial"/>
          <w:szCs w:val="24"/>
        </w:rPr>
        <w:t>Stormwater</w:t>
      </w:r>
      <w:proofErr w:type="spellEnd"/>
      <w:r w:rsidRPr="00672D87">
        <w:rPr>
          <w:rFonts w:ascii="Arial" w:hAnsi="Arial" w:cs="Arial"/>
          <w:szCs w:val="24"/>
        </w:rPr>
        <w:t xml:space="preserve"> Facility Maintenance Requirements</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Inspection &amp; Maintenance- Annual Reporting</w:t>
      </w:r>
    </w:p>
    <w:p w:rsidR="004865C0" w:rsidRPr="002B1D52" w:rsidRDefault="004865C0" w:rsidP="004865C0">
      <w:pPr>
        <w:widowControl w:val="0"/>
        <w:ind w:left="105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Preventative Measures to Reduce Maintenance Costs</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Access and Easements</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Safety</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Field Inspection Equipment</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 xml:space="preserve">Inspecting </w:t>
      </w:r>
      <w:proofErr w:type="spellStart"/>
      <w:r w:rsidRPr="00672D87">
        <w:rPr>
          <w:rFonts w:ascii="Arial" w:hAnsi="Arial" w:cs="Arial"/>
          <w:szCs w:val="24"/>
        </w:rPr>
        <w:t>Stormwater</w:t>
      </w:r>
      <w:proofErr w:type="spellEnd"/>
      <w:r w:rsidRPr="00672D87">
        <w:rPr>
          <w:rFonts w:ascii="Arial" w:hAnsi="Arial" w:cs="Arial"/>
          <w:szCs w:val="24"/>
        </w:rPr>
        <w:t xml:space="preserve"> Management Facilities</w:t>
      </w:r>
    </w:p>
    <w:p w:rsidR="004865C0" w:rsidRPr="004865C0" w:rsidRDefault="00672D87" w:rsidP="004865C0">
      <w:pPr>
        <w:widowControl w:val="0"/>
        <w:ind w:left="1440" w:hanging="360"/>
        <w:rPr>
          <w:rFonts w:ascii="Arial" w:hAnsi="Arial" w:cs="Arial"/>
          <w:sz w:val="22"/>
          <w:szCs w:val="22"/>
        </w:rPr>
      </w:pPr>
      <w:r w:rsidRPr="00672D87">
        <w:rPr>
          <w:rFonts w:ascii="Arial" w:hAnsi="Arial" w:cs="Arial"/>
          <w:sz w:val="22"/>
          <w:szCs w:val="22"/>
        </w:rPr>
        <w:t xml:space="preserve"> A. Inspection Procedures</w:t>
      </w:r>
    </w:p>
    <w:p w:rsidR="004865C0" w:rsidRPr="004865C0" w:rsidRDefault="00672D87" w:rsidP="004865C0">
      <w:pPr>
        <w:pStyle w:val="Header"/>
        <w:widowControl w:val="0"/>
        <w:tabs>
          <w:tab w:val="clear" w:pos="4320"/>
          <w:tab w:val="clear" w:pos="8640"/>
          <w:tab w:val="left" w:pos="1080"/>
        </w:tabs>
        <w:ind w:left="1440" w:hanging="360"/>
        <w:rPr>
          <w:rFonts w:ascii="Arial" w:hAnsi="Arial" w:cs="Arial"/>
          <w:sz w:val="22"/>
          <w:szCs w:val="22"/>
        </w:rPr>
      </w:pPr>
      <w:r w:rsidRPr="00672D87">
        <w:rPr>
          <w:rFonts w:ascii="Arial" w:hAnsi="Arial" w:cs="Arial"/>
          <w:sz w:val="22"/>
          <w:szCs w:val="22"/>
        </w:rPr>
        <w:t xml:space="preserve"> B. Inspection Report</w:t>
      </w:r>
    </w:p>
    <w:p w:rsidR="004865C0" w:rsidRPr="004865C0" w:rsidRDefault="00672D87" w:rsidP="004865C0">
      <w:pPr>
        <w:pStyle w:val="Header"/>
        <w:widowControl w:val="0"/>
        <w:tabs>
          <w:tab w:val="clear" w:pos="4320"/>
          <w:tab w:val="clear" w:pos="8640"/>
          <w:tab w:val="left" w:pos="1080"/>
        </w:tabs>
        <w:ind w:left="1440" w:hanging="360"/>
        <w:rPr>
          <w:rFonts w:ascii="Arial" w:hAnsi="Arial" w:cs="Arial"/>
          <w:sz w:val="22"/>
          <w:szCs w:val="22"/>
        </w:rPr>
      </w:pPr>
      <w:r w:rsidRPr="00672D87">
        <w:rPr>
          <w:rFonts w:ascii="Arial" w:hAnsi="Arial" w:cs="Arial"/>
          <w:sz w:val="22"/>
          <w:szCs w:val="22"/>
        </w:rPr>
        <w:t xml:space="preserve"> C. Verification of Inspection and Form Submittal </w:t>
      </w:r>
    </w:p>
    <w:p w:rsidR="004865C0" w:rsidRPr="004865C0" w:rsidRDefault="004865C0" w:rsidP="004865C0">
      <w:pPr>
        <w:widowControl w:val="0"/>
        <w:ind w:left="1980"/>
        <w:rPr>
          <w:rFonts w:ascii="Arial" w:hAnsi="Arial" w:cs="Arial"/>
          <w:sz w:val="22"/>
          <w:szCs w:val="22"/>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 xml:space="preserve">Maintaining </w:t>
      </w:r>
      <w:proofErr w:type="spellStart"/>
      <w:r w:rsidRPr="00672D87">
        <w:rPr>
          <w:rFonts w:ascii="Arial" w:hAnsi="Arial" w:cs="Arial"/>
          <w:szCs w:val="24"/>
        </w:rPr>
        <w:t>Stormwater</w:t>
      </w:r>
      <w:proofErr w:type="spellEnd"/>
      <w:r w:rsidRPr="00672D87">
        <w:rPr>
          <w:rFonts w:ascii="Arial" w:hAnsi="Arial" w:cs="Arial"/>
          <w:szCs w:val="24"/>
        </w:rPr>
        <w:t xml:space="preserve"> Management Facilities</w:t>
      </w:r>
    </w:p>
    <w:p w:rsidR="004865C0" w:rsidRPr="004865C0" w:rsidRDefault="00672D87" w:rsidP="004865C0">
      <w:pPr>
        <w:widowControl w:val="0"/>
        <w:ind w:left="1440" w:hanging="360"/>
        <w:rPr>
          <w:rFonts w:ascii="Arial" w:hAnsi="Arial" w:cs="Arial"/>
          <w:sz w:val="22"/>
          <w:szCs w:val="22"/>
        </w:rPr>
      </w:pPr>
      <w:r w:rsidRPr="00672D87">
        <w:rPr>
          <w:rFonts w:ascii="Arial" w:hAnsi="Arial" w:cs="Arial"/>
          <w:sz w:val="22"/>
          <w:szCs w:val="22"/>
        </w:rPr>
        <w:t xml:space="preserve"> A. Maintenance Categories</w:t>
      </w:r>
    </w:p>
    <w:p w:rsidR="004865C0" w:rsidRPr="004865C0" w:rsidRDefault="00672D87" w:rsidP="004865C0">
      <w:pPr>
        <w:widowControl w:val="0"/>
        <w:ind w:left="1440" w:hanging="360"/>
        <w:rPr>
          <w:rFonts w:ascii="Arial" w:hAnsi="Arial" w:cs="Arial"/>
          <w:sz w:val="22"/>
          <w:szCs w:val="22"/>
        </w:rPr>
      </w:pPr>
      <w:r w:rsidRPr="00672D87">
        <w:rPr>
          <w:rFonts w:ascii="Arial" w:hAnsi="Arial" w:cs="Arial"/>
          <w:sz w:val="22"/>
          <w:szCs w:val="22"/>
        </w:rPr>
        <w:t xml:space="preserve"> B. Maintenance Personnel</w:t>
      </w:r>
    </w:p>
    <w:p w:rsidR="004865C0" w:rsidRPr="004865C0" w:rsidRDefault="00672D87" w:rsidP="004865C0">
      <w:pPr>
        <w:widowControl w:val="0"/>
        <w:ind w:left="360" w:firstLine="720"/>
        <w:rPr>
          <w:rFonts w:ascii="Arial" w:hAnsi="Arial" w:cs="Arial"/>
          <w:sz w:val="22"/>
          <w:szCs w:val="22"/>
        </w:rPr>
      </w:pPr>
      <w:r w:rsidRPr="00672D87">
        <w:rPr>
          <w:rFonts w:ascii="Arial" w:hAnsi="Arial" w:cs="Arial"/>
          <w:sz w:val="22"/>
          <w:szCs w:val="22"/>
        </w:rPr>
        <w:t xml:space="preserve"> C. Maintenance Forms </w:t>
      </w:r>
    </w:p>
    <w:p w:rsidR="004865C0" w:rsidRPr="004865C0" w:rsidRDefault="00672D87" w:rsidP="004865C0">
      <w:pPr>
        <w:widowControl w:val="0"/>
        <w:rPr>
          <w:rFonts w:ascii="Arial" w:hAnsi="Arial" w:cs="Arial"/>
          <w:sz w:val="22"/>
          <w:szCs w:val="22"/>
        </w:rPr>
      </w:pPr>
      <w:r w:rsidRPr="00672D87">
        <w:rPr>
          <w:rFonts w:ascii="Arial" w:hAnsi="Arial" w:cs="Arial"/>
          <w:sz w:val="22"/>
          <w:szCs w:val="22"/>
        </w:rPr>
        <w:tab/>
      </w:r>
    </w:p>
    <w:p w:rsidR="004865C0" w:rsidRPr="004865C0" w:rsidRDefault="004865C0" w:rsidP="004865C0">
      <w:pPr>
        <w:widowControl w:val="0"/>
        <w:rPr>
          <w:rFonts w:ascii="Arial" w:hAnsi="Arial" w:cs="Arial"/>
          <w:sz w:val="22"/>
          <w:szCs w:val="22"/>
        </w:rPr>
      </w:pPr>
    </w:p>
    <w:p w:rsidR="004865C0" w:rsidRPr="002B1D52" w:rsidRDefault="00672D87" w:rsidP="004865C0">
      <w:pPr>
        <w:pStyle w:val="Heading1"/>
        <w:keepNext w:val="0"/>
        <w:widowControl w:val="0"/>
        <w:tabs>
          <w:tab w:val="left" w:pos="1080"/>
          <w:tab w:val="left" w:pos="1440"/>
        </w:tabs>
        <w:ind w:firstLine="360"/>
        <w:rPr>
          <w:rFonts w:ascii="Arial" w:hAnsi="Arial" w:cs="Arial"/>
          <w:b/>
          <w:szCs w:val="24"/>
        </w:rPr>
      </w:pPr>
      <w:r w:rsidRPr="00672D87">
        <w:rPr>
          <w:rFonts w:ascii="Arial" w:hAnsi="Arial" w:cs="Arial"/>
          <w:b/>
          <w:szCs w:val="24"/>
        </w:rPr>
        <w:t>Appendices</w:t>
      </w:r>
      <w:r w:rsidRPr="00672D87">
        <w:rPr>
          <w:rFonts w:ascii="Arial" w:hAnsi="Arial" w:cs="Arial"/>
          <w:b/>
          <w:szCs w:val="24"/>
        </w:rPr>
        <w:br/>
      </w:r>
    </w:p>
    <w:p w:rsidR="0053485B" w:rsidRDefault="00672D87">
      <w:pPr>
        <w:pStyle w:val="Heading2"/>
        <w:keepNext w:val="0"/>
        <w:widowControl w:val="0"/>
        <w:ind w:left="1080"/>
        <w:jc w:val="left"/>
        <w:rPr>
          <w:rFonts w:ascii="Arial" w:hAnsi="Arial" w:cs="Arial"/>
          <w:sz w:val="22"/>
          <w:szCs w:val="22"/>
        </w:rPr>
      </w:pPr>
      <w:r w:rsidRPr="00672D87">
        <w:rPr>
          <w:rFonts w:ascii="Arial" w:hAnsi="Arial" w:cs="Arial"/>
          <w:b/>
          <w:sz w:val="22"/>
          <w:szCs w:val="22"/>
        </w:rPr>
        <w:t>Appendix A</w:t>
      </w:r>
      <w:r w:rsidRPr="00672D87">
        <w:rPr>
          <w:rFonts w:ascii="Arial" w:hAnsi="Arial" w:cs="Arial"/>
          <w:b/>
          <w:bCs/>
          <w:sz w:val="22"/>
          <w:szCs w:val="22"/>
        </w:rPr>
        <w:t xml:space="preserve"> -</w:t>
      </w:r>
      <w:r w:rsidRPr="00672D87">
        <w:rPr>
          <w:rFonts w:ascii="Arial" w:hAnsi="Arial" w:cs="Arial"/>
          <w:sz w:val="22"/>
          <w:szCs w:val="22"/>
        </w:rPr>
        <w:t xml:space="preserve"> </w:t>
      </w:r>
      <w:r w:rsidRPr="00672D87">
        <w:rPr>
          <w:rFonts w:ascii="Arial" w:hAnsi="Arial" w:cs="Arial"/>
          <w:bCs/>
          <w:sz w:val="22"/>
          <w:szCs w:val="22"/>
        </w:rPr>
        <w:t>Maintenance Agreement(s)</w:t>
      </w:r>
      <w:r w:rsidRPr="00672D87">
        <w:rPr>
          <w:rFonts w:ascii="Arial" w:hAnsi="Arial" w:cs="Arial"/>
          <w:sz w:val="22"/>
          <w:szCs w:val="22"/>
        </w:rPr>
        <w:t xml:space="preserve"> </w:t>
      </w:r>
    </w:p>
    <w:p w:rsidR="004865C0" w:rsidRPr="004865C0" w:rsidRDefault="00672D87" w:rsidP="004865C0">
      <w:pPr>
        <w:widowControl w:val="0"/>
        <w:ind w:left="1080"/>
        <w:rPr>
          <w:rFonts w:ascii="Arial" w:hAnsi="Arial" w:cs="Arial"/>
          <w:sz w:val="22"/>
          <w:szCs w:val="22"/>
        </w:rPr>
      </w:pPr>
      <w:r w:rsidRPr="00672D87">
        <w:rPr>
          <w:rFonts w:ascii="Arial" w:hAnsi="Arial" w:cs="Arial"/>
          <w:b/>
          <w:bCs/>
          <w:sz w:val="22"/>
          <w:szCs w:val="22"/>
        </w:rPr>
        <w:t>Appendix B -</w:t>
      </w:r>
      <w:r w:rsidRPr="00672D87">
        <w:rPr>
          <w:rFonts w:ascii="Arial" w:hAnsi="Arial" w:cs="Arial"/>
          <w:bCs/>
          <w:sz w:val="22"/>
          <w:szCs w:val="22"/>
        </w:rPr>
        <w:t xml:space="preserve"> </w:t>
      </w:r>
      <w:r w:rsidRPr="00672D87">
        <w:rPr>
          <w:rFonts w:ascii="Arial" w:hAnsi="Arial" w:cs="Arial"/>
          <w:sz w:val="22"/>
          <w:szCs w:val="22"/>
        </w:rPr>
        <w:t xml:space="preserve">Description of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Facilities</w:t>
      </w:r>
    </w:p>
    <w:p w:rsidR="004865C0" w:rsidRPr="004865C0" w:rsidRDefault="00672D87" w:rsidP="004865C0">
      <w:pPr>
        <w:widowControl w:val="0"/>
        <w:ind w:left="2520" w:hanging="1440"/>
        <w:rPr>
          <w:rFonts w:ascii="Arial" w:hAnsi="Arial" w:cs="Arial"/>
          <w:b/>
          <w:bCs/>
          <w:sz w:val="22"/>
          <w:szCs w:val="22"/>
          <w:u w:val="single"/>
        </w:rPr>
      </w:pPr>
      <w:r w:rsidRPr="00672D87">
        <w:rPr>
          <w:rFonts w:ascii="Arial" w:hAnsi="Arial" w:cs="Arial"/>
          <w:b/>
          <w:bCs/>
          <w:sz w:val="22"/>
          <w:szCs w:val="22"/>
        </w:rPr>
        <w:t>Appendix C</w:t>
      </w:r>
      <w:r w:rsidRPr="00672D87">
        <w:rPr>
          <w:rFonts w:ascii="Arial" w:hAnsi="Arial" w:cs="Arial"/>
          <w:sz w:val="22"/>
          <w:szCs w:val="22"/>
        </w:rPr>
        <w:t xml:space="preserve"> - Standard Operation Procedures (SOP) for Extended Detention Basins; Grass Buffers and Grass Swales</w:t>
      </w:r>
    </w:p>
    <w:p w:rsidR="004865C0" w:rsidRPr="004865C0" w:rsidRDefault="00672D87" w:rsidP="004865C0">
      <w:pPr>
        <w:pStyle w:val="Header"/>
        <w:widowControl w:val="0"/>
        <w:tabs>
          <w:tab w:val="clear" w:pos="4320"/>
          <w:tab w:val="clear" w:pos="8640"/>
        </w:tabs>
        <w:ind w:left="2520" w:hanging="1440"/>
        <w:rPr>
          <w:rFonts w:ascii="Arial" w:hAnsi="Arial" w:cs="Arial"/>
          <w:sz w:val="22"/>
          <w:szCs w:val="22"/>
        </w:rPr>
      </w:pPr>
      <w:r w:rsidRPr="00672D87">
        <w:rPr>
          <w:rFonts w:ascii="Arial" w:hAnsi="Arial" w:cs="Arial"/>
          <w:b/>
          <w:bCs/>
          <w:sz w:val="22"/>
          <w:szCs w:val="22"/>
        </w:rPr>
        <w:t>Appendix D -</w:t>
      </w:r>
      <w:r w:rsidRPr="00672D87">
        <w:rPr>
          <w:rFonts w:ascii="Arial" w:hAnsi="Arial" w:cs="Arial"/>
          <w:bCs/>
          <w:sz w:val="22"/>
          <w:szCs w:val="22"/>
        </w:rPr>
        <w:t xml:space="preserve"> </w:t>
      </w:r>
      <w:r w:rsidRPr="00672D87">
        <w:rPr>
          <w:rFonts w:ascii="Arial" w:hAnsi="Arial" w:cs="Arial"/>
          <w:sz w:val="22"/>
          <w:szCs w:val="22"/>
        </w:rPr>
        <w:t>Inspection Form(s)</w:t>
      </w:r>
    </w:p>
    <w:p w:rsidR="004865C0" w:rsidRPr="004865C0" w:rsidRDefault="00672D87" w:rsidP="004865C0">
      <w:pPr>
        <w:widowControl w:val="0"/>
        <w:tabs>
          <w:tab w:val="left" w:pos="2700"/>
        </w:tabs>
        <w:ind w:left="1080"/>
        <w:rPr>
          <w:rFonts w:ascii="Arial" w:hAnsi="Arial" w:cs="Arial"/>
          <w:sz w:val="22"/>
          <w:szCs w:val="22"/>
        </w:rPr>
      </w:pPr>
      <w:r w:rsidRPr="00672D87">
        <w:rPr>
          <w:rFonts w:ascii="Arial" w:hAnsi="Arial" w:cs="Arial"/>
          <w:b/>
          <w:bCs/>
          <w:sz w:val="22"/>
          <w:szCs w:val="22"/>
        </w:rPr>
        <w:t>Appendix E -</w:t>
      </w:r>
      <w:r w:rsidRPr="00672D87">
        <w:rPr>
          <w:rFonts w:ascii="Arial" w:hAnsi="Arial" w:cs="Arial"/>
          <w:sz w:val="22"/>
          <w:szCs w:val="22"/>
        </w:rPr>
        <w:t xml:space="preserve"> Maintenance Form(s)</w:t>
      </w:r>
    </w:p>
    <w:p w:rsidR="004865C0" w:rsidRPr="004865C0" w:rsidRDefault="00D45B14" w:rsidP="004865C0">
      <w:pPr>
        <w:pStyle w:val="Header"/>
        <w:widowControl w:val="0"/>
        <w:tabs>
          <w:tab w:val="clear" w:pos="4320"/>
          <w:tab w:val="clear" w:pos="8640"/>
        </w:tabs>
        <w:ind w:left="1080"/>
        <w:rPr>
          <w:rFonts w:ascii="Arial" w:hAnsi="Arial" w:cs="Arial"/>
          <w:sz w:val="22"/>
          <w:szCs w:val="22"/>
        </w:rPr>
      </w:pPr>
      <w:r>
        <w:rPr>
          <w:rFonts w:ascii="Arial" w:hAnsi="Arial" w:cs="Arial"/>
          <w:b/>
          <w:bCs/>
          <w:sz w:val="22"/>
          <w:szCs w:val="22"/>
        </w:rPr>
        <w:t>Appendix F</w:t>
      </w:r>
      <w:r w:rsidR="00672D87" w:rsidRPr="00672D87">
        <w:rPr>
          <w:rFonts w:ascii="Arial" w:hAnsi="Arial" w:cs="Arial"/>
          <w:bCs/>
          <w:sz w:val="22"/>
          <w:szCs w:val="22"/>
        </w:rPr>
        <w:t>-</w:t>
      </w:r>
      <w:r w:rsidR="00672D87" w:rsidRPr="00672D87">
        <w:rPr>
          <w:rFonts w:ascii="Arial" w:hAnsi="Arial" w:cs="Arial"/>
          <w:b/>
          <w:bCs/>
          <w:sz w:val="22"/>
          <w:szCs w:val="22"/>
        </w:rPr>
        <w:t xml:space="preserve"> </w:t>
      </w:r>
      <w:proofErr w:type="spellStart"/>
      <w:r w:rsidR="00672D87" w:rsidRPr="00672D87">
        <w:rPr>
          <w:rFonts w:ascii="Arial" w:hAnsi="Arial" w:cs="Arial"/>
          <w:sz w:val="22"/>
          <w:szCs w:val="22"/>
        </w:rPr>
        <w:t>Stormwater</w:t>
      </w:r>
      <w:proofErr w:type="spellEnd"/>
      <w:r w:rsidR="00672D87" w:rsidRPr="00672D87">
        <w:rPr>
          <w:rFonts w:ascii="Arial" w:hAnsi="Arial" w:cs="Arial"/>
          <w:sz w:val="22"/>
          <w:szCs w:val="22"/>
        </w:rPr>
        <w:t xml:space="preserve"> Facilities Map; Facility plan and detail sheets  </w:t>
      </w:r>
    </w:p>
    <w:p w:rsidR="0053485B" w:rsidRDefault="00672D87">
      <w:pPr>
        <w:pStyle w:val="Header"/>
        <w:widowControl w:val="0"/>
        <w:tabs>
          <w:tab w:val="clear" w:pos="4320"/>
          <w:tab w:val="clear" w:pos="8640"/>
        </w:tabs>
        <w:jc w:val="center"/>
        <w:rPr>
          <w:rFonts w:ascii="Arial" w:hAnsi="Arial" w:cs="Arial"/>
          <w:b/>
          <w:szCs w:val="24"/>
        </w:rPr>
      </w:pPr>
      <w:r w:rsidRPr="00672D87">
        <w:rPr>
          <w:rFonts w:ascii="Arial" w:hAnsi="Arial" w:cs="Arial"/>
          <w:sz w:val="22"/>
          <w:szCs w:val="22"/>
        </w:rPr>
        <w:br w:type="page"/>
      </w:r>
      <w:proofErr w:type="spellStart"/>
      <w:r w:rsidRPr="00672D87">
        <w:rPr>
          <w:rFonts w:ascii="Arial" w:hAnsi="Arial" w:cs="Arial"/>
          <w:b/>
          <w:sz w:val="24"/>
          <w:szCs w:val="24"/>
        </w:rPr>
        <w:lastRenderedPageBreak/>
        <w:t>Stormwater</w:t>
      </w:r>
      <w:proofErr w:type="spellEnd"/>
      <w:r w:rsidRPr="00672D87">
        <w:rPr>
          <w:rFonts w:ascii="Arial" w:hAnsi="Arial" w:cs="Arial"/>
          <w:b/>
          <w:sz w:val="24"/>
          <w:szCs w:val="24"/>
        </w:rPr>
        <w:t xml:space="preserve"> Management Facility</w:t>
      </w:r>
    </w:p>
    <w:p w:rsidR="0053485B" w:rsidRDefault="00672D87">
      <w:pPr>
        <w:pStyle w:val="BodyText"/>
        <w:widowControl w:val="0"/>
        <w:jc w:val="center"/>
        <w:rPr>
          <w:rFonts w:ascii="Arial" w:hAnsi="Arial" w:cs="Arial"/>
          <w:b/>
          <w:bCs/>
          <w:szCs w:val="24"/>
        </w:rPr>
      </w:pPr>
      <w:r w:rsidRPr="00672D87">
        <w:rPr>
          <w:rFonts w:ascii="Arial" w:hAnsi="Arial" w:cs="Arial"/>
          <w:b/>
          <w:szCs w:val="24"/>
        </w:rPr>
        <w:t xml:space="preserve">Inspection and Maintenance (I&amp;M) </w:t>
      </w:r>
      <w:r w:rsidR="00C63FAA">
        <w:rPr>
          <w:rFonts w:ascii="Arial" w:hAnsi="Arial" w:cs="Arial"/>
          <w:b/>
          <w:szCs w:val="24"/>
        </w:rPr>
        <w:t>Plan</w:t>
      </w:r>
    </w:p>
    <w:p w:rsidR="004865C0" w:rsidRPr="002B1D52" w:rsidRDefault="004865C0" w:rsidP="004865C0">
      <w:pPr>
        <w:widowControl w:val="0"/>
        <w:jc w:val="center"/>
        <w:rPr>
          <w:rFonts w:ascii="Arial" w:hAnsi="Arial" w:cs="Arial"/>
          <w:b/>
          <w:bCs/>
          <w:sz w:val="24"/>
          <w:szCs w:val="24"/>
        </w:rPr>
      </w:pPr>
    </w:p>
    <w:p w:rsidR="0053485B" w:rsidRDefault="00672D87">
      <w:pPr>
        <w:pStyle w:val="Heading8"/>
        <w:keepNext w:val="0"/>
        <w:widowControl w:val="0"/>
        <w:numPr>
          <w:ilvl w:val="0"/>
          <w:numId w:val="34"/>
        </w:numPr>
        <w:tabs>
          <w:tab w:val="clear" w:pos="0"/>
          <w:tab w:val="clear" w:pos="4680"/>
          <w:tab w:val="clear" w:pos="5040"/>
        </w:tabs>
        <w:suppressAutoHyphens w:val="0"/>
        <w:ind w:hanging="720"/>
        <w:jc w:val="left"/>
        <w:rPr>
          <w:rFonts w:ascii="Arial" w:hAnsi="Arial" w:cs="Arial"/>
          <w:szCs w:val="24"/>
        </w:rPr>
      </w:pPr>
      <w:r w:rsidRPr="00672D87">
        <w:rPr>
          <w:rFonts w:ascii="Arial" w:hAnsi="Arial" w:cs="Arial"/>
          <w:szCs w:val="24"/>
        </w:rPr>
        <w:t xml:space="preserve">Compliance with </w:t>
      </w:r>
      <w:proofErr w:type="spellStart"/>
      <w:r w:rsidRPr="00672D87">
        <w:rPr>
          <w:rFonts w:ascii="Arial" w:hAnsi="Arial" w:cs="Arial"/>
          <w:szCs w:val="24"/>
        </w:rPr>
        <w:t>Stormwater</w:t>
      </w:r>
      <w:proofErr w:type="spellEnd"/>
      <w:r w:rsidRPr="00672D87">
        <w:rPr>
          <w:rFonts w:ascii="Arial" w:hAnsi="Arial" w:cs="Arial"/>
          <w:szCs w:val="24"/>
        </w:rPr>
        <w:t xml:space="preserve"> Facility Maintenance Requirements</w:t>
      </w:r>
    </w:p>
    <w:p w:rsidR="004865C0" w:rsidRPr="004865C0" w:rsidRDefault="00672D87" w:rsidP="004865C0">
      <w:pPr>
        <w:pStyle w:val="Heading2"/>
        <w:keepNext w:val="0"/>
        <w:widowControl w:val="0"/>
        <w:ind w:left="-180"/>
        <w:rPr>
          <w:rFonts w:ascii="Arial" w:hAnsi="Arial" w:cs="Arial"/>
          <w:sz w:val="22"/>
          <w:szCs w:val="22"/>
        </w:rPr>
      </w:pPr>
      <w:r w:rsidRPr="00672D87">
        <w:rPr>
          <w:rFonts w:ascii="Arial" w:hAnsi="Arial" w:cs="Arial"/>
          <w:sz w:val="22"/>
          <w:szCs w:val="22"/>
        </w:rPr>
        <w:t xml:space="preserve"> </w:t>
      </w:r>
    </w:p>
    <w:p w:rsidR="0053485B" w:rsidRDefault="00672D87">
      <w:pPr>
        <w:pStyle w:val="BodyTextIndent"/>
        <w:widowControl w:val="0"/>
        <w:tabs>
          <w:tab w:val="clear" w:pos="0"/>
        </w:tabs>
        <w:ind w:left="1080" w:firstLine="0"/>
        <w:rPr>
          <w:rFonts w:ascii="Arial" w:hAnsi="Arial" w:cs="Arial"/>
          <w:sz w:val="22"/>
          <w:szCs w:val="22"/>
          <w:highlight w:val="cyan"/>
        </w:rPr>
      </w:pPr>
      <w:r w:rsidRPr="00672D87">
        <w:rPr>
          <w:rFonts w:ascii="Arial" w:hAnsi="Arial" w:cs="Arial"/>
          <w:sz w:val="22"/>
          <w:szCs w:val="22"/>
        </w:rPr>
        <w:t xml:space="preserve">All property owners are responsible for ensuring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facilities installed on their property are properly maintained and function as designed.</w:t>
      </w:r>
      <w:r w:rsidR="00C101F4">
        <w:rPr>
          <w:rFonts w:ascii="Arial" w:hAnsi="Arial" w:cs="Arial"/>
          <w:sz w:val="22"/>
          <w:szCs w:val="22"/>
        </w:rPr>
        <w:t xml:space="preserve">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102517" w:rsidRPr="00222E15">
        <w:rPr>
          <w:rFonts w:ascii="Arial" w:hAnsi="Arial" w:cs="Arial"/>
          <w:color w:val="000000" w:themeColor="text1"/>
          <w:sz w:val="22"/>
          <w:szCs w:val="22"/>
        </w:rPr>
        <w:t xml:space="preserve"> Metro District </w:t>
      </w:r>
      <w:r w:rsidRPr="00672D87">
        <w:rPr>
          <w:rFonts w:ascii="Arial" w:hAnsi="Arial" w:cs="Arial"/>
          <w:sz w:val="22"/>
          <w:szCs w:val="22"/>
        </w:rPr>
        <w:t xml:space="preserve">may elect to assign many of the management and maintenance functions described in this </w:t>
      </w:r>
      <w:r w:rsidR="00C63FAA">
        <w:rPr>
          <w:rFonts w:ascii="Arial" w:hAnsi="Arial" w:cs="Arial"/>
          <w:sz w:val="22"/>
          <w:szCs w:val="22"/>
        </w:rPr>
        <w:t>plan</w:t>
      </w:r>
      <w:r w:rsidRPr="00672D87">
        <w:rPr>
          <w:rFonts w:ascii="Arial" w:hAnsi="Arial" w:cs="Arial"/>
          <w:sz w:val="22"/>
          <w:szCs w:val="22"/>
        </w:rPr>
        <w:t xml:space="preserve"> to a third party.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102517" w:rsidRPr="00102517">
        <w:rPr>
          <w:rFonts w:ascii="Arial" w:hAnsi="Arial" w:cs="Arial"/>
          <w:color w:val="000000" w:themeColor="text1"/>
          <w:sz w:val="22"/>
          <w:szCs w:val="22"/>
        </w:rPr>
        <w:t xml:space="preserve"> Metro District</w:t>
      </w:r>
      <w:r w:rsidR="00C101F4" w:rsidRPr="00102517">
        <w:rPr>
          <w:rFonts w:ascii="Arial" w:hAnsi="Arial" w:cs="Arial"/>
          <w:color w:val="000000" w:themeColor="text1"/>
          <w:sz w:val="22"/>
          <w:szCs w:val="22"/>
        </w:rPr>
        <w:t xml:space="preserve"> </w:t>
      </w:r>
      <w:r w:rsidRPr="00672D87">
        <w:rPr>
          <w:rFonts w:ascii="Arial" w:hAnsi="Arial" w:cs="Arial"/>
          <w:sz w:val="22"/>
          <w:szCs w:val="22"/>
        </w:rPr>
        <w:t xml:space="preserve">is aware of their responsibilities regarding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facility maintenance.  Maintenance agreement(s) associated with this property are provided in Appendix A.  </w:t>
      </w:r>
      <w:r w:rsidRPr="00672D87">
        <w:rPr>
          <w:rFonts w:ascii="Arial" w:hAnsi="Arial" w:cs="Arial"/>
          <w:sz w:val="22"/>
          <w:szCs w:val="22"/>
        </w:rPr>
        <w:br/>
      </w:r>
    </w:p>
    <w:p w:rsidR="0053485B" w:rsidRDefault="00672D87">
      <w:pPr>
        <w:pStyle w:val="Heading8"/>
        <w:keepNext w:val="0"/>
        <w:widowControl w:val="0"/>
        <w:ind w:left="1080" w:hanging="720"/>
        <w:jc w:val="left"/>
        <w:rPr>
          <w:rFonts w:ascii="Arial" w:hAnsi="Arial" w:cs="Arial"/>
          <w:szCs w:val="24"/>
        </w:rPr>
      </w:pPr>
      <w:r w:rsidRPr="00F81B9C">
        <w:rPr>
          <w:rFonts w:ascii="Arial" w:hAnsi="Arial" w:cs="Arial"/>
          <w:szCs w:val="24"/>
          <w:u w:val="none"/>
        </w:rPr>
        <w:t>II.</w:t>
      </w:r>
      <w:r w:rsidRPr="00F81B9C">
        <w:rPr>
          <w:rFonts w:ascii="Arial" w:hAnsi="Arial" w:cs="Arial"/>
          <w:szCs w:val="24"/>
          <w:u w:val="none"/>
        </w:rPr>
        <w:tab/>
      </w:r>
      <w:r w:rsidRPr="00672D87">
        <w:rPr>
          <w:rFonts w:ascii="Arial" w:hAnsi="Arial" w:cs="Arial"/>
          <w:szCs w:val="24"/>
        </w:rPr>
        <w:t xml:space="preserve">Inspection &amp; Maintenance – Annual Reporting </w:t>
      </w:r>
    </w:p>
    <w:p w:rsidR="004865C0" w:rsidRPr="004865C0" w:rsidRDefault="004865C0" w:rsidP="004865C0">
      <w:pPr>
        <w:widowControl w:val="0"/>
        <w:ind w:left="1080"/>
        <w:rPr>
          <w:rFonts w:ascii="Arial" w:hAnsi="Arial" w:cs="Arial"/>
          <w:sz w:val="22"/>
          <w:szCs w:val="22"/>
          <w:highlight w:val="cyan"/>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Requirements for the inspection and maintenance of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facilities, as well as reporting requirements are included in this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Facility Inspection and Maintenance (I&amp;M) </w:t>
      </w:r>
      <w:r w:rsidR="00C63FAA">
        <w:rPr>
          <w:rFonts w:ascii="Arial" w:hAnsi="Arial" w:cs="Arial"/>
          <w:sz w:val="22"/>
          <w:szCs w:val="22"/>
        </w:rPr>
        <w:t>Plan</w:t>
      </w:r>
      <w:r w:rsidRPr="00672D87">
        <w:rPr>
          <w:rFonts w:ascii="Arial" w:hAnsi="Arial" w:cs="Arial"/>
          <w:sz w:val="22"/>
          <w:szCs w:val="22"/>
        </w:rPr>
        <w:t xml:space="preserve">.   </w:t>
      </w:r>
    </w:p>
    <w:p w:rsidR="004865C0" w:rsidRPr="004865C0" w:rsidRDefault="004865C0" w:rsidP="004865C0">
      <w:pPr>
        <w:pStyle w:val="BodyTextIndent"/>
        <w:widowControl w:val="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E4A93">
        <w:rPr>
          <w:rFonts w:ascii="Arial" w:hAnsi="Arial" w:cs="Arial"/>
          <w:b/>
          <w:sz w:val="22"/>
          <w:szCs w:val="22"/>
        </w:rPr>
        <w:t xml:space="preserve">Verification that the </w:t>
      </w:r>
      <w:proofErr w:type="spellStart"/>
      <w:r w:rsidRPr="006E4A93">
        <w:rPr>
          <w:rFonts w:ascii="Arial" w:hAnsi="Arial" w:cs="Arial"/>
          <w:b/>
          <w:sz w:val="22"/>
          <w:szCs w:val="22"/>
        </w:rPr>
        <w:t>Stormwater</w:t>
      </w:r>
      <w:proofErr w:type="spellEnd"/>
      <w:r w:rsidRPr="006E4A93">
        <w:rPr>
          <w:rFonts w:ascii="Arial" w:hAnsi="Arial" w:cs="Arial"/>
          <w:b/>
          <w:sz w:val="22"/>
          <w:szCs w:val="22"/>
        </w:rPr>
        <w:t xml:space="preserve"> facilities have been properly inspected and maintained; submittal of the required Inspection and Maintenance Forms and Inspector qualifications s</w:t>
      </w:r>
      <w:r w:rsidR="00966EC9" w:rsidRPr="006E4A93">
        <w:rPr>
          <w:rFonts w:ascii="Arial" w:hAnsi="Arial" w:cs="Arial"/>
          <w:b/>
          <w:sz w:val="22"/>
          <w:szCs w:val="22"/>
        </w:rPr>
        <w:t xml:space="preserve">hall be provided to the </w:t>
      </w:r>
      <w:r w:rsidR="006E4A93">
        <w:rPr>
          <w:rFonts w:ascii="Arial" w:hAnsi="Arial" w:cs="Arial"/>
          <w:b/>
          <w:sz w:val="22"/>
          <w:szCs w:val="22"/>
        </w:rPr>
        <w:t>Owners Representative, and to El Paso County upon request</w:t>
      </w:r>
      <w:r w:rsidRPr="006E4A93">
        <w:rPr>
          <w:rFonts w:ascii="Arial" w:hAnsi="Arial" w:cs="Arial"/>
          <w:b/>
          <w:sz w:val="22"/>
          <w:szCs w:val="22"/>
        </w:rPr>
        <w:t>.</w:t>
      </w:r>
    </w:p>
    <w:p w:rsidR="004865C0" w:rsidRPr="004865C0" w:rsidRDefault="004865C0" w:rsidP="004865C0">
      <w:pPr>
        <w:widowControl w:val="0"/>
        <w:ind w:left="108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Copies of the Inspection and Maintenance forms for each of the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facilities are located in Appendix D and E.  A standard annual reporting form is provided in Appendix F.   Each form shall be reviewed and submitted by the property owner or property manager to:</w:t>
      </w:r>
    </w:p>
    <w:p w:rsidR="004865C0" w:rsidRPr="004865C0" w:rsidRDefault="004865C0" w:rsidP="004865C0">
      <w:pPr>
        <w:widowControl w:val="0"/>
        <w:ind w:left="1080"/>
        <w:rPr>
          <w:rFonts w:ascii="Arial" w:hAnsi="Arial" w:cs="Arial"/>
          <w:sz w:val="22"/>
          <w:szCs w:val="22"/>
        </w:rPr>
      </w:pPr>
    </w:p>
    <w:p w:rsidR="004865C0" w:rsidRPr="004865C0" w:rsidRDefault="00966EC9" w:rsidP="004865C0">
      <w:pPr>
        <w:widowControl w:val="0"/>
        <w:ind w:left="1080"/>
        <w:jc w:val="center"/>
        <w:rPr>
          <w:rFonts w:ascii="Arial" w:hAnsi="Arial" w:cs="Arial"/>
          <w:sz w:val="22"/>
          <w:szCs w:val="22"/>
        </w:rPr>
      </w:pPr>
      <w:r>
        <w:rPr>
          <w:rFonts w:ascii="Arial" w:hAnsi="Arial" w:cs="Arial"/>
          <w:sz w:val="22"/>
          <w:szCs w:val="22"/>
        </w:rPr>
        <w:t>El Paso County</w:t>
      </w:r>
    </w:p>
    <w:p w:rsidR="004865C0" w:rsidRPr="00966EC9" w:rsidRDefault="00966EC9" w:rsidP="004865C0">
      <w:pPr>
        <w:widowControl w:val="0"/>
        <w:ind w:left="1080"/>
        <w:jc w:val="center"/>
        <w:rPr>
          <w:rFonts w:ascii="Arial" w:hAnsi="Arial" w:cs="Arial"/>
          <w:sz w:val="22"/>
          <w:szCs w:val="22"/>
        </w:rPr>
      </w:pPr>
      <w:r w:rsidRPr="00966EC9">
        <w:rPr>
          <w:rFonts w:ascii="Arial" w:hAnsi="Arial" w:cs="Arial"/>
          <w:sz w:val="22"/>
          <w:szCs w:val="22"/>
        </w:rPr>
        <w:t xml:space="preserve">Department of Public Works - </w:t>
      </w:r>
      <w:proofErr w:type="spellStart"/>
      <w:r w:rsidRPr="00966EC9">
        <w:rPr>
          <w:rFonts w:ascii="Arial" w:hAnsi="Arial" w:cs="Arial"/>
          <w:sz w:val="22"/>
          <w:szCs w:val="22"/>
        </w:rPr>
        <w:t>Stormwater</w:t>
      </w:r>
      <w:proofErr w:type="spellEnd"/>
    </w:p>
    <w:p w:rsidR="004865C0" w:rsidRPr="00966EC9" w:rsidRDefault="00966EC9" w:rsidP="004865C0">
      <w:pPr>
        <w:widowControl w:val="0"/>
        <w:ind w:left="1080"/>
        <w:jc w:val="center"/>
        <w:rPr>
          <w:rFonts w:ascii="Arial" w:hAnsi="Arial" w:cs="Arial"/>
          <w:sz w:val="22"/>
          <w:szCs w:val="22"/>
        </w:rPr>
      </w:pPr>
      <w:r w:rsidRPr="00966EC9">
        <w:rPr>
          <w:rFonts w:ascii="Arial" w:hAnsi="Arial" w:cs="Arial"/>
          <w:sz w:val="22"/>
          <w:szCs w:val="22"/>
        </w:rPr>
        <w:t>3275 Akers Drive</w:t>
      </w:r>
    </w:p>
    <w:p w:rsidR="00966EC9" w:rsidRPr="00966EC9" w:rsidRDefault="00966EC9" w:rsidP="004865C0">
      <w:pPr>
        <w:widowControl w:val="0"/>
        <w:ind w:left="1080"/>
        <w:jc w:val="center"/>
        <w:rPr>
          <w:rFonts w:ascii="Arial" w:hAnsi="Arial" w:cs="Arial"/>
          <w:sz w:val="22"/>
          <w:szCs w:val="22"/>
        </w:rPr>
      </w:pPr>
      <w:r w:rsidRPr="00966EC9">
        <w:rPr>
          <w:rFonts w:ascii="Arial" w:hAnsi="Arial" w:cs="Arial"/>
          <w:sz w:val="22"/>
          <w:szCs w:val="22"/>
        </w:rPr>
        <w:t>Colorado Springs, CO 80922</w:t>
      </w:r>
    </w:p>
    <w:p w:rsidR="004865C0" w:rsidRPr="004865C0" w:rsidRDefault="004865C0" w:rsidP="004865C0">
      <w:pPr>
        <w:widowControl w:val="0"/>
        <w:ind w:left="1080"/>
        <w:rPr>
          <w:rFonts w:ascii="Arial" w:hAnsi="Arial" w:cs="Arial"/>
          <w:sz w:val="22"/>
          <w:szCs w:val="22"/>
        </w:rPr>
      </w:pPr>
    </w:p>
    <w:p w:rsidR="0053485B" w:rsidRDefault="00672D87">
      <w:pPr>
        <w:pStyle w:val="Heading8"/>
        <w:keepNext w:val="0"/>
        <w:widowControl w:val="0"/>
        <w:numPr>
          <w:ilvl w:val="0"/>
          <w:numId w:val="35"/>
        </w:numPr>
        <w:tabs>
          <w:tab w:val="clear" w:pos="0"/>
          <w:tab w:val="clear" w:pos="4680"/>
          <w:tab w:val="clear" w:pos="5040"/>
        </w:tabs>
        <w:jc w:val="left"/>
        <w:rPr>
          <w:rFonts w:ascii="Arial" w:hAnsi="Arial" w:cs="Arial"/>
          <w:sz w:val="22"/>
          <w:szCs w:val="22"/>
        </w:rPr>
      </w:pPr>
      <w:r w:rsidRPr="00672D87">
        <w:rPr>
          <w:rFonts w:ascii="Arial" w:hAnsi="Arial" w:cs="Arial"/>
          <w:sz w:val="22"/>
          <w:szCs w:val="22"/>
        </w:rPr>
        <w:t>Preventative Measures to Reduce Maintenance Costs</w:t>
      </w:r>
    </w:p>
    <w:p w:rsidR="0053485B" w:rsidRDefault="0053485B"/>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The most effective way to maintain your water quality facility is to prevent the pollutants from entering the facility in the first place.  Common pollutants include sediment, trash &amp; debris, chemicals, dog wastes, runoff from stored materials, illicit discharges into the storm drainage system and many others.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222E15" w:rsidRPr="00222E15">
        <w:rPr>
          <w:rFonts w:ascii="Arial" w:hAnsi="Arial" w:cs="Arial"/>
          <w:color w:val="000000" w:themeColor="text1"/>
          <w:sz w:val="22"/>
          <w:szCs w:val="22"/>
        </w:rPr>
        <w:t xml:space="preserve"> Metro District</w:t>
      </w:r>
      <w:r w:rsidRPr="00672D87">
        <w:rPr>
          <w:rFonts w:ascii="Arial" w:hAnsi="Arial" w:cs="Arial"/>
          <w:sz w:val="22"/>
          <w:szCs w:val="22"/>
        </w:rPr>
        <w:t>’s maintenance program includes measures to address these potential contaminants.  Depending on the storm water quality facilities installed on the site the maintenance program includes:</w:t>
      </w:r>
    </w:p>
    <w:p w:rsidR="004865C0" w:rsidRPr="004865C0" w:rsidRDefault="004865C0" w:rsidP="004865C0">
      <w:pPr>
        <w:pStyle w:val="BodyTextIndent"/>
        <w:widowControl w:val="0"/>
        <w:ind w:left="0"/>
        <w:rPr>
          <w:rFonts w:ascii="Arial" w:hAnsi="Arial" w:cs="Arial"/>
          <w:sz w:val="22"/>
          <w:szCs w:val="22"/>
        </w:rPr>
      </w:pP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Educate property owners/residents to be aware of how their actions affect water quality, and how they can help reduce maintenance costs.</w:t>
      </w:r>
      <w:r w:rsidRPr="00672D87">
        <w:rPr>
          <w:rFonts w:ascii="Arial" w:hAnsi="Arial" w:cs="Arial"/>
          <w:b w:val="0"/>
          <w:bCs w:val="0"/>
          <w:sz w:val="22"/>
          <w:szCs w:val="22"/>
        </w:rPr>
        <w:tab/>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Keep properties, streets and gutters, and parking lots free of trash, debris, and lawn clippings.</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Ensure the proper disposal of hazardous wastes and chemicals.</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proofErr w:type="gramStart"/>
      <w:r w:rsidRPr="00672D87">
        <w:rPr>
          <w:rFonts w:ascii="Arial" w:hAnsi="Arial" w:cs="Arial"/>
          <w:b w:val="0"/>
          <w:bCs w:val="0"/>
          <w:sz w:val="22"/>
          <w:szCs w:val="22"/>
        </w:rPr>
        <w:t>Plan lawn care to minimize the use of chemicals and pesticides.</w:t>
      </w:r>
      <w:proofErr w:type="gramEnd"/>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lastRenderedPageBreak/>
        <w:t>Sweep paved surfaces regularly and dispose the sweepings properly.</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Be aware of automobiles leaking fluids.  Use absorbents such as cat litter to soak up drippings – dispose of properly.</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Re-vegetate disturbed and bare areas to maintain vegetative stabilization.</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Clean out the upstream components of the storm drainage system, including inlets, storm sewers and outfalls.</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Do not store materials outdoors (including landscaping materials) unless properly protected from runoff.</w:t>
      </w:r>
    </w:p>
    <w:p w:rsidR="004865C0" w:rsidRPr="004865C0" w:rsidRDefault="004865C0" w:rsidP="004865C0">
      <w:pPr>
        <w:widowControl w:val="0"/>
        <w:rPr>
          <w:rFonts w:ascii="Arial" w:hAnsi="Arial" w:cs="Arial"/>
          <w:sz w:val="22"/>
          <w:szCs w:val="22"/>
        </w:rPr>
      </w:pPr>
    </w:p>
    <w:p w:rsidR="0053485B" w:rsidRDefault="00672D87">
      <w:pPr>
        <w:pStyle w:val="Heading8"/>
        <w:keepNext w:val="0"/>
        <w:widowControl w:val="0"/>
        <w:numPr>
          <w:ilvl w:val="0"/>
          <w:numId w:val="36"/>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Access and Easements</w:t>
      </w:r>
    </w:p>
    <w:p w:rsidR="004865C0" w:rsidRPr="004865C0" w:rsidRDefault="004865C0" w:rsidP="004865C0">
      <w:pPr>
        <w:widowControl w:val="0"/>
        <w:rPr>
          <w:rFonts w:ascii="Arial" w:hAnsi="Arial" w:cs="Arial"/>
          <w:sz w:val="22"/>
          <w:szCs w:val="22"/>
        </w:rPr>
      </w:pPr>
    </w:p>
    <w:p w:rsidR="0053485B" w:rsidRDefault="00DF0438">
      <w:pPr>
        <w:pStyle w:val="BodyTextIndent"/>
        <w:widowControl w:val="0"/>
        <w:tabs>
          <w:tab w:val="clear" w:pos="0"/>
        </w:tabs>
        <w:ind w:left="1080" w:firstLine="0"/>
        <w:rPr>
          <w:rFonts w:ascii="Arial" w:hAnsi="Arial" w:cs="Arial"/>
          <w:sz w:val="22"/>
          <w:szCs w:val="22"/>
        </w:rPr>
      </w:pPr>
      <w:proofErr w:type="spellStart"/>
      <w:r>
        <w:rPr>
          <w:rFonts w:ascii="Arial" w:hAnsi="Arial" w:cs="Arial"/>
          <w:color w:val="000000" w:themeColor="text1"/>
          <w:sz w:val="22"/>
          <w:szCs w:val="22"/>
        </w:rPr>
        <w:t>Latigo</w:t>
      </w:r>
      <w:proofErr w:type="spellEnd"/>
      <w:r>
        <w:rPr>
          <w:rFonts w:ascii="Arial" w:hAnsi="Arial" w:cs="Arial"/>
          <w:color w:val="000000" w:themeColor="text1"/>
          <w:sz w:val="22"/>
          <w:szCs w:val="22"/>
        </w:rPr>
        <w:t xml:space="preserve"> Creek</w:t>
      </w:r>
      <w:r w:rsidR="00222E15"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00672D87" w:rsidRPr="00672D87">
        <w:rPr>
          <w:rFonts w:ascii="Arial" w:hAnsi="Arial" w:cs="Arial"/>
          <w:sz w:val="22"/>
          <w:szCs w:val="22"/>
        </w:rPr>
        <w:t xml:space="preserve">shall prepare a drawing showing all </w:t>
      </w:r>
      <w:proofErr w:type="spellStart"/>
      <w:r w:rsidR="00672D87" w:rsidRPr="00672D87">
        <w:rPr>
          <w:rFonts w:ascii="Arial" w:hAnsi="Arial" w:cs="Arial"/>
          <w:sz w:val="22"/>
          <w:szCs w:val="22"/>
        </w:rPr>
        <w:t>stormwater</w:t>
      </w:r>
      <w:proofErr w:type="spellEnd"/>
      <w:r w:rsidR="00672D87" w:rsidRPr="00672D87">
        <w:rPr>
          <w:rFonts w:ascii="Arial" w:hAnsi="Arial" w:cs="Arial"/>
          <w:sz w:val="22"/>
          <w:szCs w:val="22"/>
        </w:rPr>
        <w:t xml:space="preserve"> management facilities located on the site including designated access locations as well as </w:t>
      </w:r>
      <w:proofErr w:type="gramStart"/>
      <w:r w:rsidR="00672D87" w:rsidRPr="00672D87">
        <w:rPr>
          <w:rFonts w:ascii="Arial" w:hAnsi="Arial" w:cs="Arial"/>
          <w:sz w:val="22"/>
          <w:szCs w:val="22"/>
        </w:rPr>
        <w:t>a required</w:t>
      </w:r>
      <w:proofErr w:type="gramEnd"/>
      <w:r w:rsidR="00672D87" w:rsidRPr="00672D87">
        <w:rPr>
          <w:rFonts w:ascii="Arial" w:hAnsi="Arial" w:cs="Arial"/>
          <w:sz w:val="22"/>
          <w:szCs w:val="22"/>
        </w:rPr>
        <w:t xml:space="preserve"> easements. Refer to the </w:t>
      </w:r>
      <w:proofErr w:type="spellStart"/>
      <w:r w:rsidR="00672D87" w:rsidRPr="00672D87">
        <w:rPr>
          <w:rFonts w:ascii="Arial" w:hAnsi="Arial" w:cs="Arial"/>
          <w:sz w:val="22"/>
          <w:szCs w:val="22"/>
        </w:rPr>
        <w:t>Stormwater</w:t>
      </w:r>
      <w:proofErr w:type="spellEnd"/>
      <w:r w:rsidR="00672D87" w:rsidRPr="00672D87">
        <w:rPr>
          <w:rFonts w:ascii="Arial" w:hAnsi="Arial" w:cs="Arial"/>
          <w:sz w:val="22"/>
          <w:szCs w:val="22"/>
        </w:rPr>
        <w:t xml:space="preserve"> Facilities Map located in Appendix G for access and easement locations.</w:t>
      </w:r>
    </w:p>
    <w:p w:rsidR="004865C0" w:rsidRPr="004865C0" w:rsidRDefault="004865C0" w:rsidP="004865C0">
      <w:pPr>
        <w:pStyle w:val="BodyTextIndent"/>
        <w:widowControl w:val="0"/>
        <w:spacing w:before="100" w:beforeAutospacing="1"/>
        <w:rPr>
          <w:rFonts w:ascii="Arial" w:hAnsi="Arial" w:cs="Arial"/>
          <w:sz w:val="22"/>
          <w:szCs w:val="22"/>
        </w:rPr>
      </w:pPr>
    </w:p>
    <w:p w:rsidR="0053485B" w:rsidRDefault="00672D87">
      <w:pPr>
        <w:pStyle w:val="Heading8"/>
        <w:keepNext w:val="0"/>
        <w:widowControl w:val="0"/>
        <w:numPr>
          <w:ilvl w:val="0"/>
          <w:numId w:val="37"/>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Safety</w:t>
      </w:r>
    </w:p>
    <w:p w:rsidR="004865C0" w:rsidRPr="004865C0" w:rsidRDefault="004865C0" w:rsidP="004865C0">
      <w:pPr>
        <w:pStyle w:val="Header"/>
        <w:widowControl w:val="0"/>
        <w:tabs>
          <w:tab w:val="clear" w:pos="4320"/>
          <w:tab w:val="clear" w:pos="8640"/>
        </w:tabs>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Keep safety considerations at the forefront of inspection procedures at all times.  Likely hazards should be anticipated and avoided.</w:t>
      </w:r>
      <w:r w:rsidR="00C101F4">
        <w:rPr>
          <w:rFonts w:ascii="Arial" w:hAnsi="Arial" w:cs="Arial"/>
          <w:sz w:val="22"/>
          <w:szCs w:val="22"/>
        </w:rPr>
        <w:t xml:space="preserve">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222E15"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Pr="00672D87">
        <w:rPr>
          <w:rFonts w:ascii="Arial" w:hAnsi="Arial" w:cs="Arial"/>
          <w:sz w:val="22"/>
          <w:szCs w:val="22"/>
        </w:rPr>
        <w:t xml:space="preserve">personnel should never enter a confined space (outlet structure, manhole, </w:t>
      </w:r>
      <w:proofErr w:type="spellStart"/>
      <w:r w:rsidRPr="00672D87">
        <w:rPr>
          <w:rFonts w:ascii="Arial" w:hAnsi="Arial" w:cs="Arial"/>
          <w:sz w:val="22"/>
          <w:szCs w:val="22"/>
        </w:rPr>
        <w:t>etc</w:t>
      </w:r>
      <w:proofErr w:type="spellEnd"/>
      <w:r w:rsidRPr="00672D87">
        <w:rPr>
          <w:rFonts w:ascii="Arial" w:hAnsi="Arial" w:cs="Arial"/>
          <w:sz w:val="22"/>
          <w:szCs w:val="22"/>
        </w:rPr>
        <w:t>) without proper training or equipment.  A confined space should never be entered without at least one additional person present and without using appropriate personal protection equipment.</w:t>
      </w:r>
    </w:p>
    <w:p w:rsidR="004865C0" w:rsidRPr="004865C0" w:rsidRDefault="004865C0" w:rsidP="004865C0">
      <w:pPr>
        <w:widowControl w:val="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If a toxic or flammable substance is discovered, leave the immediate area and call 911.  </w:t>
      </w:r>
    </w:p>
    <w:p w:rsidR="004865C0" w:rsidRPr="004865C0" w:rsidRDefault="004865C0" w:rsidP="004865C0">
      <w:pPr>
        <w:pStyle w:val="Header"/>
        <w:widowControl w:val="0"/>
        <w:tabs>
          <w:tab w:val="clear" w:pos="4320"/>
          <w:tab w:val="clear" w:pos="8640"/>
        </w:tabs>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Vertical drops and fall hazards may be encountered in areas located within and around the facility.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222E15" w:rsidRPr="00222E15">
        <w:rPr>
          <w:rFonts w:ascii="Arial" w:hAnsi="Arial" w:cs="Arial"/>
          <w:color w:val="000000" w:themeColor="text1"/>
          <w:sz w:val="22"/>
          <w:szCs w:val="22"/>
        </w:rPr>
        <w:t xml:space="preserve"> Metro District </w:t>
      </w:r>
      <w:r w:rsidRPr="00672D87">
        <w:rPr>
          <w:rFonts w:ascii="Arial" w:hAnsi="Arial" w:cs="Arial"/>
          <w:sz w:val="22"/>
          <w:szCs w:val="22"/>
        </w:rPr>
        <w:t>shall avoid walking on top of retaining walls or other structures that have a significant vertical drop.  If a vertical drop is identified that is greater than 48” in height, make the appropriate note/comment on the maintenance inspection form.</w:t>
      </w:r>
    </w:p>
    <w:p w:rsidR="004865C0" w:rsidRPr="004865C0" w:rsidRDefault="004865C0" w:rsidP="004865C0">
      <w:pPr>
        <w:pStyle w:val="Header"/>
        <w:widowControl w:val="0"/>
        <w:tabs>
          <w:tab w:val="clear" w:pos="4320"/>
          <w:tab w:val="clear" w:pos="8640"/>
          <w:tab w:val="left" w:pos="1620"/>
        </w:tabs>
        <w:rPr>
          <w:rFonts w:ascii="Arial" w:hAnsi="Arial" w:cs="Arial"/>
          <w:sz w:val="22"/>
          <w:szCs w:val="22"/>
        </w:rPr>
      </w:pPr>
    </w:p>
    <w:p w:rsidR="0053485B" w:rsidRDefault="00672D87">
      <w:pPr>
        <w:pStyle w:val="BodyTextIndent2"/>
        <w:widowControl w:val="0"/>
        <w:ind w:left="1080" w:firstLine="0"/>
        <w:rPr>
          <w:rFonts w:ascii="Arial" w:hAnsi="Arial" w:cs="Arial"/>
          <w:b/>
          <w:bCs w:val="0"/>
          <w:i w:val="0"/>
          <w:color w:val="000000"/>
          <w:sz w:val="22"/>
          <w:szCs w:val="22"/>
          <w:u w:val="none"/>
        </w:rPr>
      </w:pPr>
      <w:r w:rsidRPr="00672D87">
        <w:rPr>
          <w:rFonts w:ascii="Arial" w:hAnsi="Arial" w:cs="Arial"/>
          <w:b/>
          <w:bCs w:val="0"/>
          <w:i w:val="0"/>
          <w:color w:val="000000"/>
          <w:sz w:val="22"/>
          <w:szCs w:val="22"/>
          <w:u w:val="none"/>
        </w:rPr>
        <w:t xml:space="preserve">If any hazard is found within the facility area that poses an immediate threat to public safety, call 911. </w:t>
      </w:r>
    </w:p>
    <w:p w:rsidR="004865C0" w:rsidRPr="004865C0" w:rsidRDefault="004865C0" w:rsidP="004865C0">
      <w:pPr>
        <w:pStyle w:val="TOC2"/>
        <w:widowControl w:val="0"/>
        <w:spacing w:after="120"/>
        <w:rPr>
          <w:rFonts w:ascii="Arial" w:hAnsi="Arial" w:cs="Arial"/>
          <w:bCs/>
          <w:smallCaps/>
          <w:color w:val="000000"/>
          <w:sz w:val="22"/>
          <w:szCs w:val="22"/>
        </w:rPr>
      </w:pPr>
    </w:p>
    <w:p w:rsidR="0053485B" w:rsidRDefault="00672D87">
      <w:pPr>
        <w:pStyle w:val="Heading8"/>
        <w:keepNext w:val="0"/>
        <w:widowControl w:val="0"/>
        <w:numPr>
          <w:ilvl w:val="0"/>
          <w:numId w:val="38"/>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Field Inspection Equipment</w:t>
      </w:r>
    </w:p>
    <w:p w:rsidR="004865C0" w:rsidRPr="004865C0" w:rsidRDefault="004865C0" w:rsidP="004865C0">
      <w:pPr>
        <w:widowControl w:val="0"/>
        <w:rPr>
          <w:rFonts w:ascii="Arial" w:hAnsi="Arial" w:cs="Arial"/>
          <w:b/>
          <w:bCs/>
          <w:sz w:val="22"/>
          <w:szCs w:val="22"/>
        </w:rPr>
      </w:pPr>
    </w:p>
    <w:p w:rsidR="0053485B" w:rsidRDefault="00F57E45">
      <w:pPr>
        <w:pStyle w:val="BodyTextIndent"/>
        <w:widowControl w:val="0"/>
        <w:tabs>
          <w:tab w:val="clear" w:pos="0"/>
        </w:tabs>
        <w:spacing w:after="120"/>
        <w:ind w:left="1080" w:firstLine="0"/>
        <w:rPr>
          <w:rFonts w:ascii="Arial" w:hAnsi="Arial" w:cs="Arial"/>
          <w:sz w:val="22"/>
          <w:szCs w:val="22"/>
        </w:rPr>
      </w:pPr>
      <w:proofErr w:type="spellStart"/>
      <w:r>
        <w:rPr>
          <w:rFonts w:ascii="Arial" w:hAnsi="Arial" w:cs="Arial"/>
          <w:color w:val="000000" w:themeColor="text1"/>
          <w:sz w:val="22"/>
          <w:szCs w:val="22"/>
        </w:rPr>
        <w:t>Latigo</w:t>
      </w:r>
      <w:proofErr w:type="spellEnd"/>
      <w:r>
        <w:rPr>
          <w:rFonts w:ascii="Arial" w:hAnsi="Arial" w:cs="Arial"/>
          <w:color w:val="000000" w:themeColor="text1"/>
          <w:sz w:val="22"/>
          <w:szCs w:val="22"/>
        </w:rPr>
        <w:t xml:space="preserve"> Trails</w:t>
      </w:r>
      <w:r w:rsidR="00222E15" w:rsidRPr="00222E15">
        <w:rPr>
          <w:rFonts w:ascii="Arial" w:hAnsi="Arial" w:cs="Arial"/>
          <w:color w:val="000000" w:themeColor="text1"/>
          <w:sz w:val="22"/>
          <w:szCs w:val="22"/>
        </w:rPr>
        <w:t xml:space="preserve"> Metro District</w:t>
      </w:r>
      <w:r w:rsidR="00672D87" w:rsidRPr="00672D87">
        <w:rPr>
          <w:rFonts w:ascii="Arial" w:hAnsi="Arial" w:cs="Arial"/>
          <w:sz w:val="22"/>
          <w:szCs w:val="22"/>
        </w:rPr>
        <w:t>’s inspectors</w:t>
      </w:r>
      <w:r w:rsidR="00672D87" w:rsidRPr="00672D87">
        <w:rPr>
          <w:rFonts w:ascii="Arial" w:hAnsi="Arial" w:cs="Arial"/>
          <w:color w:val="FF0000"/>
          <w:sz w:val="22"/>
          <w:szCs w:val="22"/>
        </w:rPr>
        <w:t xml:space="preserve"> </w:t>
      </w:r>
      <w:r w:rsidR="00672D87" w:rsidRPr="00672D87">
        <w:rPr>
          <w:rFonts w:ascii="Arial" w:hAnsi="Arial" w:cs="Arial"/>
          <w:sz w:val="22"/>
          <w:szCs w:val="22"/>
        </w:rPr>
        <w:t xml:space="preserve">shall have the appropriate equipment to take to the field.  This is to ensure the safety of the inspector and allow the inspections to be performed as efficiently as possible.  Below is a list of the equipment that may be necessary to perform the inspections of all </w:t>
      </w:r>
      <w:proofErr w:type="spellStart"/>
      <w:r w:rsidR="00672D87" w:rsidRPr="00672D87">
        <w:rPr>
          <w:rFonts w:ascii="Arial" w:hAnsi="Arial" w:cs="Arial"/>
          <w:sz w:val="22"/>
          <w:szCs w:val="22"/>
        </w:rPr>
        <w:t>Stormwater</w:t>
      </w:r>
      <w:proofErr w:type="spellEnd"/>
      <w:r w:rsidR="00672D87" w:rsidRPr="00672D87">
        <w:rPr>
          <w:rFonts w:ascii="Arial" w:hAnsi="Arial" w:cs="Arial"/>
          <w:sz w:val="22"/>
          <w:szCs w:val="22"/>
        </w:rPr>
        <w:t xml:space="preserve"> Management Facilities:</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Protective clothing and boots.</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Safety equipment (vest, hard hat, confined space entry equipment).</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 xml:space="preserve">Communication equipment. </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lastRenderedPageBreak/>
        <w:t xml:space="preserve">Inspection and Maintenance </w:t>
      </w:r>
      <w:r w:rsidR="00C63FAA">
        <w:rPr>
          <w:rFonts w:ascii="Arial" w:hAnsi="Arial" w:cs="Arial"/>
          <w:sz w:val="22"/>
          <w:szCs w:val="22"/>
        </w:rPr>
        <w:t>Plan</w:t>
      </w:r>
      <w:r w:rsidRPr="00672D87">
        <w:rPr>
          <w:rFonts w:ascii="Arial" w:hAnsi="Arial" w:cs="Arial"/>
          <w:sz w:val="22"/>
          <w:szCs w:val="22"/>
        </w:rPr>
        <w:t xml:space="preserve"> for the site including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facility location maps.</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Clipboard.</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Facility Maintenance Inspection Forms (See Appendix D).</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Manhole Lid Remover</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 xml:space="preserve">Shovel. </w:t>
      </w:r>
    </w:p>
    <w:p w:rsidR="0053485B" w:rsidRDefault="00672D87">
      <w:pPr>
        <w:pStyle w:val="BodyTextIndent"/>
        <w:widowControl w:val="0"/>
        <w:tabs>
          <w:tab w:val="clear" w:pos="0"/>
        </w:tabs>
        <w:spacing w:after="120"/>
        <w:ind w:left="1080" w:firstLine="0"/>
        <w:rPr>
          <w:rFonts w:ascii="Arial" w:hAnsi="Arial" w:cs="Arial"/>
          <w:sz w:val="22"/>
          <w:szCs w:val="22"/>
        </w:rPr>
      </w:pPr>
      <w:r w:rsidRPr="00672D87">
        <w:rPr>
          <w:rFonts w:ascii="Arial" w:hAnsi="Arial" w:cs="Arial"/>
          <w:sz w:val="22"/>
          <w:szCs w:val="22"/>
        </w:rPr>
        <w:t xml:space="preserve">Some of the items identified above need not be carried by the inspector (manhole lid remover, shovel, and confined space entry equipment).  However, this equipment should be available in the vehicle driven to the site. </w:t>
      </w:r>
    </w:p>
    <w:p w:rsidR="004865C0" w:rsidRPr="004865C0" w:rsidRDefault="00672D87" w:rsidP="004865C0">
      <w:pPr>
        <w:pStyle w:val="BodyTextIndent"/>
        <w:widowControl w:val="0"/>
        <w:spacing w:after="120"/>
        <w:rPr>
          <w:rFonts w:ascii="Arial" w:hAnsi="Arial" w:cs="Arial"/>
          <w:sz w:val="22"/>
          <w:szCs w:val="22"/>
        </w:rPr>
      </w:pPr>
      <w:r w:rsidRPr="00672D87">
        <w:rPr>
          <w:rFonts w:ascii="Arial" w:hAnsi="Arial" w:cs="Arial"/>
          <w:sz w:val="22"/>
          <w:szCs w:val="22"/>
        </w:rPr>
        <w:t xml:space="preserve"> </w:t>
      </w:r>
    </w:p>
    <w:p w:rsidR="0053485B" w:rsidRDefault="00672D87">
      <w:pPr>
        <w:pStyle w:val="Heading8"/>
        <w:keepNext w:val="0"/>
        <w:widowControl w:val="0"/>
        <w:numPr>
          <w:ilvl w:val="0"/>
          <w:numId w:val="39"/>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 xml:space="preserve">Inspecting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Facilities</w:t>
      </w:r>
    </w:p>
    <w:p w:rsidR="00190D2B" w:rsidRDefault="00190D2B" w:rsidP="004865C0">
      <w:pPr>
        <w:pStyle w:val="BodyTextIndent"/>
        <w:widowControl w:val="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The quality of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entering the waters of the state relies heavily on the proper operation and maintenance of permanent best management practices.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facilities shall be periodically inspected to ensure they function as designed.  The inspection will determine the appropriate maintenance required for the facility.</w:t>
      </w: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  </w:t>
      </w:r>
    </w:p>
    <w:p w:rsidR="004865C0" w:rsidRPr="004865C0" w:rsidRDefault="00672D87" w:rsidP="004865C0">
      <w:pPr>
        <w:pStyle w:val="BodyTextIndent"/>
        <w:widowControl w:val="0"/>
        <w:ind w:left="0" w:firstLine="1080"/>
        <w:rPr>
          <w:rFonts w:ascii="Arial" w:hAnsi="Arial" w:cs="Arial"/>
          <w:sz w:val="22"/>
          <w:szCs w:val="22"/>
        </w:rPr>
      </w:pPr>
      <w:r w:rsidRPr="00672D87">
        <w:rPr>
          <w:rFonts w:ascii="Arial" w:hAnsi="Arial" w:cs="Arial"/>
          <w:sz w:val="22"/>
          <w:szCs w:val="22"/>
        </w:rPr>
        <w:t xml:space="preserve">A. </w:t>
      </w:r>
      <w:r w:rsidRPr="00672D87">
        <w:rPr>
          <w:rFonts w:ascii="Arial" w:hAnsi="Arial" w:cs="Arial"/>
          <w:sz w:val="22"/>
          <w:szCs w:val="22"/>
          <w:u w:val="single"/>
        </w:rPr>
        <w:t>Inspection Procedures</w:t>
      </w:r>
    </w:p>
    <w:p w:rsidR="004865C0" w:rsidRPr="004865C0" w:rsidRDefault="004865C0" w:rsidP="004865C0">
      <w:pPr>
        <w:pStyle w:val="BodyTextIndent"/>
        <w:widowControl w:val="0"/>
        <w:ind w:hanging="108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All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facilities shall be inspected by a qualified individual at a minimum of once per year.</w:t>
      </w:r>
      <w:r w:rsidR="00775FEF">
        <w:rPr>
          <w:rFonts w:ascii="Arial" w:hAnsi="Arial" w:cs="Arial"/>
          <w:sz w:val="22"/>
          <w:szCs w:val="22"/>
        </w:rPr>
        <w:t xml:space="preserve">  See the </w:t>
      </w:r>
      <w:r w:rsidR="00222E15" w:rsidRPr="00555FCC">
        <w:rPr>
          <w:rFonts w:ascii="Arial" w:hAnsi="Arial" w:cs="Arial"/>
          <w:i/>
          <w:sz w:val="22"/>
          <w:szCs w:val="22"/>
        </w:rPr>
        <w:t>City of Colorado Springs/</w:t>
      </w:r>
      <w:r w:rsidR="00966EC9" w:rsidRPr="00555FCC">
        <w:rPr>
          <w:rFonts w:ascii="Arial" w:hAnsi="Arial" w:cs="Arial"/>
          <w:i/>
          <w:sz w:val="22"/>
          <w:szCs w:val="22"/>
        </w:rPr>
        <w:t>El Paso County</w:t>
      </w:r>
      <w:r w:rsidR="00966EC9" w:rsidRPr="00555FCC">
        <w:rPr>
          <w:rFonts w:ascii="Arial" w:hAnsi="Arial" w:cs="Arial"/>
          <w:b/>
          <w:i/>
          <w:sz w:val="22"/>
          <w:szCs w:val="22"/>
        </w:rPr>
        <w:t xml:space="preserve"> </w:t>
      </w:r>
      <w:r w:rsidR="00775FEF" w:rsidRPr="00555FCC">
        <w:rPr>
          <w:rFonts w:ascii="Arial" w:hAnsi="Arial" w:cs="Arial"/>
          <w:i/>
          <w:sz w:val="22"/>
          <w:szCs w:val="22"/>
        </w:rPr>
        <w:t>Drain</w:t>
      </w:r>
      <w:r w:rsidR="00222E15" w:rsidRPr="00555FCC">
        <w:rPr>
          <w:rFonts w:ascii="Arial" w:hAnsi="Arial" w:cs="Arial"/>
          <w:i/>
          <w:sz w:val="22"/>
          <w:szCs w:val="22"/>
        </w:rPr>
        <w:t xml:space="preserve">age </w:t>
      </w:r>
      <w:r w:rsidR="00775FEF" w:rsidRPr="00555FCC">
        <w:rPr>
          <w:rFonts w:ascii="Arial" w:hAnsi="Arial" w:cs="Arial"/>
          <w:i/>
          <w:sz w:val="22"/>
          <w:szCs w:val="22"/>
        </w:rPr>
        <w:t xml:space="preserve">Criteria Manual </w:t>
      </w:r>
      <w:r w:rsidR="00775FEF">
        <w:rPr>
          <w:rFonts w:ascii="Arial" w:hAnsi="Arial" w:cs="Arial"/>
          <w:sz w:val="22"/>
          <w:szCs w:val="22"/>
        </w:rPr>
        <w:t>for general guidelines for an inspector.</w:t>
      </w:r>
      <w:r w:rsidRPr="00672D87">
        <w:rPr>
          <w:rFonts w:ascii="Arial" w:hAnsi="Arial" w:cs="Arial"/>
          <w:sz w:val="22"/>
          <w:szCs w:val="22"/>
        </w:rPr>
        <w:t xml:space="preserve">  Inspections will follow the inspection guidance found in the SOP for the specific type of facility.  (Appendix C of this </w:t>
      </w:r>
      <w:r w:rsidR="00C63FAA">
        <w:rPr>
          <w:rFonts w:ascii="Arial" w:hAnsi="Arial" w:cs="Arial"/>
          <w:sz w:val="22"/>
          <w:szCs w:val="22"/>
        </w:rPr>
        <w:t>plan</w:t>
      </w:r>
      <w:r w:rsidRPr="00672D87">
        <w:rPr>
          <w:rFonts w:ascii="Arial" w:hAnsi="Arial" w:cs="Arial"/>
          <w:sz w:val="22"/>
          <w:szCs w:val="22"/>
        </w:rPr>
        <w:t xml:space="preserve">). </w:t>
      </w:r>
    </w:p>
    <w:p w:rsidR="004865C0" w:rsidRPr="004865C0" w:rsidRDefault="004865C0" w:rsidP="004865C0">
      <w:pPr>
        <w:widowControl w:val="0"/>
        <w:ind w:left="108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B. </w:t>
      </w:r>
      <w:r w:rsidRPr="00672D87">
        <w:rPr>
          <w:rFonts w:ascii="Arial" w:hAnsi="Arial" w:cs="Arial"/>
          <w:sz w:val="22"/>
          <w:szCs w:val="22"/>
          <w:u w:val="single"/>
        </w:rPr>
        <w:t>Inspection Report</w:t>
      </w:r>
    </w:p>
    <w:p w:rsidR="004865C0" w:rsidRPr="004865C0" w:rsidRDefault="004865C0" w:rsidP="004865C0">
      <w:pPr>
        <w:widowControl w:val="0"/>
        <w:ind w:left="1080"/>
        <w:rPr>
          <w:rFonts w:ascii="Arial" w:hAnsi="Arial" w:cs="Arial"/>
          <w:sz w:val="22"/>
          <w:szCs w:val="22"/>
        </w:rPr>
      </w:pPr>
    </w:p>
    <w:p w:rsidR="004865C0" w:rsidRPr="004865C0" w:rsidRDefault="00F57E45" w:rsidP="004865C0">
      <w:pPr>
        <w:widowControl w:val="0"/>
        <w:ind w:left="1080"/>
        <w:rPr>
          <w:rFonts w:ascii="Arial" w:hAnsi="Arial" w:cs="Arial"/>
          <w:b/>
          <w:bCs/>
          <w:sz w:val="22"/>
          <w:szCs w:val="22"/>
        </w:rPr>
      </w:pPr>
      <w:proofErr w:type="spellStart"/>
      <w:r>
        <w:rPr>
          <w:rFonts w:ascii="Arial" w:hAnsi="Arial" w:cs="Arial"/>
          <w:color w:val="000000" w:themeColor="text1"/>
          <w:sz w:val="22"/>
          <w:szCs w:val="22"/>
        </w:rPr>
        <w:t>Latigo</w:t>
      </w:r>
      <w:proofErr w:type="spellEnd"/>
      <w:r>
        <w:rPr>
          <w:rFonts w:ascii="Arial" w:hAnsi="Arial" w:cs="Arial"/>
          <w:color w:val="000000" w:themeColor="text1"/>
          <w:sz w:val="22"/>
          <w:szCs w:val="22"/>
        </w:rPr>
        <w:t xml:space="preserve"> Trails</w:t>
      </w:r>
      <w:r w:rsidR="00555FCC" w:rsidRPr="00222E15">
        <w:rPr>
          <w:rFonts w:ascii="Arial" w:hAnsi="Arial" w:cs="Arial"/>
          <w:color w:val="000000" w:themeColor="text1"/>
          <w:sz w:val="22"/>
          <w:szCs w:val="22"/>
        </w:rPr>
        <w:t xml:space="preserve"> Metro District</w:t>
      </w:r>
      <w:r w:rsidR="00672D87" w:rsidRPr="00672D87">
        <w:rPr>
          <w:rFonts w:ascii="Arial" w:hAnsi="Arial" w:cs="Arial"/>
          <w:sz w:val="22"/>
          <w:szCs w:val="22"/>
        </w:rPr>
        <w:t>’s personnel or inspector conducting the inspection activities shall complete the appropriate inspection report for the specific facility.  Inspection reports are located in Appendix D.</w:t>
      </w:r>
    </w:p>
    <w:p w:rsidR="004865C0" w:rsidRPr="004865C0" w:rsidRDefault="004865C0" w:rsidP="004865C0">
      <w:pPr>
        <w:pStyle w:val="Heading4"/>
        <w:keepNext w:val="0"/>
        <w:widowControl w:val="0"/>
        <w:rPr>
          <w:rFonts w:ascii="Arial" w:hAnsi="Arial" w:cs="Arial"/>
          <w:b/>
          <w:bCs/>
          <w:sz w:val="22"/>
          <w:szCs w:val="22"/>
        </w:rPr>
      </w:pPr>
    </w:p>
    <w:p w:rsidR="0053485B" w:rsidRDefault="00672D87">
      <w:pPr>
        <w:pStyle w:val="Heading4"/>
        <w:keepNext w:val="0"/>
        <w:widowControl w:val="0"/>
        <w:tabs>
          <w:tab w:val="clear" w:pos="0"/>
        </w:tabs>
        <w:ind w:left="1080"/>
        <w:rPr>
          <w:rFonts w:ascii="Arial" w:hAnsi="Arial" w:cs="Arial"/>
          <w:bCs/>
          <w:sz w:val="22"/>
          <w:szCs w:val="22"/>
          <w:u w:val="none"/>
        </w:rPr>
      </w:pPr>
      <w:r w:rsidRPr="00672D87">
        <w:rPr>
          <w:rFonts w:ascii="Arial" w:hAnsi="Arial" w:cs="Arial"/>
          <w:bCs/>
          <w:sz w:val="22"/>
          <w:szCs w:val="22"/>
          <w:u w:val="none"/>
        </w:rPr>
        <w:t>The following information explains how to fill out the Inspection Forms:</w:t>
      </w:r>
    </w:p>
    <w:p w:rsidR="004865C0" w:rsidRPr="004865C0" w:rsidRDefault="004865C0" w:rsidP="004865C0">
      <w:pPr>
        <w:widowControl w:val="0"/>
        <w:rPr>
          <w:rFonts w:ascii="Arial" w:hAnsi="Arial" w:cs="Arial"/>
          <w:sz w:val="22"/>
          <w:szCs w:val="22"/>
        </w:rPr>
      </w:pP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General Information</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This section identifies the facility location, person conducting the inspection, the date and time the facility was inspected, and approximate days since the last rainfall.  Property classification is identified as single-family residential, multi-family residential, commercial, or other.  </w:t>
      </w:r>
    </w:p>
    <w:p w:rsidR="004865C0" w:rsidRPr="004865C0" w:rsidRDefault="004865C0" w:rsidP="004865C0">
      <w:pPr>
        <w:pStyle w:val="BodyTextIndent"/>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The reason for the inspection is also identified on the form depending on the nature of the inspection.  All facilities shall be inspected on an annual basis at a minimum.  In addition, all facilities shall be inspected after a significant precipitation event to ensure the facility is draining appropriately and to identify any damage that occurred as a result of the increased runoff.   </w:t>
      </w:r>
      <w:r w:rsidRPr="00672D87">
        <w:rPr>
          <w:rFonts w:ascii="Arial" w:hAnsi="Arial" w:cs="Arial"/>
          <w:sz w:val="22"/>
          <w:szCs w:val="22"/>
        </w:rPr>
        <w:br/>
      </w:r>
      <w:r w:rsidRPr="00672D87">
        <w:rPr>
          <w:rFonts w:ascii="Arial" w:hAnsi="Arial" w:cs="Arial"/>
          <w:sz w:val="22"/>
          <w:szCs w:val="22"/>
        </w:rPr>
        <w:lastRenderedPageBreak/>
        <w:t xml:space="preserve">  </w:t>
      </w: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Inspection Scoring</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For each inspection item, a score must be given to identify the urgency of required maintenance.  The scoring is as follows: </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 xml:space="preserve">0 = </w:t>
      </w:r>
      <w:r w:rsidRPr="00672D87">
        <w:rPr>
          <w:rFonts w:ascii="Arial" w:hAnsi="Arial" w:cs="Arial"/>
          <w:sz w:val="22"/>
          <w:szCs w:val="22"/>
        </w:rPr>
        <w:tab/>
        <w:t>No deficiencies identified.</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 xml:space="preserve">1 = </w:t>
      </w:r>
      <w:r w:rsidRPr="00672D87">
        <w:rPr>
          <w:rFonts w:ascii="Arial" w:hAnsi="Arial" w:cs="Arial"/>
          <w:sz w:val="22"/>
          <w:szCs w:val="22"/>
        </w:rPr>
        <w:tab/>
        <w:t>Monitor – Although maintenance may not be required at this time, a potential problem exists that will most likely need to be addressed in the future.  This can include items like minor erosion, concrete cracks/spalling, or minor sediment accumulation.  This item should be revisited at the next inspection.</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2 =</w:t>
      </w:r>
      <w:r w:rsidRPr="00672D87">
        <w:rPr>
          <w:rFonts w:ascii="Arial" w:hAnsi="Arial" w:cs="Arial"/>
          <w:sz w:val="22"/>
          <w:szCs w:val="22"/>
        </w:rPr>
        <w:tab/>
        <w:t>Routine Maintenance Required – Some inspection items can be addressed through the routine maintenance program (See SOP in appendix C). This can include items like vegetation management or debris/trash removal.</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 xml:space="preserve">3 = </w:t>
      </w:r>
      <w:r w:rsidRPr="00672D87">
        <w:rPr>
          <w:rFonts w:ascii="Arial" w:hAnsi="Arial" w:cs="Arial"/>
          <w:sz w:val="22"/>
          <w:szCs w:val="22"/>
        </w:rPr>
        <w:tab/>
        <w:t xml:space="preserve">Immediate Repair Necessary – This item needs immediate attention because failure is imminent or has already occurred.  This could include items such as structural failure of a feature (outlet works, </w:t>
      </w:r>
      <w:proofErr w:type="spellStart"/>
      <w:r w:rsidRPr="00672D87">
        <w:rPr>
          <w:rFonts w:ascii="Arial" w:hAnsi="Arial" w:cs="Arial"/>
          <w:sz w:val="22"/>
          <w:szCs w:val="22"/>
        </w:rPr>
        <w:t>forebay</w:t>
      </w:r>
      <w:proofErr w:type="spellEnd"/>
      <w:r w:rsidRPr="00672D87">
        <w:rPr>
          <w:rFonts w:ascii="Arial" w:hAnsi="Arial" w:cs="Arial"/>
          <w:sz w:val="22"/>
          <w:szCs w:val="22"/>
        </w:rPr>
        <w:t xml:space="preserve">, </w:t>
      </w:r>
      <w:proofErr w:type="spellStart"/>
      <w:r w:rsidRPr="00672D87">
        <w:rPr>
          <w:rFonts w:ascii="Arial" w:hAnsi="Arial" w:cs="Arial"/>
          <w:sz w:val="22"/>
          <w:szCs w:val="22"/>
        </w:rPr>
        <w:t>etc</w:t>
      </w:r>
      <w:proofErr w:type="spellEnd"/>
      <w:r w:rsidRPr="00672D87">
        <w:rPr>
          <w:rFonts w:ascii="Arial" w:hAnsi="Arial" w:cs="Arial"/>
          <w:sz w:val="22"/>
          <w:szCs w:val="22"/>
        </w:rPr>
        <w:t xml:space="preserve">), significant erosion, or significant sediment accumulation.  This score should be given to an item that can significantly affect the function of the facility. </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N/</w:t>
      </w:r>
      <w:proofErr w:type="gramStart"/>
      <w:r w:rsidRPr="00672D87">
        <w:rPr>
          <w:rFonts w:ascii="Arial" w:hAnsi="Arial" w:cs="Arial"/>
          <w:sz w:val="22"/>
          <w:szCs w:val="22"/>
        </w:rPr>
        <w:t>A  This</w:t>
      </w:r>
      <w:proofErr w:type="gramEnd"/>
      <w:r w:rsidRPr="00672D87">
        <w:rPr>
          <w:rFonts w:ascii="Arial" w:hAnsi="Arial" w:cs="Arial"/>
          <w:sz w:val="22"/>
          <w:szCs w:val="22"/>
        </w:rPr>
        <w:t xml:space="preserve"> is checked by an item that may not exist in a facility.  Not all facilities have all of the features identified on the form (</w:t>
      </w:r>
      <w:proofErr w:type="spellStart"/>
      <w:r w:rsidRPr="00672D87">
        <w:rPr>
          <w:rFonts w:ascii="Arial" w:hAnsi="Arial" w:cs="Arial"/>
          <w:sz w:val="22"/>
          <w:szCs w:val="22"/>
        </w:rPr>
        <w:t>forebay</w:t>
      </w:r>
      <w:proofErr w:type="spellEnd"/>
      <w:r w:rsidRPr="00672D87">
        <w:rPr>
          <w:rFonts w:ascii="Arial" w:hAnsi="Arial" w:cs="Arial"/>
          <w:sz w:val="22"/>
          <w:szCs w:val="22"/>
        </w:rPr>
        <w:t xml:space="preserve">, micro-pool, etc.). </w:t>
      </w:r>
    </w:p>
    <w:p w:rsidR="004865C0" w:rsidRPr="004865C0" w:rsidRDefault="004865C0" w:rsidP="004865C0">
      <w:pPr>
        <w:widowControl w:val="0"/>
        <w:ind w:left="1440"/>
        <w:rPr>
          <w:rFonts w:ascii="Arial" w:hAnsi="Arial" w:cs="Arial"/>
          <w:sz w:val="22"/>
          <w:szCs w:val="22"/>
        </w:rPr>
      </w:pPr>
    </w:p>
    <w:p w:rsidR="004865C0" w:rsidRPr="004865C0" w:rsidRDefault="004865C0" w:rsidP="004865C0">
      <w:pPr>
        <w:pStyle w:val="Heading4"/>
        <w:keepNext w:val="0"/>
        <w:widowControl w:val="0"/>
        <w:rPr>
          <w:rFonts w:ascii="Arial" w:hAnsi="Arial" w:cs="Arial"/>
          <w:b/>
          <w:bCs/>
          <w:sz w:val="22"/>
          <w:szCs w:val="22"/>
        </w:rPr>
      </w:pP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Inspection Summary/Additional Comments</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Additional explanations to inspection items, and observations about the facility not covered by the form, are recorded in this section.</w:t>
      </w:r>
    </w:p>
    <w:p w:rsidR="004865C0" w:rsidRPr="004865C0" w:rsidRDefault="004865C0" w:rsidP="004865C0">
      <w:pPr>
        <w:widowControl w:val="0"/>
        <w:ind w:left="1440"/>
        <w:rPr>
          <w:rFonts w:ascii="Arial" w:hAnsi="Arial" w:cs="Arial"/>
          <w:sz w:val="22"/>
          <w:szCs w:val="22"/>
        </w:rPr>
      </w:pP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Overall Facility Rating</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An overall rating must be given for each facility inspected.  The overall facility rating should correspond with the highest score (0, 1, 2, 3) given to any feature on the inspection form.   </w:t>
      </w:r>
    </w:p>
    <w:p w:rsidR="004865C0" w:rsidRPr="004865C0" w:rsidRDefault="00672D87" w:rsidP="004865C0">
      <w:pPr>
        <w:pStyle w:val="BodyTextIndent"/>
        <w:widowControl w:val="0"/>
        <w:ind w:left="1440"/>
        <w:rPr>
          <w:rFonts w:ascii="Arial" w:hAnsi="Arial" w:cs="Arial"/>
          <w:sz w:val="22"/>
          <w:szCs w:val="22"/>
        </w:rPr>
      </w:pPr>
      <w:r w:rsidRPr="00672D87">
        <w:rPr>
          <w:rFonts w:ascii="Arial" w:hAnsi="Arial" w:cs="Arial"/>
          <w:sz w:val="22"/>
          <w:szCs w:val="22"/>
        </w:rPr>
        <w:t xml:space="preserve"> </w:t>
      </w: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C. </w:t>
      </w:r>
      <w:r w:rsidRPr="00672D87">
        <w:rPr>
          <w:rFonts w:ascii="Arial" w:hAnsi="Arial" w:cs="Arial"/>
          <w:sz w:val="22"/>
          <w:szCs w:val="22"/>
          <w:u w:val="single"/>
        </w:rPr>
        <w:t>Verification of Inspection and Form Submittal</w:t>
      </w:r>
    </w:p>
    <w:p w:rsidR="004865C0" w:rsidRPr="004865C0" w:rsidRDefault="004865C0" w:rsidP="004865C0">
      <w:pPr>
        <w:widowControl w:val="0"/>
        <w:ind w:left="108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The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Facility Inspection Form provides a record of inspection of the facility.   Inspection Forms for each facility type are provided in Appendix D.  Verification of the inspection of the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facilities, the facility inspection form(s), and Inspector Qualifications shall be provided to </w:t>
      </w:r>
      <w:r w:rsidR="003D10ED">
        <w:rPr>
          <w:rFonts w:ascii="Arial" w:hAnsi="Arial" w:cs="Arial"/>
          <w:sz w:val="22"/>
          <w:szCs w:val="22"/>
        </w:rPr>
        <w:t>the Owners Representative, and to El Paso County if requested</w:t>
      </w:r>
      <w:r w:rsidRPr="00672D87">
        <w:rPr>
          <w:rFonts w:ascii="Arial" w:hAnsi="Arial" w:cs="Arial"/>
          <w:sz w:val="22"/>
          <w:szCs w:val="22"/>
        </w:rPr>
        <w:t xml:space="preserve">.  The verification and the inspection form(s) shall be reviewed and submitted by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555FCC" w:rsidRPr="00222E15">
        <w:rPr>
          <w:rFonts w:ascii="Arial" w:hAnsi="Arial" w:cs="Arial"/>
          <w:color w:val="000000" w:themeColor="text1"/>
          <w:sz w:val="22"/>
          <w:szCs w:val="22"/>
        </w:rPr>
        <w:t xml:space="preserve"> Metro District</w:t>
      </w:r>
      <w:r w:rsidRPr="00672D87">
        <w:rPr>
          <w:rFonts w:ascii="Arial" w:hAnsi="Arial" w:cs="Arial"/>
          <w:sz w:val="22"/>
          <w:szCs w:val="22"/>
        </w:rPr>
        <w:t xml:space="preserve"> or his property manager.  </w:t>
      </w:r>
    </w:p>
    <w:p w:rsidR="0053485B" w:rsidRDefault="0053485B">
      <w:pPr>
        <w:pStyle w:val="BodyTextIndent"/>
        <w:widowControl w:val="0"/>
        <w:ind w:left="1080" w:firstLine="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Refer to Section II of this </w:t>
      </w:r>
      <w:r w:rsidR="00C63FAA">
        <w:rPr>
          <w:rFonts w:ascii="Arial" w:hAnsi="Arial" w:cs="Arial"/>
          <w:sz w:val="22"/>
          <w:szCs w:val="22"/>
        </w:rPr>
        <w:t>Plan</w:t>
      </w:r>
      <w:r w:rsidRPr="00672D87">
        <w:rPr>
          <w:rFonts w:ascii="Arial" w:hAnsi="Arial" w:cs="Arial"/>
          <w:sz w:val="22"/>
          <w:szCs w:val="22"/>
        </w:rPr>
        <w:t xml:space="preserve"> regarding the annual reporting of inspections.</w:t>
      </w:r>
    </w:p>
    <w:p w:rsidR="0053485B" w:rsidRDefault="0053485B">
      <w:pPr>
        <w:pStyle w:val="BodyTextIndent"/>
        <w:widowControl w:val="0"/>
        <w:ind w:left="1080" w:firstLine="0"/>
        <w:rPr>
          <w:rFonts w:ascii="Arial" w:hAnsi="Arial" w:cs="Arial"/>
          <w:sz w:val="22"/>
          <w:szCs w:val="22"/>
        </w:rPr>
      </w:pPr>
    </w:p>
    <w:p w:rsidR="0053485B" w:rsidRDefault="00672D87">
      <w:pPr>
        <w:pStyle w:val="Heading8"/>
        <w:keepNext w:val="0"/>
        <w:widowControl w:val="0"/>
        <w:numPr>
          <w:ilvl w:val="0"/>
          <w:numId w:val="40"/>
        </w:numPr>
        <w:tabs>
          <w:tab w:val="clear" w:pos="0"/>
          <w:tab w:val="clear" w:pos="4680"/>
          <w:tab w:val="clear" w:pos="5040"/>
        </w:tabs>
        <w:suppressAutoHyphens w:val="0"/>
        <w:jc w:val="left"/>
        <w:rPr>
          <w:rFonts w:ascii="Arial" w:hAnsi="Arial" w:cs="Arial"/>
          <w:szCs w:val="24"/>
        </w:rPr>
      </w:pPr>
      <w:r w:rsidRPr="00672D87">
        <w:rPr>
          <w:rFonts w:ascii="Arial" w:hAnsi="Arial" w:cs="Arial"/>
          <w:szCs w:val="24"/>
        </w:rPr>
        <w:t xml:space="preserve">Maintaining </w:t>
      </w:r>
      <w:proofErr w:type="spellStart"/>
      <w:r w:rsidRPr="00672D87">
        <w:rPr>
          <w:rFonts w:ascii="Arial" w:hAnsi="Arial" w:cs="Arial"/>
          <w:szCs w:val="24"/>
        </w:rPr>
        <w:t>Stormwater</w:t>
      </w:r>
      <w:proofErr w:type="spellEnd"/>
      <w:r w:rsidRPr="00672D87">
        <w:rPr>
          <w:rFonts w:ascii="Arial" w:hAnsi="Arial" w:cs="Arial"/>
          <w:szCs w:val="24"/>
        </w:rPr>
        <w:t xml:space="preserve"> Management Facilities</w:t>
      </w:r>
      <w:r w:rsidRPr="00672D87">
        <w:rPr>
          <w:rFonts w:ascii="Arial" w:hAnsi="Arial" w:cs="Arial"/>
          <w:szCs w:val="24"/>
        </w:rPr>
        <w:br/>
      </w:r>
    </w:p>
    <w:p w:rsidR="0053485B" w:rsidRDefault="00672D87">
      <w:pPr>
        <w:pStyle w:val="BodyTextIndent"/>
        <w:widowControl w:val="0"/>
        <w:tabs>
          <w:tab w:val="clear" w:pos="0"/>
        </w:tabs>
        <w:ind w:left="1080" w:firstLine="0"/>
        <w:rPr>
          <w:rFonts w:ascii="Arial" w:hAnsi="Arial" w:cs="Arial"/>
          <w:sz w:val="22"/>
          <w:szCs w:val="22"/>
        </w:rPr>
      </w:pP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facilities shall be properly maintained to ensure they operate correctly and provide the water quality treatment for which they were designed.   Routine maintenance performed on a frequently scheduled basis, can help avoid more costly rehabilitative maintenance that results when facilities are not adequately maintained. </w:t>
      </w:r>
    </w:p>
    <w:p w:rsidR="0053485B" w:rsidRDefault="00672D87">
      <w:pPr>
        <w:pStyle w:val="BodyTextIndent"/>
        <w:widowControl w:val="0"/>
        <w:ind w:left="1080" w:firstLine="0"/>
        <w:rPr>
          <w:rFonts w:ascii="Arial" w:hAnsi="Arial" w:cs="Arial"/>
          <w:sz w:val="22"/>
          <w:szCs w:val="22"/>
        </w:rPr>
      </w:pPr>
      <w:r w:rsidRPr="00672D87">
        <w:rPr>
          <w:rFonts w:ascii="Arial" w:hAnsi="Arial" w:cs="Arial"/>
          <w:sz w:val="22"/>
          <w:szCs w:val="22"/>
        </w:rPr>
        <w:t xml:space="preserve"> </w:t>
      </w:r>
    </w:p>
    <w:p w:rsidR="0053485B" w:rsidRDefault="00672D87">
      <w:pPr>
        <w:pStyle w:val="Heading2"/>
        <w:keepNext w:val="0"/>
        <w:widowControl w:val="0"/>
        <w:ind w:left="1080"/>
        <w:jc w:val="left"/>
        <w:rPr>
          <w:rFonts w:ascii="Arial" w:hAnsi="Arial" w:cs="Arial"/>
          <w:bCs/>
          <w:sz w:val="22"/>
          <w:szCs w:val="22"/>
          <w:u w:val="single"/>
        </w:rPr>
      </w:pPr>
      <w:r w:rsidRPr="00672D87">
        <w:rPr>
          <w:rFonts w:ascii="Arial" w:hAnsi="Arial" w:cs="Arial"/>
          <w:bCs/>
          <w:sz w:val="22"/>
          <w:szCs w:val="22"/>
        </w:rPr>
        <w:t>A.</w:t>
      </w:r>
      <w:r w:rsidRPr="00672D87">
        <w:rPr>
          <w:rFonts w:ascii="Arial" w:hAnsi="Arial" w:cs="Arial"/>
          <w:bCs/>
          <w:sz w:val="22"/>
          <w:szCs w:val="22"/>
          <w:u w:val="single"/>
        </w:rPr>
        <w:t xml:space="preserve"> Maintenance Categories</w:t>
      </w:r>
    </w:p>
    <w:p w:rsidR="004865C0" w:rsidRPr="004865C0" w:rsidRDefault="004865C0" w:rsidP="004865C0">
      <w:pPr>
        <w:widowControl w:val="0"/>
        <w:ind w:left="1080"/>
        <w:rPr>
          <w:rFonts w:ascii="Arial" w:hAnsi="Arial" w:cs="Arial"/>
          <w:sz w:val="22"/>
          <w:szCs w:val="22"/>
        </w:rPr>
      </w:pPr>
    </w:p>
    <w:p w:rsidR="0053485B" w:rsidRDefault="00672D87">
      <w:pPr>
        <w:pStyle w:val="BodyTextIndent"/>
        <w:widowControl w:val="0"/>
        <w:tabs>
          <w:tab w:val="clear" w:pos="0"/>
        </w:tabs>
        <w:spacing w:after="120"/>
        <w:ind w:left="1080" w:firstLine="0"/>
        <w:rPr>
          <w:rFonts w:ascii="Arial" w:hAnsi="Arial" w:cs="Arial"/>
          <w:sz w:val="22"/>
          <w:szCs w:val="22"/>
        </w:rPr>
      </w:pP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facility maintenance programs are separated into three broad categories of work.  These categories are based largely on the Urban Drainage and Flood Control District’s Maintenance Program for regional drainage facilities.  The categories are separated based upon the magnitude and type of the maintenance activities performed.  A description of each category follows:</w:t>
      </w:r>
    </w:p>
    <w:p w:rsidR="004865C0" w:rsidRPr="004865C0" w:rsidRDefault="004865C0" w:rsidP="004865C0">
      <w:pPr>
        <w:widowControl w:val="0"/>
        <w:ind w:left="1440"/>
        <w:rPr>
          <w:rFonts w:ascii="Arial" w:hAnsi="Arial" w:cs="Arial"/>
          <w:sz w:val="22"/>
          <w:szCs w:val="22"/>
        </w:rPr>
      </w:pPr>
    </w:p>
    <w:p w:rsidR="0053485B" w:rsidRDefault="00672D87">
      <w:pPr>
        <w:pStyle w:val="Heading6"/>
        <w:keepNext w:val="0"/>
        <w:widowControl w:val="0"/>
        <w:ind w:left="1440"/>
        <w:jc w:val="left"/>
        <w:rPr>
          <w:rFonts w:ascii="Arial" w:hAnsi="Arial" w:cs="Arial"/>
          <w:bCs/>
          <w:sz w:val="22"/>
          <w:szCs w:val="22"/>
        </w:rPr>
      </w:pPr>
      <w:r w:rsidRPr="00672D87">
        <w:rPr>
          <w:rFonts w:ascii="Arial" w:hAnsi="Arial" w:cs="Arial"/>
          <w:bCs/>
          <w:sz w:val="22"/>
          <w:szCs w:val="22"/>
        </w:rPr>
        <w:t>Routine Work</w:t>
      </w:r>
    </w:p>
    <w:p w:rsidR="004865C0" w:rsidRPr="004865C0" w:rsidRDefault="004865C0" w:rsidP="004865C0">
      <w:pPr>
        <w:widowControl w:val="0"/>
        <w:ind w:left="1440"/>
        <w:rPr>
          <w:rFonts w:ascii="Arial" w:hAnsi="Arial" w:cs="Arial"/>
          <w:sz w:val="22"/>
          <w:szCs w:val="22"/>
        </w:rPr>
      </w:pPr>
    </w:p>
    <w:p w:rsidR="004865C0" w:rsidRPr="004865C0" w:rsidRDefault="00672D87" w:rsidP="004865C0">
      <w:pPr>
        <w:widowControl w:val="0"/>
        <w:spacing w:after="120"/>
        <w:ind w:left="1440"/>
        <w:rPr>
          <w:rFonts w:ascii="Arial" w:hAnsi="Arial" w:cs="Arial"/>
          <w:sz w:val="22"/>
          <w:szCs w:val="22"/>
        </w:rPr>
      </w:pPr>
      <w:r w:rsidRPr="00672D87">
        <w:rPr>
          <w:rFonts w:ascii="Arial" w:hAnsi="Arial" w:cs="Arial"/>
          <w:sz w:val="22"/>
          <w:szCs w:val="22"/>
        </w:rPr>
        <w:t xml:space="preserve">The majority of this work consists of scheduled </w:t>
      </w:r>
      <w:proofErr w:type="spellStart"/>
      <w:r w:rsidRPr="00672D87">
        <w:rPr>
          <w:rFonts w:ascii="Arial" w:hAnsi="Arial" w:cs="Arial"/>
          <w:sz w:val="22"/>
          <w:szCs w:val="22"/>
        </w:rPr>
        <w:t>mowings</w:t>
      </w:r>
      <w:proofErr w:type="spellEnd"/>
      <w:r w:rsidRPr="00672D87">
        <w:rPr>
          <w:rFonts w:ascii="Arial" w:hAnsi="Arial" w:cs="Arial"/>
          <w:sz w:val="22"/>
          <w:szCs w:val="22"/>
        </w:rPr>
        <w:t xml:space="preserve"> and trash and debris pickups for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facilities during the growing season.  This includes items such as the removal of debris/material that may be clogging the outlet structure well screens and trash racks.  It also includes activities such as weed control, mosquito treatment, and algae treatment.   These activities normally will be performed numerous times during the year.  These items can be completed without any prior correspondence with </w:t>
      </w:r>
      <w:r w:rsidR="00966EC9">
        <w:rPr>
          <w:rFonts w:ascii="Arial" w:hAnsi="Arial" w:cs="Arial"/>
          <w:sz w:val="22"/>
          <w:szCs w:val="22"/>
        </w:rPr>
        <w:t>El Paso County</w:t>
      </w:r>
      <w:r w:rsidRPr="00672D87">
        <w:rPr>
          <w:rFonts w:ascii="Arial" w:hAnsi="Arial" w:cs="Arial"/>
          <w:sz w:val="22"/>
          <w:szCs w:val="22"/>
        </w:rPr>
        <w:t xml:space="preserve">; however, completed inspection and maintenance forms shall be submitted to </w:t>
      </w:r>
      <w:r w:rsidR="00966EC9">
        <w:rPr>
          <w:rFonts w:ascii="Arial" w:hAnsi="Arial" w:cs="Arial"/>
          <w:sz w:val="22"/>
          <w:szCs w:val="22"/>
        </w:rPr>
        <w:t>El Paso County</w:t>
      </w:r>
      <w:r w:rsidRPr="00672D87">
        <w:rPr>
          <w:rFonts w:ascii="Arial" w:hAnsi="Arial" w:cs="Arial"/>
          <w:sz w:val="22"/>
          <w:szCs w:val="22"/>
        </w:rPr>
        <w:t xml:space="preserve"> for each inspection and maintenance activity with the annual report.</w:t>
      </w:r>
    </w:p>
    <w:p w:rsidR="004865C0" w:rsidRPr="004865C0" w:rsidRDefault="004865C0" w:rsidP="004865C0">
      <w:pPr>
        <w:widowControl w:val="0"/>
        <w:ind w:left="1440"/>
        <w:rPr>
          <w:rFonts w:ascii="Arial" w:hAnsi="Arial" w:cs="Arial"/>
          <w:sz w:val="22"/>
          <w:szCs w:val="22"/>
        </w:rPr>
      </w:pPr>
    </w:p>
    <w:p w:rsidR="004865C0" w:rsidRPr="00A8468F" w:rsidRDefault="00672D87" w:rsidP="004865C0">
      <w:pPr>
        <w:pStyle w:val="Heading4"/>
        <w:keepNext w:val="0"/>
        <w:widowControl w:val="0"/>
        <w:ind w:left="1440"/>
        <w:rPr>
          <w:rFonts w:ascii="Arial" w:hAnsi="Arial" w:cs="Arial"/>
          <w:bCs/>
          <w:sz w:val="22"/>
          <w:szCs w:val="22"/>
        </w:rPr>
      </w:pPr>
      <w:r w:rsidRPr="00672D87">
        <w:rPr>
          <w:rFonts w:ascii="Arial" w:hAnsi="Arial" w:cs="Arial"/>
          <w:bCs/>
          <w:sz w:val="22"/>
          <w:szCs w:val="22"/>
        </w:rPr>
        <w:t>Restoration Work</w:t>
      </w:r>
    </w:p>
    <w:p w:rsidR="004865C0" w:rsidRPr="004865C0" w:rsidRDefault="004865C0" w:rsidP="004865C0">
      <w:pPr>
        <w:widowControl w:val="0"/>
        <w:ind w:left="1440"/>
        <w:rPr>
          <w:rFonts w:ascii="Arial" w:hAnsi="Arial" w:cs="Arial"/>
          <w:sz w:val="22"/>
          <w:szCs w:val="22"/>
        </w:rPr>
      </w:pPr>
    </w:p>
    <w:p w:rsidR="004865C0" w:rsidRPr="004865C0" w:rsidRDefault="00672D87" w:rsidP="004865C0">
      <w:pPr>
        <w:widowControl w:val="0"/>
        <w:spacing w:after="120"/>
        <w:ind w:left="1440"/>
        <w:rPr>
          <w:rFonts w:ascii="Arial" w:hAnsi="Arial" w:cs="Arial"/>
          <w:sz w:val="22"/>
          <w:szCs w:val="22"/>
        </w:rPr>
      </w:pPr>
      <w:r w:rsidRPr="00672D87">
        <w:rPr>
          <w:rFonts w:ascii="Arial" w:hAnsi="Arial" w:cs="Arial"/>
          <w:sz w:val="22"/>
          <w:szCs w:val="22"/>
        </w:rPr>
        <w:t xml:space="preserve">This work consists of a variety of isolated or small-scale maintenance and work needed to address operational problems.  Most of this work can be completed by a small crew, with minor tools, and small equipment.  The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555FCC"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Pr="00672D87">
        <w:rPr>
          <w:rFonts w:ascii="Arial" w:hAnsi="Arial" w:cs="Arial"/>
          <w:sz w:val="22"/>
          <w:szCs w:val="22"/>
        </w:rPr>
        <w:t xml:space="preserve">shall correspond with </w:t>
      </w:r>
      <w:r w:rsidR="00966EC9">
        <w:rPr>
          <w:rFonts w:ascii="Arial" w:hAnsi="Arial" w:cs="Arial"/>
          <w:sz w:val="22"/>
          <w:szCs w:val="22"/>
        </w:rPr>
        <w:t>El Paso County</w:t>
      </w:r>
      <w:r w:rsidRPr="00672D87">
        <w:rPr>
          <w:rFonts w:ascii="Arial" w:hAnsi="Arial" w:cs="Arial"/>
          <w:sz w:val="22"/>
          <w:szCs w:val="22"/>
        </w:rPr>
        <w:t xml:space="preserve"> and submit completed maintenance forms to</w:t>
      </w:r>
      <w:r w:rsidR="003D10ED">
        <w:rPr>
          <w:rFonts w:ascii="Arial" w:hAnsi="Arial" w:cs="Arial"/>
          <w:sz w:val="22"/>
          <w:szCs w:val="22"/>
        </w:rPr>
        <w:t xml:space="preserve"> the owner’s representative &amp;</w:t>
      </w:r>
      <w:r w:rsidRPr="00672D87">
        <w:rPr>
          <w:rFonts w:ascii="Arial" w:hAnsi="Arial" w:cs="Arial"/>
          <w:sz w:val="22"/>
          <w:szCs w:val="22"/>
        </w:rPr>
        <w:t xml:space="preserve"> </w:t>
      </w:r>
      <w:r w:rsidR="00966EC9">
        <w:rPr>
          <w:rFonts w:ascii="Arial" w:hAnsi="Arial" w:cs="Arial"/>
          <w:sz w:val="22"/>
          <w:szCs w:val="22"/>
        </w:rPr>
        <w:t>El Paso County</w:t>
      </w:r>
      <w:r w:rsidR="003D10ED">
        <w:rPr>
          <w:rFonts w:ascii="Arial" w:hAnsi="Arial" w:cs="Arial"/>
          <w:sz w:val="22"/>
          <w:szCs w:val="22"/>
        </w:rPr>
        <w:t xml:space="preserve">, if requested, </w:t>
      </w:r>
      <w:r w:rsidRPr="00672D87">
        <w:rPr>
          <w:rFonts w:ascii="Arial" w:hAnsi="Arial" w:cs="Arial"/>
          <w:sz w:val="22"/>
          <w:szCs w:val="22"/>
        </w:rPr>
        <w:t>for each maintenance activity.</w:t>
      </w:r>
    </w:p>
    <w:p w:rsidR="0053485B" w:rsidRDefault="0053485B">
      <w:pPr>
        <w:widowControl w:val="0"/>
        <w:spacing w:after="120"/>
        <w:ind w:left="1440"/>
        <w:rPr>
          <w:rFonts w:ascii="Arial" w:hAnsi="Arial" w:cs="Arial"/>
          <w:sz w:val="22"/>
          <w:szCs w:val="22"/>
        </w:rPr>
      </w:pPr>
    </w:p>
    <w:p w:rsidR="004865C0" w:rsidRPr="004865C0" w:rsidRDefault="00672D87" w:rsidP="004865C0">
      <w:pPr>
        <w:pStyle w:val="Header"/>
        <w:widowControl w:val="0"/>
        <w:tabs>
          <w:tab w:val="clear" w:pos="4320"/>
          <w:tab w:val="clear" w:pos="8640"/>
        </w:tabs>
        <w:ind w:left="1440"/>
        <w:rPr>
          <w:rFonts w:ascii="Arial" w:hAnsi="Arial" w:cs="Arial"/>
          <w:bCs/>
          <w:sz w:val="22"/>
          <w:szCs w:val="22"/>
        </w:rPr>
      </w:pPr>
      <w:r w:rsidRPr="00672D87">
        <w:rPr>
          <w:rFonts w:ascii="Arial" w:hAnsi="Arial" w:cs="Arial"/>
          <w:bCs/>
          <w:sz w:val="22"/>
          <w:szCs w:val="22"/>
          <w:u w:val="single"/>
        </w:rPr>
        <w:t>Rehabilitation Work</w:t>
      </w:r>
    </w:p>
    <w:p w:rsidR="004865C0" w:rsidRPr="004865C0" w:rsidRDefault="00672D87" w:rsidP="004865C0">
      <w:pPr>
        <w:widowControl w:val="0"/>
        <w:ind w:left="1440"/>
        <w:rPr>
          <w:rFonts w:ascii="Arial" w:hAnsi="Arial" w:cs="Arial"/>
          <w:sz w:val="22"/>
          <w:szCs w:val="22"/>
        </w:rPr>
      </w:pPr>
      <w:r w:rsidRPr="00672D87">
        <w:rPr>
          <w:rFonts w:ascii="Arial" w:hAnsi="Arial" w:cs="Arial"/>
          <w:sz w:val="22"/>
          <w:szCs w:val="22"/>
        </w:rPr>
        <w:t xml:space="preserve"> </w:t>
      </w:r>
    </w:p>
    <w:p w:rsidR="004865C0" w:rsidRPr="004865C0" w:rsidRDefault="00672D87" w:rsidP="004865C0">
      <w:pPr>
        <w:widowControl w:val="0"/>
        <w:spacing w:after="120"/>
        <w:ind w:left="1440"/>
        <w:rPr>
          <w:rFonts w:ascii="Arial" w:hAnsi="Arial" w:cs="Arial"/>
          <w:sz w:val="22"/>
          <w:szCs w:val="22"/>
        </w:rPr>
      </w:pPr>
      <w:r w:rsidRPr="00672D87">
        <w:rPr>
          <w:rFonts w:ascii="Arial" w:hAnsi="Arial" w:cs="Arial"/>
          <w:sz w:val="22"/>
          <w:szCs w:val="22"/>
        </w:rPr>
        <w:t xml:space="preserve">This work consists of large-scale maintenance and major improvements needed to address failures within the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facilities.  This work requires consultation with </w:t>
      </w:r>
      <w:r w:rsidR="00966EC9">
        <w:rPr>
          <w:rFonts w:ascii="Arial" w:hAnsi="Arial" w:cs="Arial"/>
          <w:sz w:val="22"/>
          <w:szCs w:val="22"/>
        </w:rPr>
        <w:t>El Paso County</w:t>
      </w:r>
      <w:r w:rsidRPr="00672D87">
        <w:rPr>
          <w:rFonts w:ascii="Arial" w:hAnsi="Arial" w:cs="Arial"/>
          <w:sz w:val="22"/>
          <w:szCs w:val="22"/>
        </w:rPr>
        <w:t xml:space="preserve"> and may require an engineering design with construction plans to be prepared for review and approval.  This work may also require more specialized maintenance </w:t>
      </w:r>
      <w:r w:rsidRPr="00672D87">
        <w:rPr>
          <w:rFonts w:ascii="Arial" w:hAnsi="Arial" w:cs="Arial"/>
          <w:sz w:val="22"/>
          <w:szCs w:val="22"/>
        </w:rPr>
        <w:lastRenderedPageBreak/>
        <w:t xml:space="preserve">equipment, surveying, construction permits or assistance through private contractors and consultants.  If these items are needed the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555FCC" w:rsidRPr="00222E15">
        <w:rPr>
          <w:rFonts w:ascii="Arial" w:hAnsi="Arial" w:cs="Arial"/>
          <w:color w:val="000000" w:themeColor="text1"/>
          <w:sz w:val="22"/>
          <w:szCs w:val="22"/>
        </w:rPr>
        <w:t xml:space="preserve"> Metro District</w:t>
      </w:r>
      <w:r w:rsidRPr="00672D87">
        <w:rPr>
          <w:rFonts w:ascii="Arial" w:hAnsi="Arial" w:cs="Arial"/>
          <w:sz w:val="22"/>
          <w:szCs w:val="22"/>
        </w:rPr>
        <w:t xml:space="preserve"> shall correspond with </w:t>
      </w:r>
      <w:r w:rsidR="00966EC9">
        <w:rPr>
          <w:rFonts w:ascii="Arial" w:hAnsi="Arial" w:cs="Arial"/>
          <w:sz w:val="22"/>
          <w:szCs w:val="22"/>
        </w:rPr>
        <w:t>El Paso County</w:t>
      </w:r>
      <w:r w:rsidRPr="00672D87">
        <w:rPr>
          <w:rFonts w:ascii="Arial" w:hAnsi="Arial" w:cs="Arial"/>
          <w:sz w:val="22"/>
          <w:szCs w:val="22"/>
        </w:rPr>
        <w:t xml:space="preserve"> and submit completed maintenance forms to </w:t>
      </w:r>
      <w:r w:rsidR="00966EC9">
        <w:rPr>
          <w:rFonts w:ascii="Arial" w:hAnsi="Arial" w:cs="Arial"/>
          <w:sz w:val="22"/>
          <w:szCs w:val="22"/>
        </w:rPr>
        <w:t>El Paso County</w:t>
      </w:r>
      <w:r w:rsidRPr="00672D87">
        <w:rPr>
          <w:rFonts w:ascii="Arial" w:hAnsi="Arial" w:cs="Arial"/>
          <w:sz w:val="22"/>
          <w:szCs w:val="22"/>
        </w:rPr>
        <w:t xml:space="preserve"> for each maintenance activity.</w:t>
      </w:r>
    </w:p>
    <w:p w:rsidR="0053485B" w:rsidRDefault="0053485B">
      <w:pPr>
        <w:pStyle w:val="Heading4"/>
        <w:keepNext w:val="0"/>
        <w:widowControl w:val="0"/>
        <w:tabs>
          <w:tab w:val="clear" w:pos="0"/>
        </w:tabs>
        <w:ind w:left="1440"/>
        <w:rPr>
          <w:rFonts w:ascii="Arial" w:hAnsi="Arial" w:cs="Arial"/>
          <w:sz w:val="22"/>
          <w:szCs w:val="22"/>
        </w:rPr>
      </w:pPr>
    </w:p>
    <w:p w:rsidR="0053485B" w:rsidRDefault="00672D87">
      <w:pPr>
        <w:pStyle w:val="Heading4"/>
        <w:keepNext w:val="0"/>
        <w:widowControl w:val="0"/>
        <w:tabs>
          <w:tab w:val="clear" w:pos="0"/>
        </w:tabs>
        <w:ind w:left="1080"/>
        <w:rPr>
          <w:rFonts w:ascii="Arial" w:hAnsi="Arial" w:cs="Arial"/>
          <w:b/>
          <w:bCs/>
          <w:sz w:val="22"/>
          <w:szCs w:val="22"/>
        </w:rPr>
      </w:pPr>
      <w:r w:rsidRPr="00672D87">
        <w:rPr>
          <w:rFonts w:ascii="Arial" w:hAnsi="Arial" w:cs="Arial"/>
          <w:bCs/>
          <w:sz w:val="22"/>
          <w:szCs w:val="22"/>
          <w:u w:val="none"/>
        </w:rPr>
        <w:t>B.</w:t>
      </w:r>
      <w:r w:rsidRPr="00672D87">
        <w:rPr>
          <w:rFonts w:ascii="Arial" w:hAnsi="Arial" w:cs="Arial"/>
          <w:b/>
          <w:bCs/>
          <w:sz w:val="22"/>
          <w:szCs w:val="22"/>
        </w:rPr>
        <w:t xml:space="preserve"> </w:t>
      </w:r>
      <w:r w:rsidRPr="00672D87">
        <w:rPr>
          <w:rFonts w:ascii="Arial" w:hAnsi="Arial" w:cs="Arial"/>
          <w:bCs/>
          <w:sz w:val="22"/>
          <w:szCs w:val="22"/>
        </w:rPr>
        <w:t>Maintenance Personnel</w:t>
      </w:r>
      <w:r w:rsidRPr="00672D87">
        <w:rPr>
          <w:rFonts w:ascii="Arial" w:hAnsi="Arial" w:cs="Arial"/>
          <w:b/>
          <w:bCs/>
          <w:sz w:val="22"/>
          <w:szCs w:val="22"/>
        </w:rPr>
        <w:t xml:space="preserve"> </w:t>
      </w:r>
    </w:p>
    <w:p w:rsidR="004865C0" w:rsidRPr="004865C0" w:rsidRDefault="004865C0" w:rsidP="004865C0">
      <w:pPr>
        <w:widowControl w:val="0"/>
        <w:ind w:left="1080"/>
        <w:rPr>
          <w:rFonts w:ascii="Arial" w:hAnsi="Arial" w:cs="Arial"/>
          <w:sz w:val="22"/>
          <w:szCs w:val="22"/>
        </w:rPr>
      </w:pPr>
    </w:p>
    <w:p w:rsidR="004865C0" w:rsidRPr="004865C0" w:rsidRDefault="00F57E45" w:rsidP="004865C0">
      <w:pPr>
        <w:widowControl w:val="0"/>
        <w:spacing w:after="120"/>
        <w:ind w:left="1080"/>
        <w:rPr>
          <w:rFonts w:ascii="Arial" w:hAnsi="Arial" w:cs="Arial"/>
          <w:sz w:val="22"/>
          <w:szCs w:val="22"/>
        </w:rPr>
      </w:pPr>
      <w:proofErr w:type="spellStart"/>
      <w:r>
        <w:rPr>
          <w:rFonts w:ascii="Arial" w:hAnsi="Arial" w:cs="Arial"/>
          <w:color w:val="000000" w:themeColor="text1"/>
          <w:sz w:val="22"/>
          <w:szCs w:val="22"/>
        </w:rPr>
        <w:t>Latigo</w:t>
      </w:r>
      <w:proofErr w:type="spellEnd"/>
      <w:r>
        <w:rPr>
          <w:rFonts w:ascii="Arial" w:hAnsi="Arial" w:cs="Arial"/>
          <w:color w:val="000000" w:themeColor="text1"/>
          <w:sz w:val="22"/>
          <w:szCs w:val="22"/>
        </w:rPr>
        <w:t xml:space="preserve"> Trails</w:t>
      </w:r>
      <w:r w:rsidR="00555FCC" w:rsidRPr="00222E15">
        <w:rPr>
          <w:rFonts w:ascii="Arial" w:hAnsi="Arial" w:cs="Arial"/>
          <w:color w:val="000000" w:themeColor="text1"/>
          <w:sz w:val="22"/>
          <w:szCs w:val="22"/>
        </w:rPr>
        <w:t xml:space="preserve"> Metro District</w:t>
      </w:r>
      <w:r w:rsidR="00672D87" w:rsidRPr="00672D87">
        <w:rPr>
          <w:rFonts w:ascii="Arial" w:hAnsi="Arial" w:cs="Arial"/>
          <w:sz w:val="22"/>
          <w:szCs w:val="22"/>
        </w:rPr>
        <w:t xml:space="preserve">’s maintenance personnel shall be qualified to properly maintain </w:t>
      </w:r>
      <w:proofErr w:type="spellStart"/>
      <w:r w:rsidR="00672D87" w:rsidRPr="00672D87">
        <w:rPr>
          <w:rFonts w:ascii="Arial" w:hAnsi="Arial" w:cs="Arial"/>
          <w:sz w:val="22"/>
          <w:szCs w:val="22"/>
        </w:rPr>
        <w:t>stormwater</w:t>
      </w:r>
      <w:proofErr w:type="spellEnd"/>
      <w:r w:rsidR="00672D87" w:rsidRPr="00672D87">
        <w:rPr>
          <w:rFonts w:ascii="Arial" w:hAnsi="Arial" w:cs="Arial"/>
          <w:sz w:val="22"/>
          <w:szCs w:val="22"/>
        </w:rPr>
        <w:t xml:space="preserve"> management facilities.  Inadequately trained personnel can cause additional problems resulting in additional maintenance costs.</w:t>
      </w:r>
    </w:p>
    <w:p w:rsidR="0053485B" w:rsidRDefault="0053485B">
      <w:pPr>
        <w:widowControl w:val="0"/>
        <w:ind w:left="1080"/>
        <w:rPr>
          <w:rFonts w:ascii="Arial" w:hAnsi="Arial" w:cs="Arial"/>
          <w:sz w:val="22"/>
          <w:szCs w:val="22"/>
        </w:rPr>
      </w:pPr>
    </w:p>
    <w:p w:rsidR="004865C0" w:rsidRPr="004865C0" w:rsidRDefault="00672D87" w:rsidP="004865C0">
      <w:pPr>
        <w:pStyle w:val="BodyText"/>
        <w:widowControl w:val="0"/>
        <w:ind w:left="1080"/>
        <w:rPr>
          <w:rFonts w:ascii="Arial" w:hAnsi="Arial" w:cs="Arial"/>
          <w:b/>
          <w:bCs/>
          <w:sz w:val="22"/>
          <w:szCs w:val="22"/>
          <w:u w:val="single"/>
        </w:rPr>
      </w:pPr>
      <w:r w:rsidRPr="00672D87">
        <w:rPr>
          <w:rFonts w:ascii="Arial" w:hAnsi="Arial" w:cs="Arial"/>
          <w:bCs/>
          <w:sz w:val="22"/>
          <w:szCs w:val="22"/>
        </w:rPr>
        <w:t>C.</w:t>
      </w:r>
      <w:r w:rsidRPr="00672D87">
        <w:rPr>
          <w:rFonts w:ascii="Arial" w:hAnsi="Arial" w:cs="Arial"/>
          <w:b/>
          <w:bCs/>
          <w:sz w:val="22"/>
          <w:szCs w:val="22"/>
          <w:u w:val="single"/>
        </w:rPr>
        <w:t xml:space="preserve"> </w:t>
      </w:r>
      <w:r w:rsidRPr="00672D87">
        <w:rPr>
          <w:rFonts w:ascii="Arial" w:hAnsi="Arial" w:cs="Arial"/>
          <w:bCs/>
          <w:sz w:val="22"/>
          <w:szCs w:val="22"/>
          <w:u w:val="single"/>
        </w:rPr>
        <w:t>Maintenance Forms</w:t>
      </w:r>
    </w:p>
    <w:p w:rsidR="0053485B" w:rsidRDefault="0053485B">
      <w:pPr>
        <w:widowControl w:val="0"/>
        <w:ind w:left="108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The </w:t>
      </w:r>
      <w:proofErr w:type="spellStart"/>
      <w:r w:rsidRPr="00672D87">
        <w:rPr>
          <w:rFonts w:ascii="Arial" w:hAnsi="Arial" w:cs="Arial"/>
          <w:sz w:val="22"/>
          <w:szCs w:val="22"/>
        </w:rPr>
        <w:t>Stormwater</w:t>
      </w:r>
      <w:proofErr w:type="spellEnd"/>
      <w:r w:rsidRPr="00672D87">
        <w:rPr>
          <w:rFonts w:ascii="Arial" w:hAnsi="Arial" w:cs="Arial"/>
          <w:sz w:val="22"/>
          <w:szCs w:val="22"/>
        </w:rPr>
        <w:t xml:space="preserve"> Management Facility Maintenance Form provides a record of maintenance activities.   Maintenance Forms for each facility type are provided in Appendix E.  Maintenance Forms shall be completed by the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555FCC" w:rsidRPr="00222E15">
        <w:rPr>
          <w:rFonts w:ascii="Arial" w:hAnsi="Arial" w:cs="Arial"/>
          <w:color w:val="000000" w:themeColor="text1"/>
          <w:sz w:val="22"/>
          <w:szCs w:val="22"/>
        </w:rPr>
        <w:t xml:space="preserve"> Metro District</w:t>
      </w:r>
      <w:r w:rsidRPr="00672D87">
        <w:rPr>
          <w:rFonts w:ascii="Arial" w:hAnsi="Arial" w:cs="Arial"/>
          <w:sz w:val="22"/>
          <w:szCs w:val="22"/>
        </w:rPr>
        <w:t xml:space="preserve">’s contractor completing the required maintenance items.  The form shall then be reviewed by the </w:t>
      </w:r>
      <w:proofErr w:type="spellStart"/>
      <w:r w:rsidR="00F57E45">
        <w:rPr>
          <w:rFonts w:ascii="Arial" w:hAnsi="Arial" w:cs="Arial"/>
          <w:color w:val="000000" w:themeColor="text1"/>
          <w:sz w:val="22"/>
          <w:szCs w:val="22"/>
        </w:rPr>
        <w:t>Latigo</w:t>
      </w:r>
      <w:proofErr w:type="spellEnd"/>
      <w:r w:rsidR="00F57E45">
        <w:rPr>
          <w:rFonts w:ascii="Arial" w:hAnsi="Arial" w:cs="Arial"/>
          <w:color w:val="000000" w:themeColor="text1"/>
          <w:sz w:val="22"/>
          <w:szCs w:val="22"/>
        </w:rPr>
        <w:t xml:space="preserve"> Trails</w:t>
      </w:r>
      <w:r w:rsidR="00555FCC"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Pr="00672D87">
        <w:rPr>
          <w:rFonts w:ascii="Arial" w:hAnsi="Arial" w:cs="Arial"/>
          <w:sz w:val="22"/>
          <w:szCs w:val="22"/>
        </w:rPr>
        <w:t>or an authorized agent of th</w:t>
      </w:r>
      <w:r w:rsidR="000A26EB">
        <w:rPr>
          <w:rFonts w:ascii="Arial" w:hAnsi="Arial" w:cs="Arial"/>
          <w:sz w:val="22"/>
          <w:szCs w:val="22"/>
        </w:rPr>
        <w:t xml:space="preserve">e property owner and </w:t>
      </w:r>
      <w:r w:rsidR="000A26EB" w:rsidRPr="000A26EB">
        <w:rPr>
          <w:rFonts w:ascii="Arial" w:hAnsi="Arial" w:cs="Arial"/>
          <w:sz w:val="22"/>
          <w:szCs w:val="22"/>
        </w:rPr>
        <w:t>submitted to</w:t>
      </w:r>
      <w:r w:rsidRPr="000A26EB">
        <w:rPr>
          <w:rFonts w:ascii="Arial" w:hAnsi="Arial" w:cs="Arial"/>
          <w:sz w:val="22"/>
          <w:szCs w:val="22"/>
        </w:rPr>
        <w:t xml:space="preserve"> </w:t>
      </w:r>
      <w:r w:rsidR="00966EC9" w:rsidRPr="000A26EB">
        <w:rPr>
          <w:rFonts w:ascii="Arial" w:hAnsi="Arial" w:cs="Arial"/>
          <w:sz w:val="22"/>
          <w:szCs w:val="22"/>
        </w:rPr>
        <w:t>El Paso County</w:t>
      </w:r>
      <w:r w:rsidR="000A26EB">
        <w:rPr>
          <w:rFonts w:ascii="Arial" w:hAnsi="Arial" w:cs="Arial"/>
          <w:sz w:val="22"/>
          <w:szCs w:val="22"/>
        </w:rPr>
        <w:t>, when requested.</w:t>
      </w:r>
      <w:r w:rsidRPr="00672D87">
        <w:rPr>
          <w:rFonts w:ascii="Arial" w:hAnsi="Arial" w:cs="Arial"/>
          <w:sz w:val="22"/>
          <w:szCs w:val="22"/>
        </w:rPr>
        <w:t xml:space="preserve">    </w:t>
      </w:r>
    </w:p>
    <w:p w:rsidR="0053485B" w:rsidRDefault="0053485B">
      <w:pPr>
        <w:pStyle w:val="BodyTextIndent"/>
        <w:widowControl w:val="0"/>
        <w:ind w:left="1080" w:firstLine="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Refer to Section II of this </w:t>
      </w:r>
      <w:r w:rsidR="00C63FAA">
        <w:rPr>
          <w:rFonts w:ascii="Arial" w:hAnsi="Arial" w:cs="Arial"/>
          <w:sz w:val="22"/>
          <w:szCs w:val="22"/>
        </w:rPr>
        <w:t>Plan</w:t>
      </w:r>
      <w:r w:rsidRPr="00672D87">
        <w:rPr>
          <w:rFonts w:ascii="Arial" w:hAnsi="Arial" w:cs="Arial"/>
          <w:sz w:val="22"/>
          <w:szCs w:val="22"/>
        </w:rPr>
        <w:t xml:space="preserve"> regarding the annual reporting of inspections and maintenance activities performed.</w:t>
      </w:r>
    </w:p>
    <w:p w:rsidR="004865C0" w:rsidRPr="004865C0" w:rsidRDefault="004865C0" w:rsidP="004865C0">
      <w:pPr>
        <w:pStyle w:val="BodyTextIndent"/>
        <w:widowControl w:val="0"/>
        <w:rPr>
          <w:rFonts w:ascii="Arial" w:hAnsi="Arial" w:cs="Arial"/>
          <w:sz w:val="22"/>
          <w:szCs w:val="22"/>
        </w:rPr>
      </w:pPr>
    </w:p>
    <w:p w:rsidR="00146DD1" w:rsidRDefault="00146DD1" w:rsidP="000566DE">
      <w:pPr>
        <w:tabs>
          <w:tab w:val="left" w:pos="-3600"/>
          <w:tab w:val="left" w:pos="-1440"/>
        </w:tabs>
        <w:suppressAutoHyphens/>
        <w:ind w:right="-1440"/>
        <w:rPr>
          <w:rFonts w:ascii="Arial" w:hAnsi="Arial" w:cs="Arial"/>
          <w:b/>
          <w:sz w:val="22"/>
          <w:szCs w:val="22"/>
        </w:rPr>
        <w:sectPr w:rsidR="00146DD1" w:rsidSect="004865C0">
          <w:footerReference w:type="default" r:id="rId11"/>
          <w:footerReference w:type="first" r:id="rId12"/>
          <w:pgSz w:w="12240" w:h="15840"/>
          <w:pgMar w:top="1440" w:right="1800" w:bottom="1440" w:left="1800" w:header="720" w:footer="720" w:gutter="0"/>
          <w:pgNumType w:start="1"/>
          <w:cols w:space="720"/>
          <w:titlePg/>
          <w:docGrid w:linePitch="360"/>
        </w:sect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146DD1">
      <w:pPr>
        <w:tabs>
          <w:tab w:val="left" w:pos="-3600"/>
          <w:tab w:val="left" w:pos="-1440"/>
        </w:tabs>
        <w:suppressAutoHyphens/>
        <w:jc w:val="center"/>
        <w:rPr>
          <w:rFonts w:ascii="Arial" w:hAnsi="Arial" w:cs="Arial"/>
          <w:b/>
          <w:sz w:val="48"/>
          <w:szCs w:val="48"/>
        </w:rPr>
      </w:pPr>
      <w:r>
        <w:rPr>
          <w:rFonts w:ascii="Arial" w:hAnsi="Arial" w:cs="Arial"/>
          <w:b/>
          <w:sz w:val="48"/>
          <w:szCs w:val="48"/>
        </w:rPr>
        <w:t xml:space="preserve">A P </w:t>
      </w:r>
      <w:proofErr w:type="spellStart"/>
      <w:r>
        <w:rPr>
          <w:rFonts w:ascii="Arial" w:hAnsi="Arial" w:cs="Arial"/>
          <w:b/>
          <w:sz w:val="48"/>
          <w:szCs w:val="48"/>
        </w:rPr>
        <w:t>P</w:t>
      </w:r>
      <w:proofErr w:type="spellEnd"/>
      <w:r>
        <w:rPr>
          <w:rFonts w:ascii="Arial" w:hAnsi="Arial" w:cs="Arial"/>
          <w:b/>
          <w:sz w:val="48"/>
          <w:szCs w:val="48"/>
        </w:rPr>
        <w:t xml:space="preserve"> E N D I X   </w:t>
      </w:r>
      <w:r w:rsidR="001C574D">
        <w:rPr>
          <w:rFonts w:ascii="Arial" w:hAnsi="Arial" w:cs="Arial"/>
          <w:b/>
          <w:sz w:val="48"/>
          <w:szCs w:val="48"/>
        </w:rPr>
        <w:t>A</w:t>
      </w: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36"/>
          <w:szCs w:val="36"/>
        </w:rPr>
      </w:pPr>
    </w:p>
    <w:p w:rsidR="0053485B" w:rsidRDefault="00146DD1">
      <w:pPr>
        <w:tabs>
          <w:tab w:val="left" w:pos="-3600"/>
          <w:tab w:val="left" w:pos="-1440"/>
        </w:tabs>
        <w:suppressAutoHyphens/>
        <w:jc w:val="center"/>
        <w:rPr>
          <w:rFonts w:ascii="Arial" w:hAnsi="Arial" w:cs="Arial"/>
          <w:b/>
          <w:sz w:val="36"/>
          <w:szCs w:val="36"/>
        </w:rPr>
      </w:pPr>
      <w:proofErr w:type="spellStart"/>
      <w:r>
        <w:rPr>
          <w:rFonts w:ascii="Arial" w:hAnsi="Arial" w:cs="Arial"/>
          <w:b/>
          <w:sz w:val="36"/>
          <w:szCs w:val="36"/>
        </w:rPr>
        <w:t>Stormwater</w:t>
      </w:r>
      <w:proofErr w:type="spellEnd"/>
      <w:r>
        <w:rPr>
          <w:rFonts w:ascii="Arial" w:hAnsi="Arial" w:cs="Arial"/>
          <w:b/>
          <w:sz w:val="36"/>
          <w:szCs w:val="36"/>
        </w:rPr>
        <w:t xml:space="preserve"> Maintenance Agreement </w:t>
      </w:r>
    </w:p>
    <w:p w:rsidR="00A44CCD" w:rsidRDefault="005074B5" w:rsidP="005074B5">
      <w:pPr>
        <w:tabs>
          <w:tab w:val="left" w:pos="-3600"/>
          <w:tab w:val="left" w:pos="-1440"/>
        </w:tabs>
        <w:suppressAutoHyphens/>
        <w:jc w:val="center"/>
        <w:rPr>
          <w:rFonts w:ascii="Arial" w:hAnsi="Arial" w:cs="Arial"/>
          <w:b/>
          <w:sz w:val="36"/>
          <w:szCs w:val="36"/>
        </w:rPr>
        <w:sectPr w:rsidR="00A44CCD" w:rsidSect="004865C0">
          <w:pgSz w:w="12240" w:h="15840"/>
          <w:pgMar w:top="1440" w:right="1800" w:bottom="1440" w:left="1800" w:header="720" w:footer="720" w:gutter="0"/>
          <w:pgNumType w:start="1"/>
          <w:cols w:space="720"/>
          <w:titlePg/>
          <w:docGrid w:linePitch="360"/>
        </w:sectPr>
      </w:pPr>
      <w:r>
        <w:rPr>
          <w:rFonts w:ascii="Arial" w:hAnsi="Arial" w:cs="Arial"/>
          <w:b/>
          <w:sz w:val="36"/>
          <w:szCs w:val="36"/>
        </w:rPr>
        <w:t>Template</w:t>
      </w: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DC3DB0">
      <w:pPr>
        <w:tabs>
          <w:tab w:val="left" w:pos="-3600"/>
          <w:tab w:val="left" w:pos="-1440"/>
        </w:tabs>
        <w:suppressAutoHyphens/>
        <w:jc w:val="center"/>
        <w:rPr>
          <w:rFonts w:ascii="Arial" w:hAnsi="Arial" w:cs="Arial"/>
          <w:b/>
          <w:sz w:val="48"/>
          <w:szCs w:val="48"/>
        </w:rPr>
      </w:pPr>
      <w:r>
        <w:rPr>
          <w:rFonts w:ascii="Arial" w:hAnsi="Arial" w:cs="Arial"/>
          <w:b/>
          <w:sz w:val="48"/>
          <w:szCs w:val="48"/>
        </w:rPr>
        <w:t xml:space="preserve">A P </w:t>
      </w:r>
      <w:proofErr w:type="spellStart"/>
      <w:r>
        <w:rPr>
          <w:rFonts w:ascii="Arial" w:hAnsi="Arial" w:cs="Arial"/>
          <w:b/>
          <w:sz w:val="48"/>
          <w:szCs w:val="48"/>
        </w:rPr>
        <w:t>P</w:t>
      </w:r>
      <w:proofErr w:type="spellEnd"/>
      <w:r>
        <w:rPr>
          <w:rFonts w:ascii="Arial" w:hAnsi="Arial" w:cs="Arial"/>
          <w:b/>
          <w:sz w:val="48"/>
          <w:szCs w:val="48"/>
        </w:rPr>
        <w:t xml:space="preserve"> E N D I X   </w:t>
      </w:r>
      <w:r w:rsidR="00775FEF">
        <w:rPr>
          <w:rFonts w:ascii="Arial" w:hAnsi="Arial" w:cs="Arial"/>
          <w:b/>
          <w:sz w:val="48"/>
          <w:szCs w:val="48"/>
        </w:rPr>
        <w:t>B</w:t>
      </w:r>
    </w:p>
    <w:p w:rsidR="0053485B" w:rsidRDefault="0053485B">
      <w:pPr>
        <w:tabs>
          <w:tab w:val="left" w:pos="-3600"/>
          <w:tab w:val="left" w:pos="-1440"/>
        </w:tabs>
        <w:suppressAutoHyphens/>
        <w:jc w:val="center"/>
        <w:rPr>
          <w:rFonts w:ascii="Arial" w:hAnsi="Arial" w:cs="Arial"/>
          <w:b/>
          <w:sz w:val="48"/>
          <w:szCs w:val="48"/>
        </w:rPr>
      </w:pPr>
    </w:p>
    <w:p w:rsidR="0053485B" w:rsidRDefault="009529F3">
      <w:pPr>
        <w:tabs>
          <w:tab w:val="left" w:pos="-3600"/>
          <w:tab w:val="left" w:pos="-1440"/>
        </w:tabs>
        <w:suppressAutoHyphens/>
        <w:jc w:val="center"/>
        <w:rPr>
          <w:rFonts w:ascii="Arial" w:hAnsi="Arial" w:cs="Arial"/>
          <w:b/>
          <w:sz w:val="36"/>
          <w:szCs w:val="36"/>
        </w:rPr>
      </w:pPr>
      <w:r>
        <w:rPr>
          <w:rFonts w:ascii="Arial" w:hAnsi="Arial" w:cs="Arial"/>
          <w:b/>
          <w:sz w:val="36"/>
          <w:szCs w:val="36"/>
        </w:rPr>
        <w:t>General Location and Description of</w:t>
      </w:r>
    </w:p>
    <w:p w:rsidR="0053485B" w:rsidRDefault="009529F3">
      <w:pPr>
        <w:tabs>
          <w:tab w:val="left" w:pos="-3600"/>
          <w:tab w:val="left" w:pos="-1440"/>
        </w:tabs>
        <w:suppressAutoHyphens/>
        <w:jc w:val="center"/>
        <w:rPr>
          <w:rFonts w:ascii="Arial" w:hAnsi="Arial" w:cs="Arial"/>
          <w:b/>
          <w:sz w:val="36"/>
          <w:szCs w:val="36"/>
        </w:rPr>
      </w:pPr>
      <w:proofErr w:type="spellStart"/>
      <w:r>
        <w:rPr>
          <w:rFonts w:ascii="Arial" w:hAnsi="Arial" w:cs="Arial"/>
          <w:b/>
          <w:sz w:val="36"/>
          <w:szCs w:val="36"/>
        </w:rPr>
        <w:t>Stormwater</w:t>
      </w:r>
      <w:proofErr w:type="spellEnd"/>
      <w:r>
        <w:rPr>
          <w:rFonts w:ascii="Arial" w:hAnsi="Arial" w:cs="Arial"/>
          <w:b/>
          <w:sz w:val="36"/>
          <w:szCs w:val="36"/>
        </w:rPr>
        <w:t xml:space="preserve"> </w:t>
      </w:r>
      <w:r w:rsidR="000828D5">
        <w:rPr>
          <w:rFonts w:ascii="Arial" w:hAnsi="Arial" w:cs="Arial"/>
          <w:b/>
          <w:sz w:val="36"/>
          <w:szCs w:val="36"/>
        </w:rPr>
        <w:t>Management</w:t>
      </w:r>
      <w:r>
        <w:rPr>
          <w:rFonts w:ascii="Arial" w:hAnsi="Arial" w:cs="Arial"/>
          <w:b/>
          <w:sz w:val="36"/>
          <w:szCs w:val="36"/>
        </w:rPr>
        <w:t xml:space="preserve"> Facilities</w:t>
      </w:r>
    </w:p>
    <w:p w:rsidR="009529F3" w:rsidRDefault="009529F3" w:rsidP="00775FEF">
      <w:pPr>
        <w:tabs>
          <w:tab w:val="left" w:pos="-3600"/>
          <w:tab w:val="left" w:pos="-1440"/>
        </w:tabs>
        <w:suppressAutoHyphens/>
        <w:jc w:val="center"/>
        <w:rPr>
          <w:rFonts w:ascii="Arial" w:hAnsi="Arial" w:cs="Arial"/>
          <w:b/>
          <w:sz w:val="36"/>
          <w:szCs w:val="36"/>
        </w:rPr>
        <w:sectPr w:rsidR="009529F3" w:rsidSect="00A44CCD">
          <w:pgSz w:w="12240" w:h="15840"/>
          <w:pgMar w:top="1440" w:right="1800" w:bottom="1440" w:left="1800" w:header="720" w:footer="720" w:gutter="0"/>
          <w:pgNumType w:start="1"/>
          <w:cols w:space="720"/>
          <w:titlePg/>
          <w:docGrid w:linePitch="360"/>
        </w:sectPr>
      </w:pPr>
      <w:r>
        <w:rPr>
          <w:rFonts w:ascii="Arial" w:hAnsi="Arial" w:cs="Arial"/>
          <w:b/>
          <w:sz w:val="36"/>
          <w:szCs w:val="36"/>
        </w:rPr>
        <w:t>Example</w:t>
      </w:r>
    </w:p>
    <w:p w:rsidR="009529F3" w:rsidRPr="00C4764C" w:rsidRDefault="009529F3" w:rsidP="00C4764C">
      <w:pPr>
        <w:pStyle w:val="BodyTextIndent"/>
        <w:widowControl w:val="0"/>
        <w:tabs>
          <w:tab w:val="clear" w:pos="0"/>
        </w:tabs>
        <w:ind w:left="0" w:firstLine="0"/>
        <w:jc w:val="center"/>
        <w:rPr>
          <w:rFonts w:ascii="Arial" w:hAnsi="Arial" w:cs="Arial"/>
          <w:b/>
          <w:bCs/>
          <w:sz w:val="22"/>
          <w:szCs w:val="22"/>
        </w:rPr>
      </w:pPr>
      <w:r w:rsidRPr="00C4764C">
        <w:rPr>
          <w:rFonts w:ascii="Arial" w:hAnsi="Arial" w:cs="Arial"/>
          <w:b/>
          <w:bCs/>
          <w:sz w:val="22"/>
          <w:szCs w:val="22"/>
        </w:rPr>
        <w:lastRenderedPageBreak/>
        <w:t>Appendix B</w:t>
      </w:r>
      <w:r w:rsidRPr="00C4764C">
        <w:rPr>
          <w:rFonts w:ascii="Arial" w:hAnsi="Arial" w:cs="Arial"/>
          <w:b/>
          <w:bCs/>
          <w:sz w:val="22"/>
          <w:szCs w:val="22"/>
        </w:rPr>
        <w:br/>
      </w:r>
    </w:p>
    <w:p w:rsidR="009529F3" w:rsidRPr="00775FEF" w:rsidRDefault="00672D87" w:rsidP="009529F3">
      <w:pPr>
        <w:pStyle w:val="Heading2"/>
        <w:keepNext w:val="0"/>
        <w:widowControl w:val="0"/>
        <w:rPr>
          <w:rFonts w:ascii="Arial" w:hAnsi="Arial" w:cs="Arial"/>
          <w:b/>
          <w:sz w:val="22"/>
          <w:szCs w:val="22"/>
        </w:rPr>
      </w:pPr>
      <w:r w:rsidRPr="00672D87">
        <w:rPr>
          <w:rFonts w:ascii="Arial" w:hAnsi="Arial" w:cs="Arial"/>
          <w:b/>
          <w:sz w:val="22"/>
          <w:szCs w:val="22"/>
        </w:rPr>
        <w:t xml:space="preserve">General Location and Description of </w:t>
      </w:r>
    </w:p>
    <w:p w:rsidR="009529F3" w:rsidRPr="00C4764C" w:rsidRDefault="00672D87" w:rsidP="00222E15">
      <w:pPr>
        <w:pStyle w:val="Heading2"/>
        <w:keepNext w:val="0"/>
        <w:widowControl w:val="0"/>
        <w:rPr>
          <w:rFonts w:ascii="Arial" w:hAnsi="Arial" w:cs="Arial"/>
          <w:b/>
          <w:sz w:val="22"/>
          <w:szCs w:val="22"/>
        </w:rPr>
      </w:pPr>
      <w:proofErr w:type="spellStart"/>
      <w:r w:rsidRPr="00672D87">
        <w:rPr>
          <w:rFonts w:ascii="Arial" w:hAnsi="Arial" w:cs="Arial"/>
          <w:b/>
          <w:sz w:val="22"/>
          <w:szCs w:val="22"/>
        </w:rPr>
        <w:t>Stormwater</w:t>
      </w:r>
      <w:proofErr w:type="spellEnd"/>
      <w:r w:rsidRPr="00672D87">
        <w:rPr>
          <w:rFonts w:ascii="Arial" w:hAnsi="Arial" w:cs="Arial"/>
          <w:b/>
          <w:sz w:val="22"/>
          <w:szCs w:val="22"/>
        </w:rPr>
        <w:t xml:space="preserve"> Management Facilities</w:t>
      </w:r>
    </w:p>
    <w:p w:rsidR="009529F3" w:rsidRPr="00C4764C" w:rsidRDefault="009529F3" w:rsidP="009529F3">
      <w:pPr>
        <w:widowControl w:val="0"/>
        <w:ind w:left="360"/>
        <w:rPr>
          <w:rFonts w:ascii="Arial" w:hAnsi="Arial" w:cs="Arial"/>
          <w:sz w:val="22"/>
          <w:szCs w:val="22"/>
        </w:rPr>
      </w:pPr>
    </w:p>
    <w:p w:rsidR="0053485B" w:rsidRDefault="009529F3">
      <w:pPr>
        <w:pStyle w:val="Heading3"/>
        <w:keepNext w:val="0"/>
        <w:widowControl w:val="0"/>
        <w:numPr>
          <w:ilvl w:val="0"/>
          <w:numId w:val="42"/>
        </w:numPr>
        <w:tabs>
          <w:tab w:val="clear" w:pos="0"/>
          <w:tab w:val="clear" w:pos="1080"/>
          <w:tab w:val="num" w:pos="720"/>
        </w:tabs>
        <w:suppressAutoHyphens w:val="0"/>
        <w:ind w:left="720"/>
        <w:jc w:val="left"/>
        <w:rPr>
          <w:rFonts w:ascii="Arial" w:hAnsi="Arial" w:cs="Arial"/>
          <w:sz w:val="22"/>
          <w:szCs w:val="22"/>
        </w:rPr>
      </w:pPr>
      <w:r w:rsidRPr="00C4764C">
        <w:rPr>
          <w:rFonts w:ascii="Arial" w:hAnsi="Arial" w:cs="Arial"/>
          <w:sz w:val="22"/>
          <w:szCs w:val="22"/>
        </w:rPr>
        <w:t>General Site Description</w:t>
      </w:r>
    </w:p>
    <w:p w:rsidR="00B35EF1" w:rsidRDefault="00B35EF1" w:rsidP="00C4764C">
      <w:pPr>
        <w:pStyle w:val="BodyTextIndent"/>
        <w:widowControl w:val="0"/>
        <w:tabs>
          <w:tab w:val="clear" w:pos="0"/>
        </w:tabs>
        <w:ind w:left="720" w:firstLine="0"/>
        <w:rPr>
          <w:rFonts w:ascii="Arial" w:hAnsi="Arial" w:cs="Arial"/>
          <w:b/>
          <w:bCs/>
          <w:i/>
          <w:iCs/>
          <w:color w:val="FF0000"/>
          <w:sz w:val="22"/>
          <w:szCs w:val="22"/>
        </w:rPr>
      </w:pPr>
    </w:p>
    <w:p w:rsidR="00B35EF1" w:rsidRPr="00B35EF1" w:rsidRDefault="00B35EF1" w:rsidP="00C4764C">
      <w:pPr>
        <w:pStyle w:val="BodyTextIndent"/>
        <w:widowControl w:val="0"/>
        <w:tabs>
          <w:tab w:val="clear" w:pos="0"/>
        </w:tabs>
        <w:ind w:left="720" w:firstLine="0"/>
        <w:rPr>
          <w:rFonts w:ascii="Arial" w:hAnsi="Arial" w:cs="Arial"/>
          <w:bCs/>
          <w:iCs/>
          <w:sz w:val="22"/>
          <w:szCs w:val="22"/>
        </w:rPr>
      </w:pPr>
      <w:r w:rsidRPr="00B35EF1">
        <w:rPr>
          <w:rFonts w:ascii="Arial" w:hAnsi="Arial" w:cs="Arial"/>
          <w:bCs/>
          <w:iCs/>
          <w:sz w:val="22"/>
          <w:szCs w:val="22"/>
        </w:rPr>
        <w:t xml:space="preserve">The site is comprised of rural 2.5 acre minimum lots. The site is located at the southeast corner of </w:t>
      </w:r>
      <w:proofErr w:type="spellStart"/>
      <w:r w:rsidR="00F57E45">
        <w:rPr>
          <w:rFonts w:ascii="Arial" w:hAnsi="Arial" w:cs="Arial"/>
          <w:bCs/>
          <w:iCs/>
          <w:sz w:val="22"/>
          <w:szCs w:val="22"/>
        </w:rPr>
        <w:t>Eastonville</w:t>
      </w:r>
      <w:proofErr w:type="spellEnd"/>
      <w:r w:rsidR="00F57E45">
        <w:rPr>
          <w:rFonts w:ascii="Arial" w:hAnsi="Arial" w:cs="Arial"/>
          <w:bCs/>
          <w:iCs/>
          <w:sz w:val="22"/>
          <w:szCs w:val="22"/>
        </w:rPr>
        <w:t xml:space="preserve"> Road</w:t>
      </w:r>
      <w:r w:rsidRPr="00B35EF1">
        <w:rPr>
          <w:rFonts w:ascii="Arial" w:hAnsi="Arial" w:cs="Arial"/>
          <w:bCs/>
          <w:iCs/>
          <w:sz w:val="22"/>
          <w:szCs w:val="22"/>
        </w:rPr>
        <w:t xml:space="preserve"> and </w:t>
      </w:r>
      <w:proofErr w:type="spellStart"/>
      <w:r w:rsidR="00F57E45">
        <w:rPr>
          <w:rFonts w:ascii="Arial" w:hAnsi="Arial" w:cs="Arial"/>
          <w:bCs/>
          <w:iCs/>
          <w:sz w:val="22"/>
          <w:szCs w:val="22"/>
        </w:rPr>
        <w:t>Latigo</w:t>
      </w:r>
      <w:proofErr w:type="spellEnd"/>
      <w:r w:rsidR="00F57E45">
        <w:rPr>
          <w:rFonts w:ascii="Arial" w:hAnsi="Arial" w:cs="Arial"/>
          <w:bCs/>
          <w:iCs/>
          <w:sz w:val="22"/>
          <w:szCs w:val="22"/>
        </w:rPr>
        <w:t xml:space="preserve"> Boulevard</w:t>
      </w:r>
      <w:r w:rsidRPr="00B35EF1">
        <w:rPr>
          <w:rFonts w:ascii="Arial" w:hAnsi="Arial" w:cs="Arial"/>
          <w:bCs/>
          <w:iCs/>
          <w:sz w:val="22"/>
          <w:szCs w:val="22"/>
        </w:rPr>
        <w:t>. The 1</w:t>
      </w:r>
      <w:r w:rsidR="00F57E45">
        <w:rPr>
          <w:rFonts w:ascii="Arial" w:hAnsi="Arial" w:cs="Arial"/>
          <w:bCs/>
          <w:iCs/>
          <w:sz w:val="22"/>
          <w:szCs w:val="22"/>
        </w:rPr>
        <w:t>0</w:t>
      </w:r>
      <w:r w:rsidRPr="00B35EF1">
        <w:rPr>
          <w:rFonts w:ascii="Arial" w:hAnsi="Arial" w:cs="Arial"/>
          <w:bCs/>
          <w:iCs/>
          <w:sz w:val="22"/>
          <w:szCs w:val="22"/>
        </w:rPr>
        <w:t xml:space="preserve">2 acre site consists of </w:t>
      </w:r>
      <w:r w:rsidR="00F57E45">
        <w:rPr>
          <w:rFonts w:ascii="Arial" w:hAnsi="Arial" w:cs="Arial"/>
          <w:bCs/>
          <w:iCs/>
          <w:sz w:val="22"/>
          <w:szCs w:val="22"/>
        </w:rPr>
        <w:t>39</w:t>
      </w:r>
      <w:r w:rsidRPr="00B35EF1">
        <w:rPr>
          <w:rFonts w:ascii="Arial" w:hAnsi="Arial" w:cs="Arial"/>
          <w:bCs/>
          <w:iCs/>
          <w:sz w:val="22"/>
          <w:szCs w:val="22"/>
        </w:rPr>
        <w:t xml:space="preserve"> 2.5 acre rural lots.</w:t>
      </w:r>
    </w:p>
    <w:p w:rsidR="00B35EF1" w:rsidRPr="00B35EF1" w:rsidRDefault="00B35EF1" w:rsidP="00B35EF1">
      <w:pPr>
        <w:pStyle w:val="BodyTextIndent"/>
        <w:widowControl w:val="0"/>
        <w:tabs>
          <w:tab w:val="clear" w:pos="0"/>
        </w:tabs>
        <w:rPr>
          <w:rFonts w:ascii="Arial" w:hAnsi="Arial" w:cs="Arial"/>
          <w:b/>
          <w:bCs/>
          <w:iCs/>
          <w:color w:val="FF0000"/>
          <w:sz w:val="22"/>
          <w:szCs w:val="22"/>
        </w:rPr>
      </w:pPr>
    </w:p>
    <w:p w:rsidR="00B35EF1" w:rsidRDefault="009529F3" w:rsidP="00B35EF1">
      <w:pPr>
        <w:pStyle w:val="BodyTextIndent"/>
        <w:widowControl w:val="0"/>
        <w:ind w:left="720" w:hanging="360"/>
        <w:rPr>
          <w:rFonts w:ascii="Arial" w:hAnsi="Arial" w:cs="Arial"/>
          <w:sz w:val="22"/>
          <w:szCs w:val="22"/>
        </w:rPr>
      </w:pPr>
      <w:r w:rsidRPr="00C4764C">
        <w:rPr>
          <w:rFonts w:ascii="Arial" w:hAnsi="Arial" w:cs="Arial"/>
          <w:b/>
          <w:bCs/>
          <w:sz w:val="22"/>
          <w:szCs w:val="22"/>
        </w:rPr>
        <w:t xml:space="preserve">B.  General </w:t>
      </w:r>
      <w:proofErr w:type="spellStart"/>
      <w:r w:rsidRPr="00C4764C">
        <w:rPr>
          <w:rFonts w:ascii="Arial" w:hAnsi="Arial" w:cs="Arial"/>
          <w:b/>
          <w:bCs/>
          <w:sz w:val="22"/>
          <w:szCs w:val="22"/>
        </w:rPr>
        <w:t>Stormwater</w:t>
      </w:r>
      <w:proofErr w:type="spellEnd"/>
      <w:r w:rsidRPr="00C4764C">
        <w:rPr>
          <w:rFonts w:ascii="Arial" w:hAnsi="Arial" w:cs="Arial"/>
          <w:b/>
          <w:bCs/>
          <w:sz w:val="22"/>
          <w:szCs w:val="22"/>
        </w:rPr>
        <w:t xml:space="preserve"> Management Description</w:t>
      </w:r>
      <w:r w:rsidRPr="00C4764C">
        <w:rPr>
          <w:rFonts w:ascii="Arial" w:hAnsi="Arial" w:cs="Arial"/>
          <w:sz w:val="22"/>
          <w:szCs w:val="22"/>
        </w:rPr>
        <w:br/>
      </w:r>
      <w:r w:rsidRPr="00C4764C">
        <w:rPr>
          <w:rFonts w:ascii="Arial" w:hAnsi="Arial" w:cs="Arial"/>
          <w:sz w:val="22"/>
          <w:szCs w:val="22"/>
        </w:rPr>
        <w:br/>
      </w:r>
      <w:proofErr w:type="gramStart"/>
      <w:r w:rsidR="00B35EF1">
        <w:rPr>
          <w:rFonts w:ascii="Arial" w:hAnsi="Arial" w:cs="Arial"/>
          <w:sz w:val="22"/>
          <w:szCs w:val="22"/>
        </w:rPr>
        <w:t>All</w:t>
      </w:r>
      <w:proofErr w:type="gramEnd"/>
      <w:r w:rsidR="00B35EF1">
        <w:rPr>
          <w:rFonts w:ascii="Arial" w:hAnsi="Arial" w:cs="Arial"/>
          <w:sz w:val="22"/>
          <w:szCs w:val="22"/>
        </w:rPr>
        <w:t xml:space="preserve"> </w:t>
      </w:r>
      <w:proofErr w:type="spellStart"/>
      <w:r w:rsidR="00B35EF1">
        <w:rPr>
          <w:rFonts w:ascii="Arial" w:hAnsi="Arial" w:cs="Arial"/>
          <w:sz w:val="22"/>
          <w:szCs w:val="22"/>
        </w:rPr>
        <w:t>stormwater</w:t>
      </w:r>
      <w:proofErr w:type="spellEnd"/>
      <w:r w:rsidR="00B35EF1">
        <w:rPr>
          <w:rFonts w:ascii="Arial" w:hAnsi="Arial" w:cs="Arial"/>
          <w:sz w:val="22"/>
          <w:szCs w:val="22"/>
        </w:rPr>
        <w:t xml:space="preserve"> is conveyed via roadside swales and conventional </w:t>
      </w:r>
      <w:r w:rsidR="004B22E9">
        <w:rPr>
          <w:rFonts w:ascii="Arial" w:hAnsi="Arial" w:cs="Arial"/>
          <w:sz w:val="22"/>
          <w:szCs w:val="22"/>
        </w:rPr>
        <w:t>reinforced concrete pipe (RCP</w:t>
      </w:r>
      <w:r w:rsidR="00B35EF1">
        <w:rPr>
          <w:rFonts w:ascii="Arial" w:hAnsi="Arial" w:cs="Arial"/>
          <w:sz w:val="22"/>
          <w:szCs w:val="22"/>
        </w:rPr>
        <w:t xml:space="preserve">) to one of three detention basins that provide detention and water quality treatment. Developed runoff is released at or below historic rates. </w:t>
      </w:r>
    </w:p>
    <w:p w:rsidR="00B35EF1" w:rsidRDefault="00B35EF1" w:rsidP="009529F3">
      <w:pPr>
        <w:pStyle w:val="BodyTextIndent"/>
        <w:widowControl w:val="0"/>
        <w:ind w:left="720"/>
        <w:rPr>
          <w:rFonts w:ascii="Arial" w:hAnsi="Arial" w:cs="Arial"/>
          <w:sz w:val="22"/>
          <w:szCs w:val="22"/>
        </w:rPr>
      </w:pPr>
    </w:p>
    <w:p w:rsidR="009529F3" w:rsidRPr="00C4764C" w:rsidRDefault="009529F3" w:rsidP="009529F3">
      <w:pPr>
        <w:pStyle w:val="BodyTextIndent"/>
        <w:widowControl w:val="0"/>
        <w:ind w:left="720" w:hanging="360"/>
        <w:rPr>
          <w:rFonts w:ascii="Arial" w:hAnsi="Arial" w:cs="Arial"/>
          <w:sz w:val="22"/>
          <w:szCs w:val="22"/>
        </w:rPr>
      </w:pPr>
      <w:r w:rsidRPr="00C4764C">
        <w:rPr>
          <w:rFonts w:ascii="Arial" w:hAnsi="Arial" w:cs="Arial"/>
          <w:b/>
          <w:bCs/>
          <w:sz w:val="22"/>
          <w:szCs w:val="22"/>
        </w:rPr>
        <w:t xml:space="preserve">C.  </w:t>
      </w:r>
      <w:proofErr w:type="spellStart"/>
      <w:r w:rsidRPr="00C4764C">
        <w:rPr>
          <w:rFonts w:ascii="Arial" w:hAnsi="Arial" w:cs="Arial"/>
          <w:b/>
          <w:bCs/>
          <w:sz w:val="22"/>
          <w:szCs w:val="22"/>
        </w:rPr>
        <w:t>Stormwater</w:t>
      </w:r>
      <w:proofErr w:type="spellEnd"/>
      <w:r w:rsidRPr="00C4764C">
        <w:rPr>
          <w:rFonts w:ascii="Arial" w:hAnsi="Arial" w:cs="Arial"/>
          <w:b/>
          <w:bCs/>
          <w:sz w:val="22"/>
          <w:szCs w:val="22"/>
        </w:rPr>
        <w:t xml:space="preserve"> Facilities Site Plan</w:t>
      </w:r>
      <w:r w:rsidRPr="00C4764C">
        <w:rPr>
          <w:rFonts w:ascii="Arial" w:hAnsi="Arial" w:cs="Arial"/>
          <w:b/>
          <w:bCs/>
          <w:sz w:val="22"/>
          <w:szCs w:val="22"/>
        </w:rPr>
        <w:br/>
      </w:r>
      <w:r w:rsidRPr="00C4764C">
        <w:rPr>
          <w:rFonts w:ascii="Arial" w:hAnsi="Arial" w:cs="Arial"/>
          <w:b/>
          <w:bCs/>
          <w:sz w:val="22"/>
          <w:szCs w:val="22"/>
        </w:rPr>
        <w:br/>
      </w:r>
      <w:r w:rsidRPr="00C4764C">
        <w:rPr>
          <w:rFonts w:ascii="Arial" w:hAnsi="Arial" w:cs="Arial"/>
          <w:sz w:val="22"/>
          <w:szCs w:val="22"/>
        </w:rPr>
        <w:t xml:space="preserve">Inspection or maintenance personnel may utilize the </w:t>
      </w:r>
      <w:proofErr w:type="spellStart"/>
      <w:r w:rsidRPr="00C4764C">
        <w:rPr>
          <w:rFonts w:ascii="Arial" w:hAnsi="Arial" w:cs="Arial"/>
          <w:sz w:val="22"/>
          <w:szCs w:val="22"/>
        </w:rPr>
        <w:t>Stormwater</w:t>
      </w:r>
      <w:proofErr w:type="spellEnd"/>
      <w:r w:rsidRPr="00C4764C">
        <w:rPr>
          <w:rFonts w:ascii="Arial" w:hAnsi="Arial" w:cs="Arial"/>
          <w:sz w:val="22"/>
          <w:szCs w:val="22"/>
        </w:rPr>
        <w:t xml:space="preserve"> Facilities Map located in Appendix G for locating the </w:t>
      </w:r>
      <w:proofErr w:type="spellStart"/>
      <w:r w:rsidRPr="00C4764C">
        <w:rPr>
          <w:rFonts w:ascii="Arial" w:hAnsi="Arial" w:cs="Arial"/>
          <w:sz w:val="22"/>
          <w:szCs w:val="22"/>
        </w:rPr>
        <w:t>stormwater</w:t>
      </w:r>
      <w:proofErr w:type="spellEnd"/>
      <w:r w:rsidRPr="00C4764C">
        <w:rPr>
          <w:rFonts w:ascii="Arial" w:hAnsi="Arial" w:cs="Arial"/>
          <w:sz w:val="22"/>
          <w:szCs w:val="22"/>
        </w:rPr>
        <w:t xml:space="preserve"> facilities within this development. </w:t>
      </w:r>
    </w:p>
    <w:p w:rsidR="009529F3" w:rsidRPr="00C4764C" w:rsidRDefault="009529F3" w:rsidP="00C4764C">
      <w:pPr>
        <w:pStyle w:val="Heading3"/>
        <w:keepNext w:val="0"/>
        <w:widowControl w:val="0"/>
        <w:spacing w:before="100" w:beforeAutospacing="1" w:after="100" w:afterAutospacing="1"/>
        <w:ind w:left="720" w:hanging="360"/>
        <w:jc w:val="left"/>
        <w:rPr>
          <w:rFonts w:ascii="Arial" w:hAnsi="Arial" w:cs="Arial"/>
          <w:b w:val="0"/>
          <w:bCs/>
          <w:color w:val="FF0000"/>
          <w:sz w:val="22"/>
          <w:szCs w:val="22"/>
        </w:rPr>
      </w:pPr>
      <w:r w:rsidRPr="00C4764C">
        <w:rPr>
          <w:rFonts w:ascii="Arial" w:hAnsi="Arial" w:cs="Arial"/>
          <w:sz w:val="22"/>
          <w:szCs w:val="22"/>
        </w:rPr>
        <w:t xml:space="preserve">D.  On-Site </w:t>
      </w:r>
      <w:proofErr w:type="spellStart"/>
      <w:r w:rsidRPr="00C4764C">
        <w:rPr>
          <w:rFonts w:ascii="Arial" w:hAnsi="Arial" w:cs="Arial"/>
          <w:sz w:val="22"/>
          <w:szCs w:val="22"/>
        </w:rPr>
        <w:t>Stormwater</w:t>
      </w:r>
      <w:proofErr w:type="spellEnd"/>
      <w:r w:rsidRPr="00C4764C">
        <w:rPr>
          <w:rFonts w:ascii="Arial" w:hAnsi="Arial" w:cs="Arial"/>
          <w:sz w:val="22"/>
          <w:szCs w:val="22"/>
        </w:rPr>
        <w:t xml:space="preserve"> Management Facilities</w:t>
      </w: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Volume Reduction Facilities</w:t>
      </w:r>
    </w:p>
    <w:p w:rsidR="009529F3" w:rsidRPr="00C4764C" w:rsidRDefault="009529F3" w:rsidP="00C4764C">
      <w:pPr>
        <w:pStyle w:val="BodyTextIndent"/>
        <w:widowControl w:val="0"/>
        <w:tabs>
          <w:tab w:val="clear" w:pos="0"/>
        </w:tabs>
        <w:ind w:left="1080" w:firstLine="0"/>
        <w:rPr>
          <w:rFonts w:ascii="Arial" w:hAnsi="Arial" w:cs="Arial"/>
          <w:sz w:val="22"/>
          <w:szCs w:val="22"/>
        </w:rPr>
      </w:pPr>
      <w:r w:rsidRPr="00C4764C">
        <w:rPr>
          <w:rFonts w:ascii="Arial" w:hAnsi="Arial" w:cs="Arial"/>
          <w:sz w:val="22"/>
          <w:szCs w:val="22"/>
        </w:rPr>
        <w:t xml:space="preserve">Residential Site utilizes Level I MDCIA – All impervious surfaces are routed </w:t>
      </w:r>
      <w:r w:rsidR="00B35EF1">
        <w:rPr>
          <w:rFonts w:ascii="Arial" w:hAnsi="Arial" w:cs="Arial"/>
          <w:sz w:val="22"/>
          <w:szCs w:val="22"/>
        </w:rPr>
        <w:t>through</w:t>
      </w:r>
      <w:r w:rsidRPr="00C4764C">
        <w:rPr>
          <w:rFonts w:ascii="Arial" w:hAnsi="Arial" w:cs="Arial"/>
          <w:sz w:val="22"/>
          <w:szCs w:val="22"/>
        </w:rPr>
        <w:t xml:space="preserve"> grass</w:t>
      </w:r>
      <w:r w:rsidR="00B35EF1">
        <w:rPr>
          <w:rFonts w:ascii="Arial" w:hAnsi="Arial" w:cs="Arial"/>
          <w:sz w:val="22"/>
          <w:szCs w:val="22"/>
        </w:rPr>
        <w:t xml:space="preserve"> lined swales</w:t>
      </w:r>
      <w:r w:rsidRPr="00C4764C">
        <w:rPr>
          <w:rFonts w:ascii="Arial" w:hAnsi="Arial" w:cs="Arial"/>
          <w:sz w:val="22"/>
          <w:szCs w:val="22"/>
        </w:rPr>
        <w:t>.</w:t>
      </w:r>
    </w:p>
    <w:p w:rsidR="009529F3" w:rsidRPr="00C4764C" w:rsidRDefault="009529F3" w:rsidP="009529F3">
      <w:pPr>
        <w:widowControl w:val="0"/>
        <w:ind w:left="720"/>
        <w:rPr>
          <w:rFonts w:ascii="Arial" w:hAnsi="Arial" w:cs="Arial"/>
          <w:b/>
          <w:bCs/>
          <w:sz w:val="22"/>
          <w:szCs w:val="22"/>
        </w:rPr>
      </w:pPr>
      <w:r w:rsidRPr="00C4764C">
        <w:rPr>
          <w:rFonts w:ascii="Arial" w:hAnsi="Arial" w:cs="Arial"/>
          <w:b/>
          <w:bCs/>
          <w:sz w:val="22"/>
          <w:szCs w:val="22"/>
        </w:rPr>
        <w:t xml:space="preserve">   </w:t>
      </w: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Storage Facilities (Detention)</w:t>
      </w:r>
    </w:p>
    <w:p w:rsidR="009529F3" w:rsidRPr="00C4764C" w:rsidRDefault="009529F3" w:rsidP="009529F3">
      <w:pPr>
        <w:pStyle w:val="Header"/>
        <w:widowControl w:val="0"/>
        <w:tabs>
          <w:tab w:val="clear" w:pos="4320"/>
          <w:tab w:val="clear" w:pos="8640"/>
        </w:tabs>
        <w:rPr>
          <w:rFonts w:ascii="Arial" w:hAnsi="Arial" w:cs="Arial"/>
          <w:sz w:val="22"/>
          <w:szCs w:val="22"/>
        </w:rPr>
      </w:pPr>
    </w:p>
    <w:p w:rsidR="00B35EF1" w:rsidRDefault="00B35EF1" w:rsidP="00B35EF1">
      <w:pPr>
        <w:pStyle w:val="BodyTextIndent"/>
        <w:widowControl w:val="0"/>
        <w:tabs>
          <w:tab w:val="clear" w:pos="0"/>
        </w:tabs>
        <w:ind w:left="1080" w:firstLine="0"/>
        <w:rPr>
          <w:rFonts w:ascii="Arial" w:hAnsi="Arial" w:cs="Arial"/>
          <w:sz w:val="22"/>
          <w:szCs w:val="22"/>
        </w:rPr>
      </w:pPr>
      <w:r>
        <w:rPr>
          <w:rFonts w:ascii="Arial" w:hAnsi="Arial" w:cs="Arial"/>
          <w:sz w:val="22"/>
          <w:szCs w:val="22"/>
        </w:rPr>
        <w:t>Detention for the site is provided in three full spectrum water quality and detention ponds. See the Facilities Map located in Appendix G for location of ponds.</w:t>
      </w:r>
    </w:p>
    <w:p w:rsidR="009529F3" w:rsidRPr="00C4764C" w:rsidRDefault="009529F3" w:rsidP="00B35EF1">
      <w:pPr>
        <w:pStyle w:val="BodyTextIndent"/>
        <w:widowControl w:val="0"/>
        <w:tabs>
          <w:tab w:val="clear" w:pos="0"/>
        </w:tabs>
        <w:ind w:left="1080" w:firstLine="0"/>
        <w:rPr>
          <w:rFonts w:ascii="Arial" w:hAnsi="Arial" w:cs="Arial"/>
          <w:b/>
          <w:bCs/>
          <w:sz w:val="22"/>
          <w:szCs w:val="22"/>
        </w:rPr>
      </w:pPr>
      <w:r w:rsidRPr="00C4764C">
        <w:rPr>
          <w:rFonts w:ascii="Arial" w:hAnsi="Arial" w:cs="Arial"/>
          <w:b/>
          <w:sz w:val="22"/>
          <w:szCs w:val="22"/>
        </w:rPr>
        <w:t xml:space="preserve"> </w:t>
      </w: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Water Quality Facilities</w:t>
      </w:r>
    </w:p>
    <w:p w:rsidR="0053485B" w:rsidRDefault="0053485B">
      <w:pPr>
        <w:widowControl w:val="0"/>
        <w:tabs>
          <w:tab w:val="left" w:pos="7610"/>
        </w:tabs>
        <w:ind w:left="720"/>
        <w:rPr>
          <w:rFonts w:ascii="Arial" w:hAnsi="Arial" w:cs="Arial"/>
          <w:sz w:val="22"/>
          <w:szCs w:val="22"/>
        </w:rPr>
      </w:pPr>
    </w:p>
    <w:p w:rsidR="009529F3" w:rsidRPr="00C4764C" w:rsidRDefault="00B35EF1" w:rsidP="00C4764C">
      <w:pPr>
        <w:widowControl w:val="0"/>
        <w:ind w:left="1080"/>
        <w:rPr>
          <w:rFonts w:ascii="Arial" w:hAnsi="Arial" w:cs="Arial"/>
          <w:sz w:val="22"/>
          <w:szCs w:val="22"/>
        </w:rPr>
      </w:pPr>
      <w:r>
        <w:rPr>
          <w:rFonts w:ascii="Arial" w:hAnsi="Arial" w:cs="Arial"/>
          <w:sz w:val="22"/>
          <w:szCs w:val="22"/>
        </w:rPr>
        <w:t>Water quality is provided in the three full spectrum ponds.</w:t>
      </w:r>
    </w:p>
    <w:p w:rsidR="009529F3" w:rsidRPr="00C4764C" w:rsidRDefault="009529F3" w:rsidP="009529F3">
      <w:pPr>
        <w:pStyle w:val="Heading3"/>
        <w:keepNext w:val="0"/>
        <w:widowControl w:val="0"/>
        <w:rPr>
          <w:rStyle w:val="Emphasis"/>
          <w:rFonts w:ascii="Arial" w:hAnsi="Arial" w:cs="Arial"/>
          <w:sz w:val="24"/>
          <w:szCs w:val="24"/>
          <w:u w:val="single"/>
        </w:rPr>
      </w:pP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Source Control Best Management Practices</w:t>
      </w:r>
    </w:p>
    <w:p w:rsidR="00C4764C" w:rsidRDefault="009529F3" w:rsidP="00C4764C">
      <w:pPr>
        <w:pStyle w:val="BodyTextIndent"/>
        <w:widowControl w:val="0"/>
        <w:tabs>
          <w:tab w:val="clear" w:pos="0"/>
        </w:tabs>
        <w:spacing w:before="100" w:beforeAutospacing="1" w:after="100" w:afterAutospacing="1"/>
        <w:ind w:left="1080" w:firstLine="0"/>
        <w:rPr>
          <w:rFonts w:ascii="Arial" w:hAnsi="Arial" w:cs="Arial"/>
          <w:sz w:val="22"/>
          <w:szCs w:val="22"/>
        </w:rPr>
        <w:sectPr w:rsidR="00C4764C" w:rsidSect="009529F3">
          <w:pgSz w:w="12240" w:h="15840"/>
          <w:pgMar w:top="1440" w:right="1800" w:bottom="1440" w:left="1800" w:header="720" w:footer="720" w:gutter="0"/>
          <w:pgNumType w:start="1"/>
          <w:cols w:space="720"/>
          <w:titlePg/>
          <w:docGrid w:linePitch="360"/>
        </w:sectPr>
      </w:pPr>
      <w:r w:rsidRPr="00C4764C">
        <w:rPr>
          <w:rFonts w:ascii="Arial" w:hAnsi="Arial" w:cs="Arial"/>
          <w:sz w:val="22"/>
          <w:szCs w:val="22"/>
        </w:rPr>
        <w:t>Residential Site does not include any nonstructural BMPs.</w:t>
      </w: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912EB4">
      <w:pPr>
        <w:widowControl w:val="0"/>
        <w:tabs>
          <w:tab w:val="left" w:pos="-3600"/>
          <w:tab w:val="left" w:pos="-1440"/>
        </w:tabs>
        <w:suppressAutoHyphens/>
        <w:jc w:val="center"/>
        <w:rPr>
          <w:rFonts w:ascii="Arial" w:hAnsi="Arial" w:cs="Arial"/>
          <w:b/>
          <w:sz w:val="48"/>
          <w:szCs w:val="48"/>
        </w:rPr>
      </w:pPr>
      <w:r>
        <w:rPr>
          <w:rFonts w:ascii="Arial" w:hAnsi="Arial" w:cs="Arial"/>
          <w:b/>
          <w:sz w:val="48"/>
          <w:szCs w:val="48"/>
        </w:rPr>
        <w:t xml:space="preserve">A P </w:t>
      </w:r>
      <w:proofErr w:type="spellStart"/>
      <w:r>
        <w:rPr>
          <w:rFonts w:ascii="Arial" w:hAnsi="Arial" w:cs="Arial"/>
          <w:b/>
          <w:sz w:val="48"/>
          <w:szCs w:val="48"/>
        </w:rPr>
        <w:t>P</w:t>
      </w:r>
      <w:proofErr w:type="spellEnd"/>
      <w:r>
        <w:rPr>
          <w:rFonts w:ascii="Arial" w:hAnsi="Arial" w:cs="Arial"/>
          <w:b/>
          <w:sz w:val="48"/>
          <w:szCs w:val="48"/>
        </w:rPr>
        <w:t xml:space="preserve"> E N D I X   </w:t>
      </w:r>
      <w:r w:rsidR="00234E68">
        <w:rPr>
          <w:rFonts w:ascii="Arial" w:hAnsi="Arial" w:cs="Arial"/>
          <w:b/>
          <w:sz w:val="48"/>
          <w:szCs w:val="48"/>
        </w:rPr>
        <w:t>C</w:t>
      </w:r>
    </w:p>
    <w:p w:rsidR="0053485B" w:rsidRDefault="0053485B">
      <w:pPr>
        <w:widowControl w:val="0"/>
        <w:tabs>
          <w:tab w:val="left" w:pos="-3600"/>
          <w:tab w:val="left" w:pos="-1440"/>
          <w:tab w:val="left" w:pos="6473"/>
        </w:tabs>
        <w:suppressAutoHyphens/>
        <w:rPr>
          <w:rFonts w:ascii="Arial" w:hAnsi="Arial" w:cs="Arial"/>
          <w:b/>
          <w:sz w:val="48"/>
          <w:szCs w:val="48"/>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Standard Operating Procedures</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For:</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Extended Detention Basins (EDBs)</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Grass Buffers and Grass Swales (GB-GS)</w:t>
      </w:r>
    </w:p>
    <w:p w:rsidR="00912EB4" w:rsidRDefault="00912EB4" w:rsidP="00234E68">
      <w:pPr>
        <w:widowControl w:val="0"/>
        <w:tabs>
          <w:tab w:val="left" w:pos="-3600"/>
          <w:tab w:val="left" w:pos="-1440"/>
        </w:tabs>
        <w:suppressAutoHyphens/>
        <w:jc w:val="center"/>
        <w:rPr>
          <w:rFonts w:ascii="Arial" w:hAnsi="Arial" w:cs="Arial"/>
          <w:b/>
          <w:sz w:val="36"/>
          <w:szCs w:val="36"/>
        </w:rPr>
        <w:sectPr w:rsidR="00912EB4" w:rsidSect="009529F3">
          <w:pgSz w:w="12240" w:h="15840"/>
          <w:pgMar w:top="1440" w:right="1800" w:bottom="1440" w:left="1800" w:header="720" w:footer="720" w:gutter="0"/>
          <w:pgNumType w:start="1"/>
          <w:cols w:space="720"/>
          <w:titlePg/>
          <w:docGrid w:linePitch="360"/>
        </w:sect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6A44E6">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 xml:space="preserve">A P </w:t>
      </w:r>
      <w:proofErr w:type="spellStart"/>
      <w:r>
        <w:rPr>
          <w:rFonts w:ascii="Arial" w:hAnsi="Arial" w:cs="Arial"/>
          <w:b/>
          <w:sz w:val="36"/>
          <w:szCs w:val="36"/>
        </w:rPr>
        <w:t>P</w:t>
      </w:r>
      <w:proofErr w:type="spellEnd"/>
      <w:r>
        <w:rPr>
          <w:rFonts w:ascii="Arial" w:hAnsi="Arial" w:cs="Arial"/>
          <w:b/>
          <w:sz w:val="36"/>
          <w:szCs w:val="36"/>
        </w:rPr>
        <w:t xml:space="preserve"> E N D I X   </w:t>
      </w:r>
      <w:r w:rsidR="00E20E1D">
        <w:rPr>
          <w:rFonts w:ascii="Arial" w:hAnsi="Arial" w:cs="Arial"/>
          <w:b/>
          <w:sz w:val="36"/>
          <w:szCs w:val="36"/>
        </w:rPr>
        <w:t>C</w:t>
      </w:r>
      <w:r>
        <w:rPr>
          <w:rFonts w:ascii="Arial" w:hAnsi="Arial" w:cs="Arial"/>
          <w:b/>
          <w:sz w:val="36"/>
          <w:szCs w:val="36"/>
        </w:rPr>
        <w:t xml:space="preserve"> – 1</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6A44E6" w:rsidRDefault="006A44E6" w:rsidP="00234E68">
      <w:pPr>
        <w:widowControl w:val="0"/>
        <w:tabs>
          <w:tab w:val="left" w:pos="-3600"/>
          <w:tab w:val="left" w:pos="-1440"/>
        </w:tabs>
        <w:suppressAutoHyphens/>
        <w:jc w:val="center"/>
        <w:rPr>
          <w:rFonts w:ascii="Arial" w:hAnsi="Arial" w:cs="Arial"/>
          <w:b/>
          <w:sz w:val="28"/>
          <w:szCs w:val="28"/>
        </w:rPr>
        <w:sectPr w:rsidR="006A44E6" w:rsidSect="000D58A3">
          <w:pgSz w:w="12240" w:h="15840"/>
          <w:pgMar w:top="1440" w:right="1440" w:bottom="1440" w:left="1440" w:header="720" w:footer="720" w:gutter="0"/>
          <w:pgNumType w:start="1"/>
          <w:cols w:space="720"/>
          <w:titlePg/>
          <w:docGrid w:linePitch="360"/>
        </w:sectPr>
      </w:pPr>
      <w:r>
        <w:rPr>
          <w:rFonts w:ascii="Arial" w:hAnsi="Arial" w:cs="Arial"/>
          <w:b/>
          <w:sz w:val="28"/>
          <w:szCs w:val="28"/>
        </w:rPr>
        <w:t>Extended Detention Basins</w:t>
      </w:r>
    </w:p>
    <w:p w:rsidR="006A44E6" w:rsidRPr="006A44E6" w:rsidRDefault="006A44E6" w:rsidP="006A44E6">
      <w:pPr>
        <w:pStyle w:val="Title"/>
        <w:rPr>
          <w:rFonts w:ascii="Arial" w:hAnsi="Arial" w:cs="Arial"/>
        </w:rPr>
      </w:pPr>
    </w:p>
    <w:p w:rsidR="0053485B" w:rsidRDefault="0053485B">
      <w:pPr>
        <w:pStyle w:val="Title"/>
        <w:rPr>
          <w:rFonts w:ascii="Arial" w:hAnsi="Arial" w:cs="Arial"/>
        </w:rPr>
      </w:pPr>
    </w:p>
    <w:p w:rsidR="006A44E6" w:rsidRPr="006A44E6" w:rsidRDefault="006A44E6" w:rsidP="006A44E6">
      <w:pPr>
        <w:pStyle w:val="Title"/>
        <w:rPr>
          <w:rFonts w:ascii="Arial" w:hAnsi="Arial" w:cs="Arial"/>
        </w:rPr>
      </w:pPr>
    </w:p>
    <w:p w:rsidR="006A44E6" w:rsidRPr="006A44E6" w:rsidRDefault="00672D87" w:rsidP="006A44E6">
      <w:pPr>
        <w:pStyle w:val="Title"/>
        <w:ind w:right="-1440" w:hanging="720"/>
        <w:rPr>
          <w:rFonts w:ascii="Arial" w:hAnsi="Arial" w:cs="Arial"/>
          <w:b w:val="0"/>
          <w:sz w:val="48"/>
          <w:szCs w:val="48"/>
          <w:u w:val="none"/>
        </w:rPr>
      </w:pPr>
      <w:r w:rsidRPr="00672D87">
        <w:rPr>
          <w:rFonts w:ascii="Arial" w:hAnsi="Arial" w:cs="Arial"/>
          <w:b w:val="0"/>
          <w:sz w:val="48"/>
          <w:szCs w:val="48"/>
          <w:u w:val="none"/>
        </w:rPr>
        <w:t>Standard Operation Procedures</w:t>
      </w:r>
    </w:p>
    <w:p w:rsidR="006A44E6" w:rsidRPr="006A44E6" w:rsidRDefault="00672D87" w:rsidP="006A44E6">
      <w:pPr>
        <w:ind w:right="-1440" w:hanging="720"/>
        <w:jc w:val="center"/>
        <w:rPr>
          <w:rFonts w:ascii="Arial" w:hAnsi="Arial" w:cs="Arial"/>
          <w:sz w:val="32"/>
          <w:szCs w:val="32"/>
        </w:rPr>
      </w:pPr>
      <w:proofErr w:type="gramStart"/>
      <w:r w:rsidRPr="00672D87">
        <w:rPr>
          <w:rFonts w:ascii="Arial" w:hAnsi="Arial" w:cs="Arial"/>
          <w:sz w:val="32"/>
          <w:szCs w:val="32"/>
        </w:rPr>
        <w:t>for</w:t>
      </w:r>
      <w:proofErr w:type="gramEnd"/>
    </w:p>
    <w:p w:rsidR="006A44E6" w:rsidRPr="006A44E6" w:rsidRDefault="00672D87" w:rsidP="006A44E6">
      <w:pPr>
        <w:ind w:left="-540" w:right="-1800" w:hanging="720"/>
        <w:jc w:val="center"/>
        <w:rPr>
          <w:rFonts w:ascii="Arial" w:hAnsi="Arial" w:cs="Arial"/>
          <w:sz w:val="48"/>
        </w:rPr>
      </w:pPr>
      <w:r w:rsidRPr="00672D87">
        <w:rPr>
          <w:rFonts w:ascii="Arial" w:hAnsi="Arial" w:cs="Arial"/>
          <w:sz w:val="48"/>
        </w:rPr>
        <w:t>Inspection and Maintenance</w:t>
      </w:r>
      <w:r w:rsidRPr="00672D87">
        <w:rPr>
          <w:rFonts w:ascii="Arial" w:hAnsi="Arial" w:cs="Arial"/>
          <w:sz w:val="48"/>
        </w:rPr>
        <w:br/>
      </w:r>
      <w:r w:rsidRPr="00672D87">
        <w:rPr>
          <w:rFonts w:ascii="Arial" w:hAnsi="Arial" w:cs="Arial"/>
          <w:sz w:val="48"/>
        </w:rPr>
        <w:br/>
      </w:r>
      <w:r w:rsidRPr="00672D87">
        <w:rPr>
          <w:rFonts w:ascii="Arial" w:hAnsi="Arial" w:cs="Arial"/>
          <w:sz w:val="48"/>
        </w:rPr>
        <w:br/>
      </w:r>
    </w:p>
    <w:p w:rsidR="006A44E6" w:rsidRPr="006A44E6" w:rsidRDefault="00672D87" w:rsidP="006A44E6">
      <w:pPr>
        <w:ind w:left="-720" w:right="-1440"/>
        <w:jc w:val="center"/>
        <w:rPr>
          <w:rFonts w:ascii="Arial" w:hAnsi="Arial" w:cs="Arial"/>
          <w:sz w:val="48"/>
        </w:rPr>
      </w:pPr>
      <w:r w:rsidRPr="00672D87">
        <w:rPr>
          <w:rFonts w:ascii="Arial" w:hAnsi="Arial" w:cs="Arial"/>
          <w:sz w:val="48"/>
        </w:rPr>
        <w:t xml:space="preserve">Extended Detention Basins </w:t>
      </w:r>
    </w:p>
    <w:p w:rsidR="006A44E6" w:rsidRPr="006A44E6" w:rsidRDefault="00672D87" w:rsidP="006A44E6">
      <w:pPr>
        <w:ind w:left="-720" w:right="-1440"/>
        <w:jc w:val="center"/>
        <w:rPr>
          <w:rFonts w:ascii="Arial" w:hAnsi="Arial" w:cs="Arial"/>
          <w:sz w:val="48"/>
        </w:rPr>
      </w:pPr>
      <w:r w:rsidRPr="00672D87">
        <w:rPr>
          <w:rFonts w:ascii="Arial" w:hAnsi="Arial" w:cs="Arial"/>
          <w:sz w:val="48"/>
        </w:rPr>
        <w:t>(EDBs)</w:t>
      </w:r>
    </w:p>
    <w:p w:rsidR="006A44E6" w:rsidRPr="006A44E6" w:rsidRDefault="006A44E6" w:rsidP="006A44E6">
      <w:pPr>
        <w:tabs>
          <w:tab w:val="left" w:pos="360"/>
        </w:tabs>
        <w:jc w:val="center"/>
        <w:rPr>
          <w:rFonts w:ascii="Arial" w:hAnsi="Arial" w:cs="Arial"/>
          <w:sz w:val="48"/>
        </w:rPr>
      </w:pPr>
    </w:p>
    <w:p w:rsidR="006A44E6" w:rsidRPr="006A44E6" w:rsidRDefault="006A44E6" w:rsidP="006A44E6">
      <w:pPr>
        <w:tabs>
          <w:tab w:val="left" w:pos="360"/>
        </w:tabs>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72D87" w:rsidP="006A44E6">
      <w:pPr>
        <w:tabs>
          <w:tab w:val="left" w:pos="360"/>
        </w:tabs>
        <w:ind w:left="-720" w:right="-1260"/>
        <w:jc w:val="center"/>
        <w:rPr>
          <w:rFonts w:ascii="Arial" w:hAnsi="Arial" w:cs="Arial"/>
          <w:b/>
          <w:bCs/>
          <w:sz w:val="48"/>
        </w:rPr>
      </w:pPr>
      <w:r w:rsidRPr="00672D87">
        <w:rPr>
          <w:rFonts w:ascii="Arial" w:hAnsi="Arial" w:cs="Arial"/>
        </w:rPr>
        <w:t>September 2010</w:t>
      </w:r>
      <w:r w:rsidRPr="00672D87">
        <w:rPr>
          <w:rFonts w:ascii="Arial" w:hAnsi="Arial" w:cs="Arial"/>
          <w:sz w:val="48"/>
        </w:rPr>
        <w:br w:type="page"/>
      </w:r>
      <w:r w:rsidRPr="00672D87">
        <w:rPr>
          <w:rFonts w:ascii="Arial" w:hAnsi="Arial" w:cs="Arial"/>
          <w:b/>
          <w:bCs/>
          <w:sz w:val="32"/>
          <w:szCs w:val="32"/>
        </w:rPr>
        <w:lastRenderedPageBreak/>
        <w:t>TABLE OF CONTENTS</w:t>
      </w:r>
    </w:p>
    <w:p w:rsidR="006A44E6" w:rsidRPr="006A44E6" w:rsidRDefault="006A44E6">
      <w:pPr>
        <w:pStyle w:val="Footer"/>
        <w:tabs>
          <w:tab w:val="clear" w:pos="4320"/>
          <w:tab w:val="clear" w:pos="8640"/>
          <w:tab w:val="left" w:pos="360"/>
        </w:tabs>
        <w:rPr>
          <w:rFonts w:ascii="Arial" w:hAnsi="Arial" w:cs="Arial"/>
        </w:rPr>
      </w:pPr>
    </w:p>
    <w:p w:rsidR="0053485B" w:rsidRDefault="0006777E">
      <w:pPr>
        <w:pStyle w:val="TOC1"/>
        <w:tabs>
          <w:tab w:val="clear" w:pos="9360"/>
          <w:tab w:val="right" w:leader="dot" w:pos="8640"/>
        </w:tabs>
        <w:ind w:left="1080" w:hanging="1080"/>
        <w:rPr>
          <w:rFonts w:ascii="Arial" w:hAnsi="Arial" w:cs="Arial"/>
          <w:b/>
          <w:bCs/>
          <w:caps/>
          <w:noProof/>
          <w:sz w:val="24"/>
          <w:szCs w:val="24"/>
        </w:rPr>
      </w:pPr>
      <w:r w:rsidRPr="00672D87">
        <w:rPr>
          <w:rFonts w:ascii="Arial" w:hAnsi="Arial" w:cs="Arial"/>
          <w:smallCaps/>
          <w:sz w:val="24"/>
          <w:szCs w:val="24"/>
        </w:rPr>
        <w:fldChar w:fldCharType="begin"/>
      </w:r>
      <w:r w:rsidR="00672D87" w:rsidRPr="00672D87">
        <w:rPr>
          <w:rFonts w:ascii="Arial" w:hAnsi="Arial" w:cs="Arial"/>
          <w:smallCaps/>
          <w:sz w:val="24"/>
          <w:szCs w:val="24"/>
        </w:rPr>
        <w:instrText xml:space="preserve"> TOC \o "1-3" \f \h \z </w:instrText>
      </w:r>
      <w:r w:rsidRPr="00672D87">
        <w:rPr>
          <w:rFonts w:ascii="Arial" w:hAnsi="Arial" w:cs="Arial"/>
          <w:smallCaps/>
          <w:sz w:val="24"/>
          <w:szCs w:val="24"/>
        </w:rPr>
        <w:fldChar w:fldCharType="separate"/>
      </w:r>
      <w:hyperlink w:anchor="_Toc168793065" w:history="1">
        <w:r w:rsidR="0002062F">
          <w:rPr>
            <w:rStyle w:val="Hyperlink"/>
            <w:rFonts w:ascii="Arial" w:hAnsi="Arial" w:cs="Arial"/>
            <w:noProof/>
            <w:sz w:val="24"/>
            <w:szCs w:val="24"/>
          </w:rPr>
          <w:t>EDB-1</w:t>
        </w:r>
        <w:r w:rsidR="00672D87" w:rsidRPr="00672D87">
          <w:rPr>
            <w:rFonts w:ascii="Arial" w:hAnsi="Arial" w:cs="Arial"/>
            <w:noProof/>
            <w:sz w:val="24"/>
            <w:szCs w:val="24"/>
          </w:rPr>
          <w:tab/>
        </w:r>
        <w:r w:rsidR="0002062F">
          <w:rPr>
            <w:rStyle w:val="Hyperlink"/>
            <w:rFonts w:ascii="Arial" w:hAnsi="Arial" w:cs="Arial"/>
            <w:noProof/>
            <w:sz w:val="24"/>
            <w:szCs w:val="24"/>
          </w:rPr>
          <w:t>Background</w:t>
        </w:r>
        <w:r w:rsidR="00672D87" w:rsidRPr="00672D87">
          <w:rPr>
            <w:rFonts w:ascii="Arial" w:hAnsi="Arial" w:cs="Arial"/>
            <w:noProof/>
            <w:webHidden/>
            <w:sz w:val="24"/>
            <w:szCs w:val="24"/>
          </w:rPr>
          <w:tab/>
        </w:r>
        <w:r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_Toc168793065 \h </w:instrText>
        </w:r>
        <w:r w:rsidRPr="00672D87">
          <w:rPr>
            <w:rFonts w:ascii="Arial" w:hAnsi="Arial" w:cs="Arial"/>
            <w:noProof/>
            <w:webHidden/>
            <w:sz w:val="24"/>
            <w:szCs w:val="24"/>
          </w:rPr>
        </w:r>
        <w:r w:rsidRPr="00672D87">
          <w:rPr>
            <w:rFonts w:ascii="Arial" w:hAnsi="Arial" w:cs="Arial"/>
            <w:noProof/>
            <w:webHidden/>
            <w:sz w:val="24"/>
            <w:szCs w:val="24"/>
          </w:rPr>
          <w:fldChar w:fldCharType="separate"/>
        </w:r>
        <w:r w:rsidR="000513C9">
          <w:rPr>
            <w:rFonts w:ascii="Arial" w:hAnsi="Arial" w:cs="Arial"/>
            <w:noProof/>
            <w:webHidden/>
            <w:sz w:val="24"/>
            <w:szCs w:val="24"/>
          </w:rPr>
          <w:t>3</w:t>
        </w:r>
        <w:r w:rsidRPr="00672D87">
          <w:rPr>
            <w:rFonts w:ascii="Arial" w:hAnsi="Arial" w:cs="Arial"/>
            <w:noProof/>
            <w:webHidden/>
            <w:sz w:val="24"/>
            <w:szCs w:val="24"/>
          </w:rPr>
          <w:fldChar w:fldCharType="end"/>
        </w:r>
      </w:hyperlink>
    </w:p>
    <w:p w:rsidR="0053485B" w:rsidRDefault="003232A9">
      <w:pPr>
        <w:pStyle w:val="TOC1"/>
        <w:tabs>
          <w:tab w:val="clear" w:pos="9360"/>
          <w:tab w:val="right" w:leader="dot" w:pos="8640"/>
        </w:tabs>
        <w:ind w:left="1080" w:hanging="1080"/>
        <w:rPr>
          <w:rFonts w:ascii="Arial" w:hAnsi="Arial" w:cs="Arial"/>
          <w:b/>
          <w:bCs/>
          <w:caps/>
          <w:noProof/>
          <w:sz w:val="24"/>
          <w:szCs w:val="24"/>
        </w:rPr>
      </w:pPr>
      <w:hyperlink w:anchor="_Toc168793066" w:history="1">
        <w:r w:rsidR="0002062F">
          <w:rPr>
            <w:rStyle w:val="Hyperlink"/>
            <w:rFonts w:ascii="Arial" w:hAnsi="Arial" w:cs="Arial"/>
            <w:noProof/>
            <w:sz w:val="24"/>
            <w:szCs w:val="24"/>
          </w:rPr>
          <w:t>EDB-2</w:t>
        </w:r>
        <w:r w:rsidR="00672D87" w:rsidRPr="00672D87">
          <w:rPr>
            <w:rFonts w:ascii="Arial" w:hAnsi="Arial" w:cs="Arial"/>
            <w:noProof/>
            <w:sz w:val="24"/>
            <w:szCs w:val="24"/>
          </w:rPr>
          <w:tab/>
        </w:r>
        <w:r w:rsidR="0002062F">
          <w:rPr>
            <w:rStyle w:val="Hyperlink"/>
            <w:rFonts w:ascii="Arial" w:hAnsi="Arial" w:cs="Arial"/>
            <w:noProof/>
            <w:sz w:val="24"/>
            <w:szCs w:val="24"/>
          </w:rPr>
          <w:t>INSPECTING EXTENDED DETENTION BASINS (EDBs)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3232A9">
      <w:pPr>
        <w:pStyle w:val="TOC2"/>
        <w:tabs>
          <w:tab w:val="clear" w:pos="9360"/>
          <w:tab w:val="left" w:pos="1440"/>
          <w:tab w:val="right" w:leader="dot" w:pos="8640"/>
        </w:tabs>
        <w:ind w:left="360" w:firstLine="0"/>
        <w:rPr>
          <w:rFonts w:ascii="Arial" w:hAnsi="Arial" w:cs="Arial"/>
          <w:smallCaps/>
          <w:noProof/>
          <w:sz w:val="24"/>
          <w:szCs w:val="24"/>
        </w:rPr>
      </w:pPr>
      <w:hyperlink w:anchor="_Toc168793067" w:history="1">
        <w:r w:rsidR="0002062F">
          <w:rPr>
            <w:rStyle w:val="Hyperlink"/>
            <w:rFonts w:ascii="Arial" w:hAnsi="Arial" w:cs="Arial"/>
            <w:noProof/>
            <w:sz w:val="24"/>
            <w:szCs w:val="24"/>
          </w:rPr>
          <w:t>EDB-2.1</w:t>
        </w:r>
        <w:r w:rsidR="006A44E6">
          <w:rPr>
            <w:rFonts w:ascii="Arial" w:hAnsi="Arial" w:cs="Arial"/>
            <w:noProof/>
            <w:sz w:val="24"/>
            <w:szCs w:val="24"/>
          </w:rPr>
          <w:tab/>
        </w:r>
        <w:r w:rsidR="0002062F">
          <w:rPr>
            <w:rStyle w:val="Hyperlink"/>
            <w:rFonts w:ascii="Arial" w:hAnsi="Arial" w:cs="Arial"/>
            <w:noProof/>
            <w:sz w:val="24"/>
            <w:szCs w:val="24"/>
          </w:rPr>
          <w:t>Access and Easements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68" w:history="1">
        <w:r w:rsidR="0002062F">
          <w:rPr>
            <w:rStyle w:val="Hyperlink"/>
            <w:rFonts w:ascii="Arial" w:hAnsi="Arial" w:cs="Arial"/>
            <w:noProof/>
            <w:sz w:val="24"/>
            <w:szCs w:val="24"/>
          </w:rPr>
          <w:t>EDB-2.2</w:t>
        </w:r>
        <w:r w:rsidR="00672D87" w:rsidRPr="00672D87">
          <w:rPr>
            <w:rFonts w:ascii="Arial" w:hAnsi="Arial" w:cs="Arial"/>
            <w:noProof/>
            <w:sz w:val="24"/>
            <w:szCs w:val="24"/>
          </w:rPr>
          <w:tab/>
        </w:r>
        <w:r w:rsidR="0002062F">
          <w:rPr>
            <w:rStyle w:val="Hyperlink"/>
            <w:rFonts w:ascii="Arial" w:hAnsi="Arial" w:cs="Arial"/>
            <w:noProof/>
            <w:sz w:val="24"/>
            <w:szCs w:val="24"/>
          </w:rPr>
          <w:t>Stormwater Management Facilities Locations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69" w:history="1">
        <w:r w:rsidR="0002062F">
          <w:rPr>
            <w:rStyle w:val="Hyperlink"/>
            <w:rFonts w:ascii="Arial" w:hAnsi="Arial" w:cs="Arial"/>
            <w:noProof/>
            <w:sz w:val="24"/>
            <w:szCs w:val="24"/>
          </w:rPr>
          <w:t>EDB-2.3</w:t>
        </w:r>
        <w:r w:rsidR="00672D87" w:rsidRPr="00672D87">
          <w:rPr>
            <w:rFonts w:ascii="Arial" w:hAnsi="Arial" w:cs="Arial"/>
            <w:noProof/>
            <w:sz w:val="24"/>
            <w:szCs w:val="24"/>
          </w:rPr>
          <w:tab/>
        </w:r>
        <w:r w:rsidR="0002062F">
          <w:rPr>
            <w:rStyle w:val="Hyperlink"/>
            <w:rFonts w:ascii="Arial" w:hAnsi="Arial" w:cs="Arial"/>
            <w:noProof/>
            <w:sz w:val="24"/>
            <w:szCs w:val="24"/>
          </w:rPr>
          <w:t>Extended Detention Basin (EDB) Features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0" w:history="1">
        <w:r w:rsidR="0002062F">
          <w:rPr>
            <w:rStyle w:val="Hyperlink"/>
            <w:rFonts w:ascii="Arial" w:hAnsi="Arial" w:cs="Arial"/>
            <w:noProof/>
            <w:sz w:val="24"/>
            <w:szCs w:val="24"/>
          </w:rPr>
          <w:t>EDB-2.3.1  Inflow Points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_Toc168793070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4</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1" w:history="1">
        <w:r w:rsidR="0002062F">
          <w:rPr>
            <w:rStyle w:val="Hyperlink"/>
            <w:rFonts w:ascii="Arial" w:hAnsi="Arial" w:cs="Arial"/>
            <w:noProof/>
            <w:sz w:val="24"/>
            <w:szCs w:val="24"/>
          </w:rPr>
          <w:t>EDB-2.3.2  Forebay</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_Toc168793071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5</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2" w:history="1">
        <w:r w:rsidR="0002062F">
          <w:rPr>
            <w:rStyle w:val="Hyperlink"/>
            <w:rFonts w:ascii="Arial" w:hAnsi="Arial" w:cs="Arial"/>
            <w:noProof/>
            <w:sz w:val="24"/>
            <w:szCs w:val="24"/>
          </w:rPr>
          <w:t>EDB-2.3.3  Trickle Channel (Low-Flow)</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_Toc168793072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6</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3" w:history="1">
        <w:r w:rsidR="0002062F">
          <w:rPr>
            <w:rStyle w:val="Hyperlink"/>
            <w:rFonts w:ascii="Arial" w:hAnsi="Arial" w:cs="Arial"/>
            <w:noProof/>
            <w:sz w:val="24"/>
            <w:szCs w:val="24"/>
          </w:rPr>
          <w:t>EDB-2.3.4  Bottom Stage</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_Toc168793073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4" w:history="1">
        <w:r w:rsidR="0002062F">
          <w:rPr>
            <w:rStyle w:val="Hyperlink"/>
            <w:rFonts w:ascii="Arial" w:hAnsi="Arial" w:cs="Arial"/>
            <w:noProof/>
            <w:sz w:val="24"/>
            <w:szCs w:val="24"/>
          </w:rPr>
          <w:t>EDB-2.3.5  Micropool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_Toc168793074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5" w:history="1">
        <w:r w:rsidR="0002062F">
          <w:rPr>
            <w:rStyle w:val="Hyperlink"/>
            <w:rFonts w:ascii="Arial" w:hAnsi="Arial" w:cs="Arial"/>
            <w:noProof/>
            <w:sz w:val="24"/>
            <w:szCs w:val="24"/>
          </w:rPr>
          <w:t>EDB-2.3.6  Outlet Works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_Toc168793075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9</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6" w:history="1">
        <w:r w:rsidR="0002062F">
          <w:rPr>
            <w:rStyle w:val="Hyperlink"/>
            <w:rFonts w:ascii="Arial" w:hAnsi="Arial" w:cs="Arial"/>
            <w:noProof/>
            <w:sz w:val="24"/>
            <w:szCs w:val="24"/>
          </w:rPr>
          <w:t>EDB-2.3.7  Emergency Spillway</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_Toc168793076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7" w:history="1">
        <w:r w:rsidR="0002062F">
          <w:rPr>
            <w:rStyle w:val="Hyperlink"/>
            <w:rFonts w:ascii="Arial" w:hAnsi="Arial" w:cs="Arial"/>
            <w:noProof/>
            <w:sz w:val="24"/>
            <w:szCs w:val="24"/>
          </w:rPr>
          <w:t>EDB-2.3.8  Upper Stage (Dry Storage)</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_Toc168793077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right" w:leader="dot" w:pos="8640"/>
        </w:tabs>
        <w:ind w:left="720" w:firstLine="0"/>
        <w:rPr>
          <w:rFonts w:ascii="Arial" w:hAnsi="Arial" w:cs="Arial"/>
          <w:i/>
          <w:noProof/>
          <w:sz w:val="24"/>
          <w:szCs w:val="24"/>
        </w:rPr>
      </w:pPr>
      <w:hyperlink w:anchor="_Toc168793078" w:history="1">
        <w:r w:rsidR="0002062F">
          <w:rPr>
            <w:rStyle w:val="Hyperlink"/>
            <w:rFonts w:ascii="Arial" w:hAnsi="Arial" w:cs="Arial"/>
            <w:noProof/>
            <w:sz w:val="24"/>
            <w:szCs w:val="24"/>
          </w:rPr>
          <w:t>EDB-2.3.9  Miscellaneous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_Toc168793078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12</w:t>
        </w:r>
        <w:r w:rsidR="0006777E" w:rsidRPr="00672D87">
          <w:rPr>
            <w:rFonts w:ascii="Arial" w:hAnsi="Arial" w:cs="Arial"/>
            <w:i/>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79" w:history="1">
        <w:r w:rsidR="0002062F">
          <w:rPr>
            <w:rStyle w:val="Hyperlink"/>
            <w:rFonts w:ascii="Arial" w:hAnsi="Arial" w:cs="Arial"/>
            <w:noProof/>
            <w:sz w:val="24"/>
            <w:szCs w:val="24"/>
          </w:rPr>
          <w:t>EDB-2.4</w:t>
        </w:r>
        <w:r w:rsidR="00672D87" w:rsidRPr="00672D87">
          <w:rPr>
            <w:rFonts w:ascii="Arial" w:hAnsi="Arial" w:cs="Arial"/>
            <w:noProof/>
            <w:sz w:val="24"/>
            <w:szCs w:val="24"/>
          </w:rPr>
          <w:tab/>
        </w:r>
        <w:r w:rsidR="0002062F">
          <w:rPr>
            <w:rStyle w:val="Hyperlink"/>
            <w:rFonts w:ascii="Arial" w:hAnsi="Arial" w:cs="Arial"/>
            <w:noProof/>
            <w:sz w:val="24"/>
            <w:szCs w:val="24"/>
          </w:rPr>
          <w:t>Inspection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_Toc168793079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3232A9">
      <w:pPr>
        <w:pStyle w:val="TOC1"/>
        <w:tabs>
          <w:tab w:val="right" w:leader="dot" w:pos="8640"/>
        </w:tabs>
        <w:ind w:left="1080" w:hanging="1080"/>
        <w:rPr>
          <w:rFonts w:ascii="Arial" w:hAnsi="Arial" w:cs="Arial"/>
          <w:b/>
          <w:bCs/>
          <w:caps/>
          <w:noProof/>
          <w:sz w:val="24"/>
          <w:szCs w:val="24"/>
        </w:rPr>
      </w:pPr>
      <w:hyperlink w:anchor="_Toc168793080" w:history="1">
        <w:r w:rsidR="0002062F">
          <w:rPr>
            <w:rStyle w:val="Hyperlink"/>
            <w:rFonts w:ascii="Arial" w:hAnsi="Arial" w:cs="Arial"/>
            <w:noProof/>
            <w:sz w:val="24"/>
            <w:szCs w:val="24"/>
          </w:rPr>
          <w:t>EDB-3</w:t>
        </w:r>
        <w:r w:rsidR="00494385">
          <w:rPr>
            <w:rStyle w:val="Hyperlink"/>
            <w:rFonts w:ascii="Arial" w:hAnsi="Arial" w:cs="Arial"/>
            <w:noProof/>
            <w:sz w:val="24"/>
            <w:szCs w:val="24"/>
          </w:rPr>
          <w:tab/>
        </w:r>
        <w:r w:rsidR="0002062F">
          <w:rPr>
            <w:rStyle w:val="Hyperlink"/>
            <w:rFonts w:ascii="Arial" w:hAnsi="Arial" w:cs="Arial"/>
            <w:noProof/>
            <w:sz w:val="24"/>
            <w:szCs w:val="24"/>
          </w:rPr>
          <w:t>MAINTAINING EXTENDED DETENTION BASINS (EDBS)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81" w:history="1">
        <w:r w:rsidR="0002062F">
          <w:rPr>
            <w:rStyle w:val="Hyperlink"/>
            <w:rFonts w:ascii="Arial" w:hAnsi="Arial" w:cs="Arial"/>
            <w:noProof/>
            <w:sz w:val="24"/>
            <w:szCs w:val="24"/>
          </w:rPr>
          <w:t>EDB-3.1</w:t>
        </w:r>
        <w:r w:rsidR="00494385">
          <w:rPr>
            <w:rFonts w:ascii="Arial" w:hAnsi="Arial" w:cs="Arial"/>
            <w:noProof/>
            <w:sz w:val="24"/>
            <w:szCs w:val="24"/>
          </w:rPr>
          <w:tab/>
        </w:r>
        <w:r w:rsidR="0002062F">
          <w:rPr>
            <w:rStyle w:val="Hyperlink"/>
            <w:rFonts w:ascii="Arial" w:hAnsi="Arial" w:cs="Arial"/>
            <w:noProof/>
            <w:sz w:val="24"/>
            <w:szCs w:val="24"/>
          </w:rPr>
          <w:t>Maintenance Personnel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82" w:history="1">
        <w:r w:rsidR="0002062F">
          <w:rPr>
            <w:rStyle w:val="Hyperlink"/>
            <w:rFonts w:ascii="Arial" w:hAnsi="Arial" w:cs="Arial"/>
            <w:noProof/>
            <w:sz w:val="24"/>
            <w:szCs w:val="24"/>
          </w:rPr>
          <w:t>EDB-3.2</w:t>
        </w:r>
        <w:r w:rsidR="00672D87" w:rsidRPr="00672D87">
          <w:rPr>
            <w:rFonts w:ascii="Arial" w:hAnsi="Arial" w:cs="Arial"/>
            <w:noProof/>
            <w:sz w:val="24"/>
            <w:szCs w:val="24"/>
          </w:rPr>
          <w:tab/>
        </w:r>
        <w:r w:rsidR="0002062F">
          <w:rPr>
            <w:rStyle w:val="Hyperlink"/>
            <w:rFonts w:ascii="Arial" w:hAnsi="Arial" w:cs="Arial"/>
            <w:noProof/>
            <w:sz w:val="24"/>
            <w:szCs w:val="24"/>
          </w:rPr>
          <w:t>Equipment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83" w:history="1">
        <w:r w:rsidR="0002062F">
          <w:rPr>
            <w:rStyle w:val="Hyperlink"/>
            <w:rFonts w:ascii="Arial" w:hAnsi="Arial" w:cs="Arial"/>
            <w:noProof/>
            <w:sz w:val="24"/>
            <w:szCs w:val="24"/>
          </w:rPr>
          <w:t>EDB-3.3</w:t>
        </w:r>
        <w:r w:rsidR="00672D87" w:rsidRPr="00672D87">
          <w:rPr>
            <w:rFonts w:ascii="Arial" w:hAnsi="Arial" w:cs="Arial"/>
            <w:noProof/>
            <w:sz w:val="24"/>
            <w:szCs w:val="24"/>
          </w:rPr>
          <w:tab/>
        </w:r>
        <w:r w:rsidR="0002062F">
          <w:rPr>
            <w:rStyle w:val="Hyperlink"/>
            <w:rFonts w:ascii="Arial" w:hAnsi="Arial" w:cs="Arial"/>
            <w:noProof/>
            <w:sz w:val="24"/>
            <w:szCs w:val="24"/>
          </w:rPr>
          <w:t>Safety</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84" w:history="1">
        <w:r w:rsidR="0002062F">
          <w:rPr>
            <w:rStyle w:val="Hyperlink"/>
            <w:rFonts w:ascii="Arial" w:hAnsi="Arial" w:cs="Arial"/>
            <w:noProof/>
            <w:sz w:val="24"/>
            <w:szCs w:val="24"/>
          </w:rPr>
          <w:t>EDB-3.4</w:t>
        </w:r>
        <w:r w:rsidR="00672D87" w:rsidRPr="00672D87">
          <w:rPr>
            <w:rFonts w:ascii="Arial" w:hAnsi="Arial" w:cs="Arial"/>
            <w:noProof/>
            <w:sz w:val="24"/>
            <w:szCs w:val="24"/>
          </w:rPr>
          <w:tab/>
        </w:r>
        <w:r w:rsidR="0002062F">
          <w:rPr>
            <w:rStyle w:val="Hyperlink"/>
            <w:rFonts w:ascii="Arial" w:hAnsi="Arial" w:cs="Arial"/>
            <w:noProof/>
            <w:sz w:val="24"/>
            <w:szCs w:val="24"/>
          </w:rPr>
          <w:t>Maintenance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6A44E6" w:rsidRPr="006A44E6" w:rsidRDefault="003232A9" w:rsidP="00494385">
      <w:pPr>
        <w:pStyle w:val="TOC2"/>
        <w:tabs>
          <w:tab w:val="left" w:pos="1440"/>
          <w:tab w:val="right" w:leader="dot" w:pos="8640"/>
        </w:tabs>
        <w:ind w:left="360" w:firstLine="0"/>
        <w:rPr>
          <w:rFonts w:ascii="Arial" w:hAnsi="Arial" w:cs="Arial"/>
          <w:smallCaps/>
          <w:noProof/>
          <w:sz w:val="24"/>
          <w:szCs w:val="24"/>
        </w:rPr>
      </w:pPr>
      <w:hyperlink w:anchor="_Toc168793085" w:history="1">
        <w:r w:rsidR="0002062F">
          <w:rPr>
            <w:rStyle w:val="Hyperlink"/>
            <w:rFonts w:ascii="Arial" w:hAnsi="Arial" w:cs="Arial"/>
            <w:noProof/>
            <w:sz w:val="24"/>
            <w:szCs w:val="24"/>
          </w:rPr>
          <w:t>EDB-3.5</w:t>
        </w:r>
        <w:r w:rsidR="00672D87" w:rsidRPr="00672D87">
          <w:rPr>
            <w:rFonts w:ascii="Arial" w:hAnsi="Arial" w:cs="Arial"/>
            <w:noProof/>
            <w:sz w:val="24"/>
            <w:szCs w:val="24"/>
          </w:rPr>
          <w:tab/>
        </w:r>
        <w:r w:rsidR="0002062F">
          <w:rPr>
            <w:rStyle w:val="Hyperlink"/>
            <w:rFonts w:ascii="Arial" w:hAnsi="Arial" w:cs="Arial"/>
            <w:noProof/>
            <w:sz w:val="24"/>
            <w:szCs w:val="24"/>
          </w:rPr>
          <w:t>Maintenance Categories and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9223E6" w:rsidRDefault="003232A9">
      <w:pPr>
        <w:pStyle w:val="TOC2"/>
        <w:tabs>
          <w:tab w:val="left" w:pos="1440"/>
          <w:tab w:val="right" w:leader="dot" w:pos="8640"/>
        </w:tabs>
        <w:ind w:left="360" w:firstLine="0"/>
        <w:rPr>
          <w:rFonts w:ascii="Arial" w:hAnsi="Arial" w:cs="Arial"/>
          <w:smallCaps/>
          <w:noProof/>
          <w:sz w:val="24"/>
          <w:szCs w:val="24"/>
        </w:rPr>
      </w:pPr>
      <w:hyperlink w:anchor="_Toc168793086" w:history="1">
        <w:r w:rsidR="0002062F">
          <w:rPr>
            <w:rStyle w:val="Hyperlink"/>
            <w:rFonts w:ascii="Arial" w:hAnsi="Arial" w:cs="Arial"/>
            <w:noProof/>
            <w:sz w:val="24"/>
            <w:szCs w:val="24"/>
          </w:rPr>
          <w:t>EDB-3.6</w:t>
        </w:r>
        <w:r w:rsidR="00672D87" w:rsidRPr="00672D87">
          <w:rPr>
            <w:rFonts w:ascii="Arial" w:hAnsi="Arial" w:cs="Arial"/>
            <w:noProof/>
            <w:sz w:val="24"/>
            <w:szCs w:val="24"/>
          </w:rPr>
          <w:tab/>
        </w:r>
        <w:r w:rsidR="0002062F">
          <w:rPr>
            <w:rStyle w:val="Hyperlink"/>
            <w:rFonts w:ascii="Arial" w:hAnsi="Arial" w:cs="Arial"/>
            <w:noProof/>
            <w:sz w:val="24"/>
            <w:szCs w:val="24"/>
          </w:rPr>
          <w:t>Routine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15</w:t>
        </w:r>
        <w:r w:rsidR="0006777E" w:rsidRPr="00672D87">
          <w:rPr>
            <w:rFonts w:ascii="Arial" w:hAnsi="Arial" w:cs="Arial"/>
            <w:noProof/>
            <w:webHidden/>
            <w:sz w:val="24"/>
            <w:szCs w:val="24"/>
          </w:rPr>
          <w:fldChar w:fldCharType="end"/>
        </w:r>
      </w:hyperlink>
    </w:p>
    <w:p w:rsidR="006A44E6" w:rsidRPr="006A44E6" w:rsidRDefault="003232A9" w:rsidP="00494385">
      <w:pPr>
        <w:pStyle w:val="TOC3"/>
        <w:tabs>
          <w:tab w:val="clear" w:pos="9360"/>
          <w:tab w:val="right" w:leader="dot" w:pos="8640"/>
        </w:tabs>
        <w:ind w:left="720" w:firstLine="0"/>
        <w:rPr>
          <w:rFonts w:ascii="Arial" w:hAnsi="Arial" w:cs="Arial"/>
          <w:i/>
          <w:noProof/>
          <w:sz w:val="24"/>
          <w:szCs w:val="24"/>
        </w:rPr>
      </w:pPr>
      <w:hyperlink w:anchor="_Toc168793087" w:history="1">
        <w:r w:rsidR="0002062F">
          <w:rPr>
            <w:rStyle w:val="Hyperlink"/>
            <w:rFonts w:ascii="Arial" w:hAnsi="Arial" w:cs="Arial"/>
            <w:noProof/>
            <w:sz w:val="24"/>
            <w:szCs w:val="24"/>
          </w:rPr>
          <w:t>EDB-3.6.1  Mowing</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_Toc168793087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15</w:t>
        </w:r>
        <w:r w:rsidR="0006777E" w:rsidRPr="00672D87">
          <w:rPr>
            <w:rFonts w:ascii="Arial" w:hAnsi="Arial" w:cs="Arial"/>
            <w:i/>
            <w:noProof/>
            <w:webHidden/>
            <w:sz w:val="24"/>
            <w:szCs w:val="24"/>
          </w:rPr>
          <w:fldChar w:fldCharType="end"/>
        </w:r>
      </w:hyperlink>
    </w:p>
    <w:p w:rsidR="006A44E6" w:rsidRPr="006A44E6" w:rsidRDefault="003232A9" w:rsidP="00494385">
      <w:pPr>
        <w:pStyle w:val="TOC3"/>
        <w:tabs>
          <w:tab w:val="clear" w:pos="9360"/>
          <w:tab w:val="right" w:leader="dot" w:pos="8640"/>
        </w:tabs>
        <w:ind w:left="720" w:firstLine="0"/>
        <w:rPr>
          <w:rFonts w:ascii="Arial" w:hAnsi="Arial" w:cs="Arial"/>
          <w:i/>
          <w:noProof/>
          <w:sz w:val="24"/>
          <w:szCs w:val="24"/>
        </w:rPr>
      </w:pPr>
      <w:hyperlink w:anchor="_Toc168793088" w:history="1">
        <w:r w:rsidR="0002062F">
          <w:rPr>
            <w:rStyle w:val="Hyperlink"/>
            <w:rFonts w:ascii="Arial" w:hAnsi="Arial" w:cs="Arial"/>
            <w:noProof/>
            <w:sz w:val="24"/>
            <w:szCs w:val="24"/>
          </w:rPr>
          <w:t>EDB-3.6.2  Trash/Debris Removal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_Toc168793088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3232A9" w:rsidP="00494385">
      <w:pPr>
        <w:pStyle w:val="TOC3"/>
        <w:tabs>
          <w:tab w:val="clear" w:pos="9360"/>
          <w:tab w:val="right" w:leader="dot" w:pos="8640"/>
        </w:tabs>
        <w:ind w:left="720" w:firstLine="0"/>
        <w:rPr>
          <w:rFonts w:ascii="Arial" w:hAnsi="Arial" w:cs="Arial"/>
          <w:i/>
          <w:noProof/>
          <w:sz w:val="24"/>
          <w:szCs w:val="24"/>
        </w:rPr>
      </w:pPr>
      <w:hyperlink w:anchor="_Toc168793089" w:history="1">
        <w:r w:rsidR="0002062F">
          <w:rPr>
            <w:rStyle w:val="Hyperlink"/>
            <w:rFonts w:ascii="Arial" w:hAnsi="Arial" w:cs="Arial"/>
            <w:noProof/>
            <w:sz w:val="24"/>
            <w:szCs w:val="24"/>
          </w:rPr>
          <w:t>EDB-3.6.3  Outlet Works Cleaning</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_Toc168793089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3232A9" w:rsidP="00494385">
      <w:pPr>
        <w:pStyle w:val="TOC3"/>
        <w:tabs>
          <w:tab w:val="clear" w:pos="9360"/>
          <w:tab w:val="right" w:leader="dot" w:pos="8640"/>
        </w:tabs>
        <w:ind w:left="720" w:firstLine="0"/>
        <w:rPr>
          <w:rFonts w:ascii="Arial" w:hAnsi="Arial" w:cs="Arial"/>
          <w:i/>
          <w:noProof/>
          <w:sz w:val="24"/>
          <w:szCs w:val="24"/>
        </w:rPr>
      </w:pPr>
      <w:hyperlink w:anchor="_Toc168793090" w:history="1">
        <w:r w:rsidR="0002062F">
          <w:rPr>
            <w:rStyle w:val="Hyperlink"/>
            <w:rFonts w:ascii="Arial" w:hAnsi="Arial" w:cs="Arial"/>
            <w:noProof/>
            <w:sz w:val="24"/>
            <w:szCs w:val="24"/>
          </w:rPr>
          <w:t>EDB-3.6.4  Weed Control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_Toc168793090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3232A9" w:rsidP="00494385">
      <w:pPr>
        <w:pStyle w:val="TOC3"/>
        <w:tabs>
          <w:tab w:val="clear" w:pos="9360"/>
          <w:tab w:val="right" w:leader="dot" w:pos="8640"/>
        </w:tabs>
        <w:ind w:left="720" w:firstLine="0"/>
        <w:rPr>
          <w:rFonts w:ascii="Arial" w:hAnsi="Arial" w:cs="Arial"/>
          <w:i/>
          <w:noProof/>
          <w:sz w:val="24"/>
          <w:szCs w:val="24"/>
        </w:rPr>
      </w:pPr>
      <w:hyperlink w:anchor="_Toc168793091" w:history="1">
        <w:r w:rsidR="0002062F">
          <w:rPr>
            <w:rStyle w:val="Hyperlink"/>
            <w:rFonts w:ascii="Arial" w:hAnsi="Arial" w:cs="Arial"/>
            <w:noProof/>
            <w:sz w:val="24"/>
            <w:szCs w:val="24"/>
          </w:rPr>
          <w:t>EDB-3.6.5  Mosquito/Algae Treatment</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_Toc168793091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53485B" w:rsidRDefault="003232A9">
      <w:pPr>
        <w:pStyle w:val="TOC3"/>
        <w:tabs>
          <w:tab w:val="clear" w:pos="9360"/>
          <w:tab w:val="left" w:pos="1440"/>
          <w:tab w:val="right" w:leader="dot" w:pos="8640"/>
        </w:tabs>
        <w:ind w:left="360" w:firstLine="0"/>
        <w:rPr>
          <w:rFonts w:ascii="Arial" w:hAnsi="Arial" w:cs="Arial"/>
          <w:i/>
          <w:noProof/>
          <w:sz w:val="24"/>
          <w:szCs w:val="24"/>
        </w:rPr>
      </w:pPr>
      <w:hyperlink w:anchor="_Toc168793092" w:history="1">
        <w:r w:rsidR="0002062F">
          <w:rPr>
            <w:rStyle w:val="Hyperlink"/>
            <w:rFonts w:ascii="Arial" w:hAnsi="Arial" w:cs="Arial"/>
            <w:noProof/>
            <w:sz w:val="24"/>
            <w:szCs w:val="24"/>
          </w:rPr>
          <w:t>EDB-3.7</w:t>
        </w:r>
        <w:r w:rsidR="000D58A3">
          <w:rPr>
            <w:rStyle w:val="Hyperlink"/>
            <w:rFonts w:ascii="Arial" w:hAnsi="Arial" w:cs="Arial"/>
            <w:noProof/>
            <w:sz w:val="24"/>
            <w:szCs w:val="24"/>
          </w:rPr>
          <w:tab/>
        </w:r>
        <w:r w:rsidR="0002062F">
          <w:rPr>
            <w:rStyle w:val="Hyperlink"/>
            <w:rFonts w:ascii="Arial" w:hAnsi="Arial" w:cs="Arial"/>
            <w:noProof/>
            <w:sz w:val="24"/>
            <w:szCs w:val="24"/>
          </w:rPr>
          <w:t>Minor Maintenance Activities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_Toc168793092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3232A9" w:rsidP="000D58A3">
      <w:pPr>
        <w:pStyle w:val="TOC3"/>
        <w:tabs>
          <w:tab w:val="clear" w:pos="9360"/>
          <w:tab w:val="right" w:leader="dot" w:pos="8640"/>
        </w:tabs>
        <w:ind w:left="720" w:firstLine="0"/>
        <w:rPr>
          <w:rFonts w:ascii="Arial" w:hAnsi="Arial" w:cs="Arial"/>
          <w:i/>
          <w:noProof/>
          <w:sz w:val="24"/>
          <w:szCs w:val="24"/>
        </w:rPr>
      </w:pPr>
      <w:hyperlink w:anchor="_Toc168793094" w:history="1">
        <w:r w:rsidR="0002062F">
          <w:rPr>
            <w:rStyle w:val="Hyperlink"/>
            <w:rFonts w:ascii="Arial" w:hAnsi="Arial" w:cs="Arial"/>
            <w:noProof/>
            <w:sz w:val="24"/>
            <w:szCs w:val="24"/>
          </w:rPr>
          <w:t>EDB-3.7.1  Sediment Removal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_Toc168793094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17</w:t>
        </w:r>
        <w:r w:rsidR="0006777E" w:rsidRPr="00672D87">
          <w:rPr>
            <w:rFonts w:ascii="Arial" w:hAnsi="Arial" w:cs="Arial"/>
            <w:i/>
            <w:noProof/>
            <w:webHidden/>
            <w:sz w:val="24"/>
            <w:szCs w:val="24"/>
          </w:rPr>
          <w:fldChar w:fldCharType="end"/>
        </w:r>
      </w:hyperlink>
    </w:p>
    <w:p w:rsidR="006A44E6" w:rsidRPr="006A44E6" w:rsidRDefault="003232A9" w:rsidP="000D58A3">
      <w:pPr>
        <w:pStyle w:val="TOC3"/>
        <w:tabs>
          <w:tab w:val="clear" w:pos="9360"/>
          <w:tab w:val="right" w:leader="dot" w:pos="8640"/>
        </w:tabs>
        <w:ind w:left="720" w:firstLine="0"/>
        <w:rPr>
          <w:rFonts w:ascii="Arial" w:hAnsi="Arial" w:cs="Arial"/>
          <w:i/>
          <w:noProof/>
          <w:sz w:val="24"/>
          <w:szCs w:val="24"/>
        </w:rPr>
      </w:pPr>
      <w:hyperlink w:anchor="_Toc168793095" w:history="1">
        <w:r w:rsidR="0002062F">
          <w:rPr>
            <w:rStyle w:val="Hyperlink"/>
            <w:rFonts w:ascii="Arial" w:hAnsi="Arial" w:cs="Arial"/>
            <w:noProof/>
            <w:sz w:val="24"/>
            <w:szCs w:val="24"/>
          </w:rPr>
          <w:t>EDB-3.7.2  Erosion Repair</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_Toc168793095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17</w:t>
        </w:r>
        <w:r w:rsidR="0006777E" w:rsidRPr="00672D87">
          <w:rPr>
            <w:rFonts w:ascii="Arial" w:hAnsi="Arial" w:cs="Arial"/>
            <w:i/>
            <w:noProof/>
            <w:webHidden/>
            <w:sz w:val="24"/>
            <w:szCs w:val="24"/>
          </w:rPr>
          <w:fldChar w:fldCharType="end"/>
        </w:r>
      </w:hyperlink>
    </w:p>
    <w:p w:rsidR="006A44E6" w:rsidRPr="006A44E6" w:rsidRDefault="003232A9" w:rsidP="000D58A3">
      <w:pPr>
        <w:pStyle w:val="TOC3"/>
        <w:tabs>
          <w:tab w:val="clear" w:pos="9360"/>
          <w:tab w:val="right" w:leader="dot" w:pos="8640"/>
        </w:tabs>
        <w:ind w:left="720" w:firstLine="0"/>
        <w:rPr>
          <w:rFonts w:ascii="Arial" w:hAnsi="Arial" w:cs="Arial"/>
          <w:i/>
          <w:noProof/>
          <w:sz w:val="24"/>
          <w:szCs w:val="24"/>
        </w:rPr>
      </w:pPr>
      <w:hyperlink w:anchor="_Toc168793096" w:history="1">
        <w:r w:rsidR="0002062F">
          <w:rPr>
            <w:rStyle w:val="Hyperlink"/>
            <w:rFonts w:ascii="Arial" w:hAnsi="Arial" w:cs="Arial"/>
            <w:noProof/>
            <w:sz w:val="24"/>
            <w:szCs w:val="24"/>
          </w:rPr>
          <w:t>EDB-3.7.3  Vegetation Removal/Tree Thinning</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_Toc168793096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18</w:t>
        </w:r>
        <w:r w:rsidR="0006777E" w:rsidRPr="00672D87">
          <w:rPr>
            <w:rFonts w:ascii="Arial" w:hAnsi="Arial" w:cs="Arial"/>
            <w:i/>
            <w:noProof/>
            <w:webHidden/>
            <w:sz w:val="24"/>
            <w:szCs w:val="24"/>
          </w:rPr>
          <w:fldChar w:fldCharType="end"/>
        </w:r>
      </w:hyperlink>
    </w:p>
    <w:p w:rsidR="006A44E6" w:rsidRPr="006A44E6" w:rsidRDefault="003232A9" w:rsidP="000D58A3">
      <w:pPr>
        <w:pStyle w:val="TOC3"/>
        <w:tabs>
          <w:tab w:val="clear" w:pos="9360"/>
          <w:tab w:val="right" w:leader="dot" w:pos="8640"/>
        </w:tabs>
        <w:ind w:left="720" w:firstLine="0"/>
        <w:rPr>
          <w:rFonts w:ascii="Arial" w:hAnsi="Arial" w:cs="Arial"/>
          <w:i/>
          <w:noProof/>
          <w:sz w:val="24"/>
          <w:szCs w:val="24"/>
        </w:rPr>
      </w:pPr>
      <w:hyperlink w:anchor="_Toc168793097" w:history="1">
        <w:r w:rsidR="0002062F">
          <w:rPr>
            <w:rStyle w:val="Hyperlink"/>
            <w:rFonts w:ascii="Arial" w:hAnsi="Arial" w:cs="Arial"/>
            <w:noProof/>
            <w:sz w:val="24"/>
            <w:szCs w:val="24"/>
          </w:rPr>
          <w:t>EDB-3.7.4  Clearing Drains/Jet-Vac</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_Toc168793097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18</w:t>
        </w:r>
        <w:r w:rsidR="0006777E" w:rsidRPr="00672D87">
          <w:rPr>
            <w:rFonts w:ascii="Arial" w:hAnsi="Arial" w:cs="Arial"/>
            <w:i/>
            <w:noProof/>
            <w:webHidden/>
            <w:sz w:val="24"/>
            <w:szCs w:val="24"/>
          </w:rPr>
          <w:fldChar w:fldCharType="end"/>
        </w:r>
      </w:hyperlink>
    </w:p>
    <w:p w:rsidR="0053485B" w:rsidRDefault="003232A9">
      <w:pPr>
        <w:pStyle w:val="TOC2"/>
        <w:tabs>
          <w:tab w:val="left" w:pos="1440"/>
          <w:tab w:val="right" w:leader="dot" w:pos="8640"/>
        </w:tabs>
        <w:ind w:left="360" w:firstLine="0"/>
        <w:rPr>
          <w:rFonts w:ascii="Arial" w:hAnsi="Arial" w:cs="Arial"/>
          <w:smallCaps/>
          <w:noProof/>
          <w:sz w:val="24"/>
          <w:szCs w:val="24"/>
        </w:rPr>
      </w:pPr>
      <w:hyperlink w:anchor="_Toc168793098" w:history="1">
        <w:r w:rsidR="0002062F">
          <w:rPr>
            <w:rStyle w:val="Hyperlink"/>
            <w:rFonts w:ascii="Arial" w:hAnsi="Arial" w:cs="Arial"/>
            <w:noProof/>
            <w:sz w:val="24"/>
            <w:szCs w:val="24"/>
          </w:rPr>
          <w:t>EDB-3.8</w:t>
        </w:r>
        <w:r w:rsidR="000D58A3">
          <w:rPr>
            <w:rFonts w:ascii="Arial" w:hAnsi="Arial" w:cs="Arial"/>
            <w:noProof/>
            <w:sz w:val="24"/>
            <w:szCs w:val="24"/>
          </w:rPr>
          <w:tab/>
        </w:r>
        <w:r w:rsidR="0002062F">
          <w:rPr>
            <w:rStyle w:val="Hyperlink"/>
            <w:rFonts w:ascii="Arial" w:hAnsi="Arial" w:cs="Arial"/>
            <w:noProof/>
            <w:sz w:val="24"/>
            <w:szCs w:val="24"/>
          </w:rPr>
          <w:t>Major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_Toc168793098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18</w:t>
        </w:r>
        <w:r w:rsidR="0006777E" w:rsidRPr="00672D87">
          <w:rPr>
            <w:rFonts w:ascii="Arial" w:hAnsi="Arial" w:cs="Arial"/>
            <w:noProof/>
            <w:webHidden/>
            <w:sz w:val="24"/>
            <w:szCs w:val="24"/>
          </w:rPr>
          <w:fldChar w:fldCharType="end"/>
        </w:r>
      </w:hyperlink>
    </w:p>
    <w:p w:rsidR="006A44E6" w:rsidRPr="006A44E6" w:rsidRDefault="003232A9" w:rsidP="000D58A3">
      <w:pPr>
        <w:pStyle w:val="TOC3"/>
        <w:tabs>
          <w:tab w:val="clear" w:pos="9360"/>
          <w:tab w:val="right" w:leader="dot" w:pos="8640"/>
        </w:tabs>
        <w:ind w:left="720" w:firstLine="0"/>
        <w:rPr>
          <w:rFonts w:ascii="Arial" w:hAnsi="Arial" w:cs="Arial"/>
          <w:i/>
          <w:noProof/>
          <w:sz w:val="24"/>
          <w:szCs w:val="24"/>
        </w:rPr>
      </w:pPr>
      <w:hyperlink w:anchor="_Toc168793100" w:history="1">
        <w:r w:rsidR="0002062F">
          <w:rPr>
            <w:rStyle w:val="Hyperlink"/>
            <w:rFonts w:ascii="Arial" w:hAnsi="Arial" w:cs="Arial"/>
            <w:noProof/>
            <w:sz w:val="24"/>
            <w:szCs w:val="24"/>
          </w:rPr>
          <w:t>EDB-3.8.1  Major Sediment Removal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_Toc168793100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19</w:t>
        </w:r>
        <w:r w:rsidR="0006777E" w:rsidRPr="00672D87">
          <w:rPr>
            <w:rFonts w:ascii="Arial" w:hAnsi="Arial" w:cs="Arial"/>
            <w:i/>
            <w:noProof/>
            <w:webHidden/>
            <w:sz w:val="24"/>
            <w:szCs w:val="24"/>
          </w:rPr>
          <w:fldChar w:fldCharType="end"/>
        </w:r>
      </w:hyperlink>
    </w:p>
    <w:p w:rsidR="006A44E6" w:rsidRPr="006A44E6" w:rsidRDefault="003232A9" w:rsidP="000D58A3">
      <w:pPr>
        <w:pStyle w:val="TOC3"/>
        <w:tabs>
          <w:tab w:val="clear" w:pos="9360"/>
          <w:tab w:val="right" w:leader="dot" w:pos="8640"/>
        </w:tabs>
        <w:ind w:left="720" w:firstLine="0"/>
        <w:rPr>
          <w:rFonts w:ascii="Arial" w:hAnsi="Arial" w:cs="Arial"/>
          <w:i/>
          <w:noProof/>
          <w:sz w:val="24"/>
          <w:szCs w:val="24"/>
        </w:rPr>
      </w:pPr>
      <w:hyperlink w:anchor="_Toc168793101" w:history="1">
        <w:r w:rsidR="0002062F">
          <w:rPr>
            <w:rStyle w:val="Hyperlink"/>
            <w:rFonts w:ascii="Arial" w:hAnsi="Arial" w:cs="Arial"/>
            <w:noProof/>
            <w:sz w:val="24"/>
            <w:szCs w:val="24"/>
          </w:rPr>
          <w:t>EDB-3.8.2  Major Erosion Repair</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_Toc168793101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19</w:t>
        </w:r>
        <w:r w:rsidR="0006777E" w:rsidRPr="00672D87">
          <w:rPr>
            <w:rFonts w:ascii="Arial" w:hAnsi="Arial" w:cs="Arial"/>
            <w:i/>
            <w:noProof/>
            <w:webHidden/>
            <w:sz w:val="24"/>
            <w:szCs w:val="24"/>
          </w:rPr>
          <w:fldChar w:fldCharType="end"/>
        </w:r>
      </w:hyperlink>
    </w:p>
    <w:p w:rsidR="006A44E6" w:rsidRPr="006A44E6" w:rsidRDefault="003232A9" w:rsidP="000D58A3">
      <w:pPr>
        <w:pStyle w:val="TOC3"/>
        <w:tabs>
          <w:tab w:val="clear" w:pos="9360"/>
          <w:tab w:val="right" w:leader="dot" w:pos="8640"/>
        </w:tabs>
        <w:ind w:left="720" w:firstLine="0"/>
        <w:rPr>
          <w:rFonts w:ascii="Arial" w:hAnsi="Arial" w:cs="Arial"/>
          <w:i/>
          <w:noProof/>
          <w:sz w:val="24"/>
          <w:szCs w:val="24"/>
        </w:rPr>
      </w:pPr>
      <w:hyperlink w:anchor="_Toc168793102" w:history="1">
        <w:r w:rsidR="0002062F">
          <w:rPr>
            <w:rStyle w:val="Hyperlink"/>
            <w:rFonts w:ascii="Arial" w:hAnsi="Arial" w:cs="Arial"/>
            <w:noProof/>
            <w:sz w:val="24"/>
            <w:szCs w:val="24"/>
          </w:rPr>
          <w:t>EDB-3.8.3  Structural Repair</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_Toc168793102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20</w:t>
        </w:r>
        <w:r w:rsidR="0006777E" w:rsidRPr="00672D87">
          <w:rPr>
            <w:rFonts w:ascii="Arial" w:hAnsi="Arial" w:cs="Arial"/>
            <w:i/>
            <w:noProof/>
            <w:webHidden/>
            <w:sz w:val="24"/>
            <w:szCs w:val="24"/>
          </w:rPr>
          <w:fldChar w:fldCharType="end"/>
        </w:r>
      </w:hyperlink>
    </w:p>
    <w:p w:rsidR="0053485B" w:rsidRDefault="0006777E">
      <w:pPr>
        <w:widowControl w:val="0"/>
        <w:tabs>
          <w:tab w:val="left" w:pos="360"/>
        </w:tabs>
        <w:rPr>
          <w:rFonts w:ascii="Arial" w:hAnsi="Arial" w:cs="Arial"/>
          <w:b/>
          <w:bCs/>
        </w:rPr>
      </w:pPr>
      <w:r w:rsidRPr="00672D87">
        <w:rPr>
          <w:rFonts w:ascii="Arial" w:hAnsi="Arial" w:cs="Arial"/>
          <w:b/>
          <w:bCs/>
          <w:caps/>
          <w:smallCaps/>
        </w:rPr>
        <w:fldChar w:fldCharType="end"/>
      </w:r>
      <w:r w:rsidR="00672D87" w:rsidRPr="00672D87">
        <w:rPr>
          <w:rFonts w:ascii="Arial" w:hAnsi="Arial" w:cs="Arial"/>
          <w:sz w:val="48"/>
        </w:rPr>
        <w:br w:type="page"/>
      </w:r>
      <w:bookmarkStart w:id="1" w:name="_Toc168793065"/>
      <w:r w:rsidR="00672D87" w:rsidRPr="00672D87">
        <w:rPr>
          <w:rFonts w:ascii="Arial" w:hAnsi="Arial" w:cs="Arial"/>
          <w:b/>
        </w:rPr>
        <w:lastRenderedPageBreak/>
        <w:t>EDB-1</w:t>
      </w:r>
      <w:r w:rsidR="00672D87" w:rsidRPr="00672D87">
        <w:rPr>
          <w:rFonts w:ascii="Arial" w:hAnsi="Arial" w:cs="Arial"/>
          <w:b/>
        </w:rPr>
        <w:tab/>
      </w:r>
      <w:r w:rsidR="00672D87" w:rsidRPr="00672D87">
        <w:rPr>
          <w:rFonts w:ascii="Arial" w:hAnsi="Arial" w:cs="Arial"/>
          <w:b/>
          <w:caps/>
        </w:rPr>
        <w:t>Background</w:t>
      </w:r>
      <w:bookmarkEnd w:id="1"/>
      <w:r w:rsidR="00672D87" w:rsidRPr="00672D87">
        <w:rPr>
          <w:rFonts w:ascii="Arial" w:hAnsi="Arial" w:cs="Arial"/>
          <w:b/>
          <w:caps/>
        </w:rPr>
        <w:t xml:space="preserve"> </w:t>
      </w:r>
    </w:p>
    <w:p w:rsidR="0053485B" w:rsidRDefault="0053485B">
      <w:pPr>
        <w:widowControl w:val="0"/>
        <w:tabs>
          <w:tab w:val="left" w:pos="360"/>
        </w:tabs>
        <w:rPr>
          <w:rFonts w:ascii="Arial" w:hAnsi="Arial" w:cs="Arial"/>
        </w:rPr>
      </w:pPr>
    </w:p>
    <w:p w:rsidR="0053485B" w:rsidRDefault="00672D87">
      <w:pPr>
        <w:widowControl w:val="0"/>
        <w:tabs>
          <w:tab w:val="left" w:pos="360"/>
        </w:tabs>
        <w:rPr>
          <w:rFonts w:ascii="Arial" w:hAnsi="Arial" w:cs="Arial"/>
          <w:sz w:val="24"/>
          <w:szCs w:val="24"/>
        </w:rPr>
      </w:pPr>
      <w:r w:rsidRPr="00672D87">
        <w:rPr>
          <w:rFonts w:ascii="Arial" w:hAnsi="Arial" w:cs="Arial"/>
          <w:sz w:val="24"/>
          <w:szCs w:val="24"/>
        </w:rPr>
        <w:t xml:space="preserve">Extended Detention Basins (EDBs) are one of the most common types of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Management Facilities utilized within the Front Range of Colorado. An EDB is a sedimentation basin designed to “extend” the runoff detention time, but to drain completely dry sometime after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runoff ends.  The EDB’s drain time for the water quality portion of the facility is typically 40 hours.  The basins are considered to be “dry” because the majority of the basin is designed not to have a significant permanent pool of water remaining between runoff events.</w:t>
      </w:r>
    </w:p>
    <w:p w:rsidR="0053485B" w:rsidRDefault="0053485B">
      <w:pPr>
        <w:widowControl w:val="0"/>
        <w:tabs>
          <w:tab w:val="left" w:pos="360"/>
        </w:tabs>
        <w:rPr>
          <w:rFonts w:ascii="Arial" w:hAnsi="Arial" w:cs="Arial"/>
          <w:sz w:val="24"/>
          <w:szCs w:val="24"/>
        </w:rPr>
      </w:pPr>
    </w:p>
    <w:p w:rsidR="0053485B" w:rsidRDefault="00672D87">
      <w:pPr>
        <w:widowControl w:val="0"/>
        <w:tabs>
          <w:tab w:val="left" w:pos="360"/>
        </w:tabs>
        <w:rPr>
          <w:rFonts w:ascii="Arial" w:hAnsi="Arial" w:cs="Arial"/>
          <w:sz w:val="24"/>
          <w:szCs w:val="24"/>
        </w:rPr>
      </w:pPr>
      <w:r w:rsidRPr="00672D87">
        <w:rPr>
          <w:rFonts w:ascii="Arial" w:hAnsi="Arial" w:cs="Arial"/>
          <w:sz w:val="24"/>
          <w:szCs w:val="24"/>
        </w:rPr>
        <w:t xml:space="preserve">EDBs are an adaptation of a detention basin used for flood control, with the primary difference is the addition of </w:t>
      </w:r>
      <w:proofErr w:type="spellStart"/>
      <w:r w:rsidRPr="00672D87">
        <w:rPr>
          <w:rFonts w:ascii="Arial" w:hAnsi="Arial" w:cs="Arial"/>
          <w:sz w:val="24"/>
          <w:szCs w:val="24"/>
        </w:rPr>
        <w:t>forebays</w:t>
      </w:r>
      <w:proofErr w:type="spellEnd"/>
      <w:r w:rsidRPr="00672D87">
        <w:rPr>
          <w:rFonts w:ascii="Arial" w:hAnsi="Arial" w:cs="Arial"/>
          <w:sz w:val="24"/>
          <w:szCs w:val="24"/>
        </w:rPr>
        <w:t xml:space="preserve">, micro-pools and a slow release outlet design.   </w:t>
      </w:r>
      <w:proofErr w:type="spellStart"/>
      <w:r w:rsidRPr="00672D87">
        <w:rPr>
          <w:rFonts w:ascii="Arial" w:hAnsi="Arial" w:cs="Arial"/>
          <w:sz w:val="24"/>
          <w:szCs w:val="24"/>
        </w:rPr>
        <w:t>Forebays</w:t>
      </w:r>
      <w:proofErr w:type="spellEnd"/>
      <w:r w:rsidRPr="00672D87">
        <w:rPr>
          <w:rFonts w:ascii="Arial" w:hAnsi="Arial" w:cs="Arial"/>
          <w:sz w:val="24"/>
          <w:szCs w:val="24"/>
        </w:rPr>
        <w:t xml:space="preserve"> are shallow concrete “pans” located at the inflow point to the basin and are provided to facilitate sediment removal within a contained area prior to releasing into the pond.  These </w:t>
      </w:r>
      <w:proofErr w:type="spellStart"/>
      <w:r w:rsidRPr="00672D87">
        <w:rPr>
          <w:rFonts w:ascii="Arial" w:hAnsi="Arial" w:cs="Arial"/>
          <w:sz w:val="24"/>
          <w:szCs w:val="24"/>
        </w:rPr>
        <w:t>forebays</w:t>
      </w:r>
      <w:proofErr w:type="spellEnd"/>
      <w:r w:rsidRPr="00672D87">
        <w:rPr>
          <w:rFonts w:ascii="Arial" w:hAnsi="Arial" w:cs="Arial"/>
          <w:sz w:val="24"/>
          <w:szCs w:val="24"/>
        </w:rPr>
        <w:t xml:space="preserve"> collect and briefly hold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runoff resulting in a process called sedimentation, dropping sediment out of the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The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is then routed from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into the concrete trickle channel and upper basin, the large grassy portion of the basin.  The EDB uses a much smaller outlet that extends the emptying time of the more frequently occurring runoff events to facilitate pollutant removal.  An EDB should have a small micro-pool just upstream of the outlet.  This micro-pool is designed to hold a small amount of water to keep sediment and floatables from blocking the outlet orifices.</w:t>
      </w:r>
    </w:p>
    <w:p w:rsidR="0053485B" w:rsidRDefault="0053485B">
      <w:pPr>
        <w:pStyle w:val="Header"/>
        <w:widowControl w:val="0"/>
        <w:rPr>
          <w:rFonts w:ascii="Arial" w:hAnsi="Arial" w:cs="Arial"/>
        </w:rPr>
      </w:pPr>
    </w:p>
    <w:p w:rsidR="0053485B" w:rsidRDefault="00672D87">
      <w:pPr>
        <w:pStyle w:val="Heading1"/>
        <w:keepNext w:val="0"/>
        <w:widowControl w:val="0"/>
        <w:suppressAutoHyphens w:val="0"/>
        <w:rPr>
          <w:rFonts w:ascii="Arial" w:hAnsi="Arial" w:cs="Arial"/>
          <w:b/>
          <w:bCs/>
        </w:rPr>
      </w:pPr>
      <w:bookmarkStart w:id="2" w:name="_Toc168793066"/>
      <w:r w:rsidRPr="00672D87">
        <w:rPr>
          <w:rFonts w:ascii="Arial" w:hAnsi="Arial" w:cs="Arial"/>
          <w:b/>
        </w:rPr>
        <w:t>EDB-2</w:t>
      </w:r>
      <w:r w:rsidRPr="00672D87">
        <w:rPr>
          <w:rFonts w:ascii="Arial" w:hAnsi="Arial" w:cs="Arial"/>
          <w:b/>
        </w:rPr>
        <w:tab/>
        <w:t>INSPECTING EXTENDED DETENTION BASINS (EDBs)</w:t>
      </w:r>
      <w:bookmarkEnd w:id="2"/>
    </w:p>
    <w:p w:rsidR="0053485B" w:rsidRDefault="00672D87">
      <w:pPr>
        <w:pStyle w:val="Heading2"/>
        <w:keepNext w:val="0"/>
        <w:widowControl w:val="0"/>
        <w:spacing w:before="100" w:beforeAutospacing="1" w:after="100" w:afterAutospacing="1"/>
        <w:ind w:left="360"/>
        <w:jc w:val="left"/>
        <w:rPr>
          <w:rFonts w:ascii="Arial" w:hAnsi="Arial" w:cs="Arial"/>
          <w:b/>
        </w:rPr>
      </w:pPr>
      <w:bookmarkStart w:id="3" w:name="_Toc168793067"/>
      <w:r w:rsidRPr="00672D87">
        <w:rPr>
          <w:rFonts w:ascii="Arial" w:hAnsi="Arial" w:cs="Arial"/>
          <w:b/>
        </w:rPr>
        <w:t>EDB-2.1</w:t>
      </w:r>
      <w:r w:rsidRPr="00672D87">
        <w:rPr>
          <w:rFonts w:ascii="Arial" w:hAnsi="Arial" w:cs="Arial"/>
          <w:b/>
        </w:rPr>
        <w:tab/>
        <w:t>Access and Easements</w:t>
      </w:r>
      <w:bookmarkEnd w:id="3"/>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 xml:space="preserve">Inspection or maintenance personnel may utilize the </w:t>
      </w:r>
      <w:proofErr w:type="spellStart"/>
      <w:r w:rsidRPr="00672D87">
        <w:rPr>
          <w:rFonts w:ascii="Arial" w:hAnsi="Arial" w:cs="Arial"/>
          <w:i w:val="0"/>
          <w:u w:val="none"/>
        </w:rPr>
        <w:t>stormwater</w:t>
      </w:r>
      <w:proofErr w:type="spellEnd"/>
      <w:r w:rsidRPr="00672D87">
        <w:rPr>
          <w:rFonts w:ascii="Arial" w:hAnsi="Arial" w:cs="Arial"/>
          <w:i w:val="0"/>
          <w:u w:val="none"/>
        </w:rPr>
        <w:t xml:space="preserve"> facility map located in Appendix G containing the location(s) of the access points and maintenance easements of the EDB(s) within this development.</w:t>
      </w:r>
    </w:p>
    <w:p w:rsidR="0053485B" w:rsidRDefault="0053485B">
      <w:pPr>
        <w:widowControl w:val="0"/>
        <w:ind w:left="360"/>
        <w:rPr>
          <w:rFonts w:ascii="Arial" w:hAnsi="Arial" w:cs="Arial"/>
        </w:rPr>
      </w:pPr>
    </w:p>
    <w:p w:rsidR="0053485B" w:rsidRDefault="00672D87">
      <w:pPr>
        <w:pStyle w:val="Heading2"/>
        <w:keepNext w:val="0"/>
        <w:widowControl w:val="0"/>
        <w:ind w:left="360"/>
        <w:jc w:val="left"/>
        <w:rPr>
          <w:rFonts w:ascii="Arial" w:hAnsi="Arial" w:cs="Arial"/>
          <w:b/>
        </w:rPr>
      </w:pPr>
      <w:bookmarkStart w:id="4" w:name="_Toc168793068"/>
      <w:r w:rsidRPr="00672D87">
        <w:rPr>
          <w:rFonts w:ascii="Arial" w:hAnsi="Arial" w:cs="Arial"/>
          <w:b/>
        </w:rPr>
        <w:t>EDB-2.2</w:t>
      </w:r>
      <w:r w:rsidRPr="00672D87">
        <w:rPr>
          <w:rFonts w:ascii="Arial" w:hAnsi="Arial" w:cs="Arial"/>
          <w:b/>
        </w:rPr>
        <w:tab/>
      </w:r>
      <w:proofErr w:type="spellStart"/>
      <w:r w:rsidRPr="00672D87">
        <w:rPr>
          <w:rFonts w:ascii="Arial" w:hAnsi="Arial" w:cs="Arial"/>
          <w:b/>
        </w:rPr>
        <w:t>Stormwater</w:t>
      </w:r>
      <w:proofErr w:type="spellEnd"/>
      <w:r w:rsidRPr="00672D87">
        <w:rPr>
          <w:rFonts w:ascii="Arial" w:hAnsi="Arial" w:cs="Arial"/>
          <w:b/>
        </w:rPr>
        <w:t xml:space="preserve"> Management Facilities Locations</w:t>
      </w:r>
      <w:bookmarkEnd w:id="4"/>
    </w:p>
    <w:p w:rsidR="0053485B" w:rsidRDefault="0053485B">
      <w:pPr>
        <w:pStyle w:val="Header"/>
        <w:widowControl w:val="0"/>
        <w:rPr>
          <w:rFonts w:ascii="Arial" w:hAnsi="Arial" w:cs="Arial"/>
        </w:rPr>
      </w:pPr>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 xml:space="preserve">Inspection or maintenance personnel may utilize the </w:t>
      </w:r>
      <w:proofErr w:type="spellStart"/>
      <w:r w:rsidRPr="00672D87">
        <w:rPr>
          <w:rFonts w:ascii="Arial" w:hAnsi="Arial" w:cs="Arial"/>
          <w:i w:val="0"/>
          <w:u w:val="none"/>
        </w:rPr>
        <w:t>stormwater</w:t>
      </w:r>
      <w:proofErr w:type="spellEnd"/>
      <w:r w:rsidRPr="00672D87">
        <w:rPr>
          <w:rFonts w:ascii="Arial" w:hAnsi="Arial" w:cs="Arial"/>
          <w:i w:val="0"/>
          <w:u w:val="none"/>
        </w:rPr>
        <w:t xml:space="preserve"> facility map located in Appendix G containing the location(s) of the EDB(s) within this development. </w:t>
      </w:r>
    </w:p>
    <w:p w:rsidR="0053485B" w:rsidRDefault="0053485B">
      <w:pPr>
        <w:widowControl w:val="0"/>
        <w:tabs>
          <w:tab w:val="left" w:pos="360"/>
        </w:tabs>
        <w:rPr>
          <w:rFonts w:ascii="Arial" w:hAnsi="Arial" w:cs="Arial"/>
        </w:rPr>
      </w:pPr>
    </w:p>
    <w:p w:rsidR="0053485B" w:rsidRDefault="00672D87">
      <w:pPr>
        <w:pStyle w:val="Heading2"/>
        <w:keepNext w:val="0"/>
        <w:widowControl w:val="0"/>
        <w:ind w:left="360"/>
        <w:jc w:val="left"/>
        <w:rPr>
          <w:rFonts w:ascii="Arial" w:hAnsi="Arial" w:cs="Arial"/>
          <w:b/>
        </w:rPr>
      </w:pPr>
      <w:bookmarkStart w:id="5" w:name="_Toc168793069"/>
      <w:r w:rsidRPr="00672D87">
        <w:rPr>
          <w:rFonts w:ascii="Arial" w:hAnsi="Arial" w:cs="Arial"/>
          <w:b/>
        </w:rPr>
        <w:t>EDB-2.3</w:t>
      </w:r>
      <w:r w:rsidRPr="00672D87">
        <w:rPr>
          <w:rFonts w:ascii="Arial" w:hAnsi="Arial" w:cs="Arial"/>
          <w:b/>
        </w:rPr>
        <w:tab/>
        <w:t>Extended Detention Basin (EDB) Features</w:t>
      </w:r>
      <w:bookmarkEnd w:id="5"/>
    </w:p>
    <w:p w:rsidR="0053485B" w:rsidRDefault="0053485B">
      <w:pPr>
        <w:widowControl w:val="0"/>
        <w:tabs>
          <w:tab w:val="left" w:pos="360"/>
        </w:tabs>
        <w:rPr>
          <w:rFonts w:ascii="Arial" w:hAnsi="Arial" w:cs="Arial"/>
        </w:rPr>
      </w:pPr>
    </w:p>
    <w:p w:rsidR="00E7447B" w:rsidRDefault="00672D87" w:rsidP="00E7447B">
      <w:pPr>
        <w:pStyle w:val="BodyTextIndent2"/>
        <w:widowControl w:val="0"/>
        <w:ind w:left="360" w:firstLine="0"/>
        <w:rPr>
          <w:rFonts w:ascii="Arial" w:hAnsi="Arial" w:cs="Arial"/>
          <w:i w:val="0"/>
          <w:u w:val="none"/>
        </w:rPr>
      </w:pPr>
      <w:r w:rsidRPr="00672D87">
        <w:rPr>
          <w:rFonts w:ascii="Arial" w:hAnsi="Arial" w:cs="Arial"/>
          <w:i w:val="0"/>
          <w:u w:val="none"/>
        </w:rPr>
        <w:t xml:space="preserve">EDBs have a number of features that are designed to serve a particular function.  Many times the proper function of one feature depends on another.  For example, if a </w:t>
      </w:r>
      <w:proofErr w:type="spellStart"/>
      <w:r w:rsidRPr="00672D87">
        <w:rPr>
          <w:rFonts w:ascii="Arial" w:hAnsi="Arial" w:cs="Arial"/>
          <w:i w:val="0"/>
          <w:u w:val="none"/>
        </w:rPr>
        <w:t>forebay</w:t>
      </w:r>
      <w:proofErr w:type="spellEnd"/>
      <w:r w:rsidRPr="00672D87">
        <w:rPr>
          <w:rFonts w:ascii="Arial" w:hAnsi="Arial" w:cs="Arial"/>
          <w:i w:val="0"/>
          <w:u w:val="none"/>
        </w:rPr>
        <w:t xml:space="preserve"> is not properly maintained, it could negatively affect the performance of a feature downstream (trickle channel, micro-pool, etc.).  Therefore, it is critical that each feature of the EDB is properly inspected and maintained to ensure the overall facility functions as it was intended.  Below is a list and description of the most common features within an EDB and the corresponding maintenance inspection items that can be anticipated:</w:t>
      </w:r>
    </w:p>
    <w:p w:rsidR="0053485B" w:rsidRDefault="00E7447B">
      <w:pPr>
        <w:pStyle w:val="BodyText3"/>
        <w:widowControl w:val="0"/>
        <w:ind w:left="360"/>
        <w:jc w:val="center"/>
        <w:rPr>
          <w:rFonts w:cs="Arial"/>
          <w:sz w:val="28"/>
        </w:rPr>
      </w:pPr>
      <w:r>
        <w:rPr>
          <w:rFonts w:ascii="Arial" w:hAnsi="Arial" w:cs="Arial"/>
          <w:i w:val="0"/>
        </w:rPr>
        <w:br w:type="page"/>
      </w:r>
      <w:r w:rsidR="00672D87" w:rsidRPr="00672D87">
        <w:rPr>
          <w:rFonts w:ascii="Arial" w:hAnsi="Arial" w:cs="Arial"/>
          <w:b/>
          <w:bCs/>
          <w:i w:val="0"/>
          <w:iCs/>
          <w:sz w:val="28"/>
        </w:rPr>
        <w:lastRenderedPageBreak/>
        <w:t>Table EDB-1</w:t>
      </w:r>
    </w:p>
    <w:p w:rsidR="0053485B" w:rsidRDefault="00672D87">
      <w:pPr>
        <w:pStyle w:val="Subtitle"/>
        <w:widowControl w:val="0"/>
        <w:rPr>
          <w:rFonts w:ascii="Arial" w:hAnsi="Arial" w:cs="Arial"/>
          <w:b/>
          <w:bCs/>
        </w:rPr>
      </w:pPr>
      <w:r w:rsidRPr="00672D87">
        <w:rPr>
          <w:rFonts w:ascii="Arial" w:hAnsi="Arial" w:cs="Arial"/>
          <w:b/>
          <w:bCs/>
        </w:rPr>
        <w:t>Typical Inspection &amp; Maintenance Requirements Matrix</w:t>
      </w:r>
    </w:p>
    <w:p w:rsidR="0053485B" w:rsidRDefault="0053485B">
      <w:pPr>
        <w:pStyle w:val="Header"/>
        <w:widowControl w:val="0"/>
        <w:rPr>
          <w:rFonts w:ascii="Arial" w:hAnsi="Arial" w:cs="Arial"/>
        </w:rPr>
      </w:pPr>
    </w:p>
    <w:tbl>
      <w:tblPr>
        <w:tblW w:w="9697"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170"/>
        <w:gridCol w:w="1080"/>
        <w:gridCol w:w="1080"/>
        <w:gridCol w:w="1012"/>
        <w:gridCol w:w="1350"/>
        <w:gridCol w:w="1260"/>
        <w:gridCol w:w="1125"/>
      </w:tblGrid>
      <w:tr w:rsidR="0015113A" w:rsidRPr="006A44E6" w:rsidTr="0015113A">
        <w:trPr>
          <w:jc w:val="center"/>
        </w:trPr>
        <w:tc>
          <w:tcPr>
            <w:tcW w:w="1620" w:type="dxa"/>
          </w:tcPr>
          <w:p w:rsidR="0053485B" w:rsidRDefault="00672D87">
            <w:pPr>
              <w:widowControl w:val="0"/>
              <w:jc w:val="center"/>
              <w:rPr>
                <w:rFonts w:ascii="Arial" w:hAnsi="Arial" w:cs="Arial"/>
                <w:b/>
                <w:bCs/>
              </w:rPr>
            </w:pPr>
            <w:r w:rsidRPr="00672D87">
              <w:rPr>
                <w:rFonts w:ascii="Arial" w:hAnsi="Arial" w:cs="Arial"/>
                <w:b/>
                <w:bCs/>
              </w:rPr>
              <w:t>EDB Features</w:t>
            </w:r>
          </w:p>
        </w:tc>
        <w:tc>
          <w:tcPr>
            <w:tcW w:w="1170" w:type="dxa"/>
          </w:tcPr>
          <w:p w:rsidR="0053485B" w:rsidRDefault="00672D87">
            <w:pPr>
              <w:widowControl w:val="0"/>
              <w:jc w:val="center"/>
              <w:rPr>
                <w:rFonts w:ascii="Arial" w:hAnsi="Arial" w:cs="Arial"/>
                <w:b/>
                <w:bCs/>
              </w:rPr>
            </w:pPr>
            <w:r w:rsidRPr="00672D87">
              <w:rPr>
                <w:rFonts w:ascii="Arial" w:hAnsi="Arial" w:cs="Arial"/>
                <w:b/>
                <w:bCs/>
              </w:rPr>
              <w:t>Sediment Removal</w:t>
            </w:r>
          </w:p>
        </w:tc>
        <w:tc>
          <w:tcPr>
            <w:tcW w:w="1080" w:type="dxa"/>
          </w:tcPr>
          <w:p w:rsidR="0053485B" w:rsidRDefault="00672D87">
            <w:pPr>
              <w:widowControl w:val="0"/>
              <w:jc w:val="center"/>
              <w:rPr>
                <w:rFonts w:ascii="Arial" w:hAnsi="Arial" w:cs="Arial"/>
                <w:b/>
                <w:bCs/>
              </w:rPr>
            </w:pPr>
            <w:r w:rsidRPr="00672D87">
              <w:rPr>
                <w:rFonts w:ascii="Arial" w:hAnsi="Arial" w:cs="Arial"/>
                <w:b/>
                <w:bCs/>
              </w:rPr>
              <w:t>Mowing/Weed control</w:t>
            </w:r>
          </w:p>
        </w:tc>
        <w:tc>
          <w:tcPr>
            <w:tcW w:w="1080" w:type="dxa"/>
          </w:tcPr>
          <w:p w:rsidR="0053485B" w:rsidRDefault="00672D87">
            <w:pPr>
              <w:widowControl w:val="0"/>
              <w:jc w:val="center"/>
              <w:rPr>
                <w:rFonts w:ascii="Arial" w:hAnsi="Arial" w:cs="Arial"/>
                <w:b/>
                <w:bCs/>
              </w:rPr>
            </w:pPr>
            <w:r w:rsidRPr="00672D87">
              <w:rPr>
                <w:rFonts w:ascii="Arial" w:hAnsi="Arial" w:cs="Arial"/>
                <w:b/>
                <w:bCs/>
              </w:rPr>
              <w:t xml:space="preserve"> Trash &amp; Debris Removal</w:t>
            </w:r>
          </w:p>
        </w:tc>
        <w:tc>
          <w:tcPr>
            <w:tcW w:w="1012" w:type="dxa"/>
          </w:tcPr>
          <w:p w:rsidR="0053485B" w:rsidRDefault="00672D87">
            <w:pPr>
              <w:widowControl w:val="0"/>
              <w:jc w:val="center"/>
              <w:rPr>
                <w:rFonts w:ascii="Arial" w:hAnsi="Arial" w:cs="Arial"/>
                <w:b/>
                <w:bCs/>
              </w:rPr>
            </w:pPr>
            <w:r w:rsidRPr="00672D87">
              <w:rPr>
                <w:rFonts w:ascii="Arial" w:hAnsi="Arial" w:cs="Arial"/>
                <w:b/>
                <w:bCs/>
              </w:rPr>
              <w:t xml:space="preserve">Erosion </w:t>
            </w:r>
          </w:p>
        </w:tc>
        <w:tc>
          <w:tcPr>
            <w:tcW w:w="1350" w:type="dxa"/>
          </w:tcPr>
          <w:p w:rsidR="0053485B" w:rsidRDefault="00672D87">
            <w:pPr>
              <w:widowControl w:val="0"/>
              <w:jc w:val="center"/>
              <w:rPr>
                <w:rFonts w:ascii="Arial" w:hAnsi="Arial" w:cs="Arial"/>
                <w:b/>
                <w:bCs/>
              </w:rPr>
            </w:pPr>
            <w:r w:rsidRPr="00672D87">
              <w:rPr>
                <w:rFonts w:ascii="Arial" w:hAnsi="Arial" w:cs="Arial"/>
                <w:b/>
                <w:bCs/>
              </w:rPr>
              <w:t>Overgrown Vegetation Removal</w:t>
            </w:r>
          </w:p>
        </w:tc>
        <w:tc>
          <w:tcPr>
            <w:tcW w:w="1260" w:type="dxa"/>
          </w:tcPr>
          <w:p w:rsidR="0053485B" w:rsidRDefault="00672D87">
            <w:pPr>
              <w:widowControl w:val="0"/>
              <w:jc w:val="center"/>
              <w:rPr>
                <w:rFonts w:ascii="Arial" w:hAnsi="Arial" w:cs="Arial"/>
                <w:b/>
                <w:bCs/>
              </w:rPr>
            </w:pPr>
            <w:r w:rsidRPr="00672D87">
              <w:rPr>
                <w:rFonts w:ascii="Arial" w:hAnsi="Arial" w:cs="Arial"/>
                <w:b/>
                <w:bCs/>
              </w:rPr>
              <w:t>Standing Water (mosquito/algae control)</w:t>
            </w:r>
          </w:p>
        </w:tc>
        <w:tc>
          <w:tcPr>
            <w:tcW w:w="1125" w:type="dxa"/>
          </w:tcPr>
          <w:p w:rsidR="0053485B" w:rsidRDefault="00672D87">
            <w:pPr>
              <w:widowControl w:val="0"/>
              <w:jc w:val="center"/>
              <w:rPr>
                <w:rFonts w:ascii="Arial" w:hAnsi="Arial" w:cs="Arial"/>
                <w:b/>
                <w:bCs/>
              </w:rPr>
            </w:pPr>
            <w:r w:rsidRPr="00672D87">
              <w:rPr>
                <w:rFonts w:ascii="Arial" w:hAnsi="Arial" w:cs="Arial"/>
                <w:b/>
                <w:bCs/>
              </w:rPr>
              <w:t xml:space="preserve">Structure Repair </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Inflow Points (outfalls)</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proofErr w:type="spellStart"/>
            <w:r w:rsidRPr="00672D87">
              <w:rPr>
                <w:rFonts w:ascii="Arial" w:hAnsi="Arial" w:cs="Arial"/>
                <w:b/>
                <w:bCs/>
              </w:rPr>
              <w:t>Forebay</w:t>
            </w:r>
            <w:proofErr w:type="spellEnd"/>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 xml:space="preserve"> Low-flow channel</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Bottom Stage</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125" w:type="dxa"/>
          </w:tcPr>
          <w:p w:rsidR="0053485B" w:rsidRDefault="0053485B">
            <w:pPr>
              <w:widowControl w:val="0"/>
              <w:jc w:val="center"/>
              <w:rPr>
                <w:rFonts w:ascii="Arial" w:hAnsi="Arial" w:cs="Arial"/>
              </w:rPr>
            </w:pP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Micro-pool</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Outlet Works</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Emergency Spillway</w:t>
            </w:r>
          </w:p>
        </w:tc>
        <w:tc>
          <w:tcPr>
            <w:tcW w:w="1170" w:type="dxa"/>
          </w:tcPr>
          <w:p w:rsidR="0053485B" w:rsidRDefault="0053485B">
            <w:pPr>
              <w:widowControl w:val="0"/>
              <w:jc w:val="center"/>
              <w:rPr>
                <w:rFonts w:ascii="Arial" w:hAnsi="Arial" w:cs="Arial"/>
              </w:rPr>
            </w:pP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Upper Stage</w:t>
            </w:r>
          </w:p>
        </w:tc>
        <w:tc>
          <w:tcPr>
            <w:tcW w:w="1170" w:type="dxa"/>
          </w:tcPr>
          <w:p w:rsidR="0053485B" w:rsidRDefault="0053485B">
            <w:pPr>
              <w:widowControl w:val="0"/>
              <w:jc w:val="center"/>
              <w:rPr>
                <w:rFonts w:ascii="Arial" w:hAnsi="Arial" w:cs="Arial"/>
              </w:rPr>
            </w:pP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53485B">
            <w:pPr>
              <w:widowControl w:val="0"/>
              <w:jc w:val="center"/>
              <w:rPr>
                <w:rFonts w:ascii="Arial" w:hAnsi="Arial" w:cs="Arial"/>
              </w:rPr>
            </w:pP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Embankment</w:t>
            </w:r>
          </w:p>
        </w:tc>
        <w:tc>
          <w:tcPr>
            <w:tcW w:w="117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53485B">
            <w:pPr>
              <w:widowControl w:val="0"/>
              <w:jc w:val="center"/>
              <w:rPr>
                <w:rFonts w:ascii="Arial" w:hAnsi="Arial" w:cs="Arial"/>
              </w:rPr>
            </w:pPr>
          </w:p>
        </w:tc>
        <w:tc>
          <w:tcPr>
            <w:tcW w:w="1125" w:type="dxa"/>
          </w:tcPr>
          <w:p w:rsidR="0053485B" w:rsidRDefault="0053485B">
            <w:pPr>
              <w:widowControl w:val="0"/>
              <w:jc w:val="center"/>
              <w:rPr>
                <w:rFonts w:ascii="Arial" w:hAnsi="Arial" w:cs="Arial"/>
              </w:rPr>
            </w:pPr>
          </w:p>
        </w:tc>
      </w:tr>
    </w:tbl>
    <w:p w:rsidR="0053485B" w:rsidRDefault="0053485B">
      <w:pPr>
        <w:widowControl w:val="0"/>
        <w:tabs>
          <w:tab w:val="left" w:pos="360"/>
        </w:tabs>
        <w:rPr>
          <w:rFonts w:ascii="Arial" w:hAnsi="Arial" w:cs="Arial"/>
        </w:rPr>
      </w:pPr>
    </w:p>
    <w:p w:rsidR="0053485B" w:rsidRDefault="0053485B">
      <w:pPr>
        <w:widowControl w:val="0"/>
        <w:tabs>
          <w:tab w:val="left" w:pos="36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6" w:name="_Toc168793070"/>
      <w:r w:rsidRPr="00672D87">
        <w:rPr>
          <w:rFonts w:ascii="Arial" w:hAnsi="Arial" w:cs="Arial"/>
          <w:b w:val="0"/>
          <w:sz w:val="24"/>
          <w:szCs w:val="24"/>
        </w:rPr>
        <w:t xml:space="preserve">EDB-2.3.1 </w:t>
      </w:r>
      <w:r w:rsidRPr="00672D87">
        <w:rPr>
          <w:rFonts w:ascii="Arial" w:hAnsi="Arial" w:cs="Arial"/>
          <w:b w:val="0"/>
          <w:sz w:val="24"/>
          <w:szCs w:val="24"/>
          <w:u w:val="single"/>
        </w:rPr>
        <w:t>Inflow Points</w:t>
      </w:r>
      <w:bookmarkEnd w:id="6"/>
    </w:p>
    <w:p w:rsidR="0053485B" w:rsidRDefault="0053485B">
      <w:pPr>
        <w:widowControl w:val="0"/>
        <w:tabs>
          <w:tab w:val="left" w:pos="0"/>
        </w:tabs>
        <w:rPr>
          <w:rFonts w:ascii="Arial" w:hAnsi="Arial" w:cs="Arial"/>
          <w:b/>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 xml:space="preserve">Inflow Points or Outfalls into EDBs are the point source of the </w:t>
      </w:r>
      <w:proofErr w:type="spellStart"/>
      <w:r w:rsidRPr="00672D87">
        <w:rPr>
          <w:rFonts w:ascii="Arial" w:hAnsi="Arial" w:cs="Arial"/>
        </w:rPr>
        <w:t>stormwater</w:t>
      </w:r>
      <w:proofErr w:type="spellEnd"/>
      <w:r w:rsidRPr="00672D87">
        <w:rPr>
          <w:rFonts w:ascii="Arial" w:hAnsi="Arial" w:cs="Arial"/>
        </w:rPr>
        <w:t xml:space="preserve"> discharge into the facility.  An inflow point is commonly a storm sewer pipe with a flared end section that discharges into the EDB.  In some instances, an inflow point could be a drainage channel or ditch that flows into the facility.  </w:t>
      </w:r>
    </w:p>
    <w:p w:rsidR="0053485B" w:rsidRDefault="0053485B">
      <w:pPr>
        <w:pStyle w:val="BodyTextIndent"/>
        <w:widowControl w:val="0"/>
        <w:suppressAutoHyphens w:val="0"/>
        <w:ind w:left="0"/>
        <w:rPr>
          <w:rFonts w:ascii="Arial" w:hAnsi="Arial" w:cs="Arial"/>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An energy dissipater (riprap or hard armor protection) is typically immediately downstream of the discharge point into the EDB to protect from erosion.  In some cases, the storm sewer outfall can have a toe-wall or cut-off wall immediately below the structure to prevent undercutting of the outfall from erosion.</w:t>
      </w:r>
    </w:p>
    <w:p w:rsidR="0053485B" w:rsidRDefault="0053485B">
      <w:pPr>
        <w:widowControl w:val="0"/>
        <w:tabs>
          <w:tab w:val="left" w:pos="0"/>
        </w:tabs>
        <w:rPr>
          <w:rFonts w:ascii="Arial" w:hAnsi="Arial" w:cs="Arial"/>
        </w:rPr>
      </w:pPr>
    </w:p>
    <w:p w:rsidR="0053485B" w:rsidRDefault="00672D87">
      <w:pPr>
        <w:pStyle w:val="BodyText2"/>
        <w:widowControl w:val="0"/>
        <w:suppressAutoHyphens w:val="0"/>
        <w:ind w:left="1080"/>
        <w:rPr>
          <w:rFonts w:ascii="Arial" w:hAnsi="Arial" w:cs="Arial"/>
          <w:b w:val="0"/>
        </w:rPr>
      </w:pPr>
      <w:r w:rsidRPr="00672D87">
        <w:rPr>
          <w:rFonts w:ascii="Arial" w:hAnsi="Arial" w:cs="Arial"/>
          <w:b w:val="0"/>
        </w:rPr>
        <w:t>The typical maintenance items found with inflow points are as follows:</w:t>
      </w:r>
    </w:p>
    <w:p w:rsidR="0053485B" w:rsidRDefault="0053485B">
      <w:pPr>
        <w:widowControl w:val="0"/>
        <w:tabs>
          <w:tab w:val="left" w:pos="0"/>
        </w:tabs>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a. Riprap Displaced</w:t>
      </w:r>
      <w:r w:rsidRPr="00672D87">
        <w:rPr>
          <w:rFonts w:ascii="Arial" w:hAnsi="Arial" w:cs="Arial"/>
          <w:sz w:val="24"/>
          <w:szCs w:val="24"/>
        </w:rPr>
        <w:t xml:space="preserve"> – Many times, because the repeated impact/force of water, the riprap can shift and settle.  If any portion of the riprap apron appears to have settled, soil is present between the riprap, or the riprap has shifted, maintenance may be required to ensure future erosion is prevented.  Depending on the nature of the maintenance the use of heavy equipment and proper bedding material may be required to repair the riprap.  See Section EDB-3.5 – EDB-3.8.</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b. Erosion Present/Outfall Undercut</w:t>
      </w:r>
      <w:r w:rsidRPr="00672D87">
        <w:rPr>
          <w:rFonts w:ascii="Arial" w:hAnsi="Arial" w:cs="Arial"/>
          <w:sz w:val="24"/>
          <w:szCs w:val="24"/>
        </w:rPr>
        <w:t xml:space="preserve"> – In some situations, the energy dissipater may not have been sized, constructed, or maintained appropriately and erosion has occurred.  Any erosion within the vicinity of the inflow point will require maintenance to prevent damage to the structure(s) and sediment transport within the facility.  If there is any </w:t>
      </w:r>
      <w:r w:rsidRPr="00672D87">
        <w:rPr>
          <w:rFonts w:ascii="Arial" w:hAnsi="Arial" w:cs="Arial"/>
          <w:sz w:val="24"/>
          <w:szCs w:val="24"/>
        </w:rPr>
        <w:lastRenderedPageBreak/>
        <w:t>question to whether the original design is inadequate, a qualified engineer should review the situation to avoid chronic maintenance repairs if it is a design issue.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c. Sediment Accumulation</w:t>
      </w:r>
      <w:r w:rsidRPr="00672D87">
        <w:rPr>
          <w:rFonts w:ascii="Arial" w:hAnsi="Arial" w:cs="Arial"/>
          <w:sz w:val="24"/>
          <w:szCs w:val="24"/>
        </w:rPr>
        <w:t xml:space="preserve"> – Because of the turbulence in the water created by the energy dissipater, sediment often deposits immediately downstream of the inflow point.  To prevent a loss in hydraulic performance of the upstream infrastructure, sediment that accumulates in this area must be removed in a timely manner.</w:t>
      </w:r>
    </w:p>
    <w:p w:rsidR="0053485B" w:rsidRDefault="00672D87">
      <w:pPr>
        <w:widowControl w:val="0"/>
        <w:tabs>
          <w:tab w:val="left" w:pos="0"/>
        </w:tabs>
        <w:rPr>
          <w:rFonts w:ascii="Arial" w:hAnsi="Arial" w:cs="Arial"/>
          <w:sz w:val="24"/>
          <w:szCs w:val="24"/>
        </w:rPr>
      </w:pPr>
      <w:r w:rsidRPr="00672D87">
        <w:rPr>
          <w:rFonts w:ascii="Arial" w:hAnsi="Arial" w:cs="Arial"/>
          <w:sz w:val="24"/>
          <w:szCs w:val="24"/>
        </w:rPr>
        <w:t xml:space="preserve">   </w:t>
      </w: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Structural Damage </w:t>
      </w:r>
      <w:r w:rsidRPr="00672D87">
        <w:rPr>
          <w:rFonts w:ascii="Arial" w:hAnsi="Arial" w:cs="Arial"/>
          <w:sz w:val="24"/>
          <w:szCs w:val="24"/>
        </w:rPr>
        <w:t xml:space="preserve">– Structural damage can occur at </w:t>
      </w:r>
      <w:proofErr w:type="spellStart"/>
      <w:r w:rsidRPr="00672D87">
        <w:rPr>
          <w:rFonts w:ascii="Arial" w:hAnsi="Arial" w:cs="Arial"/>
          <w:sz w:val="24"/>
          <w:szCs w:val="24"/>
        </w:rPr>
        <w:t>anytime</w:t>
      </w:r>
      <w:proofErr w:type="spellEnd"/>
      <w:r w:rsidRPr="00672D87">
        <w:rPr>
          <w:rFonts w:ascii="Arial" w:hAnsi="Arial" w:cs="Arial"/>
          <w:sz w:val="24"/>
          <w:szCs w:val="24"/>
        </w:rPr>
        <w:t xml:space="preserve"> during the life of the facility.  Typically, for an inflow, the structural damage occurs to the pipe flared end section (concrete or steel).  Structural damage can lead to additional operating problems with the facility, including loss of hydraulic performance. </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Woody Growth/Weeds Present </w:t>
      </w:r>
      <w:r w:rsidRPr="00672D87">
        <w:rPr>
          <w:rFonts w:ascii="Arial" w:hAnsi="Arial" w:cs="Arial"/>
          <w:sz w:val="24"/>
          <w:szCs w:val="24"/>
        </w:rPr>
        <w:t xml:space="preserve">– Undesirable vegetation can grow in and around the inflow area to an EDB that can significantly affect the performance of the drainage facilities discharging into the facility.  This type of vegetation includes trees (typically cottonwoods) and dense areas of shrubs (willows).  If woody vegetation is not routinely mowed/removed, the growth can cause debris/sediment to accumulate, resulting in blockage of the discharge.  Also, tree roots can cause damage to the structural components of the inflow.  Routine maintenance is essential for trees (removing a small tree/sapling is much cheaper and “quieter” than a mature tree).  In addition, noxious weeds growing in the facility can result in the loss of desirable native vegetation and impact adjacent open spaces/land. </w:t>
      </w:r>
    </w:p>
    <w:p w:rsidR="0053485B" w:rsidRDefault="0053485B">
      <w:pPr>
        <w:widowControl w:val="0"/>
        <w:tabs>
          <w:tab w:val="left" w:pos="0"/>
        </w:tabs>
        <w:rPr>
          <w:rFonts w:ascii="Arial" w:hAnsi="Arial" w:cs="Arial"/>
          <w:i/>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7" w:name="_Toc168793071"/>
      <w:r w:rsidRPr="00672D87">
        <w:rPr>
          <w:rFonts w:ascii="Arial" w:hAnsi="Arial" w:cs="Arial"/>
          <w:b w:val="0"/>
          <w:sz w:val="24"/>
          <w:szCs w:val="24"/>
        </w:rPr>
        <w:t xml:space="preserve">EDB-2.3.2 </w:t>
      </w:r>
      <w:proofErr w:type="spellStart"/>
      <w:r w:rsidRPr="00672D87">
        <w:rPr>
          <w:rFonts w:ascii="Arial" w:hAnsi="Arial" w:cs="Arial"/>
          <w:b w:val="0"/>
          <w:sz w:val="24"/>
          <w:szCs w:val="24"/>
          <w:u w:val="single"/>
        </w:rPr>
        <w:t>Forebay</w:t>
      </w:r>
      <w:bookmarkEnd w:id="7"/>
      <w:proofErr w:type="spellEnd"/>
    </w:p>
    <w:p w:rsidR="0053485B" w:rsidRDefault="0053485B">
      <w:pPr>
        <w:widowControl w:val="0"/>
        <w:tabs>
          <w:tab w:val="left" w:pos="0"/>
        </w:tabs>
        <w:rPr>
          <w:rFonts w:ascii="Arial" w:hAnsi="Arial" w:cs="Arial"/>
          <w:b/>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A </w:t>
      </w:r>
      <w:proofErr w:type="spellStart"/>
      <w:r w:rsidRPr="00672D87">
        <w:rPr>
          <w:rFonts w:ascii="Arial" w:hAnsi="Arial" w:cs="Arial"/>
          <w:szCs w:val="24"/>
        </w:rPr>
        <w:t>forebay</w:t>
      </w:r>
      <w:proofErr w:type="spellEnd"/>
      <w:r w:rsidRPr="00672D87">
        <w:rPr>
          <w:rFonts w:ascii="Arial" w:hAnsi="Arial" w:cs="Arial"/>
          <w:szCs w:val="24"/>
        </w:rPr>
        <w:t xml:space="preserve"> is a solid surface (pad), typically constructed of concrete, immediately downstream of the inflow point.  The </w:t>
      </w:r>
      <w:proofErr w:type="spellStart"/>
      <w:r w:rsidRPr="00672D87">
        <w:rPr>
          <w:rFonts w:ascii="Arial" w:hAnsi="Arial" w:cs="Arial"/>
          <w:szCs w:val="24"/>
        </w:rPr>
        <w:t>forebay</w:t>
      </w:r>
      <w:proofErr w:type="spellEnd"/>
      <w:r w:rsidRPr="00672D87">
        <w:rPr>
          <w:rFonts w:ascii="Arial" w:hAnsi="Arial" w:cs="Arial"/>
          <w:szCs w:val="24"/>
        </w:rPr>
        <w:t xml:space="preserve"> is designed to capture larger particles and trash to prevent them from entering the main portion of the EDB.  The solid surface is designed to facilitate mechanical sediment removal (skid steer).  The </w:t>
      </w:r>
      <w:proofErr w:type="spellStart"/>
      <w:r w:rsidRPr="00672D87">
        <w:rPr>
          <w:rFonts w:ascii="Arial" w:hAnsi="Arial" w:cs="Arial"/>
          <w:szCs w:val="24"/>
        </w:rPr>
        <w:t>forebay</w:t>
      </w:r>
      <w:proofErr w:type="spellEnd"/>
      <w:r w:rsidRPr="00672D87">
        <w:rPr>
          <w:rFonts w:ascii="Arial" w:hAnsi="Arial" w:cs="Arial"/>
          <w:szCs w:val="24"/>
        </w:rPr>
        <w:t xml:space="preserve"> typically includes a small diameter discharge pipe or v-notch weir on the downstream end and designed to drain the </w:t>
      </w:r>
      <w:proofErr w:type="spellStart"/>
      <w:r w:rsidRPr="00672D87">
        <w:rPr>
          <w:rFonts w:ascii="Arial" w:hAnsi="Arial" w:cs="Arial"/>
          <w:szCs w:val="24"/>
        </w:rPr>
        <w:t>forebay</w:t>
      </w:r>
      <w:proofErr w:type="spellEnd"/>
      <w:r w:rsidRPr="00672D87">
        <w:rPr>
          <w:rFonts w:ascii="Arial" w:hAnsi="Arial" w:cs="Arial"/>
          <w:szCs w:val="24"/>
        </w:rPr>
        <w:t xml:space="preserve"> in a specified period of time to promote sedimentation.  The </w:t>
      </w:r>
      <w:proofErr w:type="spellStart"/>
      <w:r w:rsidRPr="00672D87">
        <w:rPr>
          <w:rFonts w:ascii="Arial" w:hAnsi="Arial" w:cs="Arial"/>
          <w:szCs w:val="24"/>
        </w:rPr>
        <w:t>forebays</w:t>
      </w:r>
      <w:proofErr w:type="spellEnd"/>
      <w:r w:rsidRPr="00672D87">
        <w:rPr>
          <w:rFonts w:ascii="Arial" w:hAnsi="Arial" w:cs="Arial"/>
          <w:szCs w:val="24"/>
        </w:rPr>
        <w:t xml:space="preserve"> vary in size and depth depending on the design and site constraints.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 xml:space="preserve">The typical maintenance items found with </w:t>
      </w:r>
      <w:proofErr w:type="spellStart"/>
      <w:r w:rsidRPr="00672D87">
        <w:rPr>
          <w:rFonts w:ascii="Arial" w:hAnsi="Arial" w:cs="Arial"/>
          <w:i/>
          <w:sz w:val="24"/>
          <w:szCs w:val="24"/>
        </w:rPr>
        <w:t>forebays</w:t>
      </w:r>
      <w:proofErr w:type="spellEnd"/>
      <w:r w:rsidRPr="00672D87">
        <w:rPr>
          <w:rFonts w:ascii="Arial" w:hAnsi="Arial" w:cs="Arial"/>
          <w:i/>
          <w:sz w:val="24"/>
          <w:szCs w:val="24"/>
        </w:rPr>
        <w:t xml:space="preserve"> are as follows:</w:t>
      </w:r>
    </w:p>
    <w:p w:rsidR="0053485B" w:rsidRDefault="0053485B">
      <w:pPr>
        <w:widowControl w:val="0"/>
        <w:tabs>
          <w:tab w:val="left" w:pos="0"/>
        </w:tabs>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xml:space="preserve">– Because this feature of the EDB is designed to provide the initial sedimentation, debris and sediment frequently accumulate in this area.  If the sediment and debris is not removed from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on a regular basis, it can significantly affect the </w:t>
      </w:r>
      <w:r w:rsidRPr="00672D87">
        <w:rPr>
          <w:rFonts w:ascii="Arial" w:hAnsi="Arial" w:cs="Arial"/>
          <w:sz w:val="24"/>
          <w:szCs w:val="24"/>
        </w:rPr>
        <w:lastRenderedPageBreak/>
        <w:t xml:space="preserve">function of other features within the EDB.  Routine sediment removal from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can </w:t>
      </w:r>
      <w:r w:rsidRPr="00672D87">
        <w:rPr>
          <w:rFonts w:ascii="Arial" w:hAnsi="Arial" w:cs="Arial"/>
          <w:b/>
          <w:sz w:val="24"/>
          <w:szCs w:val="24"/>
        </w:rPr>
        <w:t>significantly</w:t>
      </w:r>
      <w:r w:rsidRPr="00672D87">
        <w:rPr>
          <w:rFonts w:ascii="Arial" w:hAnsi="Arial" w:cs="Arial"/>
          <w:sz w:val="24"/>
          <w:szCs w:val="24"/>
        </w:rPr>
        <w:t xml:space="preserve"> reduce the need for dredging of the main portion of the EDB using specialized equipment (long reach excavators).  Routine removal of sediment from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can </w:t>
      </w:r>
      <w:r w:rsidRPr="00672D87">
        <w:rPr>
          <w:rFonts w:ascii="Arial" w:hAnsi="Arial" w:cs="Arial"/>
          <w:b/>
          <w:sz w:val="24"/>
          <w:szCs w:val="24"/>
        </w:rPr>
        <w:t>substantially</w:t>
      </w:r>
      <w:r w:rsidRPr="00672D87">
        <w:rPr>
          <w:rFonts w:ascii="Arial" w:hAnsi="Arial" w:cs="Arial"/>
          <w:sz w:val="24"/>
          <w:szCs w:val="24"/>
        </w:rPr>
        <w:t xml:space="preserve"> decrease the long-term sediment removal costs of an EDB.</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Concrete Cracking/Failing </w:t>
      </w:r>
      <w:r w:rsidRPr="00672D87">
        <w:rPr>
          <w:rFonts w:ascii="Arial" w:hAnsi="Arial" w:cs="Arial"/>
          <w:sz w:val="24"/>
          <w:szCs w:val="24"/>
        </w:rPr>
        <w:t xml:space="preserve">–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is primarily constructed of concrete, which cracks, spalls, and settles.  Damage to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can result in deceased performance and impact maintenance efforts.  </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Drain Pipe/Weir Clogged </w:t>
      </w:r>
      <w:r w:rsidRPr="00672D87">
        <w:rPr>
          <w:rFonts w:ascii="Arial" w:hAnsi="Arial" w:cs="Arial"/>
          <w:sz w:val="24"/>
          <w:szCs w:val="24"/>
        </w:rPr>
        <w:t xml:space="preserve">– Many times the drainpipe or weir can be clogged with debris, and prevent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from draining properly.  If standing water is present in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(and there is not a base flow),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is most likely not draining properly.  This can result in a decrease in performance and create potential nuisances with stagnant water (mosquitoes).</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Weir/Drain Pipe Damaged </w:t>
      </w:r>
      <w:r w:rsidRPr="00672D87">
        <w:rPr>
          <w:rFonts w:ascii="Arial" w:hAnsi="Arial" w:cs="Arial"/>
          <w:sz w:val="24"/>
          <w:szCs w:val="24"/>
        </w:rPr>
        <w:t xml:space="preserve">– Routine maintenance activities, vandalism, or age may cause the weir or drain pipe in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to become damaged.  Weirs are typically constructed of concrete, which cracks and spalls.  The drainpipe is typically smaller in diameter and constructed with plastic, which can fracture.    </w:t>
      </w:r>
    </w:p>
    <w:p w:rsidR="0053485B" w:rsidRDefault="0053485B">
      <w:pPr>
        <w:widowControl w:val="0"/>
        <w:tabs>
          <w:tab w:val="left" w:pos="0"/>
        </w:tabs>
        <w:rPr>
          <w:rFonts w:ascii="Arial" w:hAnsi="Arial" w:cs="Arial"/>
          <w:color w:val="FF0000"/>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8" w:name="_Toc168793072"/>
      <w:r w:rsidRPr="00672D87">
        <w:rPr>
          <w:rFonts w:ascii="Arial" w:hAnsi="Arial" w:cs="Arial"/>
          <w:b w:val="0"/>
          <w:sz w:val="24"/>
          <w:szCs w:val="24"/>
        </w:rPr>
        <w:t xml:space="preserve">EDB-2.3.3 </w:t>
      </w:r>
      <w:r w:rsidRPr="00672D87">
        <w:rPr>
          <w:rFonts w:ascii="Arial" w:hAnsi="Arial" w:cs="Arial"/>
          <w:b w:val="0"/>
          <w:sz w:val="24"/>
          <w:szCs w:val="24"/>
          <w:u w:val="single"/>
        </w:rPr>
        <w:t>Trickle Channel (Low-Flow)</w:t>
      </w:r>
      <w:bookmarkEnd w:id="8"/>
    </w:p>
    <w:p w:rsidR="0053485B" w:rsidRDefault="0053485B">
      <w:pPr>
        <w:widowControl w:val="0"/>
        <w:tabs>
          <w:tab w:val="left" w:pos="0"/>
        </w:tabs>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 xml:space="preserve">The trickle channel conveys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from the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to the micro-pool of the EDB.  The trickle channel is typically made of concrete.  However, grass lined (riprap sides protected) is also common and can provide for an additional means of water quality within the EDB.  The trickle channel is typically 6-9 inches in depth and can vary in width.</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trickle channels are as follows:</w:t>
      </w:r>
    </w:p>
    <w:p w:rsidR="0053485B" w:rsidRDefault="0053485B">
      <w:pPr>
        <w:widowControl w:val="0"/>
        <w:tabs>
          <w:tab w:val="left" w:pos="0"/>
        </w:tabs>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Trickle channels are typically designed with a relatively flat slope that can promote sedimentation and the collection of debris.  Also, if a trickle channel is grass lined it can accumulate sediment and debris at a much quicker rate.  Routine removal of accumulated sediment and debris is essential in preventing flows from circumventing the trickle channel and affecting the dry storage portion of the pond.</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Concrete/Riprap Damage </w:t>
      </w:r>
      <w:r w:rsidRPr="00672D87">
        <w:rPr>
          <w:rFonts w:ascii="Arial" w:hAnsi="Arial" w:cs="Arial"/>
          <w:sz w:val="24"/>
          <w:szCs w:val="24"/>
        </w:rPr>
        <w:t xml:space="preserve">– Concrete can crack, spall, and settle and must be repaired to ensure proper function of the trickle channel.  Riprap can also shift over time and must be </w:t>
      </w:r>
      <w:proofErr w:type="gramStart"/>
      <w:r w:rsidRPr="00672D87">
        <w:rPr>
          <w:rFonts w:ascii="Arial" w:hAnsi="Arial" w:cs="Arial"/>
          <w:sz w:val="24"/>
          <w:szCs w:val="24"/>
        </w:rPr>
        <w:t>replaced/repaired</w:t>
      </w:r>
      <w:proofErr w:type="gramEnd"/>
      <w:r w:rsidRPr="00672D87">
        <w:rPr>
          <w:rFonts w:ascii="Arial" w:hAnsi="Arial" w:cs="Arial"/>
          <w:sz w:val="24"/>
          <w:szCs w:val="24"/>
        </w:rPr>
        <w:t xml:space="preserve"> as necessary.</w:t>
      </w:r>
    </w:p>
    <w:p w:rsidR="0053485B" w:rsidRDefault="0053485B">
      <w:pPr>
        <w:widowControl w:val="0"/>
        <w:tabs>
          <w:tab w:val="left" w:pos="0"/>
        </w:tabs>
        <w:rPr>
          <w:rFonts w:ascii="Arial" w:hAnsi="Arial" w:cs="Arial"/>
          <w:sz w:val="24"/>
          <w:szCs w:val="24"/>
        </w:rPr>
      </w:pPr>
    </w:p>
    <w:p w:rsidR="0053485B" w:rsidRDefault="00672D87">
      <w:pPr>
        <w:keepLines/>
        <w:widowControl w:val="0"/>
        <w:tabs>
          <w:tab w:val="left" w:pos="0"/>
        </w:tabs>
        <w:ind w:left="1440"/>
        <w:rPr>
          <w:rFonts w:ascii="Arial" w:hAnsi="Arial" w:cs="Arial"/>
          <w:sz w:val="24"/>
          <w:szCs w:val="24"/>
        </w:rPr>
      </w:pPr>
      <w:r w:rsidRPr="00672D87">
        <w:rPr>
          <w:rFonts w:ascii="Arial" w:hAnsi="Arial" w:cs="Arial"/>
          <w:i/>
          <w:sz w:val="24"/>
          <w:szCs w:val="24"/>
        </w:rPr>
        <w:lastRenderedPageBreak/>
        <w:t xml:space="preserve">c. Woody Growth/Weeds Present </w:t>
      </w:r>
      <w:r w:rsidRPr="00672D87">
        <w:rPr>
          <w:rFonts w:ascii="Arial" w:hAnsi="Arial" w:cs="Arial"/>
          <w:sz w:val="24"/>
          <w:szCs w:val="24"/>
        </w:rPr>
        <w:t xml:space="preserve">– Because of the constant moisture in the area surrounding the trickle channel, woody growth (cottonwoods/willows) can become a problem.  Trees and dense shrub type vegetation can affect the capacity of the trickle channel and can allow flows to circumvent the feature.  </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Erosion Outside of Channel </w:t>
      </w:r>
      <w:r w:rsidRPr="00672D87">
        <w:rPr>
          <w:rFonts w:ascii="Arial" w:hAnsi="Arial" w:cs="Arial"/>
          <w:sz w:val="24"/>
          <w:szCs w:val="24"/>
        </w:rPr>
        <w:t>– In larger precipitation events, the trickle channel capacity will likely be exceeded.  This can result in erosion immediately adjacent to the trickle channel and must be repaired to prevent further damage to the structural components of the EDB.</w:t>
      </w:r>
    </w:p>
    <w:p w:rsidR="0053485B" w:rsidRDefault="0053485B">
      <w:pPr>
        <w:widowControl w:val="0"/>
        <w:tabs>
          <w:tab w:val="left" w:pos="0"/>
        </w:tabs>
        <w:rPr>
          <w:rFonts w:ascii="Arial" w:hAnsi="Arial" w:cs="Arial"/>
          <w:color w:val="FF0000"/>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9" w:name="_Toc168793073"/>
      <w:r w:rsidRPr="00672D87">
        <w:rPr>
          <w:rFonts w:ascii="Arial" w:hAnsi="Arial" w:cs="Arial"/>
          <w:b w:val="0"/>
          <w:sz w:val="24"/>
          <w:szCs w:val="24"/>
        </w:rPr>
        <w:t xml:space="preserve">EDB-2.3.4 </w:t>
      </w:r>
      <w:r w:rsidRPr="00672D87">
        <w:rPr>
          <w:rFonts w:ascii="Arial" w:hAnsi="Arial" w:cs="Arial"/>
          <w:b w:val="0"/>
          <w:sz w:val="24"/>
          <w:szCs w:val="24"/>
          <w:u w:val="single"/>
        </w:rPr>
        <w:t>Bottom Stage</w:t>
      </w:r>
      <w:bookmarkEnd w:id="9"/>
      <w:r w:rsidRPr="00672D87">
        <w:rPr>
          <w:rFonts w:ascii="Arial" w:hAnsi="Arial" w:cs="Arial"/>
          <w:b w:val="0"/>
          <w:sz w:val="24"/>
          <w:szCs w:val="24"/>
          <w:u w:val="single"/>
        </w:rPr>
        <w:t xml:space="preserve"> </w:t>
      </w:r>
    </w:p>
    <w:p w:rsidR="0053485B" w:rsidRDefault="0053485B">
      <w:pPr>
        <w:widowControl w:val="0"/>
        <w:tabs>
          <w:tab w:val="left" w:pos="0"/>
        </w:tabs>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 bottom stage is at least 1.0 to 2.0 feet deeper than the upper stage and is located in front of the outlet works structure.  The bottom stage is designed to store the smaller runoff events, assists in keeping the majority of the basin bottom dry resulting in easier maintenance operations, and enhances the facilities pollutant removal capabilities.  This area of the EDB may develop wetland vegetation.</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the bottom stage are as follows:</w:t>
      </w:r>
    </w:p>
    <w:p w:rsidR="0053485B" w:rsidRDefault="00672D87">
      <w:pPr>
        <w:widowControl w:val="0"/>
        <w:tabs>
          <w:tab w:val="left" w:pos="0"/>
        </w:tabs>
        <w:rPr>
          <w:rFonts w:ascii="Arial" w:hAnsi="Arial" w:cs="Arial"/>
        </w:rPr>
      </w:pPr>
      <w:r w:rsidRPr="00672D87">
        <w:rPr>
          <w:rFonts w:ascii="Arial" w:hAnsi="Arial" w:cs="Arial"/>
        </w:rPr>
        <w:t xml:space="preserve">  </w:t>
      </w: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The bottom stage can frequently accumulate sediment and debris.  This material must be removed to maintain pond volume and proper function of the outlet structure.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Woody Growth/Weeds Present </w:t>
      </w:r>
      <w:r w:rsidRPr="00672D87">
        <w:rPr>
          <w:rFonts w:ascii="Arial" w:hAnsi="Arial" w:cs="Arial"/>
          <w:sz w:val="24"/>
          <w:szCs w:val="24"/>
        </w:rPr>
        <w:t>- Because of the constant moisture in the soil surrounding the micro-pool, woody growth (cottonwoods/willows) can create operational problems for the EDB.  If woody vegetation is not routinely mowed/removed, the growth can cause debris/sediment to accumulate outside of the micro-pool (see EDB 2.3.5), which can cause problems with other EDB features.  Also, tree roots can cause damage to the structural components of the outlet works.  Routine management is essential for trees (removing a small tree/sapling is much cheaper and “quieter” than a mature tree).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Bank Erosion </w:t>
      </w:r>
      <w:r w:rsidRPr="00672D87">
        <w:rPr>
          <w:rFonts w:ascii="Arial" w:hAnsi="Arial" w:cs="Arial"/>
          <w:sz w:val="24"/>
          <w:szCs w:val="24"/>
        </w:rPr>
        <w:t>– The bottom stage is usually a couple feet deeper than the other areas of the ponds.  Erosion can be caused by water dropping into the bottom stage if adequate protection/armor is not present.  Erosion in this area must be mitigated to prevent sediment transport and other EDB feature damage.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Mosquitoes/Algae Treatment </w:t>
      </w:r>
      <w:r w:rsidRPr="00672D87">
        <w:rPr>
          <w:rFonts w:ascii="Arial" w:hAnsi="Arial" w:cs="Arial"/>
          <w:sz w:val="24"/>
          <w:szCs w:val="24"/>
        </w:rPr>
        <w:t xml:space="preserve">– Nuisance created by stagnant water can result from improper maintenance/treatment of the bottom stage.  Mosquito larvae can be laid by adult mosquitoes within the permanent pool.  Also, aquatic vegetation that grows in shallow pools of water can decompose causing foul odors.  Chemical/mechanical treatment of the </w:t>
      </w:r>
      <w:r w:rsidRPr="00672D87">
        <w:rPr>
          <w:rFonts w:ascii="Arial" w:hAnsi="Arial" w:cs="Arial"/>
          <w:sz w:val="24"/>
          <w:szCs w:val="24"/>
        </w:rPr>
        <w:lastRenderedPageBreak/>
        <w:t>bottom stage may be necessary to reduce these impacts to adjacent homeowners.</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Petroleum/Chemical Sheen </w:t>
      </w:r>
      <w:r w:rsidRPr="00672D87">
        <w:rPr>
          <w:rFonts w:ascii="Arial" w:hAnsi="Arial" w:cs="Arial"/>
          <w:sz w:val="24"/>
          <w:szCs w:val="24"/>
        </w:rPr>
        <w:t>– Many indicators of illicit discharges into the storm sewer systems will be present in the bottom stage area of the EDB.  These indicators can include sheens, odors, discolored soil, and dead vegetation.  If it is suspected that an illicit discharge has occurred, contact the supervisor immediately.  Proper removal/mitigation of contaminated soils and water in the EDB is necessary to minimize any environmental impacts downstream.</w:t>
      </w:r>
    </w:p>
    <w:p w:rsidR="0053485B" w:rsidRDefault="0053485B">
      <w:pPr>
        <w:widowControl w:val="0"/>
        <w:ind w:left="72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0" w:name="_Toc168793074"/>
      <w:r w:rsidRPr="00672D87">
        <w:rPr>
          <w:rFonts w:ascii="Arial" w:hAnsi="Arial" w:cs="Arial"/>
          <w:b w:val="0"/>
          <w:sz w:val="24"/>
          <w:szCs w:val="24"/>
        </w:rPr>
        <w:t xml:space="preserve">EDB-2.3.5 </w:t>
      </w:r>
      <w:r w:rsidRPr="00672D87">
        <w:rPr>
          <w:rFonts w:ascii="Arial" w:hAnsi="Arial" w:cs="Arial"/>
          <w:b w:val="0"/>
          <w:sz w:val="24"/>
          <w:szCs w:val="24"/>
          <w:u w:val="single"/>
        </w:rPr>
        <w:t>Micro-pool</w:t>
      </w:r>
      <w:bookmarkEnd w:id="10"/>
    </w:p>
    <w:p w:rsidR="0053485B" w:rsidRDefault="0053485B">
      <w:pPr>
        <w:widowControl w:val="0"/>
        <w:ind w:left="720"/>
        <w:rPr>
          <w:rFonts w:ascii="Arial" w:hAnsi="Arial" w:cs="Arial"/>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 micro-pool is a concrete or grouted boulder walled structure directly in front of the outlet works. At a minimum, the micro-pool is 2.5 feet deep and is designed to hold water.  The micro-pool is critical in the proper function of the EDB; it allows suspended sediment to be deposited at the bottom of the micro-pool and prevents these sediments from being deposited in front of the outlet works causing clogging of the outlet structure, which results in marshy areas within the top and bottom stages.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micro-pools are as follows:</w:t>
      </w:r>
    </w:p>
    <w:p w:rsidR="0053485B" w:rsidRDefault="0053485B">
      <w:pPr>
        <w:widowControl w:val="0"/>
        <w:ind w:left="108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The micro-pool can frequently accumulate sediment and debris.  This material must be removed to maintain the micro pool volume, depth, and proper function of the outlet structure.</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Woody Growth/Weeds Present </w:t>
      </w:r>
      <w:r w:rsidRPr="00672D87">
        <w:rPr>
          <w:rFonts w:ascii="Arial" w:hAnsi="Arial" w:cs="Arial"/>
          <w:sz w:val="24"/>
          <w:szCs w:val="24"/>
        </w:rPr>
        <w:t>- Because of the constant moisture in the soil surrounding the micro-pool, woody growth (cottonwoods/willows) can create operational problems for the EDB.  If woody vegetation is not routinely mowed/removed, the growth can cause debris/sediment to accumulate outside of the micro-pool, which can cause problems with other EDB features.  Also, tree roots can cause damage to the structural components of the outlet works.  Routine management is essential for trees (removing a small tree/sapling is much cheaper and “quieter” than a mature tree).</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Mosquitoes/Algae Treatment </w:t>
      </w:r>
      <w:r w:rsidRPr="00672D87">
        <w:rPr>
          <w:rFonts w:ascii="Arial" w:hAnsi="Arial" w:cs="Arial"/>
          <w:sz w:val="24"/>
          <w:szCs w:val="24"/>
        </w:rPr>
        <w:t>– Nuisance created by stagnant water can result from improper maintenance/treatment of the micro-pool.  Mosquito larvae can be laid by adult mosquitoes within the permanent pool.  If mosquitoes are breeding within the micro-pool this may also be an indication there is significant sediment build-up that is reducing the depth of the micro-pool.  Also, aquatic vegetation that grows in shallow pools of water can decompose causing foul odors.  Chemical/mechanical treatment of the micro-pool may be necessary to reduce these impacts to adjacent homeowners.</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Petroleum/Chemical Sheen </w:t>
      </w:r>
      <w:r w:rsidRPr="00672D87">
        <w:rPr>
          <w:rFonts w:ascii="Arial" w:hAnsi="Arial" w:cs="Arial"/>
          <w:sz w:val="24"/>
          <w:szCs w:val="24"/>
        </w:rPr>
        <w:t>– Many indicators of illicit discharges into the storm sewer systems will be present in the micro-pool area of the EDB.  These indicators can include sheens, odors, discolored soil, and dead vegetation.  If it is suspected that an illicit discharge has occurred, contact the supervisor immediately.  Proper removal/mitigation of contaminated soils and water in the EDB is necessary to minimize any environmental impacts downstream.</w:t>
      </w:r>
    </w:p>
    <w:p w:rsidR="0053485B" w:rsidRDefault="0053485B">
      <w:pPr>
        <w:pStyle w:val="Heading5"/>
        <w:keepNext w:val="0"/>
        <w:widowControl w:val="0"/>
        <w:tabs>
          <w:tab w:val="clear" w:pos="0"/>
        </w:tabs>
        <w:suppressAutoHyphens w:val="0"/>
        <w:ind w:left="144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1" w:name="_Toc168793075"/>
      <w:r w:rsidRPr="00672D87">
        <w:rPr>
          <w:rFonts w:ascii="Arial" w:hAnsi="Arial" w:cs="Arial"/>
          <w:b w:val="0"/>
          <w:sz w:val="24"/>
          <w:szCs w:val="24"/>
        </w:rPr>
        <w:t xml:space="preserve">EDB-2.3.6   </w:t>
      </w:r>
      <w:r w:rsidRPr="00672D87">
        <w:rPr>
          <w:rFonts w:ascii="Arial" w:hAnsi="Arial" w:cs="Arial"/>
          <w:b w:val="0"/>
          <w:sz w:val="24"/>
          <w:szCs w:val="24"/>
          <w:u w:val="single"/>
        </w:rPr>
        <w:t>Outlet Works</w:t>
      </w:r>
      <w:bookmarkEnd w:id="11"/>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 xml:space="preserve">The outlet works is the feature that drains the EDB in specified quantities and periods of time.  The outlet works is typically constructed of reinforced concrete into the embankment of the EDB.  The concrete structure typically has steel orifice plates anchored/embedded into it to control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release rates.  The larger openings (flood control) on the outlet structure typically have trash racks over them to prevent clogging.  The water quality orifice plate (smaller diameter holes) will typically have a well screen covering it to prevent smaller materials from clogging it.  The outlet structure is the single most important feature in the EDB operation.  Proper inspection and maintenance of the outlet works is essential in ensuring the long-term operation of the EDB.</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the outlet works are as follows:</w:t>
      </w:r>
    </w:p>
    <w:p w:rsidR="0053485B" w:rsidRDefault="0053485B">
      <w:pPr>
        <w:widowControl w:val="0"/>
        <w:ind w:left="108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Trash Rack/Well Screen Clogged </w:t>
      </w:r>
      <w:r w:rsidRPr="00672D87">
        <w:rPr>
          <w:rFonts w:ascii="Arial" w:hAnsi="Arial" w:cs="Arial"/>
          <w:sz w:val="24"/>
          <w:szCs w:val="24"/>
        </w:rPr>
        <w:t>– Floatable material entering the EDB will most likely make its way to the outlet structure.  This material is trapped against the trash racks and well screens on the outlet structure (which is why they are there).  This material must be removed on a routine basis to ensure the outlet structure drains in the specified design period.</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Structural Damage </w:t>
      </w:r>
      <w:r w:rsidRPr="00672D87">
        <w:rPr>
          <w:rFonts w:ascii="Arial" w:hAnsi="Arial" w:cs="Arial"/>
          <w:sz w:val="24"/>
          <w:szCs w:val="24"/>
        </w:rPr>
        <w:t xml:space="preserve">- The outlet structure is primarily constructed of concrete, which can crack, spall, and settle.  The steel trash racks and well screens are also susceptible to damage. </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Orifice Plate Missing/Not Secure </w:t>
      </w:r>
      <w:r w:rsidRPr="00672D87">
        <w:rPr>
          <w:rFonts w:ascii="Arial" w:hAnsi="Arial" w:cs="Arial"/>
          <w:sz w:val="24"/>
          <w:szCs w:val="24"/>
        </w:rPr>
        <w:t xml:space="preserve">– Many times residents, property owners, or maintenance personnel will remove or loosen orifice plates if they believe the pond is not draining properly.  Any modification to the orifice plate(s) will significantly affect the designed discharge rates for water quality and/or flood control.  Modification of the orifice plates is not allowed without approval from </w:t>
      </w:r>
      <w:r w:rsidR="00966EC9">
        <w:rPr>
          <w:rFonts w:ascii="Arial" w:hAnsi="Arial" w:cs="Arial"/>
          <w:sz w:val="24"/>
          <w:szCs w:val="24"/>
        </w:rPr>
        <w:t>El Paso County</w:t>
      </w:r>
      <w:r w:rsidRPr="00672D87">
        <w:rPr>
          <w:rFonts w:ascii="Arial" w:hAnsi="Arial" w:cs="Arial"/>
          <w:sz w:val="24"/>
          <w:szCs w:val="24"/>
        </w:rPr>
        <w:t xml:space="preserve"> Public Works Department, Engineering Control Division.</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Manhole Access </w:t>
      </w:r>
      <w:r w:rsidRPr="00672D87">
        <w:rPr>
          <w:rFonts w:ascii="Arial" w:hAnsi="Arial" w:cs="Arial"/>
          <w:sz w:val="24"/>
          <w:szCs w:val="24"/>
        </w:rPr>
        <w:t>– Access to the outlet structure is necessary to properly inspect and maintain the facility.  If access is difficult or not available to inspect the structure, chances are it will be difficult to maintain as well.</w:t>
      </w:r>
    </w:p>
    <w:p w:rsidR="0053485B" w:rsidRDefault="0053485B">
      <w:pPr>
        <w:widowControl w:val="0"/>
        <w:tabs>
          <w:tab w:val="left" w:pos="0"/>
        </w:tabs>
        <w:ind w:left="1440"/>
        <w:rPr>
          <w:rFonts w:ascii="Arial" w:hAnsi="Arial" w:cs="Arial"/>
          <w:i/>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Woody Growth/Weeds Present </w:t>
      </w:r>
      <w:r w:rsidRPr="00672D87">
        <w:rPr>
          <w:rFonts w:ascii="Arial" w:hAnsi="Arial" w:cs="Arial"/>
          <w:sz w:val="24"/>
          <w:szCs w:val="24"/>
        </w:rPr>
        <w:t>- Because of the constant moisture in the soil surrounding the outlet works, woody growth (cottonwoods/willows) can create operational problems for the EDB.  If woody vegetation is not routinely mowed/removed, the growth can cause debris/sediment to accumulate around the outlet works, which can cause problems with other EDB features.  Also, tree roots can cause damage to the structural components of the outlet works.  Routine management is essential for trees (removing a small tree/sapling is much cheaper and “quieter” than a mature tree).</w:t>
      </w:r>
    </w:p>
    <w:p w:rsidR="0053485B" w:rsidRDefault="0053485B">
      <w:pPr>
        <w:widowControl w:val="0"/>
        <w:ind w:left="1440"/>
        <w:rPr>
          <w:rFonts w:ascii="Arial" w:hAnsi="Arial" w:cs="Arial"/>
          <w:b/>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2" w:name="_Toc168793076"/>
      <w:r w:rsidRPr="00672D87">
        <w:rPr>
          <w:rFonts w:ascii="Arial" w:hAnsi="Arial" w:cs="Arial"/>
          <w:b w:val="0"/>
          <w:sz w:val="24"/>
          <w:szCs w:val="24"/>
        </w:rPr>
        <w:t xml:space="preserve">EDB-2.3.7 </w:t>
      </w:r>
      <w:r w:rsidRPr="00672D87">
        <w:rPr>
          <w:rFonts w:ascii="Arial" w:hAnsi="Arial" w:cs="Arial"/>
          <w:b w:val="0"/>
          <w:sz w:val="24"/>
          <w:szCs w:val="24"/>
          <w:u w:val="single"/>
        </w:rPr>
        <w:t>Emergency Spillway</w:t>
      </w:r>
      <w:bookmarkEnd w:id="12"/>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An emergency spillway is typical of all EDBs and designed to serve as the overflow in the event the volume of the pond is exceeded.  The emergency spillway is typically armored with riprap (or other hard armor) and is sometimes buried with soil.  The emergency spillway is typically a weir (notch) in the pond embankment.  Proper function of the emergency spillway is essential to ensure flooding does not affect adjacent properties.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emergency spillways are as follows:</w:t>
      </w:r>
    </w:p>
    <w:p w:rsidR="0053485B" w:rsidRDefault="0053485B">
      <w:pPr>
        <w:widowControl w:val="0"/>
        <w:ind w:left="1080"/>
        <w:rPr>
          <w:rFonts w:ascii="Arial" w:hAnsi="Arial" w:cs="Arial"/>
          <w:i/>
        </w:rPr>
      </w:pPr>
    </w:p>
    <w:p w:rsidR="0053485B" w:rsidRDefault="00672D87">
      <w:pPr>
        <w:widowControl w:val="0"/>
        <w:tabs>
          <w:tab w:val="left" w:pos="0"/>
          <w:tab w:val="left" w:pos="1080"/>
          <w:tab w:val="left" w:pos="2610"/>
        </w:tabs>
        <w:ind w:left="1440"/>
        <w:rPr>
          <w:rFonts w:ascii="Arial" w:hAnsi="Arial" w:cs="Arial"/>
          <w:sz w:val="24"/>
          <w:szCs w:val="24"/>
        </w:rPr>
      </w:pPr>
      <w:r w:rsidRPr="00672D87">
        <w:rPr>
          <w:rFonts w:ascii="Arial" w:hAnsi="Arial" w:cs="Arial"/>
          <w:i/>
          <w:sz w:val="24"/>
          <w:szCs w:val="24"/>
        </w:rPr>
        <w:t xml:space="preserve">a. Riprap Displaced </w:t>
      </w:r>
      <w:r w:rsidRPr="00672D87">
        <w:rPr>
          <w:rFonts w:ascii="Arial" w:hAnsi="Arial" w:cs="Arial"/>
          <w:sz w:val="24"/>
          <w:szCs w:val="24"/>
        </w:rPr>
        <w:t xml:space="preserve">– As mentioned before, the emergency spillway is typically armored with riprap to provide erosion protection.  Over the life of an EDB, the riprap may shift or dislodge due to flow.  Depending on the nature of the maintenance the use of heavy equipment and proper bedding material may be required to repair the riprap.  See Section EDB-3.5 – EDB-3.8.  </w:t>
      </w:r>
    </w:p>
    <w:p w:rsidR="0053485B" w:rsidRDefault="0053485B">
      <w:pPr>
        <w:widowControl w:val="0"/>
        <w:ind w:left="1440"/>
        <w:rPr>
          <w:rFonts w:ascii="Arial" w:hAnsi="Arial" w:cs="Arial"/>
          <w:sz w:val="24"/>
          <w:szCs w:val="24"/>
        </w:rPr>
      </w:pPr>
    </w:p>
    <w:p w:rsidR="0053485B" w:rsidRDefault="00672D87">
      <w:pPr>
        <w:widowControl w:val="0"/>
        <w:tabs>
          <w:tab w:val="left" w:pos="0"/>
          <w:tab w:val="left" w:pos="1440"/>
        </w:tabs>
        <w:ind w:left="1440"/>
        <w:rPr>
          <w:rFonts w:ascii="Arial" w:hAnsi="Arial" w:cs="Arial"/>
          <w:sz w:val="24"/>
          <w:szCs w:val="24"/>
        </w:rPr>
      </w:pPr>
      <w:r w:rsidRPr="00672D87">
        <w:rPr>
          <w:rFonts w:ascii="Arial" w:hAnsi="Arial" w:cs="Arial"/>
          <w:i/>
          <w:sz w:val="24"/>
          <w:szCs w:val="24"/>
        </w:rPr>
        <w:t xml:space="preserve">b. Erosion Present </w:t>
      </w:r>
      <w:r w:rsidRPr="00672D87">
        <w:rPr>
          <w:rFonts w:ascii="Arial" w:hAnsi="Arial" w:cs="Arial"/>
          <w:sz w:val="24"/>
          <w:szCs w:val="24"/>
        </w:rPr>
        <w:t xml:space="preserve">– Although the spillway is typically armored,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flowing through the spillway can cause erosion damage.  Erosion must be repaired to ensure the integrity of the basin embankment, and proper function of the spillway.</w:t>
      </w:r>
    </w:p>
    <w:p w:rsidR="0053485B" w:rsidRDefault="0053485B">
      <w:pPr>
        <w:widowControl w:val="0"/>
        <w:ind w:left="1440"/>
        <w:rPr>
          <w:rFonts w:ascii="Arial" w:hAnsi="Arial" w:cs="Arial"/>
          <w:sz w:val="24"/>
          <w:szCs w:val="24"/>
        </w:rPr>
      </w:pPr>
    </w:p>
    <w:p w:rsidR="0053485B" w:rsidRDefault="00672D87">
      <w:pPr>
        <w:widowControl w:val="0"/>
        <w:tabs>
          <w:tab w:val="left" w:pos="0"/>
          <w:tab w:val="left" w:pos="1440"/>
        </w:tabs>
        <w:ind w:left="1440"/>
        <w:rPr>
          <w:rFonts w:ascii="Arial" w:hAnsi="Arial" w:cs="Arial"/>
          <w:sz w:val="24"/>
          <w:szCs w:val="24"/>
        </w:rPr>
      </w:pPr>
      <w:r w:rsidRPr="00672D87">
        <w:rPr>
          <w:rFonts w:ascii="Arial" w:hAnsi="Arial" w:cs="Arial"/>
          <w:i/>
          <w:sz w:val="24"/>
          <w:szCs w:val="24"/>
        </w:rPr>
        <w:t xml:space="preserve">c. Woody Growth/Weeds Present </w:t>
      </w:r>
      <w:r w:rsidRPr="00672D87">
        <w:rPr>
          <w:rFonts w:ascii="Arial" w:hAnsi="Arial" w:cs="Arial"/>
          <w:sz w:val="24"/>
          <w:szCs w:val="24"/>
        </w:rPr>
        <w:t xml:space="preserve">– Management of woody vegetation is essential in the proper long-term function of the spillway.  Larger trees or dense shrubs can capture larger debris entering the EDB and reduce the capacity of the spillway.  </w:t>
      </w:r>
    </w:p>
    <w:p w:rsidR="0053485B" w:rsidRDefault="0053485B">
      <w:pPr>
        <w:widowControl w:val="0"/>
        <w:ind w:left="1440"/>
        <w:rPr>
          <w:rFonts w:ascii="Arial" w:hAnsi="Arial" w:cs="Arial"/>
          <w:sz w:val="24"/>
          <w:szCs w:val="24"/>
        </w:rPr>
      </w:pPr>
    </w:p>
    <w:p w:rsidR="0053485B" w:rsidRDefault="00672D87">
      <w:pPr>
        <w:widowControl w:val="0"/>
        <w:tabs>
          <w:tab w:val="left" w:pos="0"/>
          <w:tab w:val="left" w:pos="1440"/>
        </w:tabs>
        <w:ind w:left="1440"/>
        <w:rPr>
          <w:rFonts w:ascii="Arial" w:hAnsi="Arial" w:cs="Arial"/>
          <w:sz w:val="24"/>
          <w:szCs w:val="24"/>
        </w:rPr>
      </w:pPr>
      <w:r w:rsidRPr="00672D87">
        <w:rPr>
          <w:rFonts w:ascii="Arial" w:hAnsi="Arial" w:cs="Arial"/>
          <w:i/>
          <w:sz w:val="24"/>
          <w:szCs w:val="24"/>
        </w:rPr>
        <w:t xml:space="preserve">d. Obstruction Debris </w:t>
      </w:r>
      <w:r w:rsidRPr="00672D87">
        <w:rPr>
          <w:rFonts w:ascii="Arial" w:hAnsi="Arial" w:cs="Arial"/>
          <w:sz w:val="24"/>
          <w:szCs w:val="24"/>
        </w:rPr>
        <w:t>– The spillway must be cleared of any obstruction (man</w:t>
      </w:r>
      <w:r w:rsidR="000828D5">
        <w:rPr>
          <w:rFonts w:ascii="Arial" w:hAnsi="Arial" w:cs="Arial"/>
          <w:sz w:val="24"/>
          <w:szCs w:val="24"/>
        </w:rPr>
        <w:t>-</w:t>
      </w:r>
      <w:r w:rsidRPr="00672D87">
        <w:rPr>
          <w:rFonts w:ascii="Arial" w:hAnsi="Arial" w:cs="Arial"/>
          <w:sz w:val="24"/>
          <w:szCs w:val="24"/>
        </w:rPr>
        <w:t>made or natural) to ensure the proper design capacity.</w:t>
      </w:r>
    </w:p>
    <w:p w:rsidR="0053485B" w:rsidRDefault="0053485B">
      <w:pPr>
        <w:widowControl w:val="0"/>
        <w:ind w:left="1440"/>
        <w:rPr>
          <w:rFonts w:ascii="Arial" w:hAnsi="Arial" w:cs="Arial"/>
          <w:sz w:val="24"/>
          <w:szCs w:val="24"/>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3" w:name="_Toc168793077"/>
      <w:r w:rsidRPr="00672D87">
        <w:rPr>
          <w:rFonts w:ascii="Arial" w:hAnsi="Arial" w:cs="Arial"/>
          <w:b w:val="0"/>
          <w:sz w:val="24"/>
          <w:szCs w:val="24"/>
        </w:rPr>
        <w:t xml:space="preserve">EDB-2.3.8 </w:t>
      </w:r>
      <w:r w:rsidRPr="00672D87">
        <w:rPr>
          <w:rFonts w:ascii="Arial" w:hAnsi="Arial" w:cs="Arial"/>
          <w:b w:val="0"/>
          <w:sz w:val="24"/>
          <w:szCs w:val="24"/>
          <w:u w:val="single"/>
        </w:rPr>
        <w:t>Upper Stage (Dry Storage)</w:t>
      </w:r>
      <w:bookmarkEnd w:id="13"/>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 xml:space="preserve">The upper stage of the EDB provides the majority of the water quality flood detention volume.  This area of the EDB is higher than the bottom stage and </w:t>
      </w:r>
      <w:r w:rsidRPr="00672D87">
        <w:rPr>
          <w:rFonts w:ascii="Arial" w:hAnsi="Arial" w:cs="Arial"/>
          <w:sz w:val="24"/>
          <w:szCs w:val="24"/>
        </w:rPr>
        <w:lastRenderedPageBreak/>
        <w:t xml:space="preserve">typically stays dry, except during storm events.  The upper stage is the largest feature/area of the basin.  Sometimes, the upper stage can be utilized for park space and other uses in larger EDBs.  With proper maintenance of the bottom stage, micro-pool, and </w:t>
      </w:r>
      <w:proofErr w:type="spellStart"/>
      <w:r w:rsidRPr="00672D87">
        <w:rPr>
          <w:rFonts w:ascii="Arial" w:hAnsi="Arial" w:cs="Arial"/>
          <w:sz w:val="24"/>
          <w:szCs w:val="24"/>
        </w:rPr>
        <w:t>forebay</w:t>
      </w:r>
      <w:proofErr w:type="spellEnd"/>
      <w:r w:rsidRPr="00672D87">
        <w:rPr>
          <w:rFonts w:ascii="Arial" w:hAnsi="Arial" w:cs="Arial"/>
          <w:sz w:val="24"/>
          <w:szCs w:val="24"/>
        </w:rPr>
        <w:t>(s), the upper stage should not experience much sedimentation; however, bottom elevations should be monitored to ensure adequate volume.</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upper stages are as follows:</w:t>
      </w:r>
    </w:p>
    <w:p w:rsidR="0053485B" w:rsidRDefault="0053485B">
      <w:pPr>
        <w:widowControl w:val="0"/>
        <w:ind w:left="108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Vegetation Sparse </w:t>
      </w:r>
      <w:r w:rsidRPr="00672D87">
        <w:rPr>
          <w:rFonts w:ascii="Arial" w:hAnsi="Arial" w:cs="Arial"/>
          <w:sz w:val="24"/>
          <w:szCs w:val="24"/>
        </w:rPr>
        <w:t>– The upper basin is the most visible part of the EDB, and therefore aesthetics is important.  Adequate and properly maintained vegetation can greatly increase the overall appearance and acceptance of the EDB by the public.  In addition, vegetation can reduce the potential for erosion and subsequent sediment transport to the other areas of the pond.</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proofErr w:type="gramStart"/>
      <w:r w:rsidRPr="00672D87">
        <w:rPr>
          <w:rFonts w:ascii="Arial" w:hAnsi="Arial" w:cs="Arial"/>
          <w:i/>
          <w:sz w:val="24"/>
          <w:szCs w:val="24"/>
        </w:rPr>
        <w:t>b</w:t>
      </w:r>
      <w:proofErr w:type="gramEnd"/>
      <w:r w:rsidRPr="00672D87">
        <w:rPr>
          <w:rFonts w:ascii="Arial" w:hAnsi="Arial" w:cs="Arial"/>
          <w:i/>
          <w:sz w:val="24"/>
          <w:szCs w:val="24"/>
        </w:rPr>
        <w:t xml:space="preserve">. Woody Growth/Undesirable Vegetation </w:t>
      </w:r>
      <w:r w:rsidRPr="00672D87">
        <w:rPr>
          <w:rFonts w:ascii="Arial" w:hAnsi="Arial" w:cs="Arial"/>
          <w:sz w:val="24"/>
          <w:szCs w:val="24"/>
        </w:rPr>
        <w:t>– Although some trees and woody vegetation may be acceptable in the upper basin, some thinning of cottonwoods and willows may be necessary.  Remember, the basin will have to be dredged to ensure volume, and large trees and shrubs will be difficult to protect during that operation.</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Standing Water/Boggy Areas </w:t>
      </w:r>
      <w:r w:rsidRPr="00672D87">
        <w:rPr>
          <w:rFonts w:ascii="Arial" w:hAnsi="Arial" w:cs="Arial"/>
          <w:sz w:val="24"/>
          <w:szCs w:val="24"/>
        </w:rPr>
        <w:t xml:space="preserve">– Standing water or boggy areas in the upper stage is typically a sign that some other feature in the pond is not functioning properly.  Routine maintenance (mowing, trash removal, </w:t>
      </w:r>
      <w:proofErr w:type="spellStart"/>
      <w:r w:rsidRPr="00672D87">
        <w:rPr>
          <w:rFonts w:ascii="Arial" w:hAnsi="Arial" w:cs="Arial"/>
          <w:sz w:val="24"/>
          <w:szCs w:val="24"/>
        </w:rPr>
        <w:t>etc</w:t>
      </w:r>
      <w:proofErr w:type="spellEnd"/>
      <w:r w:rsidRPr="00672D87">
        <w:rPr>
          <w:rFonts w:ascii="Arial" w:hAnsi="Arial" w:cs="Arial"/>
          <w:sz w:val="24"/>
          <w:szCs w:val="24"/>
        </w:rPr>
        <w:t>) can be extremely difficult for the upper stage if the ground is saturated.  If this inspection item is checked, make sure you have identified the root cause of the problem.</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Sediment Accumulation </w:t>
      </w:r>
      <w:r w:rsidRPr="00672D87">
        <w:rPr>
          <w:rFonts w:ascii="Arial" w:hAnsi="Arial" w:cs="Arial"/>
          <w:sz w:val="24"/>
          <w:szCs w:val="24"/>
        </w:rPr>
        <w:t xml:space="preserve">– Although other features within the EDB are designed to capture sediment, the upper storage area will collect sediment over time.  Excessive amounts of sedimentation will result in a loss of storage volume.  It may be more difficult to determine if this area has accumulated sediment without conducting a field survey.  </w:t>
      </w:r>
    </w:p>
    <w:p w:rsidR="0053485B" w:rsidRDefault="0053485B">
      <w:pPr>
        <w:pStyle w:val="BodyTextIndent3"/>
        <w:widowControl w:val="0"/>
        <w:tabs>
          <w:tab w:val="left" w:pos="0"/>
        </w:tabs>
        <w:rPr>
          <w:rFonts w:ascii="Arial" w:hAnsi="Arial" w:cs="Arial"/>
        </w:rPr>
      </w:pPr>
    </w:p>
    <w:p w:rsidR="0053485B" w:rsidRDefault="00672D87">
      <w:pPr>
        <w:pStyle w:val="BodyTextIndent3"/>
        <w:widowControl w:val="0"/>
        <w:tabs>
          <w:tab w:val="left" w:pos="0"/>
        </w:tabs>
        <w:rPr>
          <w:rFonts w:ascii="Arial" w:hAnsi="Arial" w:cs="Arial"/>
        </w:rPr>
      </w:pPr>
      <w:r w:rsidRPr="00672D87">
        <w:rPr>
          <w:rFonts w:ascii="Arial" w:hAnsi="Arial" w:cs="Arial"/>
        </w:rPr>
        <w:t>Below is a list of indicators:</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Ground adjacent to the trickle channel appears to be several inches higher than the concrete/riprap trickle channel.</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Standing water or boggy areas in upper stage</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Uneven grades or mounds</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 xml:space="preserve">Bottom Stage, Micro-pool, or </w:t>
      </w:r>
      <w:proofErr w:type="spellStart"/>
      <w:r w:rsidRPr="00672D87">
        <w:rPr>
          <w:rFonts w:ascii="Arial" w:hAnsi="Arial" w:cs="Arial"/>
        </w:rPr>
        <w:t>Forebay</w:t>
      </w:r>
      <w:proofErr w:type="spellEnd"/>
      <w:r w:rsidRPr="00672D87">
        <w:rPr>
          <w:rFonts w:ascii="Arial" w:hAnsi="Arial" w:cs="Arial"/>
        </w:rPr>
        <w:t xml:space="preserve"> has excessive amounts of sediment</w:t>
      </w:r>
    </w:p>
    <w:p w:rsidR="0053485B" w:rsidRDefault="0053485B">
      <w:pPr>
        <w:widowControl w:val="0"/>
        <w:ind w:left="144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Erosion (banks and bottom) </w:t>
      </w:r>
      <w:r w:rsidRPr="00672D87">
        <w:rPr>
          <w:rFonts w:ascii="Arial" w:hAnsi="Arial" w:cs="Arial"/>
          <w:sz w:val="24"/>
          <w:szCs w:val="24"/>
        </w:rPr>
        <w:t xml:space="preserve">– The bottom grades of the dry storage area are typically flat enough that erosion should not occur.  However, inadequate vegetative cover may result in erosion of the upper stage.  Erosion that occurs in the upper stage can result in increased </w:t>
      </w:r>
      <w:r w:rsidRPr="00672D87">
        <w:rPr>
          <w:rFonts w:ascii="Arial" w:hAnsi="Arial" w:cs="Arial"/>
          <w:sz w:val="24"/>
          <w:szCs w:val="24"/>
        </w:rPr>
        <w:lastRenderedPageBreak/>
        <w:t>dredging/maintenance of the bottom stage/micro-pool.</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f. Trash/Debris </w:t>
      </w:r>
      <w:r w:rsidRPr="00672D87">
        <w:rPr>
          <w:rFonts w:ascii="Arial" w:hAnsi="Arial" w:cs="Arial"/>
          <w:sz w:val="24"/>
          <w:szCs w:val="24"/>
        </w:rPr>
        <w:t>– Trash and debris can accumulate in the upper area after large events, or from illegal dumping.  Over time, this material can accumulate and clog the EDB outlet works.</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g. Maintenance Access </w:t>
      </w:r>
      <w:r w:rsidRPr="00672D87">
        <w:rPr>
          <w:rFonts w:ascii="Arial" w:hAnsi="Arial" w:cs="Arial"/>
          <w:sz w:val="24"/>
          <w:szCs w:val="24"/>
        </w:rPr>
        <w:t xml:space="preserve">– Most EDBs typically have a gravel/concrete maintenance access path to either the upper stage or </w:t>
      </w:r>
      <w:proofErr w:type="spellStart"/>
      <w:r w:rsidRPr="00672D87">
        <w:rPr>
          <w:rFonts w:ascii="Arial" w:hAnsi="Arial" w:cs="Arial"/>
          <w:sz w:val="24"/>
          <w:szCs w:val="24"/>
        </w:rPr>
        <w:t>forebay</w:t>
      </w:r>
      <w:proofErr w:type="spellEnd"/>
      <w:r w:rsidRPr="00672D87">
        <w:rPr>
          <w:rFonts w:ascii="Arial" w:hAnsi="Arial" w:cs="Arial"/>
          <w:sz w:val="24"/>
          <w:szCs w:val="24"/>
        </w:rPr>
        <w:t>.  This access path should be inspected to ensure the surface is still drivable.  Some of the smaller EDBs may not have maintenance access paths; however, the inspector should verify that access is available from adjacent properties.</w:t>
      </w:r>
    </w:p>
    <w:p w:rsidR="0053485B" w:rsidRDefault="0053485B">
      <w:pPr>
        <w:widowControl w:val="0"/>
        <w:ind w:left="144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4" w:name="_Toc168793078"/>
      <w:r w:rsidRPr="00672D87">
        <w:rPr>
          <w:rFonts w:ascii="Arial" w:hAnsi="Arial" w:cs="Arial"/>
          <w:b w:val="0"/>
          <w:sz w:val="24"/>
          <w:szCs w:val="24"/>
        </w:rPr>
        <w:t xml:space="preserve">EDB-2.3.9 </w:t>
      </w:r>
      <w:r w:rsidRPr="00672D87">
        <w:rPr>
          <w:rFonts w:ascii="Arial" w:hAnsi="Arial" w:cs="Arial"/>
          <w:b w:val="0"/>
          <w:sz w:val="24"/>
          <w:szCs w:val="24"/>
          <w:u w:val="single"/>
        </w:rPr>
        <w:t>Miscellaneous</w:t>
      </w:r>
      <w:bookmarkEnd w:id="14"/>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There are a variety of inspection/maintenance issues that may not be attributed to a single feature within the EDB.  This category on the inspection form is for maintenance items that are commonly found in the EDB, but may not be attributed to an individual feature.</w:t>
      </w:r>
    </w:p>
    <w:p w:rsidR="0053485B" w:rsidRDefault="0053485B">
      <w:pPr>
        <w:widowControl w:val="0"/>
        <w:ind w:left="144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Encroachment in Easement Area </w:t>
      </w:r>
      <w:r w:rsidRPr="00672D87">
        <w:rPr>
          <w:rFonts w:ascii="Arial" w:hAnsi="Arial" w:cs="Arial"/>
          <w:sz w:val="24"/>
          <w:szCs w:val="24"/>
        </w:rPr>
        <w:t>– Private lots/property can sometimes be located very close to the EDBs, even though they are required to be located in tracts with drainage easements.  Property owners may not place landscaping, trash, fencing, or other items within the easement area that may adversely affect maintenance or the operation of the facility.</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Graffiti/Vandalism </w:t>
      </w:r>
      <w:r w:rsidRPr="00672D87">
        <w:rPr>
          <w:rFonts w:ascii="Arial" w:hAnsi="Arial" w:cs="Arial"/>
          <w:sz w:val="24"/>
          <w:szCs w:val="24"/>
        </w:rPr>
        <w:t xml:space="preserve">– Damage to the EDB infrastructure can be caused by vandals.  If criminal mischief is evident, the inspector should forward this information to the </w:t>
      </w:r>
      <w:r w:rsidR="00BF4366" w:rsidRPr="00BF4366">
        <w:rPr>
          <w:rFonts w:ascii="Arial" w:hAnsi="Arial" w:cs="Arial"/>
          <w:color w:val="000000"/>
          <w:sz w:val="24"/>
        </w:rPr>
        <w:t>El Paso County</w:t>
      </w:r>
      <w:r w:rsidRPr="00BF4366">
        <w:rPr>
          <w:rFonts w:ascii="Arial" w:hAnsi="Arial" w:cs="Arial"/>
          <w:sz w:val="32"/>
          <w:szCs w:val="24"/>
        </w:rPr>
        <w:t xml:space="preserve"> </w:t>
      </w:r>
      <w:r w:rsidRPr="00672D87">
        <w:rPr>
          <w:rFonts w:ascii="Arial" w:hAnsi="Arial" w:cs="Arial"/>
          <w:sz w:val="24"/>
          <w:szCs w:val="24"/>
        </w:rPr>
        <w:t>Police Department.</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Public Hazards </w:t>
      </w:r>
      <w:r w:rsidRPr="00672D87">
        <w:rPr>
          <w:rFonts w:ascii="Arial" w:hAnsi="Arial" w:cs="Arial"/>
          <w:sz w:val="24"/>
          <w:szCs w:val="24"/>
        </w:rPr>
        <w:t xml:space="preserve">– Public hazards include items such as vertical drops of greater than 4-feet, containers of unknown/suspicious substances, exposed metal/jagged concrete on structures.  </w:t>
      </w:r>
      <w:r w:rsidRPr="00672D87">
        <w:rPr>
          <w:rFonts w:ascii="Arial" w:hAnsi="Arial" w:cs="Arial"/>
          <w:b/>
          <w:sz w:val="24"/>
          <w:szCs w:val="24"/>
        </w:rPr>
        <w:t>If any hazard is found within the facility area that poses an immediate threat to public safety, call 911 immediately!</w:t>
      </w:r>
      <w:r w:rsidRPr="00672D87">
        <w:rPr>
          <w:rFonts w:ascii="Arial" w:hAnsi="Arial" w:cs="Arial"/>
          <w:sz w:val="24"/>
          <w:szCs w:val="24"/>
        </w:rPr>
        <w:t xml:space="preserve"> </w:t>
      </w:r>
    </w:p>
    <w:p w:rsidR="0053485B" w:rsidRDefault="0053485B">
      <w:pPr>
        <w:widowControl w:val="0"/>
        <w:ind w:left="1440"/>
        <w:rPr>
          <w:rFonts w:ascii="Arial" w:hAnsi="Arial" w:cs="Arial"/>
          <w:i/>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Burrowing Animals/Pests </w:t>
      </w:r>
      <w:r w:rsidRPr="00672D87">
        <w:rPr>
          <w:rFonts w:ascii="Arial" w:hAnsi="Arial" w:cs="Arial"/>
          <w:sz w:val="24"/>
          <w:szCs w:val="24"/>
        </w:rPr>
        <w:t xml:space="preserve">– Prairie dogs and other burrowing rodents may cause damage to the EDB features and negatively affect the vegetation within the EDB.  </w:t>
      </w:r>
    </w:p>
    <w:p w:rsidR="0053485B" w:rsidRDefault="0053485B">
      <w:pPr>
        <w:widowControl w:val="0"/>
        <w:ind w:left="1440"/>
        <w:rPr>
          <w:rFonts w:ascii="Arial" w:hAnsi="Arial" w:cs="Arial"/>
          <w:i/>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Other </w:t>
      </w:r>
      <w:r w:rsidRPr="00672D87">
        <w:rPr>
          <w:rFonts w:ascii="Arial" w:hAnsi="Arial" w:cs="Arial"/>
          <w:sz w:val="24"/>
          <w:szCs w:val="24"/>
        </w:rPr>
        <w:t>– Any miscellaneous inspection/maintenance items not contained on the form should be entered here.</w:t>
      </w:r>
    </w:p>
    <w:p w:rsidR="0053485B" w:rsidRDefault="0053485B">
      <w:pPr>
        <w:widowControl w:val="0"/>
        <w:ind w:left="1440"/>
        <w:rPr>
          <w:rFonts w:ascii="Arial" w:hAnsi="Arial" w:cs="Arial"/>
          <w:sz w:val="24"/>
          <w:szCs w:val="24"/>
        </w:rPr>
      </w:pPr>
    </w:p>
    <w:p w:rsidR="0053485B" w:rsidRDefault="0053485B">
      <w:pPr>
        <w:widowControl w:val="0"/>
        <w:ind w:left="1440"/>
        <w:rPr>
          <w:rFonts w:ascii="Arial" w:hAnsi="Arial" w:cs="Arial"/>
          <w:sz w:val="24"/>
          <w:szCs w:val="24"/>
        </w:rPr>
      </w:pPr>
    </w:p>
    <w:p w:rsidR="0053485B" w:rsidRDefault="0053485B">
      <w:pPr>
        <w:widowControl w:val="0"/>
        <w:ind w:left="1440"/>
        <w:rPr>
          <w:rFonts w:ascii="Arial" w:hAnsi="Arial" w:cs="Arial"/>
          <w:sz w:val="24"/>
          <w:szCs w:val="24"/>
        </w:rPr>
      </w:pPr>
    </w:p>
    <w:p w:rsidR="005410B3" w:rsidRDefault="005410B3">
      <w:pPr>
        <w:widowControl w:val="0"/>
        <w:ind w:left="1440"/>
        <w:rPr>
          <w:rFonts w:ascii="Arial" w:hAnsi="Arial" w:cs="Arial"/>
          <w:sz w:val="24"/>
          <w:szCs w:val="24"/>
        </w:rPr>
      </w:pPr>
    </w:p>
    <w:p w:rsidR="0053485B" w:rsidRDefault="0053485B">
      <w:pPr>
        <w:pStyle w:val="Heading2"/>
        <w:keepNext w:val="0"/>
        <w:widowControl w:val="0"/>
        <w:ind w:left="1440"/>
        <w:jc w:val="left"/>
        <w:rPr>
          <w:rFonts w:ascii="Arial" w:hAnsi="Arial" w:cs="Arial"/>
        </w:rPr>
      </w:pPr>
      <w:bookmarkStart w:id="15" w:name="_Toc168793079"/>
    </w:p>
    <w:p w:rsidR="0053485B" w:rsidRDefault="00672D87">
      <w:pPr>
        <w:pStyle w:val="Heading2"/>
        <w:keepNext w:val="0"/>
        <w:widowControl w:val="0"/>
        <w:ind w:left="360"/>
        <w:jc w:val="left"/>
        <w:rPr>
          <w:rFonts w:ascii="Arial" w:hAnsi="Arial" w:cs="Arial"/>
          <w:b/>
        </w:rPr>
      </w:pPr>
      <w:r w:rsidRPr="00672D87">
        <w:rPr>
          <w:rFonts w:ascii="Arial" w:hAnsi="Arial" w:cs="Arial"/>
          <w:b/>
        </w:rPr>
        <w:lastRenderedPageBreak/>
        <w:t>EDB-2.4</w:t>
      </w:r>
      <w:r w:rsidRPr="00672D87">
        <w:rPr>
          <w:rFonts w:ascii="Arial" w:hAnsi="Arial" w:cs="Arial"/>
          <w:b/>
        </w:rPr>
        <w:tab/>
        <w:t>Inspection Forms</w:t>
      </w:r>
      <w:bookmarkEnd w:id="15"/>
    </w:p>
    <w:p w:rsidR="0053485B" w:rsidRDefault="00672D87">
      <w:pPr>
        <w:pStyle w:val="BodyTextIndent"/>
        <w:widowControl w:val="0"/>
        <w:suppressAutoHyphens w:val="0"/>
        <w:spacing w:before="100" w:beforeAutospacing="1" w:after="100" w:afterAutospacing="1"/>
        <w:ind w:left="360" w:firstLine="0"/>
        <w:rPr>
          <w:rFonts w:ascii="Arial" w:hAnsi="Arial" w:cs="Arial"/>
        </w:rPr>
      </w:pPr>
      <w:r w:rsidRPr="00672D87">
        <w:rPr>
          <w:rFonts w:ascii="Arial" w:hAnsi="Arial" w:cs="Arial"/>
        </w:rPr>
        <w:t xml:space="preserve">EDB Inspection forms are located in Appendix D.  Inspection forms shall be completed by the person(s) conducting the inspection activities.  Each form shall be reviewed and submitted by the property owner or property manager to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xml:space="preserve">.  These inspection forms shall be kept indefinitely and made available to </w:t>
      </w:r>
      <w:r w:rsidR="00966EC9">
        <w:rPr>
          <w:rFonts w:ascii="Arial" w:hAnsi="Arial" w:cs="Arial"/>
        </w:rPr>
        <w:t>El Paso County</w:t>
      </w:r>
      <w:r w:rsidRPr="00672D87">
        <w:rPr>
          <w:rFonts w:ascii="Arial" w:hAnsi="Arial" w:cs="Arial"/>
        </w:rPr>
        <w:t xml:space="preserve"> upon request. </w:t>
      </w:r>
    </w:p>
    <w:p w:rsidR="0053485B" w:rsidRDefault="0053485B">
      <w:pPr>
        <w:pStyle w:val="Heading1"/>
        <w:keepNext w:val="0"/>
        <w:widowControl w:val="0"/>
        <w:suppressAutoHyphens w:val="0"/>
        <w:rPr>
          <w:rFonts w:ascii="Arial" w:hAnsi="Arial" w:cs="Arial"/>
          <w:b/>
        </w:rPr>
      </w:pPr>
      <w:bookmarkStart w:id="16" w:name="_Toc168793080"/>
    </w:p>
    <w:p w:rsidR="0053485B" w:rsidRDefault="00672D87">
      <w:pPr>
        <w:pStyle w:val="Heading1"/>
        <w:keepNext w:val="0"/>
        <w:widowControl w:val="0"/>
        <w:suppressAutoHyphens w:val="0"/>
        <w:rPr>
          <w:rFonts w:ascii="Arial" w:hAnsi="Arial" w:cs="Arial"/>
          <w:b/>
          <w:bCs/>
          <w:smallCaps/>
        </w:rPr>
      </w:pPr>
      <w:r w:rsidRPr="00672D87">
        <w:rPr>
          <w:rFonts w:ascii="Arial" w:hAnsi="Arial" w:cs="Arial"/>
          <w:b/>
        </w:rPr>
        <w:t>EDB-3 MAINTAINING EXTENDED DETENTION BASINS (EDBS)</w:t>
      </w:r>
      <w:bookmarkEnd w:id="16"/>
    </w:p>
    <w:p w:rsidR="0053485B" w:rsidRDefault="0053485B">
      <w:pPr>
        <w:pStyle w:val="Heading4"/>
        <w:keepNext w:val="0"/>
        <w:widowControl w:val="0"/>
        <w:suppressAutoHyphens w:val="0"/>
        <w:rPr>
          <w:rFonts w:ascii="Arial" w:hAnsi="Arial" w:cs="Arial"/>
        </w:rPr>
      </w:pPr>
    </w:p>
    <w:p w:rsidR="0053485B" w:rsidRDefault="00672D87">
      <w:pPr>
        <w:pStyle w:val="Heading2"/>
        <w:keepNext w:val="0"/>
        <w:widowControl w:val="0"/>
        <w:ind w:left="360"/>
        <w:jc w:val="left"/>
        <w:rPr>
          <w:rFonts w:ascii="Arial" w:hAnsi="Arial" w:cs="Arial"/>
          <w:b/>
        </w:rPr>
      </w:pPr>
      <w:bookmarkStart w:id="17" w:name="_Toc168793081"/>
      <w:r w:rsidRPr="00672D87">
        <w:rPr>
          <w:rFonts w:ascii="Arial" w:hAnsi="Arial" w:cs="Arial"/>
          <w:b/>
        </w:rPr>
        <w:t>EDB-3.1</w:t>
      </w:r>
      <w:r w:rsidRPr="00672D87">
        <w:rPr>
          <w:rFonts w:ascii="Arial" w:hAnsi="Arial" w:cs="Arial"/>
          <w:b/>
        </w:rPr>
        <w:tab/>
        <w:t>Maintenance Personnel</w:t>
      </w:r>
      <w:bookmarkEnd w:id="17"/>
      <w:r w:rsidRPr="00672D87">
        <w:rPr>
          <w:rFonts w:ascii="Arial" w:hAnsi="Arial" w:cs="Arial"/>
          <w:b/>
        </w:rPr>
        <w:t xml:space="preserve"> </w:t>
      </w:r>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Maintenance personnel must be qualified to properly maintain EDBs.  Inadequately trained personnel can cause additional problems resulting in additional maintenance costs. </w:t>
      </w:r>
    </w:p>
    <w:p w:rsidR="0053485B" w:rsidRDefault="0053485B">
      <w:pPr>
        <w:pStyle w:val="BodyText"/>
        <w:widowControl w:val="0"/>
        <w:suppressAutoHyphens w:val="0"/>
        <w:rPr>
          <w:rFonts w:ascii="Arial" w:hAnsi="Arial" w:cs="Arial"/>
          <w:b/>
          <w:bCs/>
        </w:rPr>
      </w:pPr>
    </w:p>
    <w:p w:rsidR="0053485B" w:rsidRDefault="00672D87">
      <w:pPr>
        <w:pStyle w:val="Heading2"/>
        <w:keepNext w:val="0"/>
        <w:widowControl w:val="0"/>
        <w:ind w:left="360"/>
        <w:jc w:val="left"/>
        <w:rPr>
          <w:rFonts w:ascii="Arial" w:hAnsi="Arial" w:cs="Arial"/>
          <w:b/>
        </w:rPr>
      </w:pPr>
      <w:bookmarkStart w:id="18" w:name="_Toc168793082"/>
      <w:r w:rsidRPr="00672D87">
        <w:rPr>
          <w:rFonts w:ascii="Arial" w:hAnsi="Arial" w:cs="Arial"/>
          <w:b/>
        </w:rPr>
        <w:t>EDB-3.2</w:t>
      </w:r>
      <w:r w:rsidRPr="00672D87">
        <w:rPr>
          <w:rFonts w:ascii="Arial" w:hAnsi="Arial" w:cs="Arial"/>
          <w:b/>
        </w:rPr>
        <w:tab/>
        <w:t>Equipment</w:t>
      </w:r>
      <w:bookmarkEnd w:id="18"/>
    </w:p>
    <w:p w:rsidR="0053485B" w:rsidRDefault="0053485B">
      <w:pPr>
        <w:widowControl w:val="0"/>
        <w:rPr>
          <w:rFonts w:ascii="Arial" w:hAnsi="Arial" w:cs="Arial"/>
        </w:rPr>
      </w:pPr>
    </w:p>
    <w:p w:rsidR="0053485B" w:rsidRDefault="00672D87">
      <w:pPr>
        <w:widowControl w:val="0"/>
        <w:spacing w:after="120"/>
        <w:ind w:left="360"/>
        <w:rPr>
          <w:rFonts w:ascii="Arial" w:hAnsi="Arial" w:cs="Arial"/>
          <w:sz w:val="24"/>
          <w:szCs w:val="24"/>
        </w:rPr>
      </w:pPr>
      <w:r w:rsidRPr="00672D87">
        <w:rPr>
          <w:rFonts w:ascii="Arial" w:hAnsi="Arial" w:cs="Arial"/>
          <w:sz w:val="24"/>
          <w:szCs w:val="24"/>
        </w:rPr>
        <w:t>It is imperative the appropriate equipment and tools are taken to the field with the operations crew.  The types of equipment/tools will vary depending on the task at hand.  Below is a basic list of tools, equipment, and material(s) that may be necessary to perform maintenance on an EDB:</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Loppers/Tree Trimming Tools</w:t>
      </w:r>
    </w:p>
    <w:p w:rsidR="0053485B" w:rsidRDefault="00672D87">
      <w:pPr>
        <w:widowControl w:val="0"/>
        <w:numPr>
          <w:ilvl w:val="0"/>
          <w:numId w:val="53"/>
        </w:numPr>
        <w:spacing w:after="120"/>
        <w:ind w:left="2160" w:hanging="720"/>
        <w:rPr>
          <w:rFonts w:ascii="Arial" w:hAnsi="Arial" w:cs="Arial"/>
          <w:sz w:val="24"/>
          <w:szCs w:val="24"/>
        </w:rPr>
      </w:pPr>
      <w:r w:rsidRPr="00672D87">
        <w:rPr>
          <w:rFonts w:ascii="Arial" w:hAnsi="Arial" w:cs="Arial"/>
          <w:sz w:val="24"/>
          <w:szCs w:val="24"/>
        </w:rPr>
        <w:t>Mowing Tractors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Trimmers (extra string)</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Shovels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Rakes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All Surface Vehicle (ASVs)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Skid Steer</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Back Hoe</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Track Hoe/Long Reach Excavator</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Dump Truck</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Jet-</w:t>
      </w:r>
      <w:proofErr w:type="spellStart"/>
      <w:r w:rsidRPr="00672D87">
        <w:rPr>
          <w:rFonts w:ascii="Arial" w:hAnsi="Arial" w:cs="Arial"/>
          <w:sz w:val="24"/>
          <w:szCs w:val="24"/>
        </w:rPr>
        <w:t>Vac</w:t>
      </w:r>
      <w:proofErr w:type="spellEnd"/>
      <w:r w:rsidRPr="00672D87">
        <w:rPr>
          <w:rFonts w:ascii="Arial" w:hAnsi="Arial" w:cs="Arial"/>
          <w:sz w:val="24"/>
          <w:szCs w:val="24"/>
        </w:rPr>
        <w:t xml:space="preserve"> Machine</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Engineers Level (laser)</w:t>
      </w:r>
    </w:p>
    <w:p w:rsidR="0053485B" w:rsidRDefault="00672D87">
      <w:pPr>
        <w:widowControl w:val="0"/>
        <w:numPr>
          <w:ilvl w:val="0"/>
          <w:numId w:val="53"/>
        </w:numPr>
        <w:tabs>
          <w:tab w:val="clear" w:pos="720"/>
        </w:tabs>
        <w:spacing w:after="120"/>
        <w:ind w:left="2160" w:hanging="720"/>
        <w:rPr>
          <w:rFonts w:ascii="Arial" w:hAnsi="Arial" w:cs="Arial"/>
          <w:sz w:val="24"/>
          <w:szCs w:val="24"/>
        </w:rPr>
      </w:pPr>
      <w:r w:rsidRPr="00672D87">
        <w:rPr>
          <w:rFonts w:ascii="Arial" w:hAnsi="Arial" w:cs="Arial"/>
          <w:sz w:val="24"/>
          <w:szCs w:val="24"/>
        </w:rPr>
        <w:t>Riprap (Minimum - Type M, or as shown on the approved civil plans)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Filter Fabric</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Erosion Control Blanket(s)</w:t>
      </w:r>
    </w:p>
    <w:p w:rsidR="0053485B" w:rsidRDefault="00672D87" w:rsidP="008E7D3F">
      <w:pPr>
        <w:numPr>
          <w:ilvl w:val="0"/>
          <w:numId w:val="53"/>
        </w:numPr>
        <w:tabs>
          <w:tab w:val="clear" w:pos="720"/>
        </w:tabs>
        <w:spacing w:after="120"/>
        <w:ind w:left="2160" w:hanging="720"/>
        <w:rPr>
          <w:rFonts w:ascii="Arial" w:hAnsi="Arial" w:cs="Arial"/>
          <w:sz w:val="24"/>
          <w:szCs w:val="24"/>
        </w:rPr>
      </w:pPr>
      <w:r w:rsidRPr="00672D87">
        <w:rPr>
          <w:rFonts w:ascii="Arial" w:hAnsi="Arial" w:cs="Arial"/>
          <w:sz w:val="24"/>
          <w:szCs w:val="24"/>
        </w:rPr>
        <w:lastRenderedPageBreak/>
        <w:t xml:space="preserve">Seed Mix (See seed mix in the </w:t>
      </w:r>
      <w:r w:rsidRPr="00672D87">
        <w:rPr>
          <w:rFonts w:ascii="Arial" w:hAnsi="Arial" w:cs="Arial"/>
          <w:i/>
          <w:sz w:val="24"/>
          <w:szCs w:val="24"/>
        </w:rPr>
        <w:t xml:space="preserve">Rules and Regulations Regarding </w:t>
      </w:r>
      <w:proofErr w:type="spellStart"/>
      <w:r w:rsidRPr="00672D87">
        <w:rPr>
          <w:rFonts w:ascii="Arial" w:hAnsi="Arial" w:cs="Arial"/>
          <w:i/>
          <w:sz w:val="24"/>
          <w:szCs w:val="24"/>
        </w:rPr>
        <w:t>Stormwater</w:t>
      </w:r>
      <w:proofErr w:type="spellEnd"/>
      <w:r w:rsidRPr="00672D87">
        <w:rPr>
          <w:rFonts w:ascii="Arial" w:hAnsi="Arial" w:cs="Arial"/>
          <w:i/>
          <w:sz w:val="24"/>
          <w:szCs w:val="24"/>
        </w:rPr>
        <w:t xml:space="preserve"> (Quality) Discharge for Construction Activities</w:t>
      </w:r>
      <w:r w:rsidRPr="00672D87">
        <w:rPr>
          <w:rFonts w:ascii="Arial" w:hAnsi="Arial" w:cs="Arial"/>
          <w:sz w:val="24"/>
          <w:szCs w:val="24"/>
        </w:rPr>
        <w:t xml:space="preserve">, </w:t>
      </w:r>
      <w:proofErr w:type="spellStart"/>
      <w:r w:rsidRPr="00672D87">
        <w:rPr>
          <w:rFonts w:ascii="Arial" w:hAnsi="Arial" w:cs="Arial"/>
          <w:sz w:val="24"/>
          <w:szCs w:val="24"/>
        </w:rPr>
        <w:t>Std</w:t>
      </w:r>
      <w:proofErr w:type="spellEnd"/>
      <w:r w:rsidRPr="00672D87">
        <w:rPr>
          <w:rFonts w:ascii="Arial" w:hAnsi="Arial" w:cs="Arial"/>
          <w:sz w:val="24"/>
          <w:szCs w:val="24"/>
        </w:rPr>
        <w:t xml:space="preserve"> Det. SM, Seeding &amp; Mulching)</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Illicit Discharge Cleanup Kits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Trash Bags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 xml:space="preserve">Tools (wrenches, screw drivers, hammers, </w:t>
      </w:r>
      <w:proofErr w:type="spellStart"/>
      <w:r w:rsidRPr="00672D87">
        <w:rPr>
          <w:rFonts w:ascii="Arial" w:hAnsi="Arial" w:cs="Arial"/>
          <w:sz w:val="24"/>
          <w:szCs w:val="24"/>
        </w:rPr>
        <w:t>etc</w:t>
      </w:r>
      <w:proofErr w:type="spellEnd"/>
      <w:r w:rsidRPr="00672D87">
        <w:rPr>
          <w:rFonts w:ascii="Arial" w:hAnsi="Arial" w:cs="Arial"/>
          <w:sz w:val="24"/>
          <w:szCs w:val="24"/>
        </w:rPr>
        <w:t>)</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Chain Saw</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Confined Space Entry Equipment</w:t>
      </w:r>
    </w:p>
    <w:p w:rsidR="0053485B" w:rsidRDefault="00672D87">
      <w:pPr>
        <w:widowControl w:val="0"/>
        <w:numPr>
          <w:ilvl w:val="0"/>
          <w:numId w:val="53"/>
        </w:numPr>
        <w:spacing w:after="120"/>
        <w:ind w:left="2160" w:hanging="720"/>
        <w:rPr>
          <w:rFonts w:ascii="Arial" w:hAnsi="Arial" w:cs="Arial"/>
          <w:sz w:val="24"/>
          <w:szCs w:val="24"/>
        </w:rPr>
      </w:pPr>
      <w:r w:rsidRPr="00672D87">
        <w:rPr>
          <w:rFonts w:ascii="Arial" w:hAnsi="Arial" w:cs="Arial"/>
          <w:sz w:val="24"/>
          <w:szCs w:val="24"/>
        </w:rPr>
        <w:t xml:space="preserve">Approved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Facility Inspection and Maintenance </w:t>
      </w:r>
      <w:r w:rsidR="00C63FAA">
        <w:rPr>
          <w:rFonts w:ascii="Arial" w:hAnsi="Arial" w:cs="Arial"/>
          <w:sz w:val="24"/>
          <w:szCs w:val="24"/>
        </w:rPr>
        <w:t>Plan</w:t>
      </w:r>
    </w:p>
    <w:p w:rsidR="0053485B" w:rsidRDefault="00672D87">
      <w:pPr>
        <w:widowControl w:val="0"/>
        <w:ind w:left="360"/>
        <w:rPr>
          <w:rFonts w:ascii="Arial" w:hAnsi="Arial" w:cs="Arial"/>
          <w:sz w:val="24"/>
          <w:szCs w:val="24"/>
        </w:rPr>
      </w:pPr>
      <w:r w:rsidRPr="00672D87">
        <w:rPr>
          <w:rFonts w:ascii="Arial" w:hAnsi="Arial" w:cs="Arial"/>
          <w:sz w:val="24"/>
          <w:szCs w:val="24"/>
        </w:rPr>
        <w:t xml:space="preserve">Some of the items identified above may not be needed for every maintenance operation.  However, this equipment should be available to the maintenance operations crews should the need arise. </w:t>
      </w:r>
    </w:p>
    <w:p w:rsidR="0053485B" w:rsidRDefault="0053485B">
      <w:pPr>
        <w:pStyle w:val="BodyText"/>
        <w:widowControl w:val="0"/>
        <w:suppressAutoHyphens w:val="0"/>
        <w:rPr>
          <w:rFonts w:ascii="Arial" w:hAnsi="Arial" w:cs="Arial"/>
        </w:rPr>
      </w:pPr>
    </w:p>
    <w:p w:rsidR="0053485B" w:rsidRDefault="00672D87">
      <w:pPr>
        <w:pStyle w:val="Heading2"/>
        <w:keepNext w:val="0"/>
        <w:widowControl w:val="0"/>
        <w:ind w:left="360"/>
        <w:jc w:val="left"/>
        <w:rPr>
          <w:rFonts w:ascii="Arial" w:hAnsi="Arial" w:cs="Arial"/>
          <w:b/>
        </w:rPr>
      </w:pPr>
      <w:bookmarkStart w:id="19" w:name="_Toc168793083"/>
      <w:r w:rsidRPr="00672D87">
        <w:rPr>
          <w:rFonts w:ascii="Arial" w:hAnsi="Arial" w:cs="Arial"/>
          <w:b/>
        </w:rPr>
        <w:t>EDB-3.3</w:t>
      </w:r>
      <w:r w:rsidRPr="00672D87">
        <w:rPr>
          <w:rFonts w:ascii="Arial" w:hAnsi="Arial" w:cs="Arial"/>
          <w:b/>
        </w:rPr>
        <w:tab/>
        <w:t>Safety</w:t>
      </w:r>
      <w:bookmarkEnd w:id="19"/>
    </w:p>
    <w:p w:rsidR="0053485B" w:rsidRDefault="0053485B">
      <w:pPr>
        <w:pStyle w:val="Heade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Vertical drops may be encountered in areas located within and around the facility.  Avoid walking on top of retaining walls or other structures having a significant vertical drop.  If a vertical drop within the EDB is identified as greater than 48” in height, make the appropriate note/comment on the maintenance inspection form.</w:t>
      </w:r>
    </w:p>
    <w:p w:rsidR="0053485B" w:rsidRDefault="0053485B">
      <w:pPr>
        <w:widowControl w:val="0"/>
        <w:tabs>
          <w:tab w:val="left" w:pos="0"/>
        </w:tabs>
        <w:rPr>
          <w:rFonts w:ascii="Arial" w:hAnsi="Arial" w:cs="Arial"/>
        </w:rPr>
      </w:pPr>
    </w:p>
    <w:p w:rsidR="0053485B" w:rsidRDefault="00672D87">
      <w:pPr>
        <w:pStyle w:val="Heading2"/>
        <w:keepNext w:val="0"/>
        <w:widowControl w:val="0"/>
        <w:ind w:left="360"/>
        <w:jc w:val="left"/>
        <w:rPr>
          <w:rFonts w:ascii="Arial" w:hAnsi="Arial" w:cs="Arial"/>
          <w:b/>
        </w:rPr>
      </w:pPr>
      <w:bookmarkStart w:id="20" w:name="_Toc168793084"/>
      <w:r w:rsidRPr="00672D87">
        <w:rPr>
          <w:rFonts w:ascii="Arial" w:hAnsi="Arial" w:cs="Arial"/>
          <w:b/>
        </w:rPr>
        <w:t>EDB-3.4</w:t>
      </w:r>
      <w:r w:rsidRPr="00672D87">
        <w:rPr>
          <w:rFonts w:ascii="Arial" w:hAnsi="Arial" w:cs="Arial"/>
          <w:b/>
        </w:rPr>
        <w:tab/>
        <w:t>Maintenance Forms</w:t>
      </w:r>
      <w:bookmarkEnd w:id="20"/>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The EDB Maintenance Form provides a record of each maintenance operation performed by maintenance contractors.  The EBD Maintenance Form shall be filled out in the field after the completion of the maintenance operation.  Each form shall be reviewed and submitted by the property owner or property manager to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xml:space="preserve">.  The EDB Maintenance form is located in Appendix E.  </w:t>
      </w:r>
    </w:p>
    <w:p w:rsidR="0053485B" w:rsidRDefault="0053485B">
      <w:pPr>
        <w:widowControl w:val="0"/>
        <w:tabs>
          <w:tab w:val="left" w:pos="0"/>
        </w:tabs>
        <w:rPr>
          <w:rFonts w:ascii="Arial" w:hAnsi="Arial" w:cs="Arial"/>
        </w:rPr>
      </w:pPr>
    </w:p>
    <w:p w:rsidR="0053485B" w:rsidRDefault="00672D87">
      <w:pPr>
        <w:pStyle w:val="Heading2"/>
        <w:keepNext w:val="0"/>
        <w:widowControl w:val="0"/>
        <w:ind w:left="360"/>
        <w:jc w:val="left"/>
        <w:rPr>
          <w:rFonts w:ascii="Arial" w:hAnsi="Arial" w:cs="Arial"/>
          <w:b/>
        </w:rPr>
      </w:pPr>
      <w:bookmarkStart w:id="21" w:name="_Toc168793085"/>
      <w:r w:rsidRPr="00672D87">
        <w:rPr>
          <w:rFonts w:ascii="Arial" w:hAnsi="Arial" w:cs="Arial"/>
          <w:b/>
        </w:rPr>
        <w:t>EDB-3.5</w:t>
      </w:r>
      <w:r w:rsidRPr="00672D87">
        <w:rPr>
          <w:rFonts w:ascii="Arial" w:hAnsi="Arial" w:cs="Arial"/>
          <w:b/>
        </w:rPr>
        <w:tab/>
        <w:t>Maintenance Categories and Activities</w:t>
      </w:r>
      <w:bookmarkEnd w:id="21"/>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A typical EDB Maintenance Program will consist of three broad categories of work.  Within each category of work, a variety of maintenance activities can be performed on an EDB.  A maintenance activity can be specific to each feature within the EDB, or general to the overall facility.  This section of the SOP explains each of the categories and briefly describes the typical maintenance activities for an EDB.</w:t>
      </w:r>
    </w:p>
    <w:p w:rsidR="0053485B" w:rsidRDefault="0053485B">
      <w:pPr>
        <w:pStyle w:val="BodyTextIndent"/>
        <w:widowControl w:val="0"/>
        <w:suppressAutoHyphens w:val="0"/>
        <w:ind w:left="360"/>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A variety of maintenance activities are typical of EDBs.  The maintenance activities range in magnitude from routine trash pickup to the reconstruction of drainage infrastructure.  Below is a description of each maintenance activity, the objectives, and frequency of actions:</w:t>
      </w:r>
    </w:p>
    <w:p w:rsidR="0053485B" w:rsidRDefault="0053485B">
      <w:pPr>
        <w:widowControl w:val="0"/>
        <w:tabs>
          <w:tab w:val="left" w:pos="0"/>
        </w:tabs>
        <w:rPr>
          <w:rFonts w:ascii="Arial" w:hAnsi="Arial" w:cs="Arial"/>
        </w:rPr>
      </w:pPr>
    </w:p>
    <w:p w:rsidR="0053485B" w:rsidRDefault="0053485B">
      <w:pPr>
        <w:pStyle w:val="Heading2"/>
        <w:keepNext w:val="0"/>
        <w:widowControl w:val="0"/>
        <w:ind w:left="360"/>
        <w:jc w:val="left"/>
        <w:rPr>
          <w:rFonts w:ascii="Arial" w:hAnsi="Arial" w:cs="Arial"/>
          <w:b/>
        </w:rPr>
      </w:pPr>
      <w:bookmarkStart w:id="22" w:name="_Toc168793086"/>
    </w:p>
    <w:p w:rsidR="0053485B" w:rsidRDefault="0053485B">
      <w:pPr>
        <w:pStyle w:val="Heading2"/>
        <w:keepNext w:val="0"/>
        <w:widowControl w:val="0"/>
        <w:ind w:left="360"/>
        <w:jc w:val="left"/>
        <w:rPr>
          <w:rFonts w:ascii="Arial" w:hAnsi="Arial" w:cs="Arial"/>
          <w:b/>
        </w:rPr>
      </w:pPr>
    </w:p>
    <w:p w:rsidR="0053485B" w:rsidRDefault="0053485B">
      <w:pPr>
        <w:pStyle w:val="Heading2"/>
        <w:keepNext w:val="0"/>
        <w:widowControl w:val="0"/>
        <w:ind w:left="360"/>
        <w:jc w:val="left"/>
        <w:rPr>
          <w:rFonts w:ascii="Arial" w:hAnsi="Arial" w:cs="Arial"/>
          <w:b/>
        </w:rPr>
      </w:pPr>
    </w:p>
    <w:p w:rsidR="0053485B" w:rsidRDefault="00672D87">
      <w:pPr>
        <w:pStyle w:val="Heading2"/>
        <w:keepNext w:val="0"/>
        <w:widowControl w:val="0"/>
        <w:ind w:left="360"/>
        <w:jc w:val="left"/>
        <w:rPr>
          <w:rFonts w:ascii="Arial" w:hAnsi="Arial" w:cs="Arial"/>
          <w:b/>
        </w:rPr>
      </w:pPr>
      <w:r w:rsidRPr="00672D87">
        <w:rPr>
          <w:rFonts w:ascii="Arial" w:hAnsi="Arial" w:cs="Arial"/>
          <w:b/>
        </w:rPr>
        <w:t>EDB-3.6</w:t>
      </w:r>
      <w:r w:rsidRPr="00672D87">
        <w:rPr>
          <w:rFonts w:ascii="Arial" w:hAnsi="Arial" w:cs="Arial"/>
          <w:b/>
        </w:rPr>
        <w:tab/>
        <w:t>Routine Maintenance Activities</w:t>
      </w:r>
      <w:bookmarkEnd w:id="22"/>
      <w:r w:rsidRPr="00672D87">
        <w:rPr>
          <w:rFonts w:ascii="Arial" w:hAnsi="Arial" w:cs="Arial"/>
          <w:b/>
        </w:rPr>
        <w:t xml:space="preserve"> </w:t>
      </w:r>
    </w:p>
    <w:p w:rsidR="0053485B" w:rsidRDefault="0053485B">
      <w:pPr>
        <w:widowControl w:val="0"/>
        <w:tabs>
          <w:tab w:val="left" w:pos="0"/>
        </w:tabs>
        <w:rPr>
          <w:rFonts w:ascii="Arial" w:hAnsi="Arial" w:cs="Arial"/>
        </w:rPr>
      </w:pPr>
    </w:p>
    <w:p w:rsidR="0053485B" w:rsidRDefault="00672D87">
      <w:pPr>
        <w:widowControl w:val="0"/>
        <w:tabs>
          <w:tab w:val="left" w:pos="0"/>
        </w:tabs>
        <w:ind w:left="360"/>
        <w:rPr>
          <w:rFonts w:ascii="Arial" w:hAnsi="Arial" w:cs="Arial"/>
          <w:sz w:val="24"/>
          <w:szCs w:val="24"/>
        </w:rPr>
      </w:pPr>
      <w:r w:rsidRPr="00672D87">
        <w:rPr>
          <w:rFonts w:ascii="Arial" w:hAnsi="Arial" w:cs="Arial"/>
          <w:sz w:val="24"/>
          <w:szCs w:val="24"/>
        </w:rPr>
        <w:t xml:space="preserve">The majority of this work consists of regularly scheduled mowing and trash and debris pickups for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management facilities during the growing season.  This includes items such as the removal of debris/material that may be clogging the outlet structure well screens and trash racks.  It also includes activities such as weed control, mosquito treatment, and algae treatment.  These activities normally will be performed numerous times during the year.  These items can be completed without any prior correspondence with </w:t>
      </w:r>
      <w:r w:rsidR="00966EC9">
        <w:rPr>
          <w:rFonts w:ascii="Arial" w:hAnsi="Arial" w:cs="Arial"/>
          <w:sz w:val="24"/>
          <w:szCs w:val="24"/>
        </w:rPr>
        <w:t>El Paso County</w:t>
      </w:r>
      <w:r w:rsidRPr="00672D87">
        <w:rPr>
          <w:rFonts w:ascii="Arial" w:hAnsi="Arial" w:cs="Arial"/>
          <w:sz w:val="24"/>
          <w:szCs w:val="24"/>
        </w:rPr>
        <w:t xml:space="preserve">; however, completed inspection and maintenance forms shall be submitted to </w:t>
      </w:r>
      <w:r w:rsidR="00966EC9">
        <w:rPr>
          <w:rFonts w:ascii="Arial" w:hAnsi="Arial" w:cs="Arial"/>
          <w:sz w:val="24"/>
          <w:szCs w:val="24"/>
        </w:rPr>
        <w:t>El Paso County</w:t>
      </w:r>
      <w:r w:rsidRPr="00672D87">
        <w:rPr>
          <w:rFonts w:ascii="Arial" w:hAnsi="Arial" w:cs="Arial"/>
          <w:sz w:val="24"/>
          <w:szCs w:val="24"/>
        </w:rPr>
        <w:t xml:space="preserve"> for each inspection and maintenance activity in accordance with the Inspection and Maintenance </w:t>
      </w:r>
      <w:r w:rsidR="00C63FAA">
        <w:rPr>
          <w:rFonts w:ascii="Arial" w:hAnsi="Arial" w:cs="Arial"/>
          <w:sz w:val="24"/>
          <w:szCs w:val="24"/>
        </w:rPr>
        <w:t>Plan</w:t>
      </w:r>
      <w:r w:rsidRPr="00672D87">
        <w:rPr>
          <w:rFonts w:ascii="Arial" w:hAnsi="Arial" w:cs="Arial"/>
          <w:sz w:val="24"/>
          <w:szCs w:val="24"/>
        </w:rPr>
        <w:t>.</w:t>
      </w:r>
    </w:p>
    <w:p w:rsidR="0053485B" w:rsidRDefault="0053485B">
      <w:pPr>
        <w:widowControl w:val="0"/>
        <w:tabs>
          <w:tab w:val="left" w:pos="0"/>
        </w:tabs>
        <w:rPr>
          <w:rFonts w:ascii="Arial" w:hAnsi="Arial" w:cs="Arial"/>
          <w:b/>
          <w:bCs/>
        </w:rPr>
      </w:pPr>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The Maintenance Activities are summarized below, and further described in the following sections.</w:t>
      </w:r>
    </w:p>
    <w:p w:rsidR="0053485B" w:rsidRDefault="0053485B">
      <w:pPr>
        <w:pStyle w:val="BodyTextIndent2"/>
        <w:widowControl w:val="0"/>
        <w:tabs>
          <w:tab w:val="left" w:pos="0"/>
        </w:tabs>
        <w:rPr>
          <w:rFonts w:ascii="Arial" w:hAnsi="Arial" w:cs="Arial"/>
          <w:szCs w:val="24"/>
        </w:rPr>
      </w:pPr>
    </w:p>
    <w:p w:rsidR="0053485B" w:rsidRDefault="00672D87">
      <w:pPr>
        <w:widowControl w:val="0"/>
        <w:jc w:val="center"/>
        <w:rPr>
          <w:rFonts w:ascii="Arial" w:hAnsi="Arial" w:cs="Arial"/>
          <w:b/>
          <w:bCs/>
          <w:sz w:val="24"/>
          <w:szCs w:val="24"/>
        </w:rPr>
      </w:pPr>
      <w:r w:rsidRPr="00672D87">
        <w:rPr>
          <w:rFonts w:ascii="Arial" w:hAnsi="Arial" w:cs="Arial"/>
          <w:b/>
          <w:bCs/>
          <w:sz w:val="24"/>
          <w:szCs w:val="24"/>
        </w:rPr>
        <w:t>TABLE – EDB-2</w:t>
      </w:r>
    </w:p>
    <w:p w:rsidR="0053485B" w:rsidRDefault="00672D87">
      <w:pPr>
        <w:widowControl w:val="0"/>
        <w:jc w:val="center"/>
        <w:rPr>
          <w:rFonts w:ascii="Arial" w:hAnsi="Arial" w:cs="Arial"/>
          <w:sz w:val="24"/>
          <w:szCs w:val="24"/>
        </w:rPr>
      </w:pPr>
      <w:r w:rsidRPr="00672D87">
        <w:rPr>
          <w:rFonts w:ascii="Arial" w:hAnsi="Arial" w:cs="Arial"/>
          <w:b/>
          <w:bCs/>
          <w:sz w:val="24"/>
          <w:szCs w:val="24"/>
        </w:rPr>
        <w:t>Summary of Routine Maintenance Activities</w:t>
      </w:r>
      <w:r w:rsidRPr="00672D87">
        <w:rPr>
          <w:rFonts w:ascii="Arial" w:hAnsi="Arial" w:cs="Arial"/>
          <w:sz w:val="24"/>
          <w:szCs w:val="24"/>
        </w:rPr>
        <w:br/>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710"/>
        <w:gridCol w:w="2070"/>
        <w:gridCol w:w="2880"/>
      </w:tblGrid>
      <w:tr w:rsidR="006A44E6" w:rsidRPr="006A44E6" w:rsidTr="00157DA7">
        <w:trPr>
          <w:trHeight w:val="665"/>
        </w:trPr>
        <w:tc>
          <w:tcPr>
            <w:tcW w:w="252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Activity</w:t>
            </w:r>
          </w:p>
        </w:tc>
        <w:tc>
          <w:tcPr>
            <w:tcW w:w="171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Minimum Frequency</w:t>
            </w:r>
          </w:p>
        </w:tc>
        <w:tc>
          <w:tcPr>
            <w:tcW w:w="207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Look for:</w:t>
            </w:r>
          </w:p>
        </w:tc>
        <w:tc>
          <w:tcPr>
            <w:tcW w:w="288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Action</w:t>
            </w:r>
          </w:p>
        </w:tc>
      </w:tr>
      <w:tr w:rsidR="006A44E6" w:rsidRPr="006A44E6" w:rsidTr="00157DA7">
        <w:trPr>
          <w:trHeight w:val="170"/>
        </w:trPr>
        <w:tc>
          <w:tcPr>
            <w:tcW w:w="2520" w:type="dxa"/>
            <w:shd w:val="clear" w:color="auto" w:fill="606060"/>
          </w:tcPr>
          <w:p w:rsidR="0053485B" w:rsidRDefault="0053485B">
            <w:pPr>
              <w:widowControl w:val="0"/>
              <w:rPr>
                <w:rFonts w:ascii="Arial" w:hAnsi="Arial" w:cs="Arial"/>
              </w:rPr>
            </w:pPr>
          </w:p>
        </w:tc>
        <w:tc>
          <w:tcPr>
            <w:tcW w:w="1710" w:type="dxa"/>
            <w:shd w:val="clear" w:color="auto" w:fill="606060"/>
          </w:tcPr>
          <w:p w:rsidR="0053485B" w:rsidRDefault="0053485B">
            <w:pPr>
              <w:widowControl w:val="0"/>
              <w:rPr>
                <w:rFonts w:ascii="Arial" w:hAnsi="Arial" w:cs="Arial"/>
              </w:rPr>
            </w:pPr>
          </w:p>
        </w:tc>
        <w:tc>
          <w:tcPr>
            <w:tcW w:w="2070" w:type="dxa"/>
            <w:shd w:val="clear" w:color="auto" w:fill="606060"/>
          </w:tcPr>
          <w:p w:rsidR="0053485B" w:rsidRDefault="0053485B">
            <w:pPr>
              <w:widowControl w:val="0"/>
              <w:rPr>
                <w:rFonts w:ascii="Arial" w:hAnsi="Arial" w:cs="Arial"/>
              </w:rPr>
            </w:pPr>
          </w:p>
        </w:tc>
        <w:tc>
          <w:tcPr>
            <w:tcW w:w="2880" w:type="dxa"/>
            <w:shd w:val="clear" w:color="auto" w:fill="606060"/>
          </w:tcPr>
          <w:p w:rsidR="0053485B" w:rsidRDefault="0053485B">
            <w:pPr>
              <w:widowControl w:val="0"/>
              <w:rPr>
                <w:rFonts w:ascii="Arial" w:hAnsi="Arial" w:cs="Arial"/>
              </w:rPr>
            </w:pPr>
          </w:p>
        </w:tc>
      </w:tr>
      <w:tr w:rsidR="006A44E6" w:rsidRPr="006A44E6" w:rsidTr="00157DA7">
        <w:tc>
          <w:tcPr>
            <w:tcW w:w="2520" w:type="dxa"/>
            <w:vAlign w:val="center"/>
          </w:tcPr>
          <w:p w:rsidR="0053485B" w:rsidRDefault="00672D87">
            <w:pPr>
              <w:pStyle w:val="Heading7"/>
              <w:keepNext w:val="0"/>
              <w:widowControl w:val="0"/>
              <w:suppressAutoHyphens w:val="0"/>
              <w:jc w:val="center"/>
              <w:rPr>
                <w:rFonts w:ascii="Arial" w:hAnsi="Arial" w:cs="Arial"/>
                <w:bCs w:val="0"/>
                <w:sz w:val="20"/>
                <w:u w:val="none"/>
              </w:rPr>
            </w:pPr>
            <w:r w:rsidRPr="00672D87">
              <w:rPr>
                <w:rFonts w:ascii="Arial" w:hAnsi="Arial" w:cs="Arial"/>
                <w:bCs w:val="0"/>
                <w:sz w:val="20"/>
                <w:u w:val="none"/>
              </w:rPr>
              <w:t>Mowing</w:t>
            </w:r>
          </w:p>
        </w:tc>
        <w:tc>
          <w:tcPr>
            <w:tcW w:w="1710" w:type="dxa"/>
          </w:tcPr>
          <w:p w:rsidR="0053485B" w:rsidRDefault="00672D87">
            <w:pPr>
              <w:widowControl w:val="0"/>
              <w:rPr>
                <w:rFonts w:ascii="Arial" w:hAnsi="Arial" w:cs="Arial"/>
              </w:rPr>
            </w:pPr>
            <w:r w:rsidRPr="00672D87">
              <w:rPr>
                <w:rFonts w:ascii="Arial" w:hAnsi="Arial" w:cs="Arial"/>
              </w:rPr>
              <w:t>Twice annually</w:t>
            </w:r>
          </w:p>
        </w:tc>
        <w:tc>
          <w:tcPr>
            <w:tcW w:w="2070" w:type="dxa"/>
          </w:tcPr>
          <w:p w:rsidR="0053485B" w:rsidRDefault="00672D87">
            <w:pPr>
              <w:widowControl w:val="0"/>
              <w:rPr>
                <w:rFonts w:ascii="Arial" w:hAnsi="Arial" w:cs="Arial"/>
              </w:rPr>
            </w:pPr>
            <w:r w:rsidRPr="00672D87">
              <w:rPr>
                <w:rFonts w:ascii="Arial" w:hAnsi="Arial" w:cs="Arial"/>
              </w:rPr>
              <w:t>Excessive grass height/aesthetics</w:t>
            </w:r>
          </w:p>
        </w:tc>
        <w:tc>
          <w:tcPr>
            <w:tcW w:w="2880" w:type="dxa"/>
          </w:tcPr>
          <w:p w:rsidR="0053485B" w:rsidRDefault="00672D87">
            <w:pPr>
              <w:widowControl w:val="0"/>
              <w:rPr>
                <w:rFonts w:ascii="Arial" w:hAnsi="Arial" w:cs="Arial"/>
              </w:rPr>
            </w:pPr>
            <w:r w:rsidRPr="00672D87">
              <w:rPr>
                <w:rFonts w:ascii="Arial" w:hAnsi="Arial" w:cs="Arial"/>
              </w:rPr>
              <w:t xml:space="preserve">Mow grass to a height of 4” to 6” </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Trash/Debris Removal</w:t>
            </w:r>
          </w:p>
        </w:tc>
        <w:tc>
          <w:tcPr>
            <w:tcW w:w="1710" w:type="dxa"/>
          </w:tcPr>
          <w:p w:rsidR="0053485B" w:rsidRDefault="00672D87">
            <w:pPr>
              <w:widowControl w:val="0"/>
              <w:rPr>
                <w:rFonts w:ascii="Arial" w:hAnsi="Arial" w:cs="Arial"/>
              </w:rPr>
            </w:pPr>
            <w:r w:rsidRPr="00672D87">
              <w:rPr>
                <w:rFonts w:ascii="Arial" w:hAnsi="Arial" w:cs="Arial"/>
              </w:rPr>
              <w:t>Twice annually</w:t>
            </w:r>
          </w:p>
        </w:tc>
        <w:tc>
          <w:tcPr>
            <w:tcW w:w="2070" w:type="dxa"/>
          </w:tcPr>
          <w:p w:rsidR="0053485B" w:rsidRDefault="00672D87">
            <w:pPr>
              <w:widowControl w:val="0"/>
              <w:rPr>
                <w:rFonts w:ascii="Arial" w:hAnsi="Arial" w:cs="Arial"/>
              </w:rPr>
            </w:pPr>
            <w:r w:rsidRPr="00672D87">
              <w:rPr>
                <w:rFonts w:ascii="Arial" w:hAnsi="Arial" w:cs="Arial"/>
              </w:rPr>
              <w:t>Trash &amp; debris in EDB</w:t>
            </w:r>
          </w:p>
        </w:tc>
        <w:tc>
          <w:tcPr>
            <w:tcW w:w="2880" w:type="dxa"/>
          </w:tcPr>
          <w:p w:rsidR="0053485B" w:rsidRDefault="00672D87">
            <w:pPr>
              <w:widowControl w:val="0"/>
              <w:rPr>
                <w:rFonts w:ascii="Arial" w:hAnsi="Arial" w:cs="Arial"/>
              </w:rPr>
            </w:pPr>
            <w:r w:rsidRPr="00672D87">
              <w:rPr>
                <w:rFonts w:ascii="Arial" w:hAnsi="Arial" w:cs="Arial"/>
              </w:rPr>
              <w:t>Remove and dispose of trash and debris</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Outlet Works Cleaning</w:t>
            </w:r>
          </w:p>
        </w:tc>
        <w:tc>
          <w:tcPr>
            <w:tcW w:w="1710" w:type="dxa"/>
          </w:tcPr>
          <w:p w:rsidR="0053485B" w:rsidRDefault="00672D87">
            <w:pPr>
              <w:widowControl w:val="0"/>
              <w:rPr>
                <w:rFonts w:ascii="Arial" w:hAnsi="Arial" w:cs="Arial"/>
              </w:rPr>
            </w:pPr>
            <w:r w:rsidRPr="00672D87">
              <w:rPr>
                <w:rFonts w:ascii="Arial" w:hAnsi="Arial" w:cs="Arial"/>
              </w:rPr>
              <w:t>As needed - after significant rain events – twice annually min.</w:t>
            </w:r>
          </w:p>
        </w:tc>
        <w:tc>
          <w:tcPr>
            <w:tcW w:w="2070" w:type="dxa"/>
          </w:tcPr>
          <w:p w:rsidR="0053485B" w:rsidRDefault="00672D87">
            <w:pPr>
              <w:widowControl w:val="0"/>
              <w:rPr>
                <w:rFonts w:ascii="Arial" w:hAnsi="Arial" w:cs="Arial"/>
              </w:rPr>
            </w:pPr>
            <w:r w:rsidRPr="00672D87">
              <w:rPr>
                <w:rFonts w:ascii="Arial" w:hAnsi="Arial" w:cs="Arial"/>
              </w:rPr>
              <w:t>Clogged outlet structure; ponding water</w:t>
            </w:r>
          </w:p>
        </w:tc>
        <w:tc>
          <w:tcPr>
            <w:tcW w:w="2880" w:type="dxa"/>
          </w:tcPr>
          <w:p w:rsidR="0053485B" w:rsidRDefault="00672D87">
            <w:pPr>
              <w:widowControl w:val="0"/>
              <w:rPr>
                <w:rFonts w:ascii="Arial" w:hAnsi="Arial" w:cs="Arial"/>
              </w:rPr>
            </w:pPr>
            <w:r w:rsidRPr="00672D87">
              <w:rPr>
                <w:rFonts w:ascii="Arial" w:hAnsi="Arial" w:cs="Arial"/>
              </w:rPr>
              <w:t>Remove and dispose of debris/trash/sediment to allow outlet to function properly</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Weed control</w:t>
            </w:r>
          </w:p>
        </w:tc>
        <w:tc>
          <w:tcPr>
            <w:tcW w:w="1710" w:type="dxa"/>
          </w:tcPr>
          <w:p w:rsidR="0053485B" w:rsidRDefault="00672D87">
            <w:pPr>
              <w:widowControl w:val="0"/>
              <w:rPr>
                <w:rFonts w:ascii="Arial" w:hAnsi="Arial" w:cs="Arial"/>
              </w:rPr>
            </w:pPr>
            <w:r w:rsidRPr="00672D87">
              <w:rPr>
                <w:rFonts w:ascii="Arial" w:hAnsi="Arial" w:cs="Arial"/>
              </w:rPr>
              <w:t>Minimum twice annually</w:t>
            </w:r>
          </w:p>
        </w:tc>
        <w:tc>
          <w:tcPr>
            <w:tcW w:w="2070" w:type="dxa"/>
          </w:tcPr>
          <w:p w:rsidR="0053485B" w:rsidRDefault="00672D87">
            <w:pPr>
              <w:widowControl w:val="0"/>
              <w:rPr>
                <w:rFonts w:ascii="Arial" w:hAnsi="Arial" w:cs="Arial"/>
              </w:rPr>
            </w:pPr>
            <w:r w:rsidRPr="00672D87">
              <w:rPr>
                <w:rFonts w:ascii="Arial" w:hAnsi="Arial" w:cs="Arial"/>
              </w:rPr>
              <w:t>Noxious weeds; Unwanted vegetation</w:t>
            </w:r>
          </w:p>
        </w:tc>
        <w:tc>
          <w:tcPr>
            <w:tcW w:w="2880" w:type="dxa"/>
          </w:tcPr>
          <w:p w:rsidR="0053485B" w:rsidRDefault="00672D87">
            <w:pPr>
              <w:widowControl w:val="0"/>
              <w:rPr>
                <w:rFonts w:ascii="Arial" w:hAnsi="Arial" w:cs="Arial"/>
              </w:rPr>
            </w:pPr>
            <w:r w:rsidRPr="00672D87">
              <w:rPr>
                <w:rFonts w:ascii="Arial" w:hAnsi="Arial" w:cs="Arial"/>
              </w:rPr>
              <w:t>Treat w/ herbicide or hand pull; Consult the local weed specialist</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Mosquito Treatment</w:t>
            </w:r>
          </w:p>
        </w:tc>
        <w:tc>
          <w:tcPr>
            <w:tcW w:w="1710" w:type="dxa"/>
          </w:tcPr>
          <w:p w:rsidR="0053485B" w:rsidRDefault="00672D87">
            <w:pPr>
              <w:widowControl w:val="0"/>
              <w:rPr>
                <w:rFonts w:ascii="Arial" w:hAnsi="Arial" w:cs="Arial"/>
              </w:rPr>
            </w:pPr>
            <w:r w:rsidRPr="00672D87">
              <w:rPr>
                <w:rFonts w:ascii="Arial" w:hAnsi="Arial" w:cs="Arial"/>
              </w:rPr>
              <w:t xml:space="preserve">As needed </w:t>
            </w:r>
          </w:p>
        </w:tc>
        <w:tc>
          <w:tcPr>
            <w:tcW w:w="2070" w:type="dxa"/>
          </w:tcPr>
          <w:p w:rsidR="0053485B" w:rsidRDefault="00672D87">
            <w:pPr>
              <w:widowControl w:val="0"/>
              <w:rPr>
                <w:rFonts w:ascii="Arial" w:hAnsi="Arial" w:cs="Arial"/>
              </w:rPr>
            </w:pPr>
            <w:r w:rsidRPr="00672D87">
              <w:rPr>
                <w:rFonts w:ascii="Arial" w:hAnsi="Arial" w:cs="Arial"/>
              </w:rPr>
              <w:t>Standing water/mosquito habitat</w:t>
            </w:r>
          </w:p>
        </w:tc>
        <w:tc>
          <w:tcPr>
            <w:tcW w:w="2880" w:type="dxa"/>
          </w:tcPr>
          <w:p w:rsidR="0053485B" w:rsidRDefault="00672D87">
            <w:pPr>
              <w:widowControl w:val="0"/>
              <w:rPr>
                <w:rFonts w:ascii="Arial" w:hAnsi="Arial" w:cs="Arial"/>
              </w:rPr>
            </w:pPr>
            <w:r w:rsidRPr="00672D87">
              <w:rPr>
                <w:rFonts w:ascii="Arial" w:hAnsi="Arial" w:cs="Arial"/>
              </w:rPr>
              <w:t xml:space="preserve">Treat w/ EPA approved chemicals </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Algae Treatment</w:t>
            </w:r>
          </w:p>
        </w:tc>
        <w:tc>
          <w:tcPr>
            <w:tcW w:w="1710" w:type="dxa"/>
          </w:tcPr>
          <w:p w:rsidR="0053485B" w:rsidRDefault="00672D87">
            <w:pPr>
              <w:widowControl w:val="0"/>
              <w:rPr>
                <w:rFonts w:ascii="Arial" w:hAnsi="Arial" w:cs="Arial"/>
              </w:rPr>
            </w:pPr>
            <w:r w:rsidRPr="00672D87">
              <w:rPr>
                <w:rFonts w:ascii="Arial" w:hAnsi="Arial" w:cs="Arial"/>
              </w:rPr>
              <w:t>As needed</w:t>
            </w:r>
          </w:p>
        </w:tc>
        <w:tc>
          <w:tcPr>
            <w:tcW w:w="2070" w:type="dxa"/>
          </w:tcPr>
          <w:p w:rsidR="0053485B" w:rsidRDefault="00672D87">
            <w:pPr>
              <w:widowControl w:val="0"/>
              <w:rPr>
                <w:rFonts w:ascii="Arial" w:hAnsi="Arial" w:cs="Arial"/>
              </w:rPr>
            </w:pPr>
            <w:r w:rsidRPr="00672D87">
              <w:rPr>
                <w:rFonts w:ascii="Arial" w:hAnsi="Arial" w:cs="Arial"/>
              </w:rPr>
              <w:t>Standing water/ Algal growth/green color</w:t>
            </w:r>
          </w:p>
        </w:tc>
        <w:tc>
          <w:tcPr>
            <w:tcW w:w="2880" w:type="dxa"/>
          </w:tcPr>
          <w:p w:rsidR="0053485B" w:rsidRDefault="00672D87">
            <w:pPr>
              <w:widowControl w:val="0"/>
              <w:rPr>
                <w:rFonts w:ascii="Arial" w:hAnsi="Arial" w:cs="Arial"/>
              </w:rPr>
            </w:pPr>
            <w:r w:rsidRPr="00672D87">
              <w:rPr>
                <w:rFonts w:ascii="Arial" w:hAnsi="Arial" w:cs="Arial"/>
              </w:rPr>
              <w:t>Treat w/ EPA approved chemicals</w:t>
            </w:r>
          </w:p>
        </w:tc>
      </w:tr>
    </w:tbl>
    <w:p w:rsidR="0053485B" w:rsidRDefault="0053485B">
      <w:pPr>
        <w:widowControl w:val="0"/>
        <w:tabs>
          <w:tab w:val="left" w:pos="0"/>
        </w:tabs>
        <w:rPr>
          <w:rFonts w:ascii="Arial" w:hAnsi="Arial" w:cs="Arial"/>
          <w:b/>
          <w:bCs/>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3" w:name="_Toc168793087"/>
      <w:r w:rsidRPr="00672D87">
        <w:rPr>
          <w:rFonts w:ascii="Arial" w:hAnsi="Arial" w:cs="Arial"/>
          <w:b w:val="0"/>
          <w:sz w:val="24"/>
          <w:szCs w:val="24"/>
        </w:rPr>
        <w:t xml:space="preserve">EDB-3.6.1 </w:t>
      </w:r>
      <w:r w:rsidRPr="00672D87">
        <w:rPr>
          <w:rFonts w:ascii="Arial" w:hAnsi="Arial" w:cs="Arial"/>
          <w:b w:val="0"/>
          <w:sz w:val="24"/>
          <w:szCs w:val="24"/>
          <w:u w:val="single"/>
        </w:rPr>
        <w:t>Mowing</w:t>
      </w:r>
      <w:bookmarkEnd w:id="23"/>
    </w:p>
    <w:p w:rsidR="0053485B" w:rsidRDefault="0053485B">
      <w:pPr>
        <w:widowControl w:val="0"/>
        <w:tabs>
          <w:tab w:val="left" w:pos="0"/>
        </w:tabs>
        <w:ind w:left="720" w:hanging="360"/>
        <w:rPr>
          <w:rFonts w:ascii="Arial" w:hAnsi="Arial" w:cs="Arial"/>
          <w:b/>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Occasional mowing is necessary to limit unwanted vegetation and to improve the overall appearance of the EDB.  Native vegetation should be mowed to a height of 4-to-6 inches tall.  Grass clippings should be collected and disposed of properly.</w:t>
      </w:r>
    </w:p>
    <w:p w:rsidR="0053485B" w:rsidRDefault="0053485B">
      <w:pPr>
        <w:pStyle w:val="BodyTextIndent"/>
        <w:widowControl w:val="0"/>
        <w:suppressAutoHyphens w:val="0"/>
        <w:ind w:left="1440"/>
        <w:rPr>
          <w:rFonts w:ascii="Arial" w:hAnsi="Arial" w:cs="Arial"/>
        </w:rPr>
      </w:pPr>
    </w:p>
    <w:p w:rsidR="0053485B" w:rsidRDefault="00672D87">
      <w:pPr>
        <w:widowControl w:val="0"/>
        <w:tabs>
          <w:tab w:val="left" w:pos="0"/>
        </w:tabs>
        <w:ind w:left="1080"/>
        <w:rPr>
          <w:rFonts w:ascii="Arial" w:hAnsi="Arial" w:cs="Arial"/>
          <w:sz w:val="24"/>
          <w:szCs w:val="24"/>
        </w:rPr>
      </w:pPr>
      <w:proofErr w:type="gramStart"/>
      <w:r w:rsidRPr="00672D87">
        <w:rPr>
          <w:rFonts w:ascii="Arial" w:hAnsi="Arial" w:cs="Arial"/>
          <w:i/>
          <w:sz w:val="24"/>
          <w:szCs w:val="24"/>
        </w:rPr>
        <w:t>Frequency</w:t>
      </w:r>
      <w:r w:rsidRPr="00672D87">
        <w:rPr>
          <w:rFonts w:ascii="Arial" w:hAnsi="Arial" w:cs="Arial"/>
          <w:sz w:val="24"/>
          <w:szCs w:val="24"/>
        </w:rPr>
        <w:t xml:space="preserve"> – Routine - Minimum of twice annually or depending on aesthetics.</w:t>
      </w:r>
      <w:proofErr w:type="gramEnd"/>
    </w:p>
    <w:p w:rsidR="0053485B" w:rsidRDefault="0053485B">
      <w:pPr>
        <w:pStyle w:val="Heading3"/>
        <w:keepNext w:val="0"/>
        <w:widowControl w:val="0"/>
        <w:suppressAutoHyphens w:val="0"/>
        <w:ind w:left="720" w:hanging="360"/>
        <w:jc w:val="left"/>
        <w:rPr>
          <w:rFonts w:ascii="Arial" w:hAnsi="Arial" w:cs="Arial"/>
          <w:b w:val="0"/>
          <w:bCs/>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4" w:name="_Toc168793088"/>
      <w:r w:rsidRPr="00672D87">
        <w:rPr>
          <w:rFonts w:ascii="Arial" w:hAnsi="Arial" w:cs="Arial"/>
          <w:b w:val="0"/>
          <w:sz w:val="24"/>
          <w:szCs w:val="24"/>
        </w:rPr>
        <w:t xml:space="preserve">EDB-3.6.2 </w:t>
      </w:r>
      <w:r w:rsidRPr="00672D87">
        <w:rPr>
          <w:rFonts w:ascii="Arial" w:hAnsi="Arial" w:cs="Arial"/>
          <w:b w:val="0"/>
          <w:sz w:val="24"/>
          <w:szCs w:val="24"/>
          <w:u w:val="single"/>
        </w:rPr>
        <w:t>Trash/Debris Removal</w:t>
      </w:r>
      <w:bookmarkEnd w:id="24"/>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Trash and debris must be removed from the entire EDB area to minimize outlet clogging and to improve aesthetics.  This activity must be performed prior to mowing operations.</w:t>
      </w:r>
    </w:p>
    <w:p w:rsidR="0053485B" w:rsidRDefault="0053485B">
      <w:pPr>
        <w:pStyle w:val="BodyTextIndent"/>
        <w:widowControl w:val="0"/>
        <w:suppressAutoHyphens w:val="0"/>
        <w:ind w:left="1080" w:firstLine="0"/>
        <w:rPr>
          <w:rFonts w:ascii="Arial" w:hAnsi="Arial" w:cs="Arial"/>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Prior to mowing operations and minimum of twice annually and should be done after significant storm events.</w:t>
      </w:r>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5" w:name="_Toc168793089"/>
      <w:r w:rsidRPr="00672D87">
        <w:rPr>
          <w:rFonts w:ascii="Arial" w:hAnsi="Arial" w:cs="Arial"/>
          <w:b w:val="0"/>
          <w:sz w:val="24"/>
          <w:szCs w:val="24"/>
        </w:rPr>
        <w:t xml:space="preserve">EDB-3.6.3 </w:t>
      </w:r>
      <w:r w:rsidRPr="00672D87">
        <w:rPr>
          <w:rFonts w:ascii="Arial" w:hAnsi="Arial" w:cs="Arial"/>
          <w:b w:val="0"/>
          <w:sz w:val="24"/>
          <w:szCs w:val="24"/>
          <w:u w:val="single"/>
        </w:rPr>
        <w:t>Outlet Works Cleaning</w:t>
      </w:r>
      <w:bookmarkEnd w:id="25"/>
    </w:p>
    <w:p w:rsidR="009223E6" w:rsidRDefault="009223E6">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Debris and other materials can clog the outlet work’s well screen, orifice plate(s) and trash rack.  This activity must be performed anytime other maintenance activities are conducted to ensure proper operation.</w:t>
      </w:r>
    </w:p>
    <w:p w:rsidR="0053485B" w:rsidRDefault="0053485B">
      <w:pPr>
        <w:pStyle w:val="BodyTextIndent"/>
        <w:widowControl w:val="0"/>
        <w:suppressAutoHyphens w:val="0"/>
        <w:ind w:left="1080" w:firstLine="0"/>
        <w:rPr>
          <w:rFonts w:ascii="Arial" w:hAnsi="Arial" w:cs="Arial"/>
          <w:szCs w:val="24"/>
        </w:rPr>
      </w:pPr>
    </w:p>
    <w:p w:rsidR="0053485B" w:rsidRDefault="00672D87">
      <w:pPr>
        <w:widowControl w:val="0"/>
        <w:tabs>
          <w:tab w:val="left" w:pos="0"/>
        </w:tabs>
        <w:ind w:left="1080"/>
        <w:rPr>
          <w:rFonts w:ascii="Arial" w:hAnsi="Arial" w:cs="Arial"/>
          <w:sz w:val="24"/>
          <w:szCs w:val="24"/>
        </w:rPr>
      </w:pPr>
      <w:proofErr w:type="gramStart"/>
      <w:r w:rsidRPr="00672D87">
        <w:rPr>
          <w:rFonts w:ascii="Arial" w:hAnsi="Arial" w:cs="Arial"/>
          <w:i/>
          <w:sz w:val="24"/>
          <w:szCs w:val="24"/>
        </w:rPr>
        <w:t>Frequency</w:t>
      </w:r>
      <w:r w:rsidRPr="00672D87">
        <w:rPr>
          <w:rFonts w:ascii="Arial" w:hAnsi="Arial" w:cs="Arial"/>
          <w:sz w:val="24"/>
          <w:szCs w:val="24"/>
        </w:rPr>
        <w:t xml:space="preserve"> - Routine – After significant rainfall event or concurrently with other maintenance activities.</w:t>
      </w:r>
      <w:proofErr w:type="gramEnd"/>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6" w:name="_Toc168793090"/>
      <w:r w:rsidRPr="00672D87">
        <w:rPr>
          <w:rFonts w:ascii="Arial" w:hAnsi="Arial" w:cs="Arial"/>
          <w:b w:val="0"/>
          <w:sz w:val="24"/>
          <w:szCs w:val="24"/>
        </w:rPr>
        <w:t xml:space="preserve">EDB-3.6.4 </w:t>
      </w:r>
      <w:r w:rsidRPr="00672D87">
        <w:rPr>
          <w:rFonts w:ascii="Arial" w:hAnsi="Arial" w:cs="Arial"/>
          <w:b w:val="0"/>
          <w:sz w:val="24"/>
          <w:szCs w:val="24"/>
          <w:u w:val="single"/>
        </w:rPr>
        <w:t>Weed Control</w:t>
      </w:r>
      <w:bookmarkEnd w:id="26"/>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Noxious weeds and other unwanted vegetation must be treated as needed throughout the EDB.  This activity can be performed either through mechanical means (mowing/pulling) or with herbicide.  Consultation with the local Weed Inspector is highly recommended prior to the use of an herbicide.  All herbicide applications should be applied in accordance with the manufacturer’s recommendations.</w:t>
      </w:r>
    </w:p>
    <w:p w:rsidR="0053485B" w:rsidRDefault="0053485B">
      <w:pPr>
        <w:pStyle w:val="BodyTextIndent"/>
        <w:widowControl w:val="0"/>
        <w:suppressAutoHyphens w:val="0"/>
        <w:ind w:left="1080" w:firstLine="0"/>
        <w:rPr>
          <w:rFonts w:ascii="Arial" w:hAnsi="Arial" w:cs="Arial"/>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As needed based on inspections.</w:t>
      </w:r>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7" w:name="_Toc168793091"/>
      <w:r w:rsidRPr="00672D87">
        <w:rPr>
          <w:rFonts w:ascii="Arial" w:hAnsi="Arial" w:cs="Arial"/>
          <w:b w:val="0"/>
          <w:sz w:val="24"/>
          <w:szCs w:val="24"/>
        </w:rPr>
        <w:t xml:space="preserve">EDB-3.6.5 </w:t>
      </w:r>
      <w:r w:rsidRPr="00672D87">
        <w:rPr>
          <w:rFonts w:ascii="Arial" w:hAnsi="Arial" w:cs="Arial"/>
          <w:b w:val="0"/>
          <w:sz w:val="24"/>
          <w:szCs w:val="24"/>
          <w:u w:val="single"/>
        </w:rPr>
        <w:t>Mosquito/Algae Treatment</w:t>
      </w:r>
      <w:bookmarkEnd w:id="27"/>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Treatment of permanent pools is necessary to control mosquitoes and undesirable aquatic vegetation that can create nuisances.  Only EPA approved chemicals/materials can be used in areas that are warranted. </w:t>
      </w: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 </w:t>
      </w:r>
    </w:p>
    <w:p w:rsidR="0053485B" w:rsidRDefault="00672D87">
      <w:pPr>
        <w:widowControl w:val="0"/>
        <w:tabs>
          <w:tab w:val="left" w:pos="0"/>
        </w:tabs>
        <w:ind w:left="1080"/>
        <w:rPr>
          <w:rFonts w:ascii="Arial" w:hAnsi="Arial" w:cs="Arial"/>
          <w:sz w:val="24"/>
          <w:szCs w:val="24"/>
        </w:rPr>
      </w:pPr>
      <w:proofErr w:type="gramStart"/>
      <w:r w:rsidRPr="00672D87">
        <w:rPr>
          <w:rFonts w:ascii="Arial" w:hAnsi="Arial" w:cs="Arial"/>
          <w:i/>
          <w:sz w:val="24"/>
          <w:szCs w:val="24"/>
        </w:rPr>
        <w:t>Frequency</w:t>
      </w:r>
      <w:r w:rsidRPr="00672D87">
        <w:rPr>
          <w:rFonts w:ascii="Arial" w:hAnsi="Arial" w:cs="Arial"/>
          <w:sz w:val="24"/>
          <w:szCs w:val="24"/>
        </w:rPr>
        <w:t xml:space="preserve"> – As needed.</w:t>
      </w:r>
      <w:proofErr w:type="gramEnd"/>
      <w:r w:rsidRPr="00672D87">
        <w:rPr>
          <w:rFonts w:ascii="Arial" w:hAnsi="Arial" w:cs="Arial"/>
          <w:sz w:val="24"/>
          <w:szCs w:val="24"/>
        </w:rPr>
        <w:t xml:space="preserve"> </w:t>
      </w:r>
    </w:p>
    <w:p w:rsidR="0053485B" w:rsidRDefault="0053485B">
      <w:pPr>
        <w:widowControl w:val="0"/>
        <w:tabs>
          <w:tab w:val="left" w:pos="0"/>
        </w:tabs>
        <w:ind w:left="1080"/>
        <w:rPr>
          <w:rFonts w:ascii="Arial" w:hAnsi="Arial" w:cs="Arial"/>
          <w:sz w:val="24"/>
          <w:szCs w:val="24"/>
        </w:rPr>
      </w:pPr>
    </w:p>
    <w:p w:rsidR="0053485B" w:rsidRDefault="00672D87">
      <w:pPr>
        <w:pStyle w:val="Heading3"/>
        <w:keepNext w:val="0"/>
        <w:widowControl w:val="0"/>
        <w:suppressAutoHyphens w:val="0"/>
        <w:ind w:left="360"/>
        <w:jc w:val="left"/>
        <w:rPr>
          <w:rFonts w:ascii="Arial" w:hAnsi="Arial" w:cs="Arial"/>
          <w:bCs/>
          <w:sz w:val="24"/>
          <w:szCs w:val="24"/>
          <w:u w:val="single"/>
        </w:rPr>
      </w:pPr>
      <w:bookmarkStart w:id="28" w:name="_Toc168793092"/>
      <w:r w:rsidRPr="00672D87">
        <w:rPr>
          <w:rFonts w:ascii="Arial" w:hAnsi="Arial" w:cs="Arial"/>
          <w:sz w:val="24"/>
          <w:szCs w:val="24"/>
        </w:rPr>
        <w:t>EDB- 3.7 Minor Maintenance Activities</w:t>
      </w:r>
      <w:bookmarkEnd w:id="28"/>
    </w:p>
    <w:p w:rsidR="0053485B" w:rsidRDefault="00672D87">
      <w:pPr>
        <w:pStyle w:val="Heading4"/>
        <w:keepNext w:val="0"/>
        <w:widowControl w:val="0"/>
        <w:suppressAutoHyphens w:val="0"/>
        <w:rPr>
          <w:rFonts w:ascii="Arial" w:hAnsi="Arial" w:cs="Arial"/>
        </w:rPr>
      </w:pPr>
      <w:r w:rsidRPr="00672D87">
        <w:rPr>
          <w:rFonts w:ascii="Arial" w:hAnsi="Arial" w:cs="Arial"/>
        </w:rPr>
        <w:t xml:space="preserve"> </w:t>
      </w:r>
    </w:p>
    <w:p w:rsidR="0053485B" w:rsidRDefault="00672D87">
      <w:pPr>
        <w:pStyle w:val="Heading4"/>
        <w:keepNext w:val="0"/>
        <w:widowControl w:val="0"/>
        <w:suppressAutoHyphens w:val="0"/>
        <w:ind w:left="360"/>
        <w:rPr>
          <w:rFonts w:ascii="Arial" w:hAnsi="Arial" w:cs="Arial"/>
          <w:b/>
          <w:bCs/>
          <w:sz w:val="24"/>
          <w:szCs w:val="24"/>
          <w:u w:val="none"/>
        </w:rPr>
      </w:pPr>
      <w:r w:rsidRPr="00672D87">
        <w:rPr>
          <w:rFonts w:ascii="Arial" w:hAnsi="Arial" w:cs="Arial"/>
          <w:bCs/>
          <w:sz w:val="24"/>
          <w:szCs w:val="24"/>
          <w:u w:val="none"/>
        </w:rPr>
        <w:t xml:space="preserve">This work consists of a variety of isolated or small-scale maintenance or operational problems.  Most of this work can be completed by a small crew, tools, and small equipment. These items require prior correspondence with </w:t>
      </w:r>
      <w:r w:rsidR="00966EC9">
        <w:rPr>
          <w:rFonts w:ascii="Arial" w:hAnsi="Arial" w:cs="Arial"/>
          <w:bCs/>
          <w:sz w:val="24"/>
          <w:szCs w:val="24"/>
          <w:u w:val="none"/>
        </w:rPr>
        <w:t>El Paso County</w:t>
      </w:r>
      <w:r w:rsidRPr="00672D87">
        <w:rPr>
          <w:rFonts w:ascii="Arial" w:hAnsi="Arial" w:cs="Arial"/>
          <w:bCs/>
          <w:sz w:val="24"/>
          <w:szCs w:val="24"/>
          <w:u w:val="none"/>
        </w:rPr>
        <w:t xml:space="preserve"> Water Staff and require completed inspection and maintenance forms to be submitted to the </w:t>
      </w:r>
      <w:r w:rsidR="00966EC9">
        <w:rPr>
          <w:rFonts w:ascii="Arial" w:hAnsi="Arial" w:cs="Arial"/>
          <w:bCs/>
          <w:sz w:val="24"/>
          <w:szCs w:val="24"/>
          <w:u w:val="none"/>
        </w:rPr>
        <w:t>El Paso County</w:t>
      </w:r>
      <w:r w:rsidRPr="00672D87">
        <w:rPr>
          <w:rFonts w:ascii="Arial" w:hAnsi="Arial" w:cs="Arial"/>
          <w:bCs/>
          <w:sz w:val="24"/>
          <w:szCs w:val="24"/>
          <w:u w:val="none"/>
        </w:rPr>
        <w:t xml:space="preserve"> Water Staff for each inspection and maintenance activity.</w:t>
      </w:r>
    </w:p>
    <w:p w:rsidR="009C5ADA" w:rsidRDefault="009C5ADA">
      <w:pPr>
        <w:widowControl w:val="0"/>
        <w:jc w:val="center"/>
        <w:rPr>
          <w:rFonts w:ascii="Arial" w:hAnsi="Arial" w:cs="Arial"/>
          <w:b/>
          <w:bCs/>
        </w:rPr>
      </w:pPr>
    </w:p>
    <w:p w:rsidR="0053485B" w:rsidRDefault="00672D87">
      <w:pPr>
        <w:widowControl w:val="0"/>
        <w:jc w:val="center"/>
        <w:rPr>
          <w:rFonts w:ascii="Arial" w:hAnsi="Arial" w:cs="Arial"/>
          <w:b/>
          <w:bCs/>
          <w:sz w:val="24"/>
          <w:szCs w:val="24"/>
        </w:rPr>
      </w:pPr>
      <w:r w:rsidRPr="00672D87">
        <w:rPr>
          <w:rFonts w:ascii="Arial" w:hAnsi="Arial" w:cs="Arial"/>
          <w:b/>
          <w:bCs/>
        </w:rPr>
        <w:br/>
      </w:r>
    </w:p>
    <w:p w:rsidR="0053485B" w:rsidRDefault="00672D87">
      <w:pPr>
        <w:widowControl w:val="0"/>
        <w:jc w:val="center"/>
        <w:rPr>
          <w:rFonts w:ascii="Arial" w:hAnsi="Arial" w:cs="Arial"/>
          <w:b/>
          <w:bCs/>
          <w:sz w:val="24"/>
          <w:szCs w:val="24"/>
        </w:rPr>
      </w:pPr>
      <w:r w:rsidRPr="00672D87">
        <w:rPr>
          <w:rFonts w:ascii="Arial" w:hAnsi="Arial" w:cs="Arial"/>
          <w:b/>
          <w:bCs/>
          <w:sz w:val="24"/>
          <w:szCs w:val="24"/>
        </w:rPr>
        <w:lastRenderedPageBreak/>
        <w:t>Table – EDB-3</w:t>
      </w:r>
    </w:p>
    <w:p w:rsidR="0053485B" w:rsidRDefault="00672D87">
      <w:pPr>
        <w:pStyle w:val="Heading3"/>
        <w:keepNext w:val="0"/>
        <w:widowControl w:val="0"/>
        <w:suppressAutoHyphens w:val="0"/>
        <w:rPr>
          <w:rFonts w:ascii="Arial" w:hAnsi="Arial" w:cs="Arial"/>
          <w:sz w:val="24"/>
          <w:szCs w:val="24"/>
        </w:rPr>
      </w:pPr>
      <w:bookmarkStart w:id="29" w:name="_Toc163979279"/>
      <w:bookmarkStart w:id="30" w:name="_Toc168793093"/>
      <w:r w:rsidRPr="00672D87">
        <w:rPr>
          <w:rFonts w:ascii="Arial" w:hAnsi="Arial" w:cs="Arial"/>
          <w:sz w:val="24"/>
          <w:szCs w:val="24"/>
        </w:rPr>
        <w:t>Summary of Minor Maintenance Activities</w:t>
      </w:r>
      <w:bookmarkEnd w:id="29"/>
      <w:bookmarkEnd w:id="30"/>
    </w:p>
    <w:p w:rsidR="0053485B" w:rsidRDefault="0053485B">
      <w:pPr>
        <w:widowControl w:val="0"/>
        <w:rPr>
          <w:rFonts w:ascii="Arial" w:hAnsi="Arial" w:cs="Arial"/>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620"/>
        <w:gridCol w:w="2160"/>
        <w:gridCol w:w="2340"/>
      </w:tblGrid>
      <w:tr w:rsidR="006A44E6" w:rsidRPr="006A44E6" w:rsidTr="00660317">
        <w:trPr>
          <w:trHeight w:val="665"/>
        </w:trPr>
        <w:tc>
          <w:tcPr>
            <w:tcW w:w="270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Activity</w:t>
            </w:r>
          </w:p>
        </w:tc>
        <w:tc>
          <w:tcPr>
            <w:tcW w:w="162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Minimum Frequency</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Look for:</w:t>
            </w:r>
          </w:p>
        </w:tc>
        <w:tc>
          <w:tcPr>
            <w:tcW w:w="234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Action</w:t>
            </w:r>
          </w:p>
        </w:tc>
      </w:tr>
      <w:tr w:rsidR="006A44E6" w:rsidRPr="006A44E6" w:rsidTr="00660317">
        <w:trPr>
          <w:trHeight w:val="170"/>
        </w:trPr>
        <w:tc>
          <w:tcPr>
            <w:tcW w:w="2700" w:type="dxa"/>
            <w:shd w:val="clear" w:color="auto" w:fill="606060"/>
          </w:tcPr>
          <w:p w:rsidR="0053485B" w:rsidRDefault="0053485B">
            <w:pPr>
              <w:widowControl w:val="0"/>
              <w:rPr>
                <w:rFonts w:ascii="Arial" w:hAnsi="Arial" w:cs="Arial"/>
              </w:rPr>
            </w:pPr>
          </w:p>
        </w:tc>
        <w:tc>
          <w:tcPr>
            <w:tcW w:w="162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c>
          <w:tcPr>
            <w:tcW w:w="2340" w:type="dxa"/>
            <w:shd w:val="clear" w:color="auto" w:fill="606060"/>
          </w:tcPr>
          <w:p w:rsidR="0053485B" w:rsidRDefault="0053485B">
            <w:pPr>
              <w:widowControl w:val="0"/>
              <w:rPr>
                <w:rFonts w:ascii="Arial" w:hAnsi="Arial" w:cs="Arial"/>
              </w:rPr>
            </w:pPr>
          </w:p>
        </w:tc>
      </w:tr>
      <w:tr w:rsidR="006A44E6" w:rsidRPr="006A44E6" w:rsidTr="00660317">
        <w:tc>
          <w:tcPr>
            <w:tcW w:w="2700" w:type="dxa"/>
            <w:vAlign w:val="center"/>
          </w:tcPr>
          <w:p w:rsidR="0053485B" w:rsidRDefault="00672D87">
            <w:pPr>
              <w:pStyle w:val="Heading7"/>
              <w:keepNext w:val="0"/>
              <w:widowControl w:val="0"/>
              <w:suppressAutoHyphens w:val="0"/>
              <w:jc w:val="center"/>
              <w:rPr>
                <w:rFonts w:ascii="Arial" w:hAnsi="Arial" w:cs="Arial"/>
                <w:sz w:val="20"/>
              </w:rPr>
            </w:pPr>
            <w:r w:rsidRPr="00672D87">
              <w:rPr>
                <w:rFonts w:ascii="Arial" w:hAnsi="Arial" w:cs="Arial"/>
                <w:sz w:val="20"/>
              </w:rPr>
              <w:t>Sediment Removal*</w:t>
            </w:r>
          </w:p>
        </w:tc>
        <w:tc>
          <w:tcPr>
            <w:tcW w:w="1620" w:type="dxa"/>
          </w:tcPr>
          <w:p w:rsidR="0053485B" w:rsidRDefault="00672D87">
            <w:pPr>
              <w:widowControl w:val="0"/>
              <w:rPr>
                <w:rFonts w:ascii="Arial" w:hAnsi="Arial" w:cs="Arial"/>
              </w:rPr>
            </w:pPr>
            <w:r w:rsidRPr="00672D87">
              <w:rPr>
                <w:rFonts w:ascii="Arial" w:hAnsi="Arial" w:cs="Arial"/>
              </w:rPr>
              <w:t>As needed; typically every 1 –2 years</w:t>
            </w:r>
          </w:p>
        </w:tc>
        <w:tc>
          <w:tcPr>
            <w:tcW w:w="2160" w:type="dxa"/>
          </w:tcPr>
          <w:p w:rsidR="0053485B" w:rsidRDefault="00672D87">
            <w:pPr>
              <w:widowControl w:val="0"/>
              <w:rPr>
                <w:rFonts w:ascii="Arial" w:hAnsi="Arial" w:cs="Arial"/>
              </w:rPr>
            </w:pPr>
            <w:r w:rsidRPr="00672D87">
              <w:rPr>
                <w:rFonts w:ascii="Arial" w:hAnsi="Arial" w:cs="Arial"/>
              </w:rPr>
              <w:t>Sediment build-up; decrease in pond volume</w:t>
            </w:r>
          </w:p>
        </w:tc>
        <w:tc>
          <w:tcPr>
            <w:tcW w:w="2340" w:type="dxa"/>
          </w:tcPr>
          <w:p w:rsidR="0053485B" w:rsidRDefault="00672D87">
            <w:pPr>
              <w:widowControl w:val="0"/>
              <w:rPr>
                <w:rFonts w:ascii="Arial" w:hAnsi="Arial" w:cs="Arial"/>
              </w:rPr>
            </w:pPr>
            <w:r w:rsidRPr="00672D87">
              <w:rPr>
                <w:rFonts w:ascii="Arial" w:hAnsi="Arial" w:cs="Arial"/>
              </w:rPr>
              <w:t>Remove and dispose of sediment</w:t>
            </w:r>
          </w:p>
        </w:tc>
      </w:tr>
      <w:tr w:rsidR="006A44E6" w:rsidRPr="006A44E6" w:rsidTr="00660317">
        <w:tc>
          <w:tcPr>
            <w:tcW w:w="2700" w:type="dxa"/>
            <w:vAlign w:val="center"/>
          </w:tcPr>
          <w:p w:rsidR="0053485B" w:rsidRDefault="00672D87">
            <w:pPr>
              <w:widowControl w:val="0"/>
              <w:jc w:val="center"/>
              <w:rPr>
                <w:rFonts w:ascii="Arial" w:hAnsi="Arial" w:cs="Arial"/>
                <w:b/>
                <w:bCs/>
              </w:rPr>
            </w:pPr>
            <w:r w:rsidRPr="00672D87">
              <w:rPr>
                <w:rFonts w:ascii="Arial" w:hAnsi="Arial" w:cs="Arial"/>
                <w:b/>
                <w:bCs/>
              </w:rPr>
              <w:t>Erosion Repair</w:t>
            </w:r>
          </w:p>
        </w:tc>
        <w:tc>
          <w:tcPr>
            <w:tcW w:w="162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Rills/gullies forming on side slopes, trickle channel, other areas</w:t>
            </w:r>
          </w:p>
        </w:tc>
        <w:tc>
          <w:tcPr>
            <w:tcW w:w="2340" w:type="dxa"/>
          </w:tcPr>
          <w:p w:rsidR="0053485B" w:rsidRDefault="00672D87">
            <w:pPr>
              <w:widowControl w:val="0"/>
              <w:rPr>
                <w:rFonts w:ascii="Arial" w:hAnsi="Arial" w:cs="Arial"/>
              </w:rPr>
            </w:pPr>
            <w:r w:rsidRPr="00672D87">
              <w:rPr>
                <w:rFonts w:ascii="Arial" w:hAnsi="Arial" w:cs="Arial"/>
              </w:rPr>
              <w:t xml:space="preserve">Repair eroded areas </w:t>
            </w:r>
          </w:p>
          <w:p w:rsidR="0053485B" w:rsidRDefault="00672D87">
            <w:pPr>
              <w:widowControl w:val="0"/>
              <w:rPr>
                <w:rFonts w:ascii="Arial" w:hAnsi="Arial" w:cs="Arial"/>
              </w:rPr>
            </w:pPr>
            <w:r w:rsidRPr="00672D87">
              <w:rPr>
                <w:rFonts w:ascii="Arial" w:hAnsi="Arial" w:cs="Arial"/>
              </w:rPr>
              <w:t>Revegetate; address source of erosion</w:t>
            </w:r>
          </w:p>
        </w:tc>
      </w:tr>
      <w:tr w:rsidR="006A44E6" w:rsidRPr="006A44E6" w:rsidTr="00660317">
        <w:tc>
          <w:tcPr>
            <w:tcW w:w="2700" w:type="dxa"/>
            <w:vAlign w:val="center"/>
          </w:tcPr>
          <w:p w:rsidR="0053485B" w:rsidRDefault="00672D87">
            <w:pPr>
              <w:widowControl w:val="0"/>
              <w:jc w:val="center"/>
              <w:rPr>
                <w:rFonts w:ascii="Arial" w:hAnsi="Arial" w:cs="Arial"/>
                <w:b/>
                <w:bCs/>
              </w:rPr>
            </w:pPr>
            <w:r w:rsidRPr="00672D87">
              <w:rPr>
                <w:rFonts w:ascii="Arial" w:hAnsi="Arial" w:cs="Arial"/>
                <w:b/>
                <w:bCs/>
              </w:rPr>
              <w:t>Vegetation Removal/Tree Thinning</w:t>
            </w:r>
          </w:p>
        </w:tc>
        <w:tc>
          <w:tcPr>
            <w:tcW w:w="162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Large trees/wood vegetation in lower chamber of pond</w:t>
            </w:r>
          </w:p>
        </w:tc>
        <w:tc>
          <w:tcPr>
            <w:tcW w:w="2340" w:type="dxa"/>
          </w:tcPr>
          <w:p w:rsidR="0053485B" w:rsidRDefault="00672D87">
            <w:pPr>
              <w:widowControl w:val="0"/>
              <w:rPr>
                <w:rFonts w:ascii="Arial" w:hAnsi="Arial" w:cs="Arial"/>
              </w:rPr>
            </w:pPr>
            <w:r w:rsidRPr="00672D87">
              <w:rPr>
                <w:rFonts w:ascii="Arial" w:hAnsi="Arial" w:cs="Arial"/>
              </w:rPr>
              <w:t>Remove vegetation; restore grade and surface</w:t>
            </w:r>
          </w:p>
        </w:tc>
      </w:tr>
      <w:tr w:rsidR="006A44E6" w:rsidRPr="006A44E6" w:rsidTr="00660317">
        <w:tc>
          <w:tcPr>
            <w:tcW w:w="2700" w:type="dxa"/>
            <w:vAlign w:val="center"/>
          </w:tcPr>
          <w:p w:rsidR="0053485B" w:rsidRDefault="00672D87">
            <w:pPr>
              <w:widowControl w:val="0"/>
              <w:jc w:val="center"/>
              <w:rPr>
                <w:rFonts w:ascii="Arial" w:hAnsi="Arial" w:cs="Arial"/>
                <w:b/>
                <w:bCs/>
              </w:rPr>
            </w:pPr>
            <w:r w:rsidRPr="00672D87">
              <w:rPr>
                <w:rFonts w:ascii="Arial" w:hAnsi="Arial" w:cs="Arial"/>
                <w:b/>
                <w:bCs/>
              </w:rPr>
              <w:t xml:space="preserve">Drain Cleaning/Jet </w:t>
            </w:r>
            <w:proofErr w:type="spellStart"/>
            <w:r w:rsidRPr="00672D87">
              <w:rPr>
                <w:rFonts w:ascii="Arial" w:hAnsi="Arial" w:cs="Arial"/>
                <w:b/>
                <w:bCs/>
              </w:rPr>
              <w:t>Vac</w:t>
            </w:r>
            <w:proofErr w:type="spellEnd"/>
          </w:p>
        </w:tc>
        <w:tc>
          <w:tcPr>
            <w:tcW w:w="162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Sediment build-up /non draining system</w:t>
            </w:r>
          </w:p>
        </w:tc>
        <w:tc>
          <w:tcPr>
            <w:tcW w:w="2340" w:type="dxa"/>
          </w:tcPr>
          <w:p w:rsidR="0053485B" w:rsidRDefault="00672D87">
            <w:pPr>
              <w:widowControl w:val="0"/>
              <w:rPr>
                <w:rFonts w:ascii="Arial" w:hAnsi="Arial" w:cs="Arial"/>
              </w:rPr>
            </w:pPr>
            <w:r w:rsidRPr="00672D87">
              <w:rPr>
                <w:rFonts w:ascii="Arial" w:hAnsi="Arial" w:cs="Arial"/>
              </w:rPr>
              <w:t xml:space="preserve">Clean drains; Jet </w:t>
            </w:r>
            <w:proofErr w:type="spellStart"/>
            <w:r w:rsidRPr="00672D87">
              <w:rPr>
                <w:rFonts w:ascii="Arial" w:hAnsi="Arial" w:cs="Arial"/>
              </w:rPr>
              <w:t>Vac</w:t>
            </w:r>
            <w:proofErr w:type="spellEnd"/>
            <w:r w:rsidRPr="00672D87">
              <w:rPr>
                <w:rFonts w:ascii="Arial" w:hAnsi="Arial" w:cs="Arial"/>
              </w:rPr>
              <w:t xml:space="preserve"> if needed</w:t>
            </w:r>
          </w:p>
        </w:tc>
      </w:tr>
    </w:tbl>
    <w:p w:rsidR="0053485B" w:rsidRDefault="00672D87">
      <w:pPr>
        <w:widowControl w:val="0"/>
        <w:ind w:left="720"/>
        <w:rPr>
          <w:rFonts w:ascii="Arial" w:hAnsi="Arial" w:cs="Arial"/>
        </w:rPr>
      </w:pPr>
      <w:r w:rsidRPr="00672D87">
        <w:rPr>
          <w:rFonts w:ascii="Arial" w:hAnsi="Arial" w:cs="Arial"/>
        </w:rPr>
        <w:t xml:space="preserve">*Usually from the </w:t>
      </w:r>
      <w:proofErr w:type="spellStart"/>
      <w:r w:rsidRPr="00672D87">
        <w:rPr>
          <w:rFonts w:ascii="Arial" w:hAnsi="Arial" w:cs="Arial"/>
        </w:rPr>
        <w:t>forebay</w:t>
      </w:r>
      <w:proofErr w:type="spellEnd"/>
      <w:r w:rsidRPr="00672D87">
        <w:rPr>
          <w:rFonts w:ascii="Arial" w:hAnsi="Arial" w:cs="Arial"/>
        </w:rPr>
        <w:t>, trickle channel, and/or micro-pool</w:t>
      </w:r>
    </w:p>
    <w:p w:rsidR="0053485B" w:rsidRDefault="0053485B">
      <w:pPr>
        <w:widowControl w:val="0"/>
        <w:ind w:left="72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1" w:name="_Toc168793094"/>
      <w:r w:rsidRPr="00672D87">
        <w:rPr>
          <w:rFonts w:ascii="Arial" w:hAnsi="Arial" w:cs="Arial"/>
          <w:b w:val="0"/>
          <w:sz w:val="24"/>
          <w:szCs w:val="24"/>
        </w:rPr>
        <w:t xml:space="preserve">EDB-3.7.1 </w:t>
      </w:r>
      <w:r w:rsidRPr="00672D87">
        <w:rPr>
          <w:rFonts w:ascii="Arial" w:hAnsi="Arial" w:cs="Arial"/>
          <w:b w:val="0"/>
          <w:sz w:val="24"/>
          <w:szCs w:val="24"/>
          <w:u w:val="single"/>
        </w:rPr>
        <w:t>Sediment Removal</w:t>
      </w:r>
      <w:bookmarkEnd w:id="31"/>
    </w:p>
    <w:p w:rsidR="0053485B" w:rsidRDefault="0053485B">
      <w:pPr>
        <w:widowControl w:val="0"/>
        <w:ind w:left="720"/>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Sediment removal is necessary to maintain the original design volume of the EDB and to ensure proper function of the infrastructure.  Regular sediment removal (minor) from the </w:t>
      </w:r>
      <w:proofErr w:type="spellStart"/>
      <w:r w:rsidRPr="00672D87">
        <w:rPr>
          <w:rFonts w:ascii="Arial" w:hAnsi="Arial" w:cs="Arial"/>
          <w:szCs w:val="24"/>
        </w:rPr>
        <w:t>forebay</w:t>
      </w:r>
      <w:proofErr w:type="spellEnd"/>
      <w:r w:rsidRPr="00672D87">
        <w:rPr>
          <w:rFonts w:ascii="Arial" w:hAnsi="Arial" w:cs="Arial"/>
          <w:szCs w:val="24"/>
        </w:rPr>
        <w:t xml:space="preserve">, inflow(s), and trickle channel can significantly reduce the frequency of major sediment removal activities (dredging) in the upper and lower stages.  The minor sediment removal activities can typically be addressed with shovels and smaller equipment.  </w:t>
      </w:r>
    </w:p>
    <w:p w:rsidR="0053485B" w:rsidRDefault="0053485B">
      <w:pPr>
        <w:pStyle w:val="BodyTextIndent"/>
        <w:widowControl w:val="0"/>
        <w:suppressAutoHyphens w:val="0"/>
        <w:ind w:left="1080" w:firstLine="0"/>
        <w:rPr>
          <w:rFonts w:ascii="Arial" w:hAnsi="Arial" w:cs="Arial"/>
          <w:szCs w:val="24"/>
        </w:rPr>
      </w:pPr>
    </w:p>
    <w:p w:rsidR="0053485B" w:rsidRDefault="00672D87">
      <w:pPr>
        <w:pStyle w:val="BodyTextIndent"/>
        <w:widowControl w:val="0"/>
        <w:suppressAutoHyphens w:val="0"/>
        <w:ind w:left="1080" w:firstLine="0"/>
        <w:rPr>
          <w:rFonts w:ascii="Arial" w:hAnsi="Arial" w:cs="Arial"/>
          <w:szCs w:val="24"/>
        </w:rPr>
      </w:pPr>
      <w:proofErr w:type="spellStart"/>
      <w:r w:rsidRPr="00672D87">
        <w:rPr>
          <w:rFonts w:ascii="Arial" w:hAnsi="Arial" w:cs="Arial"/>
          <w:szCs w:val="24"/>
        </w:rPr>
        <w:t>Stormwater</w:t>
      </w:r>
      <w:proofErr w:type="spellEnd"/>
      <w:r w:rsidRPr="00672D87">
        <w:rPr>
          <w:rFonts w:ascii="Arial" w:hAnsi="Arial" w:cs="Arial"/>
          <w:szCs w:val="24"/>
        </w:rPr>
        <w:t xml:space="preserve"> sediments removed from EDBs do not meet the criteria of “hazardous waste”.  However, these sediments are contaminated with a wide array of organic and inorganic pollutants and handling must be done with care.  Sediments from permanent pools must be carefully removed to minimize turbidity, further sedimentation, or other adverse water quality impacts.  Sediments should be transported by motor vehicle only after they are dewatered.  All sediments must be taken to a landfill for proper disposal.  Prompt and thorough cleanup is important should a spill occur during transportation.   </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w:t>
      </w:r>
      <w:proofErr w:type="spellStart"/>
      <w:r w:rsidRPr="00672D87">
        <w:rPr>
          <w:rFonts w:ascii="Arial" w:hAnsi="Arial" w:cs="Arial"/>
          <w:sz w:val="24"/>
          <w:szCs w:val="24"/>
        </w:rPr>
        <w:t>Nonroutine</w:t>
      </w:r>
      <w:proofErr w:type="spellEnd"/>
      <w:r w:rsidRPr="00672D87">
        <w:rPr>
          <w:rFonts w:ascii="Arial" w:hAnsi="Arial" w:cs="Arial"/>
          <w:sz w:val="24"/>
          <w:szCs w:val="24"/>
        </w:rPr>
        <w:t xml:space="preserve"> – As necessary based upon inspections.  Sediment removal in the </w:t>
      </w:r>
      <w:proofErr w:type="spellStart"/>
      <w:r w:rsidRPr="00672D87">
        <w:rPr>
          <w:rFonts w:ascii="Arial" w:hAnsi="Arial" w:cs="Arial"/>
          <w:sz w:val="24"/>
          <w:szCs w:val="24"/>
        </w:rPr>
        <w:t>forebay</w:t>
      </w:r>
      <w:proofErr w:type="spellEnd"/>
      <w:r w:rsidRPr="00672D87">
        <w:rPr>
          <w:rFonts w:ascii="Arial" w:hAnsi="Arial" w:cs="Arial"/>
          <w:sz w:val="24"/>
          <w:szCs w:val="24"/>
        </w:rPr>
        <w:t>, trickle channel, and micro-pool may be necessary as frequently as every 1-2 years.</w:t>
      </w:r>
    </w:p>
    <w:p w:rsidR="0053485B" w:rsidRDefault="0053485B">
      <w:pPr>
        <w:widowControl w:val="0"/>
        <w:ind w:left="1080"/>
        <w:rPr>
          <w:rFonts w:ascii="Arial" w:hAnsi="Arial" w:cs="Arial"/>
          <w:sz w:val="24"/>
          <w:szCs w:val="24"/>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2" w:name="_Toc168793095"/>
      <w:r w:rsidRPr="00672D87">
        <w:rPr>
          <w:rFonts w:ascii="Arial" w:hAnsi="Arial" w:cs="Arial"/>
          <w:b w:val="0"/>
          <w:sz w:val="24"/>
          <w:szCs w:val="24"/>
        </w:rPr>
        <w:t xml:space="preserve">EDB-3.7.2 </w:t>
      </w:r>
      <w:r w:rsidRPr="00672D87">
        <w:rPr>
          <w:rFonts w:ascii="Arial" w:hAnsi="Arial" w:cs="Arial"/>
          <w:b w:val="0"/>
          <w:sz w:val="24"/>
          <w:szCs w:val="24"/>
          <w:u w:val="single"/>
        </w:rPr>
        <w:t>Erosion Repair</w:t>
      </w:r>
      <w:bookmarkEnd w:id="32"/>
    </w:p>
    <w:p w:rsidR="0053485B" w:rsidRDefault="0053485B">
      <w:pPr>
        <w:widowControl w:val="0"/>
        <w:ind w:left="1080"/>
        <w:rPr>
          <w:rFonts w:ascii="Arial" w:hAnsi="Arial" w:cs="Arial"/>
          <w:sz w:val="24"/>
          <w:szCs w:val="24"/>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The repair of eroded areas is necessary to ensure the proper function of the EDB, minimize sediment transport, and to reduce potential impacts to other features.  Erosion can vary in magnitude from minor repairs to trickle channels, energy dissipaters, and </w:t>
      </w:r>
      <w:proofErr w:type="spellStart"/>
      <w:r w:rsidRPr="00672D87">
        <w:rPr>
          <w:rFonts w:ascii="Arial" w:hAnsi="Arial" w:cs="Arial"/>
          <w:szCs w:val="24"/>
        </w:rPr>
        <w:t>rilling</w:t>
      </w:r>
      <w:proofErr w:type="spellEnd"/>
      <w:r w:rsidRPr="00672D87">
        <w:rPr>
          <w:rFonts w:ascii="Arial" w:hAnsi="Arial" w:cs="Arial"/>
          <w:szCs w:val="24"/>
        </w:rPr>
        <w:t xml:space="preserve"> to major gullies in the embankments </w:t>
      </w:r>
      <w:r w:rsidRPr="00672D87">
        <w:rPr>
          <w:rFonts w:ascii="Arial" w:hAnsi="Arial" w:cs="Arial"/>
          <w:szCs w:val="24"/>
        </w:rPr>
        <w:lastRenderedPageBreak/>
        <w:t xml:space="preserve">and spillways.  The repair of eroded areas may require the use of excavators, earthmoving equipment, riprap, concrete, erosion control blankets, and turf reinforcement mats.  Major erosion repair to the pond embankments, spillways, and adjacent to structures will require consultation with </w:t>
      </w:r>
      <w:r w:rsidR="00966EC9">
        <w:rPr>
          <w:rFonts w:ascii="Arial" w:hAnsi="Arial" w:cs="Arial"/>
          <w:szCs w:val="24"/>
        </w:rPr>
        <w:t>El Paso County</w:t>
      </w:r>
      <w:r w:rsidRPr="00672D87">
        <w:rPr>
          <w:rFonts w:ascii="Arial" w:hAnsi="Arial" w:cs="Arial"/>
          <w:szCs w:val="24"/>
        </w:rPr>
        <w:t xml:space="preserve"> </w:t>
      </w:r>
      <w:proofErr w:type="spellStart"/>
      <w:r w:rsidR="00102517">
        <w:rPr>
          <w:rFonts w:ascii="Arial" w:hAnsi="Arial" w:cs="Arial"/>
          <w:szCs w:val="24"/>
        </w:rPr>
        <w:t>Stormw</w:t>
      </w:r>
      <w:r w:rsidRPr="00672D87">
        <w:rPr>
          <w:rFonts w:ascii="Arial" w:hAnsi="Arial" w:cs="Arial"/>
          <w:szCs w:val="24"/>
        </w:rPr>
        <w:t>ater</w:t>
      </w:r>
      <w:proofErr w:type="spellEnd"/>
      <w:r w:rsidRPr="00672D87">
        <w:rPr>
          <w:rFonts w:ascii="Arial" w:hAnsi="Arial" w:cs="Arial"/>
          <w:szCs w:val="24"/>
        </w:rPr>
        <w:t xml:space="preserve"> and Engineering Staff.</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w:t>
      </w:r>
      <w:proofErr w:type="spellStart"/>
      <w:r w:rsidRPr="00672D87">
        <w:rPr>
          <w:rFonts w:ascii="Arial" w:hAnsi="Arial" w:cs="Arial"/>
          <w:sz w:val="24"/>
          <w:szCs w:val="24"/>
        </w:rPr>
        <w:t>Nonroutine</w:t>
      </w:r>
      <w:proofErr w:type="spellEnd"/>
      <w:r w:rsidRPr="00672D87">
        <w:rPr>
          <w:rFonts w:ascii="Arial" w:hAnsi="Arial" w:cs="Arial"/>
          <w:sz w:val="24"/>
          <w:szCs w:val="24"/>
        </w:rPr>
        <w:t xml:space="preserve"> – As necessary based upon inspections.</w:t>
      </w:r>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3" w:name="_Toc168793096"/>
      <w:r w:rsidRPr="00672D87">
        <w:rPr>
          <w:rFonts w:ascii="Arial" w:hAnsi="Arial" w:cs="Arial"/>
          <w:b w:val="0"/>
          <w:sz w:val="24"/>
          <w:szCs w:val="24"/>
        </w:rPr>
        <w:t xml:space="preserve">EDB-3.7.3 </w:t>
      </w:r>
      <w:r w:rsidRPr="00672D87">
        <w:rPr>
          <w:rFonts w:ascii="Arial" w:hAnsi="Arial" w:cs="Arial"/>
          <w:b w:val="0"/>
          <w:sz w:val="24"/>
          <w:szCs w:val="24"/>
          <w:u w:val="single"/>
        </w:rPr>
        <w:t>Vegetation Removal/Tree Thinning</w:t>
      </w:r>
      <w:bookmarkEnd w:id="33"/>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Dense stands of woody vegetation (willows, shrubs, </w:t>
      </w:r>
      <w:proofErr w:type="spellStart"/>
      <w:r w:rsidRPr="00672D87">
        <w:rPr>
          <w:rFonts w:ascii="Arial" w:hAnsi="Arial" w:cs="Arial"/>
          <w:szCs w:val="24"/>
        </w:rPr>
        <w:t>etc</w:t>
      </w:r>
      <w:proofErr w:type="spellEnd"/>
      <w:r w:rsidRPr="00672D87">
        <w:rPr>
          <w:rFonts w:ascii="Arial" w:hAnsi="Arial" w:cs="Arial"/>
          <w:szCs w:val="24"/>
        </w:rPr>
        <w:t xml:space="preserve">) or trees can create maintenance problems for the infrastructure within an EDB.  Tree roots can damage structures and invade pipes/channels thereby blocking flows.  Also, trees growing in the upper and lower stages of the EDB will most likely have to be removed when sediment/dredging operations occur.  A small tree is easier to remove than a large tree, therefore, regular removal/thinning is imperative.  All trees and woody vegetation that is growing in the bottom of the EDB or near structures (inflows, trickle channels, outlet works, emergency spillways, </w:t>
      </w:r>
      <w:proofErr w:type="spellStart"/>
      <w:r w:rsidRPr="00672D87">
        <w:rPr>
          <w:rFonts w:ascii="Arial" w:hAnsi="Arial" w:cs="Arial"/>
          <w:szCs w:val="24"/>
        </w:rPr>
        <w:t>etc</w:t>
      </w:r>
      <w:proofErr w:type="spellEnd"/>
      <w:r w:rsidRPr="00672D87">
        <w:rPr>
          <w:rFonts w:ascii="Arial" w:hAnsi="Arial" w:cs="Arial"/>
          <w:szCs w:val="24"/>
        </w:rPr>
        <w:t>) should be removed.  Any trees or woody vegetation in the EDB should be limited to the upper portions of the pond banks.</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Frequency – </w:t>
      </w:r>
      <w:proofErr w:type="spellStart"/>
      <w:r w:rsidRPr="00672D87">
        <w:rPr>
          <w:rFonts w:ascii="Arial" w:hAnsi="Arial" w:cs="Arial"/>
          <w:sz w:val="24"/>
          <w:szCs w:val="24"/>
        </w:rPr>
        <w:t>Nonroutine</w:t>
      </w:r>
      <w:proofErr w:type="spellEnd"/>
      <w:r w:rsidRPr="00672D87">
        <w:rPr>
          <w:rFonts w:ascii="Arial" w:hAnsi="Arial" w:cs="Arial"/>
          <w:sz w:val="24"/>
          <w:szCs w:val="24"/>
        </w:rPr>
        <w:t xml:space="preserve"> – As necessary based upon inspections.</w:t>
      </w:r>
      <w:r w:rsidRPr="00672D87">
        <w:rPr>
          <w:rFonts w:ascii="Arial" w:hAnsi="Arial" w:cs="Arial"/>
        </w:rPr>
        <w:br/>
      </w: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4" w:name="_Toc168793097"/>
      <w:r w:rsidRPr="00672D87">
        <w:rPr>
          <w:rFonts w:ascii="Arial" w:hAnsi="Arial" w:cs="Arial"/>
          <w:b w:val="0"/>
          <w:sz w:val="24"/>
          <w:szCs w:val="24"/>
        </w:rPr>
        <w:t xml:space="preserve">EDB-3.7.4 </w:t>
      </w:r>
      <w:r w:rsidRPr="00672D87">
        <w:rPr>
          <w:rFonts w:ascii="Arial" w:hAnsi="Arial" w:cs="Arial"/>
          <w:b w:val="0"/>
          <w:sz w:val="24"/>
          <w:szCs w:val="24"/>
          <w:u w:val="single"/>
        </w:rPr>
        <w:t>Clearing Drains/Jet-</w:t>
      </w:r>
      <w:proofErr w:type="spellStart"/>
      <w:r w:rsidRPr="00672D87">
        <w:rPr>
          <w:rFonts w:ascii="Arial" w:hAnsi="Arial" w:cs="Arial"/>
          <w:b w:val="0"/>
          <w:sz w:val="24"/>
          <w:szCs w:val="24"/>
          <w:u w:val="single"/>
        </w:rPr>
        <w:t>Vac</w:t>
      </w:r>
      <w:bookmarkEnd w:id="34"/>
      <w:proofErr w:type="spellEnd"/>
    </w:p>
    <w:p w:rsidR="0053485B" w:rsidRDefault="0053485B">
      <w:pPr>
        <w:widowControl w:val="0"/>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An EDB contains many structures, openings, and pipes that can be frequently clogged with debris.  These blockages can result in a decrease of hydraulic capacity and create standing water in areas outside of the micro-pool.  Many times the blockage to this infrastructure can be difficult to access and/or clean.  Specialized equipment (jet-</w:t>
      </w:r>
      <w:proofErr w:type="spellStart"/>
      <w:r w:rsidRPr="00672D87">
        <w:rPr>
          <w:rFonts w:ascii="Arial" w:hAnsi="Arial" w:cs="Arial"/>
          <w:sz w:val="24"/>
          <w:szCs w:val="24"/>
        </w:rPr>
        <w:t>vac</w:t>
      </w:r>
      <w:proofErr w:type="spellEnd"/>
      <w:r w:rsidRPr="00672D87">
        <w:rPr>
          <w:rFonts w:ascii="Arial" w:hAnsi="Arial" w:cs="Arial"/>
          <w:sz w:val="24"/>
          <w:szCs w:val="24"/>
        </w:rPr>
        <w:t xml:space="preserve"> machines) may be necessary to clear debris from these difficult areas.</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w:t>
      </w:r>
      <w:proofErr w:type="spellStart"/>
      <w:r w:rsidRPr="00672D87">
        <w:rPr>
          <w:rFonts w:ascii="Arial" w:hAnsi="Arial" w:cs="Arial"/>
          <w:sz w:val="24"/>
          <w:szCs w:val="24"/>
        </w:rPr>
        <w:t>Nonroutine</w:t>
      </w:r>
      <w:proofErr w:type="spellEnd"/>
      <w:r w:rsidRPr="00672D87">
        <w:rPr>
          <w:rFonts w:ascii="Arial" w:hAnsi="Arial" w:cs="Arial"/>
          <w:sz w:val="24"/>
          <w:szCs w:val="24"/>
        </w:rPr>
        <w:t xml:space="preserve"> – As necessary based upon inspections</w:t>
      </w:r>
      <w:r w:rsidRPr="00672D87">
        <w:rPr>
          <w:rFonts w:ascii="Arial" w:hAnsi="Arial" w:cs="Arial"/>
        </w:rPr>
        <w:t>.</w:t>
      </w:r>
      <w:r w:rsidRPr="00672D87">
        <w:rPr>
          <w:rFonts w:ascii="Arial" w:hAnsi="Arial" w:cs="Arial"/>
        </w:rPr>
        <w:br/>
      </w:r>
    </w:p>
    <w:p w:rsidR="0053485B" w:rsidRDefault="00672D87">
      <w:pPr>
        <w:pStyle w:val="Heading2"/>
        <w:keepNext w:val="0"/>
        <w:widowControl w:val="0"/>
        <w:ind w:left="360"/>
        <w:jc w:val="left"/>
        <w:rPr>
          <w:rFonts w:ascii="Arial" w:hAnsi="Arial" w:cs="Arial"/>
          <w:b/>
        </w:rPr>
      </w:pPr>
      <w:bookmarkStart w:id="35" w:name="_Toc168793098"/>
      <w:r w:rsidRPr="00672D87">
        <w:rPr>
          <w:rFonts w:ascii="Arial" w:hAnsi="Arial" w:cs="Arial"/>
          <w:b/>
        </w:rPr>
        <w:t>EDB-3.8</w:t>
      </w:r>
      <w:r w:rsidRPr="00672D87">
        <w:rPr>
          <w:rFonts w:ascii="Arial" w:hAnsi="Arial" w:cs="Arial"/>
          <w:b/>
        </w:rPr>
        <w:tab/>
        <w:t>Major Maintenance Activities</w:t>
      </w:r>
      <w:bookmarkEnd w:id="35"/>
    </w:p>
    <w:p w:rsidR="0053485B" w:rsidRDefault="0053485B">
      <w:pPr>
        <w:widowControl w:val="0"/>
        <w:ind w:left="360"/>
        <w:rPr>
          <w:rFonts w:ascii="Arial" w:hAnsi="Arial" w:cs="Arial"/>
          <w:b/>
          <w:sz w:val="24"/>
          <w:szCs w:val="24"/>
        </w:rPr>
      </w:pPr>
    </w:p>
    <w:p w:rsidR="0053485B" w:rsidRDefault="00672D87">
      <w:pPr>
        <w:widowControl w:val="0"/>
        <w:jc w:val="center"/>
        <w:rPr>
          <w:rFonts w:ascii="Arial" w:hAnsi="Arial" w:cs="Arial"/>
          <w:b/>
          <w:bCs/>
          <w:sz w:val="24"/>
          <w:szCs w:val="24"/>
        </w:rPr>
      </w:pPr>
      <w:r w:rsidRPr="00672D87">
        <w:rPr>
          <w:rFonts w:ascii="Arial" w:hAnsi="Arial" w:cs="Arial"/>
          <w:sz w:val="24"/>
          <w:szCs w:val="24"/>
        </w:rPr>
        <w:t xml:space="preserve">This work consists of larger maintenance/operational problems and failures within the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management facilities.  All of this work requires consultation with </w:t>
      </w:r>
      <w:r w:rsidR="00966EC9">
        <w:rPr>
          <w:rFonts w:ascii="Arial" w:hAnsi="Arial" w:cs="Arial"/>
          <w:sz w:val="24"/>
          <w:szCs w:val="24"/>
        </w:rPr>
        <w:t>El Paso County</w:t>
      </w:r>
      <w:r w:rsidRPr="00672D87">
        <w:rPr>
          <w:rFonts w:ascii="Arial" w:hAnsi="Arial" w:cs="Arial"/>
          <w:sz w:val="24"/>
          <w:szCs w:val="24"/>
        </w:rPr>
        <w:t xml:space="preserve"> to ensure the proper maintenance is performed.  This work requires </w:t>
      </w:r>
      <w:r w:rsidR="00966EC9">
        <w:rPr>
          <w:rFonts w:ascii="Arial" w:hAnsi="Arial" w:cs="Arial"/>
          <w:sz w:val="24"/>
          <w:szCs w:val="24"/>
        </w:rPr>
        <w:t>El Paso County</w:t>
      </w:r>
      <w:r w:rsidR="00102517">
        <w:rPr>
          <w:rFonts w:ascii="Arial" w:hAnsi="Arial" w:cs="Arial"/>
          <w:sz w:val="24"/>
          <w:szCs w:val="24"/>
        </w:rPr>
        <w:t xml:space="preserve"> </w:t>
      </w:r>
      <w:proofErr w:type="spellStart"/>
      <w:r w:rsidR="00102517">
        <w:rPr>
          <w:rFonts w:ascii="Arial" w:hAnsi="Arial" w:cs="Arial"/>
          <w:sz w:val="24"/>
          <w:szCs w:val="24"/>
        </w:rPr>
        <w:t>Stormw</w:t>
      </w:r>
      <w:r w:rsidRPr="00672D87">
        <w:rPr>
          <w:rFonts w:ascii="Arial" w:hAnsi="Arial" w:cs="Arial"/>
          <w:sz w:val="24"/>
          <w:szCs w:val="24"/>
        </w:rPr>
        <w:t>ater</w:t>
      </w:r>
      <w:proofErr w:type="spellEnd"/>
      <w:r w:rsidRPr="00672D87">
        <w:rPr>
          <w:rFonts w:ascii="Arial" w:hAnsi="Arial" w:cs="Arial"/>
          <w:sz w:val="24"/>
          <w:szCs w:val="24"/>
        </w:rPr>
        <w:t xml:space="preserve"> Staff review the original design before approval of the proposed maintenance.  </w:t>
      </w:r>
      <w:proofErr w:type="gramStart"/>
      <w:r w:rsidRPr="00672D87">
        <w:rPr>
          <w:rFonts w:ascii="Arial" w:hAnsi="Arial" w:cs="Arial"/>
          <w:b/>
          <w:bCs/>
          <w:sz w:val="24"/>
          <w:szCs w:val="24"/>
        </w:rPr>
        <w:t>A</w:t>
      </w:r>
      <w:proofErr w:type="gramEnd"/>
      <w:r w:rsidRPr="00672D87">
        <w:rPr>
          <w:rFonts w:ascii="Arial" w:hAnsi="Arial" w:cs="Arial"/>
          <w:b/>
          <w:bCs/>
          <w:sz w:val="24"/>
          <w:szCs w:val="24"/>
        </w:rPr>
        <w:t xml:space="preserve"> </w:t>
      </w:r>
      <w:r w:rsidR="00102517">
        <w:rPr>
          <w:rFonts w:ascii="Arial" w:hAnsi="Arial" w:cs="Arial"/>
          <w:b/>
          <w:bCs/>
          <w:sz w:val="24"/>
          <w:szCs w:val="24"/>
        </w:rPr>
        <w:t>ESQCP</w:t>
      </w:r>
      <w:r w:rsidRPr="00672D87">
        <w:rPr>
          <w:rFonts w:ascii="Arial" w:hAnsi="Arial" w:cs="Arial"/>
          <w:b/>
          <w:bCs/>
          <w:sz w:val="24"/>
          <w:szCs w:val="24"/>
        </w:rPr>
        <w:t xml:space="preserve"> permit shall be required for all major maintenance activities.</w:t>
      </w:r>
      <w:r w:rsidRPr="00672D87">
        <w:rPr>
          <w:rFonts w:ascii="Arial" w:hAnsi="Arial" w:cs="Arial"/>
          <w:sz w:val="24"/>
          <w:szCs w:val="24"/>
        </w:rPr>
        <w:t xml:space="preserve">  This work may also require more specialized maintenance equipment, design/details, submittal of plans to </w:t>
      </w:r>
      <w:r w:rsidR="00966EC9">
        <w:rPr>
          <w:rFonts w:ascii="Arial" w:hAnsi="Arial" w:cs="Arial"/>
          <w:sz w:val="24"/>
          <w:szCs w:val="24"/>
        </w:rPr>
        <w:t>El Paso County</w:t>
      </w:r>
      <w:r w:rsidRPr="00672D87">
        <w:rPr>
          <w:rFonts w:ascii="Arial" w:hAnsi="Arial" w:cs="Arial"/>
          <w:sz w:val="24"/>
          <w:szCs w:val="24"/>
        </w:rPr>
        <w:t xml:space="preserve"> for review and approval, surveying, or assistance through private contractors and consultants.  </w:t>
      </w:r>
      <w:r w:rsidRPr="00672D87">
        <w:rPr>
          <w:rFonts w:ascii="Arial" w:hAnsi="Arial" w:cs="Arial"/>
          <w:sz w:val="24"/>
          <w:szCs w:val="24"/>
        </w:rPr>
        <w:br/>
      </w:r>
    </w:p>
    <w:p w:rsidR="009C5ADA" w:rsidRDefault="009C5ADA">
      <w:pPr>
        <w:widowControl w:val="0"/>
        <w:jc w:val="center"/>
        <w:rPr>
          <w:rFonts w:ascii="Arial" w:hAnsi="Arial" w:cs="Arial"/>
          <w:b/>
          <w:bCs/>
          <w:sz w:val="24"/>
          <w:szCs w:val="24"/>
        </w:rPr>
      </w:pPr>
    </w:p>
    <w:p w:rsidR="009C5ADA" w:rsidRDefault="009C5ADA">
      <w:pPr>
        <w:widowControl w:val="0"/>
        <w:jc w:val="center"/>
        <w:rPr>
          <w:rFonts w:ascii="Arial" w:hAnsi="Arial" w:cs="Arial"/>
          <w:b/>
          <w:bCs/>
          <w:sz w:val="24"/>
          <w:szCs w:val="24"/>
        </w:rPr>
      </w:pPr>
    </w:p>
    <w:p w:rsidR="009C5ADA" w:rsidRDefault="009C5ADA">
      <w:pPr>
        <w:widowControl w:val="0"/>
        <w:jc w:val="center"/>
        <w:rPr>
          <w:rFonts w:ascii="Arial" w:hAnsi="Arial" w:cs="Arial"/>
          <w:b/>
          <w:bCs/>
          <w:sz w:val="24"/>
          <w:szCs w:val="24"/>
        </w:rPr>
      </w:pPr>
    </w:p>
    <w:p w:rsidR="0053485B" w:rsidRDefault="00672D87">
      <w:pPr>
        <w:widowControl w:val="0"/>
        <w:jc w:val="center"/>
        <w:rPr>
          <w:rFonts w:ascii="Arial" w:hAnsi="Arial" w:cs="Arial"/>
          <w:b/>
          <w:bCs/>
          <w:sz w:val="24"/>
          <w:szCs w:val="24"/>
        </w:rPr>
      </w:pPr>
      <w:r w:rsidRPr="00672D87">
        <w:rPr>
          <w:rFonts w:ascii="Arial" w:hAnsi="Arial" w:cs="Arial"/>
          <w:b/>
          <w:bCs/>
          <w:sz w:val="24"/>
          <w:szCs w:val="24"/>
        </w:rPr>
        <w:t>Table – EDB-4</w:t>
      </w:r>
    </w:p>
    <w:p w:rsidR="0053485B" w:rsidRDefault="00672D87">
      <w:pPr>
        <w:pStyle w:val="Heading3"/>
        <w:keepNext w:val="0"/>
        <w:widowControl w:val="0"/>
        <w:suppressAutoHyphens w:val="0"/>
        <w:rPr>
          <w:rFonts w:ascii="Arial" w:hAnsi="Arial" w:cs="Arial"/>
          <w:sz w:val="24"/>
          <w:szCs w:val="24"/>
        </w:rPr>
      </w:pPr>
      <w:bookmarkStart w:id="36" w:name="_Toc163979285"/>
      <w:bookmarkStart w:id="37" w:name="_Toc168793099"/>
      <w:r w:rsidRPr="00672D87">
        <w:rPr>
          <w:rFonts w:ascii="Arial" w:hAnsi="Arial" w:cs="Arial"/>
          <w:sz w:val="24"/>
          <w:szCs w:val="24"/>
        </w:rPr>
        <w:t>Summary of Major Maintenance Activities</w:t>
      </w:r>
      <w:bookmarkEnd w:id="36"/>
      <w:bookmarkEnd w:id="37"/>
    </w:p>
    <w:p w:rsidR="0053485B" w:rsidRDefault="0053485B"/>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980"/>
        <w:gridCol w:w="2160"/>
        <w:gridCol w:w="2340"/>
      </w:tblGrid>
      <w:tr w:rsidR="006A44E6" w:rsidRPr="006A44E6" w:rsidTr="00BC6A02">
        <w:trPr>
          <w:trHeight w:val="665"/>
        </w:trPr>
        <w:tc>
          <w:tcPr>
            <w:tcW w:w="225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Maintenance Activity</w:t>
            </w:r>
          </w:p>
          <w:p w:rsidR="0053485B" w:rsidRDefault="0053485B">
            <w:pPr>
              <w:jc w:val="center"/>
              <w:rPr>
                <w:b/>
              </w:rPr>
            </w:pPr>
          </w:p>
        </w:tc>
        <w:tc>
          <w:tcPr>
            <w:tcW w:w="198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Minimum Frequency</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Look for:</w:t>
            </w:r>
          </w:p>
        </w:tc>
        <w:tc>
          <w:tcPr>
            <w:tcW w:w="234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Maintenance Action</w:t>
            </w:r>
          </w:p>
        </w:tc>
      </w:tr>
      <w:tr w:rsidR="006A44E6" w:rsidRPr="006A44E6" w:rsidTr="00BC6A02">
        <w:trPr>
          <w:trHeight w:val="170"/>
        </w:trPr>
        <w:tc>
          <w:tcPr>
            <w:tcW w:w="2250" w:type="dxa"/>
            <w:shd w:val="clear" w:color="auto" w:fill="606060"/>
          </w:tcPr>
          <w:p w:rsidR="0053485B" w:rsidRDefault="0053485B">
            <w:pPr>
              <w:widowControl w:val="0"/>
              <w:rPr>
                <w:rFonts w:ascii="Arial" w:hAnsi="Arial" w:cs="Arial"/>
              </w:rPr>
            </w:pPr>
          </w:p>
        </w:tc>
        <w:tc>
          <w:tcPr>
            <w:tcW w:w="198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c>
          <w:tcPr>
            <w:tcW w:w="2340" w:type="dxa"/>
            <w:shd w:val="clear" w:color="auto" w:fill="606060"/>
          </w:tcPr>
          <w:p w:rsidR="0053485B" w:rsidRDefault="0053485B">
            <w:pPr>
              <w:widowControl w:val="0"/>
              <w:rPr>
                <w:rFonts w:ascii="Arial" w:hAnsi="Arial" w:cs="Arial"/>
              </w:rPr>
            </w:pPr>
          </w:p>
        </w:tc>
      </w:tr>
      <w:tr w:rsidR="006A44E6" w:rsidRPr="006A44E6" w:rsidTr="00BC6A02">
        <w:tc>
          <w:tcPr>
            <w:tcW w:w="2250" w:type="dxa"/>
            <w:vAlign w:val="center"/>
          </w:tcPr>
          <w:p w:rsidR="0053485B" w:rsidRDefault="00672D87">
            <w:pPr>
              <w:widowControl w:val="0"/>
              <w:tabs>
                <w:tab w:val="left" w:pos="0"/>
              </w:tabs>
              <w:jc w:val="center"/>
              <w:rPr>
                <w:rFonts w:ascii="Arial" w:hAnsi="Arial" w:cs="Arial"/>
                <w:b/>
                <w:bCs/>
              </w:rPr>
            </w:pPr>
            <w:r w:rsidRPr="00672D87">
              <w:rPr>
                <w:rFonts w:ascii="Arial" w:hAnsi="Arial" w:cs="Arial"/>
                <w:b/>
                <w:bCs/>
              </w:rPr>
              <w:t>Major Sediment Removal</w:t>
            </w:r>
          </w:p>
        </w:tc>
        <w:tc>
          <w:tcPr>
            <w:tcW w:w="198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Large quantities of sediment; reduced pond capacity</w:t>
            </w:r>
          </w:p>
        </w:tc>
        <w:tc>
          <w:tcPr>
            <w:tcW w:w="2340" w:type="dxa"/>
          </w:tcPr>
          <w:p w:rsidR="0053485B" w:rsidRDefault="00672D87">
            <w:pPr>
              <w:widowControl w:val="0"/>
              <w:tabs>
                <w:tab w:val="left" w:pos="0"/>
              </w:tabs>
              <w:rPr>
                <w:rFonts w:ascii="Arial" w:hAnsi="Arial" w:cs="Arial"/>
                <w:bCs/>
              </w:rPr>
            </w:pPr>
            <w:r w:rsidRPr="00672D87">
              <w:rPr>
                <w:rFonts w:ascii="Arial" w:hAnsi="Arial" w:cs="Arial"/>
                <w:bCs/>
              </w:rPr>
              <w:t>Remove and dispose of sediment.  Repair vegetation as needed</w:t>
            </w:r>
          </w:p>
        </w:tc>
      </w:tr>
      <w:tr w:rsidR="006A44E6" w:rsidRPr="006A44E6" w:rsidTr="00BC6A02">
        <w:tc>
          <w:tcPr>
            <w:tcW w:w="2250" w:type="dxa"/>
            <w:vAlign w:val="center"/>
          </w:tcPr>
          <w:p w:rsidR="0053485B" w:rsidRDefault="00672D87">
            <w:pPr>
              <w:widowControl w:val="0"/>
              <w:tabs>
                <w:tab w:val="left" w:pos="0"/>
              </w:tabs>
              <w:jc w:val="center"/>
              <w:rPr>
                <w:rFonts w:ascii="Arial" w:hAnsi="Arial" w:cs="Arial"/>
                <w:b/>
                <w:bCs/>
              </w:rPr>
            </w:pPr>
            <w:r w:rsidRPr="00672D87">
              <w:rPr>
                <w:rFonts w:ascii="Arial" w:hAnsi="Arial" w:cs="Arial"/>
                <w:b/>
                <w:bCs/>
              </w:rPr>
              <w:t>Major Erosion Repair</w:t>
            </w:r>
          </w:p>
        </w:tc>
        <w:tc>
          <w:tcPr>
            <w:tcW w:w="198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Severe erosion including gullies, excessive soil displacement, areas of settlement, holes</w:t>
            </w:r>
          </w:p>
        </w:tc>
        <w:tc>
          <w:tcPr>
            <w:tcW w:w="2340" w:type="dxa"/>
          </w:tcPr>
          <w:p w:rsidR="0053485B" w:rsidRDefault="00672D87">
            <w:pPr>
              <w:widowControl w:val="0"/>
              <w:tabs>
                <w:tab w:val="left" w:pos="0"/>
              </w:tabs>
              <w:rPr>
                <w:rFonts w:ascii="Arial" w:hAnsi="Arial" w:cs="Arial"/>
                <w:bCs/>
              </w:rPr>
            </w:pPr>
            <w:r w:rsidRPr="00672D87">
              <w:rPr>
                <w:rFonts w:ascii="Arial" w:hAnsi="Arial" w:cs="Arial"/>
                <w:bCs/>
              </w:rPr>
              <w:t>Repair erosion – find cause of problem and address to avoid future erosion</w:t>
            </w:r>
          </w:p>
        </w:tc>
      </w:tr>
      <w:tr w:rsidR="006A44E6" w:rsidRPr="006A44E6" w:rsidTr="00BC6A02">
        <w:tc>
          <w:tcPr>
            <w:tcW w:w="2250" w:type="dxa"/>
            <w:vAlign w:val="center"/>
          </w:tcPr>
          <w:p w:rsidR="0053485B" w:rsidRDefault="00672D87">
            <w:pPr>
              <w:widowControl w:val="0"/>
              <w:tabs>
                <w:tab w:val="left" w:pos="0"/>
              </w:tabs>
              <w:jc w:val="center"/>
              <w:rPr>
                <w:rFonts w:ascii="Arial" w:hAnsi="Arial" w:cs="Arial"/>
                <w:b/>
                <w:bCs/>
              </w:rPr>
            </w:pPr>
            <w:r w:rsidRPr="00672D87">
              <w:rPr>
                <w:rFonts w:ascii="Arial" w:hAnsi="Arial" w:cs="Arial"/>
                <w:b/>
                <w:bCs/>
              </w:rPr>
              <w:t>Structural Repair</w:t>
            </w:r>
          </w:p>
        </w:tc>
        <w:tc>
          <w:tcPr>
            <w:tcW w:w="198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Deterioration and/or damage to structural components – broken concrete, damaged pipes, outlet works</w:t>
            </w:r>
          </w:p>
        </w:tc>
        <w:tc>
          <w:tcPr>
            <w:tcW w:w="2340" w:type="dxa"/>
          </w:tcPr>
          <w:p w:rsidR="0053485B" w:rsidRDefault="00672D87">
            <w:pPr>
              <w:widowControl w:val="0"/>
              <w:tabs>
                <w:tab w:val="left" w:pos="0"/>
              </w:tabs>
              <w:rPr>
                <w:rFonts w:ascii="Arial" w:hAnsi="Arial" w:cs="Arial"/>
                <w:bCs/>
              </w:rPr>
            </w:pPr>
            <w:r w:rsidRPr="00672D87">
              <w:rPr>
                <w:rFonts w:ascii="Arial" w:hAnsi="Arial" w:cs="Arial"/>
                <w:bCs/>
              </w:rPr>
              <w:t>Structural repair to restore the structure to its original design</w:t>
            </w:r>
          </w:p>
        </w:tc>
      </w:tr>
    </w:tbl>
    <w:p w:rsidR="0053485B" w:rsidRDefault="0053485B">
      <w:pPr>
        <w:widowControl w:val="0"/>
        <w:ind w:left="720"/>
        <w:rPr>
          <w:rFonts w:ascii="Arial" w:hAnsi="Arial" w:cs="Arial"/>
          <w:bCs/>
          <w:sz w:val="24"/>
          <w:szCs w:val="24"/>
          <w:u w:val="single"/>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8" w:name="_Toc168793100"/>
      <w:r w:rsidRPr="00672D87">
        <w:rPr>
          <w:rFonts w:ascii="Arial" w:hAnsi="Arial" w:cs="Arial"/>
          <w:b w:val="0"/>
          <w:sz w:val="24"/>
          <w:szCs w:val="24"/>
        </w:rPr>
        <w:t xml:space="preserve">EDB-3.8.1 </w:t>
      </w:r>
      <w:r w:rsidRPr="00672D87">
        <w:rPr>
          <w:rFonts w:ascii="Arial" w:hAnsi="Arial" w:cs="Arial"/>
          <w:b w:val="0"/>
          <w:sz w:val="24"/>
          <w:szCs w:val="24"/>
          <w:u w:val="single"/>
        </w:rPr>
        <w:t>Major Sediment Removal</w:t>
      </w:r>
      <w:bookmarkEnd w:id="38"/>
    </w:p>
    <w:p w:rsidR="0053485B" w:rsidRDefault="0053485B">
      <w:pPr>
        <w:widowControl w:val="0"/>
        <w:ind w:left="1080"/>
        <w:rPr>
          <w:rFonts w:ascii="Arial" w:hAnsi="Arial" w:cs="Arial"/>
          <w:b/>
          <w:sz w:val="24"/>
          <w:szCs w:val="24"/>
        </w:rPr>
      </w:pPr>
    </w:p>
    <w:p w:rsidR="0053485B" w:rsidRDefault="00672D87">
      <w:pPr>
        <w:widowControl w:val="0"/>
        <w:tabs>
          <w:tab w:val="left" w:pos="0"/>
        </w:tabs>
        <w:ind w:left="1080"/>
        <w:rPr>
          <w:rFonts w:ascii="Arial" w:hAnsi="Arial" w:cs="Arial"/>
          <w:bCs/>
          <w:sz w:val="24"/>
          <w:szCs w:val="24"/>
        </w:rPr>
      </w:pPr>
      <w:r w:rsidRPr="00672D87">
        <w:rPr>
          <w:rFonts w:ascii="Arial" w:hAnsi="Arial" w:cs="Arial"/>
          <w:bCs/>
          <w:sz w:val="24"/>
          <w:szCs w:val="24"/>
        </w:rPr>
        <w:t xml:space="preserve">Major sediment removal consists of removal of large quantities of sediment or removal of sediment from vegetated areas. Care shall be given when removing large quantities of sediment and sediment deposited in vegetated areas. Large quantities of sediment need to be carefully removed, transported and disposed of.  Vegetated areas need special care to ensure design volumes and grades are preserved. </w:t>
      </w:r>
    </w:p>
    <w:p w:rsidR="0053485B" w:rsidRDefault="0053485B">
      <w:pPr>
        <w:widowControl w:val="0"/>
        <w:tabs>
          <w:tab w:val="left" w:pos="0"/>
        </w:tabs>
        <w:ind w:left="1080"/>
        <w:rPr>
          <w:rFonts w:ascii="Arial" w:hAnsi="Arial" w:cs="Arial"/>
          <w:bCs/>
          <w:sz w:val="24"/>
          <w:szCs w:val="24"/>
        </w:rPr>
      </w:pPr>
    </w:p>
    <w:p w:rsidR="0053485B" w:rsidRDefault="00672D87">
      <w:pPr>
        <w:widowControl w:val="0"/>
        <w:tabs>
          <w:tab w:val="left" w:pos="0"/>
        </w:tabs>
        <w:ind w:left="1080"/>
        <w:rPr>
          <w:rFonts w:ascii="Arial" w:hAnsi="Arial" w:cs="Arial"/>
          <w:bCs/>
          <w:sz w:val="24"/>
          <w:szCs w:val="24"/>
        </w:rPr>
      </w:pPr>
      <w:r w:rsidRPr="00672D87">
        <w:rPr>
          <w:rFonts w:ascii="Arial" w:hAnsi="Arial" w:cs="Arial"/>
          <w:sz w:val="24"/>
          <w:szCs w:val="24"/>
        </w:rPr>
        <w:t xml:space="preserve">Major sediment removal activities will require larger and more specialized equipment.  The major sediment activities will also require surveying with an engineer’s level, and consultation with </w:t>
      </w:r>
      <w:r w:rsidR="00966EC9">
        <w:rPr>
          <w:rFonts w:ascii="Arial" w:hAnsi="Arial" w:cs="Arial"/>
          <w:sz w:val="24"/>
          <w:szCs w:val="24"/>
        </w:rPr>
        <w:t>El Paso County</w:t>
      </w:r>
      <w:r w:rsidR="007711F3">
        <w:rPr>
          <w:rFonts w:ascii="Arial" w:hAnsi="Arial" w:cs="Arial"/>
          <w:sz w:val="24"/>
          <w:szCs w:val="24"/>
        </w:rPr>
        <w:t xml:space="preserve"> </w:t>
      </w:r>
      <w:proofErr w:type="spellStart"/>
      <w:r w:rsidR="007711F3">
        <w:rPr>
          <w:rFonts w:ascii="Arial" w:hAnsi="Arial" w:cs="Arial"/>
          <w:sz w:val="24"/>
          <w:szCs w:val="24"/>
        </w:rPr>
        <w:t>Stormw</w:t>
      </w:r>
      <w:r w:rsidRPr="00672D87">
        <w:rPr>
          <w:rFonts w:ascii="Arial" w:hAnsi="Arial" w:cs="Arial"/>
          <w:sz w:val="24"/>
          <w:szCs w:val="24"/>
        </w:rPr>
        <w:t>ater</w:t>
      </w:r>
      <w:proofErr w:type="spellEnd"/>
      <w:r w:rsidRPr="00672D87">
        <w:rPr>
          <w:rFonts w:ascii="Arial" w:hAnsi="Arial" w:cs="Arial"/>
          <w:sz w:val="24"/>
          <w:szCs w:val="24"/>
        </w:rPr>
        <w:t xml:space="preserve"> and Engineering Staff to ensure design volumes/grades are achieved.  Pond volume recertification will be required in accordance with </w:t>
      </w:r>
      <w:r w:rsidR="00966EC9">
        <w:rPr>
          <w:rFonts w:ascii="Arial" w:hAnsi="Arial" w:cs="Arial"/>
          <w:sz w:val="24"/>
          <w:szCs w:val="24"/>
        </w:rPr>
        <w:t>El Paso County</w:t>
      </w:r>
      <w:r w:rsidRPr="00672D87">
        <w:rPr>
          <w:rFonts w:ascii="Arial" w:hAnsi="Arial" w:cs="Arial"/>
          <w:sz w:val="24"/>
          <w:szCs w:val="24"/>
        </w:rPr>
        <w:t>’s drainage criteria manual.</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w:t>
      </w:r>
      <w:proofErr w:type="spellStart"/>
      <w:r w:rsidRPr="00672D87">
        <w:rPr>
          <w:rFonts w:ascii="Arial" w:hAnsi="Arial" w:cs="Arial"/>
          <w:sz w:val="24"/>
          <w:szCs w:val="24"/>
        </w:rPr>
        <w:t>Nonroutine</w:t>
      </w:r>
      <w:proofErr w:type="spellEnd"/>
      <w:r w:rsidRPr="00672D87">
        <w:rPr>
          <w:rFonts w:ascii="Arial" w:hAnsi="Arial" w:cs="Arial"/>
          <w:sz w:val="24"/>
          <w:szCs w:val="24"/>
        </w:rPr>
        <w:t xml:space="preserve"> – Repair as needed based upon inspections.</w:t>
      </w:r>
    </w:p>
    <w:p w:rsidR="0053485B" w:rsidRDefault="0053485B">
      <w:pPr>
        <w:widowControl w:val="0"/>
        <w:ind w:left="720"/>
        <w:rPr>
          <w:rFonts w:ascii="Arial" w:hAnsi="Arial" w:cs="Arial"/>
          <w:bCs/>
          <w:sz w:val="24"/>
          <w:szCs w:val="24"/>
          <w:u w:val="single"/>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9" w:name="_Toc168793101"/>
      <w:r w:rsidRPr="00672D87">
        <w:rPr>
          <w:rFonts w:ascii="Arial" w:hAnsi="Arial" w:cs="Arial"/>
          <w:b w:val="0"/>
          <w:sz w:val="24"/>
          <w:szCs w:val="24"/>
        </w:rPr>
        <w:t xml:space="preserve">EDB-3.8.2 </w:t>
      </w:r>
      <w:r w:rsidRPr="00672D87">
        <w:rPr>
          <w:rFonts w:ascii="Arial" w:hAnsi="Arial" w:cs="Arial"/>
          <w:b w:val="0"/>
          <w:sz w:val="24"/>
          <w:szCs w:val="24"/>
          <w:u w:val="single"/>
        </w:rPr>
        <w:t>Major Erosion Repair</w:t>
      </w:r>
      <w:bookmarkEnd w:id="39"/>
    </w:p>
    <w:p w:rsidR="0053485B" w:rsidRDefault="0053485B">
      <w:pPr>
        <w:widowControl w:val="0"/>
        <w:ind w:left="720"/>
        <w:rPr>
          <w:rFonts w:ascii="Arial" w:hAnsi="Arial" w:cs="Arial"/>
          <w:b/>
          <w:sz w:val="24"/>
          <w:szCs w:val="24"/>
        </w:rPr>
      </w:pPr>
    </w:p>
    <w:p w:rsidR="0053485B" w:rsidRDefault="00672D87">
      <w:pPr>
        <w:widowControl w:val="0"/>
        <w:tabs>
          <w:tab w:val="left" w:pos="0"/>
        </w:tabs>
        <w:ind w:left="1440"/>
        <w:rPr>
          <w:rFonts w:ascii="Arial" w:hAnsi="Arial" w:cs="Arial"/>
          <w:bCs/>
          <w:sz w:val="24"/>
          <w:szCs w:val="24"/>
        </w:rPr>
      </w:pPr>
      <w:r w:rsidRPr="00672D87">
        <w:rPr>
          <w:rFonts w:ascii="Arial" w:hAnsi="Arial" w:cs="Arial"/>
          <w:bCs/>
          <w:sz w:val="24"/>
          <w:szCs w:val="24"/>
        </w:rPr>
        <w:t xml:space="preserve">Major erosion repair consists of filling and revegetating areas of severe erosion. Determining the cause of the erosion as well as correcting the condition that caused the erosion should also be part of the erosion repair. Care should be given to ensure design grades and volumes are preserved.  Any condition/repair affecting design grades or pond volumes requires consultation with </w:t>
      </w:r>
      <w:r w:rsidR="00966EC9">
        <w:rPr>
          <w:rFonts w:ascii="Arial" w:hAnsi="Arial" w:cs="Arial"/>
          <w:bCs/>
          <w:sz w:val="24"/>
          <w:szCs w:val="24"/>
        </w:rPr>
        <w:t>El Paso County</w:t>
      </w:r>
      <w:r w:rsidR="007711F3">
        <w:rPr>
          <w:rFonts w:ascii="Arial" w:hAnsi="Arial" w:cs="Arial"/>
          <w:bCs/>
          <w:sz w:val="24"/>
          <w:szCs w:val="24"/>
        </w:rPr>
        <w:t xml:space="preserve"> </w:t>
      </w:r>
      <w:proofErr w:type="spellStart"/>
      <w:r w:rsidR="007711F3">
        <w:rPr>
          <w:rFonts w:ascii="Arial" w:hAnsi="Arial" w:cs="Arial"/>
          <w:bCs/>
          <w:sz w:val="24"/>
          <w:szCs w:val="24"/>
        </w:rPr>
        <w:t>Stormw</w:t>
      </w:r>
      <w:r w:rsidRPr="00672D87">
        <w:rPr>
          <w:rFonts w:ascii="Arial" w:hAnsi="Arial" w:cs="Arial"/>
          <w:bCs/>
          <w:sz w:val="24"/>
          <w:szCs w:val="24"/>
        </w:rPr>
        <w:t>ater</w:t>
      </w:r>
      <w:proofErr w:type="spellEnd"/>
      <w:r w:rsidRPr="00672D87">
        <w:rPr>
          <w:rFonts w:ascii="Arial" w:hAnsi="Arial" w:cs="Arial"/>
          <w:bCs/>
          <w:sz w:val="24"/>
          <w:szCs w:val="24"/>
        </w:rPr>
        <w:t xml:space="preserve"> and Engineering Staff.</w:t>
      </w:r>
    </w:p>
    <w:p w:rsidR="0053485B" w:rsidRDefault="0053485B">
      <w:pPr>
        <w:widowControl w:val="0"/>
        <w:ind w:left="1440"/>
        <w:rPr>
          <w:rFonts w:ascii="Arial" w:hAnsi="Arial" w:cs="Arial"/>
          <w:i/>
          <w:sz w:val="24"/>
          <w:szCs w:val="24"/>
        </w:rPr>
      </w:pPr>
    </w:p>
    <w:p w:rsidR="0053485B" w:rsidRDefault="00672D87">
      <w:pPr>
        <w:widowControl w:val="0"/>
        <w:tabs>
          <w:tab w:val="left" w:pos="0"/>
        </w:tabs>
        <w:ind w:left="144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w:t>
      </w:r>
      <w:r w:rsidR="0015395D">
        <w:rPr>
          <w:rFonts w:ascii="Arial" w:hAnsi="Arial" w:cs="Arial"/>
          <w:sz w:val="24"/>
          <w:szCs w:val="24"/>
        </w:rPr>
        <w:t>-</w:t>
      </w:r>
      <w:r w:rsidRPr="00672D87">
        <w:rPr>
          <w:rFonts w:ascii="Arial" w:hAnsi="Arial" w:cs="Arial"/>
          <w:sz w:val="24"/>
          <w:szCs w:val="24"/>
        </w:rPr>
        <w:t>routine – Repair as needed based upon inspections.</w:t>
      </w: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40" w:name="_Toc168793102"/>
      <w:r w:rsidRPr="00672D87">
        <w:rPr>
          <w:rFonts w:ascii="Arial" w:hAnsi="Arial" w:cs="Arial"/>
          <w:b w:val="0"/>
          <w:sz w:val="24"/>
          <w:szCs w:val="24"/>
        </w:rPr>
        <w:t xml:space="preserve">EDB-3.8.3 </w:t>
      </w:r>
      <w:r w:rsidRPr="00672D87">
        <w:rPr>
          <w:rFonts w:ascii="Arial" w:hAnsi="Arial" w:cs="Arial"/>
          <w:b w:val="0"/>
          <w:sz w:val="24"/>
          <w:szCs w:val="24"/>
          <w:u w:val="single"/>
        </w:rPr>
        <w:t>Structural Repair</w:t>
      </w:r>
      <w:bookmarkEnd w:id="40"/>
    </w:p>
    <w:p w:rsidR="0053485B" w:rsidRDefault="0053485B">
      <w:pPr>
        <w:widowControl w:val="0"/>
        <w:ind w:left="1080"/>
        <w:rPr>
          <w:rFonts w:ascii="Arial" w:hAnsi="Arial" w:cs="Arial"/>
          <w:b/>
          <w:sz w:val="24"/>
          <w:szCs w:val="24"/>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 xml:space="preserve">An EDB includes a variety of structures that can deteriorate or be damaged during the course of use and routine maintenance.  These structures are constructed of steel and concrete that can degrade or be damaged and may need to be repaired or re-constructed from time to time.  These structures include items like outlet works, trickle channels, </w:t>
      </w:r>
      <w:proofErr w:type="spellStart"/>
      <w:r w:rsidRPr="00672D87">
        <w:rPr>
          <w:rFonts w:ascii="Arial" w:hAnsi="Arial" w:cs="Arial"/>
        </w:rPr>
        <w:t>forebays</w:t>
      </w:r>
      <w:proofErr w:type="spellEnd"/>
      <w:r w:rsidRPr="00672D87">
        <w:rPr>
          <w:rFonts w:ascii="Arial" w:hAnsi="Arial" w:cs="Arial"/>
        </w:rPr>
        <w:t xml:space="preserve">, inflows and other features.  In-house operations staff can perform some of the minor structural repairs.  Major repairs to structures may require input from a structural engineer and specialized contractors.  Consultation with </w:t>
      </w:r>
      <w:r w:rsidR="00966EC9">
        <w:rPr>
          <w:rFonts w:ascii="Arial" w:hAnsi="Arial" w:cs="Arial"/>
        </w:rPr>
        <w:t>El Paso County</w:t>
      </w:r>
      <w:r w:rsidRPr="00672D87">
        <w:rPr>
          <w:rFonts w:ascii="Arial" w:hAnsi="Arial" w:cs="Arial"/>
        </w:rPr>
        <w:t xml:space="preserve"> and Engineering Staff shall take place prior to all structural repairs. </w:t>
      </w:r>
    </w:p>
    <w:p w:rsidR="0053485B" w:rsidRDefault="0053485B">
      <w:pPr>
        <w:pStyle w:val="BodyTextIndent"/>
        <w:widowControl w:val="0"/>
        <w:suppressAutoHyphens w:val="0"/>
        <w:ind w:left="1080" w:firstLine="0"/>
        <w:rPr>
          <w:rFonts w:ascii="Arial" w:hAnsi="Arial" w:cs="Arial"/>
          <w:i/>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i/>
        </w:rPr>
        <w:t>Frequency</w:t>
      </w:r>
      <w:r w:rsidRPr="00672D87">
        <w:rPr>
          <w:rFonts w:ascii="Arial" w:hAnsi="Arial" w:cs="Arial"/>
        </w:rPr>
        <w:t xml:space="preserve"> – Non</w:t>
      </w:r>
      <w:r w:rsidR="0015395D">
        <w:rPr>
          <w:rFonts w:ascii="Arial" w:hAnsi="Arial" w:cs="Arial"/>
        </w:rPr>
        <w:t>-</w:t>
      </w:r>
      <w:r w:rsidRPr="00672D87">
        <w:rPr>
          <w:rFonts w:ascii="Arial" w:hAnsi="Arial" w:cs="Arial"/>
        </w:rPr>
        <w:t>routine – Repair as needed based upon inspections.</w:t>
      </w: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rPr>
          <w:rFonts w:ascii="Arial" w:hAnsi="Arial" w:cs="Arial"/>
          <w:sz w:val="24"/>
          <w:szCs w:val="24"/>
        </w:rPr>
      </w:pPr>
    </w:p>
    <w:p w:rsidR="00EE6478" w:rsidRDefault="00EE6478" w:rsidP="000D58A3">
      <w:pPr>
        <w:widowControl w:val="0"/>
        <w:tabs>
          <w:tab w:val="left" w:pos="-3600"/>
          <w:tab w:val="left" w:pos="-1440"/>
        </w:tabs>
        <w:ind w:right="-1440"/>
        <w:rPr>
          <w:rFonts w:ascii="Arial" w:hAnsi="Arial" w:cs="Arial"/>
          <w:b/>
          <w:sz w:val="22"/>
          <w:szCs w:val="22"/>
        </w:rPr>
        <w:sectPr w:rsidR="00EE6478" w:rsidSect="000D58A3">
          <w:footerReference w:type="even" r:id="rId13"/>
          <w:footerReference w:type="default" r:id="rId14"/>
          <w:pgSz w:w="12240" w:h="15840"/>
          <w:pgMar w:top="1440" w:right="1440" w:bottom="1440" w:left="1440" w:header="720" w:footer="720" w:gutter="0"/>
          <w:pgNumType w:start="1"/>
          <w:cols w:space="720"/>
          <w:titlePg/>
          <w:docGrid w:linePitch="360"/>
        </w:sect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9223E6">
      <w:pPr>
        <w:widowControl w:val="0"/>
        <w:tabs>
          <w:tab w:val="left" w:pos="-3600"/>
          <w:tab w:val="left" w:pos="-1440"/>
        </w:tabs>
        <w:jc w:val="center"/>
        <w:rPr>
          <w:rFonts w:ascii="Arial" w:hAnsi="Arial" w:cs="Arial"/>
          <w:b/>
          <w:sz w:val="36"/>
          <w:szCs w:val="36"/>
        </w:rPr>
      </w:pPr>
      <w:r>
        <w:rPr>
          <w:rFonts w:ascii="Arial" w:hAnsi="Arial" w:cs="Arial"/>
          <w:b/>
          <w:sz w:val="36"/>
          <w:szCs w:val="36"/>
        </w:rPr>
        <w:t xml:space="preserve">A P </w:t>
      </w:r>
      <w:proofErr w:type="spellStart"/>
      <w:r>
        <w:rPr>
          <w:rFonts w:ascii="Arial" w:hAnsi="Arial" w:cs="Arial"/>
          <w:b/>
          <w:sz w:val="36"/>
          <w:szCs w:val="36"/>
        </w:rPr>
        <w:t>P</w:t>
      </w:r>
      <w:proofErr w:type="spellEnd"/>
      <w:r>
        <w:rPr>
          <w:rFonts w:ascii="Arial" w:hAnsi="Arial" w:cs="Arial"/>
          <w:b/>
          <w:sz w:val="36"/>
          <w:szCs w:val="36"/>
        </w:rPr>
        <w:t xml:space="preserve"> E N D I X   </w:t>
      </w:r>
      <w:r w:rsidR="00E20E1D">
        <w:rPr>
          <w:rFonts w:ascii="Arial" w:hAnsi="Arial" w:cs="Arial"/>
          <w:b/>
          <w:sz w:val="36"/>
          <w:szCs w:val="36"/>
        </w:rPr>
        <w:t>C</w:t>
      </w:r>
      <w:r w:rsidR="00963845">
        <w:rPr>
          <w:rFonts w:ascii="Arial" w:hAnsi="Arial" w:cs="Arial"/>
          <w:b/>
          <w:sz w:val="36"/>
          <w:szCs w:val="36"/>
        </w:rPr>
        <w:t xml:space="preserve"> – 2</w:t>
      </w: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A75D46" w:rsidRDefault="00A75D46" w:rsidP="00763FEF">
      <w:pPr>
        <w:widowControl w:val="0"/>
        <w:tabs>
          <w:tab w:val="left" w:pos="-3600"/>
          <w:tab w:val="left" w:pos="-1440"/>
        </w:tabs>
        <w:jc w:val="center"/>
        <w:rPr>
          <w:rFonts w:ascii="Arial" w:hAnsi="Arial" w:cs="Arial"/>
          <w:b/>
          <w:sz w:val="28"/>
          <w:szCs w:val="28"/>
        </w:rPr>
      </w:pPr>
      <w:r>
        <w:rPr>
          <w:rFonts w:ascii="Arial" w:hAnsi="Arial" w:cs="Arial"/>
          <w:b/>
          <w:sz w:val="28"/>
          <w:szCs w:val="28"/>
        </w:rPr>
        <w:t xml:space="preserve">Grass Buffers and </w:t>
      </w:r>
      <w:r w:rsidR="009223E6">
        <w:rPr>
          <w:rFonts w:ascii="Arial" w:hAnsi="Arial" w:cs="Arial"/>
          <w:b/>
          <w:sz w:val="28"/>
          <w:szCs w:val="28"/>
        </w:rPr>
        <w:t>Grass Swales</w:t>
      </w:r>
    </w:p>
    <w:p w:rsidR="009223E6" w:rsidRDefault="00A75D46" w:rsidP="00763FEF">
      <w:pPr>
        <w:widowControl w:val="0"/>
        <w:tabs>
          <w:tab w:val="left" w:pos="-3600"/>
          <w:tab w:val="left" w:pos="-1440"/>
        </w:tabs>
        <w:jc w:val="center"/>
        <w:rPr>
          <w:rFonts w:ascii="Arial" w:hAnsi="Arial" w:cs="Arial"/>
          <w:b/>
          <w:sz w:val="28"/>
          <w:szCs w:val="28"/>
        </w:rPr>
        <w:sectPr w:rsidR="009223E6" w:rsidSect="000D58A3">
          <w:pgSz w:w="12240" w:h="15840"/>
          <w:pgMar w:top="1440" w:right="1440" w:bottom="1440" w:left="1440" w:header="720" w:footer="720" w:gutter="0"/>
          <w:pgNumType w:start="1"/>
          <w:cols w:space="720"/>
          <w:titlePg/>
          <w:docGrid w:linePitch="360"/>
        </w:sectPr>
      </w:pPr>
      <w:r>
        <w:rPr>
          <w:rFonts w:ascii="Arial" w:hAnsi="Arial" w:cs="Arial"/>
          <w:b/>
          <w:sz w:val="28"/>
          <w:szCs w:val="28"/>
        </w:rPr>
        <w:t>Including Channels</w:t>
      </w:r>
    </w:p>
    <w:p w:rsidR="009223E6" w:rsidRPr="009223E6" w:rsidRDefault="009223E6" w:rsidP="009223E6">
      <w:pPr>
        <w:pStyle w:val="Title"/>
        <w:jc w:val="both"/>
        <w:rPr>
          <w:rFonts w:ascii="Arial" w:hAnsi="Arial" w:cs="Arial"/>
          <w:b w:val="0"/>
          <w:sz w:val="48"/>
          <w:szCs w:val="48"/>
        </w:rPr>
      </w:pPr>
    </w:p>
    <w:p w:rsidR="009223E6" w:rsidRPr="009223E6" w:rsidRDefault="00672D87" w:rsidP="009223E6">
      <w:pPr>
        <w:pStyle w:val="Title"/>
        <w:rPr>
          <w:rFonts w:ascii="Arial" w:hAnsi="Arial" w:cs="Arial"/>
          <w:b w:val="0"/>
          <w:sz w:val="48"/>
          <w:szCs w:val="48"/>
        </w:rPr>
      </w:pPr>
      <w:r w:rsidRPr="00672D87">
        <w:rPr>
          <w:rFonts w:ascii="Arial" w:hAnsi="Arial" w:cs="Arial"/>
          <w:b w:val="0"/>
          <w:sz w:val="48"/>
          <w:szCs w:val="48"/>
        </w:rPr>
        <w:t xml:space="preserve"> </w:t>
      </w:r>
    </w:p>
    <w:p w:rsidR="009223E6" w:rsidRPr="009223E6" w:rsidRDefault="009223E6" w:rsidP="009223E6">
      <w:pPr>
        <w:pStyle w:val="Title"/>
        <w:rPr>
          <w:rFonts w:ascii="Arial" w:hAnsi="Arial" w:cs="Arial"/>
          <w:b w:val="0"/>
          <w:sz w:val="48"/>
          <w:szCs w:val="48"/>
        </w:rPr>
      </w:pPr>
    </w:p>
    <w:p w:rsidR="009223E6" w:rsidRPr="009223E6" w:rsidRDefault="009223E6" w:rsidP="009223E6">
      <w:pPr>
        <w:pStyle w:val="Title"/>
        <w:rPr>
          <w:rFonts w:ascii="Arial" w:hAnsi="Arial" w:cs="Arial"/>
          <w:b w:val="0"/>
          <w:sz w:val="48"/>
          <w:szCs w:val="48"/>
        </w:rPr>
      </w:pPr>
    </w:p>
    <w:p w:rsidR="009223E6" w:rsidRPr="009223E6" w:rsidRDefault="00672D87" w:rsidP="009223E6">
      <w:pPr>
        <w:pStyle w:val="Title"/>
        <w:rPr>
          <w:rFonts w:ascii="Arial" w:hAnsi="Arial" w:cs="Arial"/>
          <w:b w:val="0"/>
          <w:sz w:val="48"/>
          <w:szCs w:val="48"/>
        </w:rPr>
      </w:pPr>
      <w:r w:rsidRPr="00672D87">
        <w:rPr>
          <w:rFonts w:ascii="Arial" w:hAnsi="Arial" w:cs="Arial"/>
          <w:b w:val="0"/>
          <w:sz w:val="48"/>
          <w:szCs w:val="48"/>
        </w:rPr>
        <w:t xml:space="preserve">Standard Operation Procedures </w:t>
      </w:r>
    </w:p>
    <w:p w:rsidR="009223E6" w:rsidRPr="009223E6" w:rsidRDefault="00672D87" w:rsidP="009223E6">
      <w:pPr>
        <w:tabs>
          <w:tab w:val="left" w:pos="360"/>
        </w:tabs>
        <w:jc w:val="center"/>
        <w:rPr>
          <w:rFonts w:ascii="Arial" w:hAnsi="Arial" w:cs="Arial"/>
          <w:sz w:val="48"/>
          <w:szCs w:val="48"/>
        </w:rPr>
      </w:pPr>
      <w:proofErr w:type="gramStart"/>
      <w:r w:rsidRPr="00672D87">
        <w:rPr>
          <w:rFonts w:ascii="Arial" w:hAnsi="Arial" w:cs="Arial"/>
          <w:sz w:val="48"/>
          <w:szCs w:val="48"/>
        </w:rPr>
        <w:t>for</w:t>
      </w:r>
      <w:proofErr w:type="gramEnd"/>
      <w:r w:rsidRPr="00672D87">
        <w:rPr>
          <w:rFonts w:ascii="Arial" w:hAnsi="Arial" w:cs="Arial"/>
          <w:sz w:val="48"/>
          <w:szCs w:val="48"/>
        </w:rPr>
        <w:t xml:space="preserve"> </w:t>
      </w:r>
    </w:p>
    <w:p w:rsidR="009223E6" w:rsidRPr="009223E6" w:rsidRDefault="00672D87" w:rsidP="009223E6">
      <w:pPr>
        <w:tabs>
          <w:tab w:val="left" w:pos="360"/>
        </w:tabs>
        <w:jc w:val="center"/>
        <w:rPr>
          <w:rFonts w:ascii="Arial" w:hAnsi="Arial" w:cs="Arial"/>
          <w:sz w:val="48"/>
        </w:rPr>
      </w:pPr>
      <w:r w:rsidRPr="00672D87">
        <w:rPr>
          <w:rFonts w:ascii="Arial" w:hAnsi="Arial" w:cs="Arial"/>
          <w:sz w:val="48"/>
          <w:szCs w:val="48"/>
        </w:rPr>
        <w:t>Inspection and Maintenance</w:t>
      </w:r>
      <w:r w:rsidRPr="00672D87">
        <w:rPr>
          <w:rFonts w:ascii="Arial" w:hAnsi="Arial" w:cs="Arial"/>
          <w:sz w:val="48"/>
        </w:rPr>
        <w:br/>
      </w:r>
      <w:r w:rsidRPr="00672D87">
        <w:rPr>
          <w:rFonts w:ascii="Arial" w:hAnsi="Arial" w:cs="Arial"/>
          <w:sz w:val="48"/>
        </w:rPr>
        <w:br/>
      </w:r>
      <w:r w:rsidRPr="00672D87">
        <w:rPr>
          <w:rFonts w:ascii="Arial" w:hAnsi="Arial" w:cs="Arial"/>
          <w:sz w:val="48"/>
        </w:rPr>
        <w:br/>
      </w:r>
      <w:r w:rsidRPr="00672D87">
        <w:rPr>
          <w:rFonts w:ascii="Arial" w:hAnsi="Arial" w:cs="Arial"/>
          <w:sz w:val="48"/>
        </w:rPr>
        <w:br/>
      </w:r>
    </w:p>
    <w:p w:rsidR="009223E6" w:rsidRPr="009223E6" w:rsidRDefault="00672D87" w:rsidP="009223E6">
      <w:pPr>
        <w:tabs>
          <w:tab w:val="left" w:pos="360"/>
        </w:tabs>
        <w:jc w:val="center"/>
        <w:rPr>
          <w:rFonts w:ascii="Arial" w:hAnsi="Arial" w:cs="Arial"/>
          <w:sz w:val="48"/>
        </w:rPr>
      </w:pPr>
      <w:r w:rsidRPr="00672D87">
        <w:rPr>
          <w:rFonts w:ascii="Arial" w:hAnsi="Arial" w:cs="Arial"/>
          <w:sz w:val="48"/>
        </w:rPr>
        <w:t xml:space="preserve">Grass Buffers and Grass Swales </w:t>
      </w:r>
    </w:p>
    <w:p w:rsidR="009223E6" w:rsidRPr="009223E6" w:rsidRDefault="00672D87" w:rsidP="009223E6">
      <w:pPr>
        <w:tabs>
          <w:tab w:val="left" w:pos="360"/>
        </w:tabs>
        <w:jc w:val="center"/>
        <w:rPr>
          <w:rFonts w:ascii="Arial" w:hAnsi="Arial" w:cs="Arial"/>
          <w:sz w:val="48"/>
        </w:rPr>
      </w:pPr>
      <w:r w:rsidRPr="00672D87">
        <w:rPr>
          <w:rFonts w:ascii="Arial" w:hAnsi="Arial" w:cs="Arial"/>
          <w:sz w:val="48"/>
        </w:rPr>
        <w:t xml:space="preserve">(GB-GS) </w:t>
      </w: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672D87" w:rsidP="009223E6">
      <w:pPr>
        <w:pStyle w:val="Title"/>
        <w:rPr>
          <w:rFonts w:ascii="Arial" w:hAnsi="Arial" w:cs="Arial"/>
          <w:b w:val="0"/>
          <w:sz w:val="24"/>
          <w:u w:val="none"/>
        </w:rPr>
      </w:pPr>
      <w:r w:rsidRPr="00672D87">
        <w:rPr>
          <w:rFonts w:ascii="Arial" w:hAnsi="Arial" w:cs="Arial"/>
          <w:b w:val="0"/>
          <w:sz w:val="24"/>
          <w:u w:val="none"/>
        </w:rPr>
        <w:t>September 2010</w:t>
      </w:r>
    </w:p>
    <w:p w:rsidR="0053485B" w:rsidRDefault="00672D87">
      <w:pPr>
        <w:pStyle w:val="TOC3"/>
        <w:jc w:val="center"/>
        <w:rPr>
          <w:rFonts w:ascii="Arial" w:hAnsi="Arial" w:cs="Arial"/>
          <w:sz w:val="24"/>
          <w:szCs w:val="24"/>
        </w:rPr>
      </w:pPr>
      <w:r w:rsidRPr="00672D87">
        <w:rPr>
          <w:rFonts w:ascii="Arial" w:hAnsi="Arial" w:cs="Arial"/>
        </w:rPr>
        <w:br w:type="page"/>
      </w:r>
      <w:r w:rsidRPr="00672D87">
        <w:rPr>
          <w:rFonts w:ascii="Arial" w:hAnsi="Arial" w:cs="Arial"/>
          <w:sz w:val="24"/>
          <w:szCs w:val="24"/>
        </w:rPr>
        <w:lastRenderedPageBreak/>
        <w:t>Table of Contents</w:t>
      </w:r>
    </w:p>
    <w:p w:rsidR="0053485B" w:rsidRDefault="0006777E">
      <w:pPr>
        <w:pStyle w:val="TOC1"/>
        <w:tabs>
          <w:tab w:val="left" w:pos="1440"/>
        </w:tabs>
        <w:ind w:left="0" w:right="0" w:firstLine="0"/>
        <w:rPr>
          <w:rFonts w:ascii="Arial" w:hAnsi="Arial" w:cs="Arial"/>
          <w:noProof/>
          <w:sz w:val="24"/>
          <w:szCs w:val="24"/>
        </w:rPr>
      </w:pPr>
      <w:r w:rsidRPr="00672D87">
        <w:rPr>
          <w:rFonts w:ascii="Arial" w:hAnsi="Arial" w:cs="Arial"/>
          <w:b/>
          <w:sz w:val="24"/>
          <w:szCs w:val="24"/>
        </w:rPr>
        <w:fldChar w:fldCharType="begin"/>
      </w:r>
      <w:r w:rsidR="00672D87" w:rsidRPr="00672D87">
        <w:rPr>
          <w:rFonts w:ascii="Arial" w:hAnsi="Arial" w:cs="Arial"/>
          <w:b/>
          <w:sz w:val="24"/>
          <w:szCs w:val="24"/>
        </w:rPr>
        <w:instrText xml:space="preserve"> TOC \o "1-3" \h \z </w:instrText>
      </w:r>
      <w:r w:rsidRPr="00672D87">
        <w:rPr>
          <w:rFonts w:ascii="Arial" w:hAnsi="Arial" w:cs="Arial"/>
          <w:b/>
          <w:sz w:val="24"/>
          <w:szCs w:val="24"/>
        </w:rPr>
        <w:fldChar w:fldCharType="separate"/>
      </w:r>
      <w:hyperlink w:anchor="_Toc182883068" w:history="1">
        <w:r w:rsidR="00672D87" w:rsidRPr="00672D87">
          <w:rPr>
            <w:rStyle w:val="Hyperlink"/>
            <w:rFonts w:ascii="Arial" w:hAnsi="Arial" w:cs="Arial"/>
            <w:b/>
            <w:noProof/>
            <w:sz w:val="24"/>
            <w:szCs w:val="24"/>
          </w:rPr>
          <w:t>GB-GS-1</w:t>
        </w:r>
        <w:r w:rsidR="00672D87" w:rsidRPr="00672D87">
          <w:rPr>
            <w:rFonts w:ascii="Arial" w:hAnsi="Arial" w:cs="Arial"/>
            <w:noProof/>
            <w:sz w:val="24"/>
            <w:szCs w:val="24"/>
          </w:rPr>
          <w:tab/>
        </w:r>
        <w:r w:rsidR="00672D87" w:rsidRPr="00672D87">
          <w:rPr>
            <w:rStyle w:val="Hyperlink"/>
            <w:rFonts w:ascii="Arial" w:hAnsi="Arial" w:cs="Arial"/>
            <w:b/>
            <w:noProof/>
            <w:sz w:val="24"/>
            <w:szCs w:val="24"/>
          </w:rPr>
          <w:t>BACKGROUND</w:t>
        </w:r>
        <w:r w:rsidR="00672D87" w:rsidRPr="00672D87">
          <w:rPr>
            <w:rFonts w:ascii="Arial" w:hAnsi="Arial" w:cs="Arial"/>
            <w:noProof/>
            <w:webHidden/>
            <w:sz w:val="24"/>
            <w:szCs w:val="24"/>
          </w:rPr>
          <w:tab/>
        </w:r>
        <w:r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_Toc182883068 \h </w:instrText>
        </w:r>
        <w:r w:rsidRPr="00672D87">
          <w:rPr>
            <w:rFonts w:ascii="Arial" w:hAnsi="Arial" w:cs="Arial"/>
            <w:noProof/>
            <w:webHidden/>
            <w:sz w:val="24"/>
            <w:szCs w:val="24"/>
          </w:rPr>
        </w:r>
        <w:r w:rsidRPr="00672D87">
          <w:rPr>
            <w:rFonts w:ascii="Arial" w:hAnsi="Arial" w:cs="Arial"/>
            <w:noProof/>
            <w:webHidden/>
            <w:sz w:val="24"/>
            <w:szCs w:val="24"/>
          </w:rPr>
          <w:fldChar w:fldCharType="separate"/>
        </w:r>
        <w:r w:rsidR="000513C9">
          <w:rPr>
            <w:rFonts w:ascii="Arial" w:hAnsi="Arial" w:cs="Arial"/>
            <w:noProof/>
            <w:webHidden/>
            <w:sz w:val="24"/>
            <w:szCs w:val="24"/>
          </w:rPr>
          <w:t>3</w:t>
        </w:r>
        <w:r w:rsidRPr="00672D87">
          <w:rPr>
            <w:rFonts w:ascii="Arial" w:hAnsi="Arial" w:cs="Arial"/>
            <w:noProof/>
            <w:webHidden/>
            <w:sz w:val="24"/>
            <w:szCs w:val="24"/>
          </w:rPr>
          <w:fldChar w:fldCharType="end"/>
        </w:r>
      </w:hyperlink>
    </w:p>
    <w:p w:rsidR="0053485B" w:rsidRDefault="003232A9">
      <w:pPr>
        <w:pStyle w:val="TOC1"/>
        <w:tabs>
          <w:tab w:val="left" w:pos="1440"/>
        </w:tabs>
        <w:ind w:left="0" w:right="0" w:firstLine="0"/>
        <w:rPr>
          <w:rFonts w:ascii="Arial" w:hAnsi="Arial" w:cs="Arial"/>
          <w:b/>
          <w:noProof/>
          <w:sz w:val="24"/>
          <w:szCs w:val="24"/>
        </w:rPr>
      </w:pPr>
      <w:hyperlink w:anchor="_Toc182883069" w:history="1">
        <w:r w:rsidR="00672D87" w:rsidRPr="00672D87">
          <w:rPr>
            <w:rStyle w:val="Hyperlink"/>
            <w:rFonts w:ascii="Arial" w:hAnsi="Arial" w:cs="Arial"/>
            <w:b/>
            <w:noProof/>
            <w:sz w:val="24"/>
            <w:szCs w:val="24"/>
          </w:rPr>
          <w:t>GB-GS-2</w:t>
        </w:r>
        <w:r w:rsidR="00672D87" w:rsidRPr="00672D87">
          <w:rPr>
            <w:rFonts w:ascii="Arial" w:hAnsi="Arial" w:cs="Arial"/>
            <w:b/>
            <w:noProof/>
            <w:sz w:val="24"/>
            <w:szCs w:val="24"/>
          </w:rPr>
          <w:tab/>
        </w:r>
        <w:r w:rsidR="00672D87" w:rsidRPr="00672D87">
          <w:rPr>
            <w:rStyle w:val="Hyperlink"/>
            <w:rFonts w:ascii="Arial" w:hAnsi="Arial" w:cs="Arial"/>
            <w:b/>
            <w:noProof/>
            <w:sz w:val="24"/>
            <w:szCs w:val="24"/>
          </w:rPr>
          <w:t>INSPECTING GRASS BUFFERS AND SWALES (GB-GS)</w:t>
        </w:r>
        <w:r w:rsidR="00672D87" w:rsidRPr="00672D87">
          <w:rPr>
            <w:rFonts w:ascii="Arial" w:hAnsi="Arial" w:cs="Arial"/>
            <w:b/>
            <w:noProof/>
            <w:webHidden/>
            <w:sz w:val="24"/>
            <w:szCs w:val="24"/>
          </w:rPr>
          <w:tab/>
        </w:r>
        <w:r w:rsidR="0006777E" w:rsidRPr="00672D87">
          <w:rPr>
            <w:rFonts w:ascii="Arial" w:hAnsi="Arial" w:cs="Arial"/>
            <w:b/>
            <w:noProof/>
            <w:webHidden/>
            <w:sz w:val="24"/>
            <w:szCs w:val="24"/>
          </w:rPr>
          <w:fldChar w:fldCharType="begin"/>
        </w:r>
        <w:r w:rsidR="00672D87" w:rsidRPr="00672D87">
          <w:rPr>
            <w:rFonts w:ascii="Arial" w:hAnsi="Arial" w:cs="Arial"/>
            <w:b/>
            <w:noProof/>
            <w:webHidden/>
            <w:sz w:val="24"/>
            <w:szCs w:val="24"/>
          </w:rPr>
          <w:instrText xml:space="preserve"> PAGEREF _Toc182883069 \h </w:instrText>
        </w:r>
        <w:r w:rsidR="0006777E" w:rsidRPr="00672D87">
          <w:rPr>
            <w:rFonts w:ascii="Arial" w:hAnsi="Arial" w:cs="Arial"/>
            <w:b/>
            <w:noProof/>
            <w:webHidden/>
            <w:sz w:val="24"/>
            <w:szCs w:val="24"/>
          </w:rPr>
        </w:r>
        <w:r w:rsidR="0006777E" w:rsidRPr="00672D87">
          <w:rPr>
            <w:rFonts w:ascii="Arial" w:hAnsi="Arial" w:cs="Arial"/>
            <w:b/>
            <w:noProof/>
            <w:webHidden/>
            <w:sz w:val="24"/>
            <w:szCs w:val="24"/>
          </w:rPr>
          <w:fldChar w:fldCharType="separate"/>
        </w:r>
        <w:r w:rsidR="000513C9">
          <w:rPr>
            <w:rFonts w:ascii="Arial" w:hAnsi="Arial" w:cs="Arial"/>
            <w:b/>
            <w:noProof/>
            <w:webHidden/>
            <w:sz w:val="24"/>
            <w:szCs w:val="24"/>
          </w:rPr>
          <w:t>3</w:t>
        </w:r>
        <w:r w:rsidR="0006777E" w:rsidRPr="00672D87">
          <w:rPr>
            <w:rFonts w:ascii="Arial" w:hAnsi="Arial" w:cs="Arial"/>
            <w:b/>
            <w:noProof/>
            <w:webHidden/>
            <w:sz w:val="24"/>
            <w:szCs w:val="24"/>
          </w:rPr>
          <w:fldChar w:fldCharType="end"/>
        </w:r>
      </w:hyperlink>
    </w:p>
    <w:p w:rsidR="009223E6" w:rsidRPr="00BC659C" w:rsidRDefault="003232A9" w:rsidP="00BC659C">
      <w:pPr>
        <w:pStyle w:val="TOC2"/>
        <w:tabs>
          <w:tab w:val="left" w:pos="1800"/>
        </w:tabs>
        <w:ind w:left="360" w:right="0" w:firstLine="0"/>
        <w:rPr>
          <w:rFonts w:ascii="Arial" w:hAnsi="Arial" w:cs="Arial"/>
          <w:bCs/>
          <w:smallCaps/>
          <w:noProof/>
          <w:sz w:val="24"/>
          <w:szCs w:val="24"/>
        </w:rPr>
      </w:pPr>
      <w:hyperlink w:anchor="_Toc182883070" w:history="1">
        <w:r w:rsidR="00672D87" w:rsidRPr="00672D87">
          <w:rPr>
            <w:rStyle w:val="Hyperlink"/>
            <w:rFonts w:ascii="Arial" w:hAnsi="Arial" w:cs="Arial"/>
            <w:noProof/>
            <w:sz w:val="24"/>
            <w:szCs w:val="24"/>
          </w:rPr>
          <w:t>GB-GS-2.1</w:t>
        </w:r>
        <w:r w:rsidR="00672D87" w:rsidRPr="00672D87">
          <w:rPr>
            <w:rFonts w:ascii="Arial" w:hAnsi="Arial" w:cs="Arial"/>
            <w:noProof/>
            <w:sz w:val="24"/>
            <w:szCs w:val="24"/>
          </w:rPr>
          <w:tab/>
        </w:r>
        <w:r w:rsidR="00672D87" w:rsidRPr="00672D87">
          <w:rPr>
            <w:rStyle w:val="Hyperlink"/>
            <w:rFonts w:ascii="Arial" w:hAnsi="Arial" w:cs="Arial"/>
            <w:noProof/>
            <w:sz w:val="24"/>
            <w:szCs w:val="24"/>
          </w:rPr>
          <w:t>Access and Easements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9223E6" w:rsidRPr="00BC659C" w:rsidRDefault="003232A9" w:rsidP="00BC659C">
      <w:pPr>
        <w:pStyle w:val="TOC2"/>
        <w:tabs>
          <w:tab w:val="left" w:pos="1800"/>
        </w:tabs>
        <w:ind w:left="360" w:right="0" w:firstLine="0"/>
        <w:rPr>
          <w:rFonts w:ascii="Arial" w:hAnsi="Arial" w:cs="Arial"/>
          <w:bCs/>
          <w:smallCaps/>
          <w:noProof/>
          <w:sz w:val="24"/>
          <w:szCs w:val="24"/>
        </w:rPr>
      </w:pPr>
      <w:hyperlink w:anchor="_Toc182883071" w:history="1">
        <w:r w:rsidR="00672D87" w:rsidRPr="00672D87">
          <w:rPr>
            <w:rStyle w:val="Hyperlink"/>
            <w:rFonts w:ascii="Arial" w:hAnsi="Arial" w:cs="Arial"/>
            <w:noProof/>
            <w:sz w:val="24"/>
            <w:szCs w:val="24"/>
          </w:rPr>
          <w:t>GB-GS-2.2</w:t>
        </w:r>
        <w:r w:rsidR="00672D87" w:rsidRPr="00672D87">
          <w:rPr>
            <w:rFonts w:ascii="Arial" w:hAnsi="Arial" w:cs="Arial"/>
            <w:noProof/>
            <w:sz w:val="24"/>
            <w:szCs w:val="24"/>
          </w:rPr>
          <w:tab/>
        </w:r>
        <w:r w:rsidR="00672D87" w:rsidRPr="00672D87">
          <w:rPr>
            <w:rStyle w:val="Hyperlink"/>
            <w:rFonts w:ascii="Arial" w:hAnsi="Arial" w:cs="Arial"/>
            <w:noProof/>
            <w:sz w:val="24"/>
            <w:szCs w:val="24"/>
          </w:rPr>
          <w:t>Stormwater Management Facilities Locations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9223E6" w:rsidRPr="00BC659C" w:rsidRDefault="003232A9" w:rsidP="00BC659C">
      <w:pPr>
        <w:pStyle w:val="TOC2"/>
        <w:tabs>
          <w:tab w:val="left" w:pos="1800"/>
        </w:tabs>
        <w:ind w:left="360" w:right="0" w:firstLine="0"/>
        <w:rPr>
          <w:rFonts w:ascii="Arial" w:hAnsi="Arial" w:cs="Arial"/>
          <w:bCs/>
          <w:smallCaps/>
          <w:noProof/>
          <w:sz w:val="24"/>
          <w:szCs w:val="24"/>
        </w:rPr>
      </w:pPr>
      <w:hyperlink w:anchor="_Toc182883072" w:history="1">
        <w:r w:rsidR="00672D87" w:rsidRPr="00672D87">
          <w:rPr>
            <w:rStyle w:val="Hyperlink"/>
            <w:rFonts w:ascii="Arial" w:hAnsi="Arial" w:cs="Arial"/>
            <w:noProof/>
            <w:sz w:val="24"/>
            <w:szCs w:val="24"/>
          </w:rPr>
          <w:t>GB-GS-2.3</w:t>
        </w:r>
        <w:r w:rsidR="00672D87" w:rsidRPr="00672D87">
          <w:rPr>
            <w:rFonts w:ascii="Arial" w:hAnsi="Arial" w:cs="Arial"/>
            <w:noProof/>
            <w:sz w:val="24"/>
            <w:szCs w:val="24"/>
          </w:rPr>
          <w:tab/>
        </w:r>
        <w:r w:rsidR="00672D87" w:rsidRPr="00672D87">
          <w:rPr>
            <w:rStyle w:val="Hyperlink"/>
            <w:rFonts w:ascii="Arial" w:hAnsi="Arial" w:cs="Arial"/>
            <w:noProof/>
            <w:sz w:val="24"/>
            <w:szCs w:val="24"/>
          </w:rPr>
          <w:t>Grass Buffer - Grass Swale (GB-GS) Features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9223E6" w:rsidRPr="00BC659C" w:rsidRDefault="003232A9" w:rsidP="00BC659C">
      <w:pPr>
        <w:pStyle w:val="TOC3"/>
        <w:tabs>
          <w:tab w:val="left" w:pos="2340"/>
        </w:tabs>
        <w:ind w:left="720" w:right="0" w:firstLine="0"/>
        <w:rPr>
          <w:rFonts w:ascii="Arial" w:hAnsi="Arial" w:cs="Arial"/>
          <w:noProof/>
          <w:sz w:val="24"/>
          <w:szCs w:val="24"/>
        </w:rPr>
      </w:pPr>
      <w:hyperlink w:anchor="_Toc182883073" w:history="1">
        <w:r w:rsidR="00672D87" w:rsidRPr="00672D87">
          <w:rPr>
            <w:rStyle w:val="Hyperlink"/>
            <w:rFonts w:ascii="Arial" w:hAnsi="Arial" w:cs="Arial"/>
            <w:noProof/>
            <w:sz w:val="24"/>
            <w:szCs w:val="24"/>
          </w:rPr>
          <w:t>GB-GS-2.3.1</w:t>
        </w:r>
        <w:r w:rsidR="00672D87" w:rsidRPr="00672D87">
          <w:rPr>
            <w:rFonts w:ascii="Arial" w:hAnsi="Arial" w:cs="Arial"/>
            <w:noProof/>
            <w:sz w:val="24"/>
            <w:szCs w:val="24"/>
          </w:rPr>
          <w:tab/>
        </w:r>
        <w:r w:rsidR="00672D87" w:rsidRPr="00672D87">
          <w:rPr>
            <w:rStyle w:val="Hyperlink"/>
            <w:rFonts w:ascii="Arial" w:hAnsi="Arial" w:cs="Arial"/>
            <w:noProof/>
            <w:sz w:val="24"/>
            <w:szCs w:val="24"/>
          </w:rPr>
          <w:t>Grass Swale Bottom and Side Slopes; Grass Buffer Strips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4</w:t>
        </w:r>
        <w:r w:rsidR="0006777E" w:rsidRPr="00672D87">
          <w:rPr>
            <w:rFonts w:ascii="Arial" w:hAnsi="Arial" w:cs="Arial"/>
            <w:noProof/>
            <w:webHidden/>
            <w:sz w:val="24"/>
            <w:szCs w:val="24"/>
          </w:rPr>
          <w:fldChar w:fldCharType="end"/>
        </w:r>
      </w:hyperlink>
    </w:p>
    <w:p w:rsidR="009223E6" w:rsidRPr="00BC659C" w:rsidRDefault="003232A9" w:rsidP="00BC659C">
      <w:pPr>
        <w:pStyle w:val="TOC3"/>
        <w:tabs>
          <w:tab w:val="left" w:pos="2340"/>
        </w:tabs>
        <w:ind w:left="720" w:right="0" w:firstLine="0"/>
        <w:rPr>
          <w:rFonts w:ascii="Arial" w:hAnsi="Arial" w:cs="Arial"/>
          <w:noProof/>
          <w:sz w:val="24"/>
          <w:szCs w:val="24"/>
        </w:rPr>
      </w:pPr>
      <w:hyperlink w:anchor="_Toc182883074" w:history="1">
        <w:r w:rsidR="00672D87" w:rsidRPr="00672D87">
          <w:rPr>
            <w:rStyle w:val="Hyperlink"/>
            <w:rFonts w:ascii="Arial" w:hAnsi="Arial" w:cs="Arial"/>
            <w:noProof/>
            <w:sz w:val="24"/>
            <w:szCs w:val="24"/>
          </w:rPr>
          <w:t>GB-GS-2.3.2</w:t>
        </w:r>
        <w:r w:rsidR="00672D87" w:rsidRPr="00672D87">
          <w:rPr>
            <w:rFonts w:ascii="Arial" w:hAnsi="Arial" w:cs="Arial"/>
            <w:noProof/>
            <w:sz w:val="24"/>
            <w:szCs w:val="24"/>
          </w:rPr>
          <w:tab/>
        </w:r>
        <w:r w:rsidR="00672D87" w:rsidRPr="00672D87">
          <w:rPr>
            <w:rStyle w:val="Hyperlink"/>
            <w:rFonts w:ascii="Arial" w:hAnsi="Arial" w:cs="Arial"/>
            <w:noProof/>
            <w:sz w:val="24"/>
            <w:szCs w:val="24"/>
          </w:rPr>
          <w:t>Inflow Points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5</w:t>
        </w:r>
        <w:r w:rsidR="0006777E" w:rsidRPr="00672D87">
          <w:rPr>
            <w:rFonts w:ascii="Arial" w:hAnsi="Arial" w:cs="Arial"/>
            <w:noProof/>
            <w:webHidden/>
            <w:sz w:val="24"/>
            <w:szCs w:val="24"/>
          </w:rPr>
          <w:fldChar w:fldCharType="end"/>
        </w:r>
      </w:hyperlink>
    </w:p>
    <w:p w:rsidR="009223E6" w:rsidRPr="00BC659C" w:rsidRDefault="003232A9" w:rsidP="00BC659C">
      <w:pPr>
        <w:pStyle w:val="TOC3"/>
        <w:tabs>
          <w:tab w:val="left" w:pos="2340"/>
        </w:tabs>
        <w:ind w:left="720" w:right="0" w:firstLine="0"/>
        <w:rPr>
          <w:rFonts w:ascii="Arial" w:hAnsi="Arial" w:cs="Arial"/>
          <w:noProof/>
          <w:sz w:val="24"/>
          <w:szCs w:val="24"/>
        </w:rPr>
      </w:pPr>
      <w:hyperlink w:anchor="_Toc182883075" w:history="1">
        <w:r w:rsidR="00672D87" w:rsidRPr="00672D87">
          <w:rPr>
            <w:rStyle w:val="Hyperlink"/>
            <w:rFonts w:ascii="Arial" w:hAnsi="Arial" w:cs="Arial"/>
            <w:noProof/>
            <w:sz w:val="24"/>
            <w:szCs w:val="24"/>
          </w:rPr>
          <w:t>GB-GS-2.3.3</w:t>
        </w:r>
        <w:r w:rsidR="00672D87" w:rsidRPr="00672D87">
          <w:rPr>
            <w:rFonts w:ascii="Arial" w:hAnsi="Arial" w:cs="Arial"/>
            <w:noProof/>
            <w:sz w:val="24"/>
            <w:szCs w:val="24"/>
          </w:rPr>
          <w:tab/>
        </w:r>
        <w:r w:rsidR="00672D87" w:rsidRPr="00672D87">
          <w:rPr>
            <w:rStyle w:val="Hyperlink"/>
            <w:rFonts w:ascii="Arial" w:hAnsi="Arial" w:cs="Arial"/>
            <w:noProof/>
            <w:sz w:val="24"/>
            <w:szCs w:val="24"/>
          </w:rPr>
          <w:t>Underdrain System</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5</w:t>
        </w:r>
        <w:r w:rsidR="0006777E" w:rsidRPr="00672D87">
          <w:rPr>
            <w:rFonts w:ascii="Arial" w:hAnsi="Arial" w:cs="Arial"/>
            <w:noProof/>
            <w:webHidden/>
            <w:sz w:val="24"/>
            <w:szCs w:val="24"/>
          </w:rPr>
          <w:fldChar w:fldCharType="end"/>
        </w:r>
      </w:hyperlink>
    </w:p>
    <w:p w:rsidR="009223E6" w:rsidRPr="00BC659C" w:rsidRDefault="003232A9" w:rsidP="00BC659C">
      <w:pPr>
        <w:pStyle w:val="TOC3"/>
        <w:tabs>
          <w:tab w:val="left" w:pos="2340"/>
        </w:tabs>
        <w:ind w:left="720" w:right="0" w:firstLine="0"/>
        <w:rPr>
          <w:rFonts w:ascii="Arial" w:hAnsi="Arial" w:cs="Arial"/>
          <w:noProof/>
          <w:sz w:val="24"/>
          <w:szCs w:val="24"/>
        </w:rPr>
      </w:pPr>
      <w:hyperlink w:anchor="_Toc182883076" w:history="1">
        <w:r w:rsidR="00672D87" w:rsidRPr="00672D87">
          <w:rPr>
            <w:rStyle w:val="Hyperlink"/>
            <w:rFonts w:ascii="Arial" w:hAnsi="Arial" w:cs="Arial"/>
            <w:noProof/>
            <w:sz w:val="24"/>
            <w:szCs w:val="24"/>
          </w:rPr>
          <w:t>GB-GS-2.3.4</w:t>
        </w:r>
        <w:r w:rsidR="00672D87" w:rsidRPr="00672D87">
          <w:rPr>
            <w:rFonts w:ascii="Arial" w:hAnsi="Arial" w:cs="Arial"/>
            <w:noProof/>
            <w:sz w:val="24"/>
            <w:szCs w:val="24"/>
          </w:rPr>
          <w:tab/>
        </w:r>
        <w:r w:rsidR="00672D87" w:rsidRPr="00672D87">
          <w:rPr>
            <w:rStyle w:val="Hyperlink"/>
            <w:rFonts w:ascii="Arial" w:hAnsi="Arial" w:cs="Arial"/>
            <w:noProof/>
            <w:sz w:val="24"/>
            <w:szCs w:val="24"/>
          </w:rPr>
          <w:t>Grade Control Level Spreader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6</w:t>
        </w:r>
        <w:r w:rsidR="0006777E" w:rsidRPr="00672D87">
          <w:rPr>
            <w:rFonts w:ascii="Arial" w:hAnsi="Arial" w:cs="Arial"/>
            <w:noProof/>
            <w:webHidden/>
            <w:sz w:val="24"/>
            <w:szCs w:val="24"/>
          </w:rPr>
          <w:fldChar w:fldCharType="end"/>
        </w:r>
      </w:hyperlink>
    </w:p>
    <w:p w:rsidR="009223E6" w:rsidRPr="00BC659C" w:rsidRDefault="003232A9" w:rsidP="00BC659C">
      <w:pPr>
        <w:pStyle w:val="TOC3"/>
        <w:tabs>
          <w:tab w:val="left" w:pos="2340"/>
        </w:tabs>
        <w:ind w:left="720" w:right="0" w:firstLine="0"/>
        <w:rPr>
          <w:rFonts w:ascii="Arial" w:hAnsi="Arial" w:cs="Arial"/>
          <w:noProof/>
          <w:sz w:val="24"/>
          <w:szCs w:val="24"/>
        </w:rPr>
      </w:pPr>
      <w:hyperlink w:anchor="_Toc182883077" w:history="1">
        <w:r w:rsidR="00672D87" w:rsidRPr="00672D87">
          <w:rPr>
            <w:rStyle w:val="Hyperlink"/>
            <w:rFonts w:ascii="Arial" w:hAnsi="Arial" w:cs="Arial"/>
            <w:noProof/>
            <w:sz w:val="24"/>
            <w:szCs w:val="24"/>
          </w:rPr>
          <w:t>GB-GS-2.3.5</w:t>
        </w:r>
        <w:r w:rsidR="00672D87" w:rsidRPr="00672D87">
          <w:rPr>
            <w:rFonts w:ascii="Arial" w:hAnsi="Arial" w:cs="Arial"/>
            <w:noProof/>
            <w:sz w:val="24"/>
            <w:szCs w:val="24"/>
          </w:rPr>
          <w:tab/>
        </w:r>
        <w:r w:rsidR="00672D87" w:rsidRPr="00672D87">
          <w:rPr>
            <w:rStyle w:val="Hyperlink"/>
            <w:rFonts w:ascii="Arial" w:hAnsi="Arial" w:cs="Arial"/>
            <w:noProof/>
            <w:sz w:val="24"/>
            <w:szCs w:val="24"/>
          </w:rPr>
          <w:t>Irrigation</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6</w:t>
        </w:r>
        <w:r w:rsidR="0006777E" w:rsidRPr="00672D87">
          <w:rPr>
            <w:rFonts w:ascii="Arial" w:hAnsi="Arial" w:cs="Arial"/>
            <w:noProof/>
            <w:webHidden/>
            <w:sz w:val="24"/>
            <w:szCs w:val="24"/>
          </w:rPr>
          <w:fldChar w:fldCharType="end"/>
        </w:r>
      </w:hyperlink>
    </w:p>
    <w:p w:rsidR="009223E6" w:rsidRPr="00BC659C" w:rsidRDefault="003232A9" w:rsidP="00BC659C">
      <w:pPr>
        <w:pStyle w:val="TOC3"/>
        <w:tabs>
          <w:tab w:val="left" w:pos="2340"/>
        </w:tabs>
        <w:ind w:left="720" w:right="0" w:firstLine="0"/>
        <w:rPr>
          <w:rFonts w:ascii="Arial" w:hAnsi="Arial" w:cs="Arial"/>
          <w:noProof/>
          <w:sz w:val="24"/>
          <w:szCs w:val="24"/>
        </w:rPr>
      </w:pPr>
      <w:hyperlink w:anchor="_Toc182883078" w:history="1">
        <w:r w:rsidR="00672D87" w:rsidRPr="00672D87">
          <w:rPr>
            <w:rStyle w:val="Hyperlink"/>
            <w:rFonts w:ascii="Arial" w:hAnsi="Arial" w:cs="Arial"/>
            <w:noProof/>
            <w:sz w:val="24"/>
            <w:szCs w:val="24"/>
          </w:rPr>
          <w:t>GB-GS-2.3.6</w:t>
        </w:r>
        <w:r w:rsidR="00672D87" w:rsidRPr="00672D87">
          <w:rPr>
            <w:rFonts w:ascii="Arial" w:hAnsi="Arial" w:cs="Arial"/>
            <w:noProof/>
            <w:sz w:val="24"/>
            <w:szCs w:val="24"/>
          </w:rPr>
          <w:tab/>
        </w:r>
        <w:r w:rsidR="00672D87" w:rsidRPr="00672D87">
          <w:rPr>
            <w:rStyle w:val="Hyperlink"/>
            <w:rFonts w:ascii="Arial" w:hAnsi="Arial" w:cs="Arial"/>
            <w:noProof/>
            <w:sz w:val="24"/>
            <w:szCs w:val="24"/>
          </w:rPr>
          <w:t>Miscellaneous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noProof/>
            <w:webHidden/>
            <w:sz w:val="24"/>
            <w:szCs w:val="24"/>
          </w:rPr>
          <w:fldChar w:fldCharType="end"/>
        </w:r>
      </w:hyperlink>
    </w:p>
    <w:p w:rsidR="0053485B" w:rsidRDefault="003232A9">
      <w:pPr>
        <w:pStyle w:val="TOC2"/>
        <w:tabs>
          <w:tab w:val="left" w:pos="1800"/>
        </w:tabs>
        <w:ind w:left="360" w:right="0" w:firstLine="0"/>
        <w:rPr>
          <w:rFonts w:ascii="Arial" w:hAnsi="Arial" w:cs="Arial"/>
          <w:bCs/>
          <w:smallCaps/>
          <w:noProof/>
          <w:sz w:val="24"/>
          <w:szCs w:val="24"/>
        </w:rPr>
      </w:pPr>
      <w:hyperlink w:anchor="_Toc182883079" w:history="1">
        <w:r w:rsidR="00672D87" w:rsidRPr="00672D87">
          <w:rPr>
            <w:rStyle w:val="Hyperlink"/>
            <w:rFonts w:ascii="Arial" w:hAnsi="Arial" w:cs="Arial"/>
            <w:noProof/>
            <w:sz w:val="24"/>
            <w:szCs w:val="24"/>
          </w:rPr>
          <w:t>GB-GS-2.4</w:t>
        </w:r>
        <w:r w:rsidR="00672D87" w:rsidRPr="00672D87">
          <w:rPr>
            <w:rFonts w:ascii="Arial" w:hAnsi="Arial" w:cs="Arial"/>
            <w:noProof/>
            <w:sz w:val="24"/>
            <w:szCs w:val="24"/>
          </w:rPr>
          <w:tab/>
        </w:r>
        <w:r w:rsidR="00672D87" w:rsidRPr="00672D87">
          <w:rPr>
            <w:rStyle w:val="Hyperlink"/>
            <w:rFonts w:ascii="Arial" w:hAnsi="Arial" w:cs="Arial"/>
            <w:noProof/>
            <w:sz w:val="24"/>
            <w:szCs w:val="24"/>
          </w:rPr>
          <w:t>Inspection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noProof/>
            <w:webHidden/>
            <w:sz w:val="24"/>
            <w:szCs w:val="24"/>
          </w:rPr>
          <w:fldChar w:fldCharType="end"/>
        </w:r>
      </w:hyperlink>
    </w:p>
    <w:p w:rsidR="0053485B" w:rsidRDefault="003232A9">
      <w:pPr>
        <w:pStyle w:val="TOC1"/>
        <w:tabs>
          <w:tab w:val="left" w:pos="1440"/>
        </w:tabs>
        <w:ind w:right="0"/>
        <w:rPr>
          <w:rFonts w:ascii="Arial" w:hAnsi="Arial" w:cs="Arial"/>
          <w:b/>
          <w:noProof/>
          <w:sz w:val="24"/>
          <w:szCs w:val="24"/>
        </w:rPr>
      </w:pPr>
      <w:hyperlink w:anchor="_Toc182883080" w:history="1">
        <w:r w:rsidR="00672D87" w:rsidRPr="00672D87">
          <w:rPr>
            <w:rStyle w:val="Hyperlink"/>
            <w:rFonts w:ascii="Arial" w:hAnsi="Arial" w:cs="Arial"/>
            <w:b/>
            <w:noProof/>
            <w:sz w:val="24"/>
            <w:szCs w:val="24"/>
          </w:rPr>
          <w:t>GB-GS-3</w:t>
        </w:r>
        <w:r w:rsidR="00672D87" w:rsidRPr="00672D87">
          <w:rPr>
            <w:rFonts w:ascii="Arial" w:hAnsi="Arial" w:cs="Arial"/>
            <w:b/>
            <w:noProof/>
            <w:sz w:val="24"/>
            <w:szCs w:val="24"/>
          </w:rPr>
          <w:tab/>
        </w:r>
        <w:r w:rsidR="00672D87" w:rsidRPr="00672D87">
          <w:rPr>
            <w:rStyle w:val="Hyperlink"/>
            <w:rFonts w:ascii="Arial" w:hAnsi="Arial" w:cs="Arial"/>
            <w:b/>
            <w:noProof/>
            <w:sz w:val="24"/>
            <w:szCs w:val="24"/>
          </w:rPr>
          <w:t>MAINTAINING GRASS BUFFERS &amp; GRASS SWALES (GB-GS)</w:t>
        </w:r>
        <w:r w:rsidR="00672D87" w:rsidRPr="00672D87">
          <w:rPr>
            <w:rFonts w:ascii="Arial" w:hAnsi="Arial" w:cs="Arial"/>
            <w:b/>
            <w:noProof/>
            <w:webHidden/>
            <w:sz w:val="24"/>
            <w:szCs w:val="24"/>
          </w:rPr>
          <w:tab/>
        </w:r>
        <w:r w:rsidR="0006777E" w:rsidRPr="00672D87">
          <w:rPr>
            <w:rFonts w:ascii="Arial" w:hAnsi="Arial" w:cs="Arial"/>
            <w:b/>
            <w:noProof/>
            <w:webHidden/>
            <w:sz w:val="24"/>
            <w:szCs w:val="24"/>
          </w:rPr>
          <w:fldChar w:fldCharType="begin"/>
        </w:r>
        <w:r w:rsidR="00672D87" w:rsidRPr="00672D87">
          <w:rPr>
            <w:rFonts w:ascii="Arial" w:hAnsi="Arial" w:cs="Arial"/>
            <w:b/>
            <w:noProof/>
            <w:webHidden/>
            <w:sz w:val="24"/>
            <w:szCs w:val="24"/>
          </w:rPr>
          <w:instrText xml:space="preserve"> PAGEREF _Toc182883080 \h </w:instrText>
        </w:r>
        <w:r w:rsidR="0006777E" w:rsidRPr="00672D87">
          <w:rPr>
            <w:rFonts w:ascii="Arial" w:hAnsi="Arial" w:cs="Arial"/>
            <w:b/>
            <w:noProof/>
            <w:webHidden/>
            <w:sz w:val="24"/>
            <w:szCs w:val="24"/>
          </w:rPr>
        </w:r>
        <w:r w:rsidR="0006777E" w:rsidRPr="00672D87">
          <w:rPr>
            <w:rFonts w:ascii="Arial" w:hAnsi="Arial" w:cs="Arial"/>
            <w:b/>
            <w:noProof/>
            <w:webHidden/>
            <w:sz w:val="24"/>
            <w:szCs w:val="24"/>
          </w:rPr>
          <w:fldChar w:fldCharType="separate"/>
        </w:r>
        <w:r w:rsidR="000513C9">
          <w:rPr>
            <w:rFonts w:ascii="Arial" w:hAnsi="Arial" w:cs="Arial"/>
            <w:b/>
            <w:noProof/>
            <w:webHidden/>
            <w:sz w:val="24"/>
            <w:szCs w:val="24"/>
          </w:rPr>
          <w:t>7</w:t>
        </w:r>
        <w:r w:rsidR="0006777E" w:rsidRPr="00672D87">
          <w:rPr>
            <w:rFonts w:ascii="Arial" w:hAnsi="Arial" w:cs="Arial"/>
            <w:b/>
            <w:noProof/>
            <w:webHidden/>
            <w:sz w:val="24"/>
            <w:szCs w:val="24"/>
          </w:rPr>
          <w:fldChar w:fldCharType="end"/>
        </w:r>
      </w:hyperlink>
    </w:p>
    <w:p w:rsidR="009223E6" w:rsidRPr="00BC659C" w:rsidRDefault="003232A9" w:rsidP="00910AF8">
      <w:pPr>
        <w:pStyle w:val="TOC2"/>
        <w:tabs>
          <w:tab w:val="left" w:pos="1800"/>
        </w:tabs>
        <w:ind w:left="360" w:right="0" w:firstLine="0"/>
        <w:rPr>
          <w:rFonts w:ascii="Arial" w:hAnsi="Arial" w:cs="Arial"/>
          <w:bCs/>
          <w:smallCaps/>
          <w:noProof/>
          <w:sz w:val="24"/>
          <w:szCs w:val="24"/>
        </w:rPr>
      </w:pPr>
      <w:hyperlink w:anchor="_Toc182883081" w:history="1">
        <w:r w:rsidR="00672D87" w:rsidRPr="00672D87">
          <w:rPr>
            <w:rStyle w:val="Hyperlink"/>
            <w:rFonts w:ascii="Arial" w:hAnsi="Arial" w:cs="Arial"/>
            <w:noProof/>
            <w:sz w:val="24"/>
            <w:szCs w:val="24"/>
          </w:rPr>
          <w:t>GB-GS-3.1</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Personnel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noProof/>
            <w:webHidden/>
            <w:sz w:val="24"/>
            <w:szCs w:val="24"/>
          </w:rPr>
          <w:fldChar w:fldCharType="end"/>
        </w:r>
      </w:hyperlink>
    </w:p>
    <w:p w:rsidR="009223E6" w:rsidRPr="00BC659C" w:rsidRDefault="003232A9" w:rsidP="00910AF8">
      <w:pPr>
        <w:pStyle w:val="TOC2"/>
        <w:tabs>
          <w:tab w:val="left" w:pos="1800"/>
        </w:tabs>
        <w:ind w:left="360" w:right="0" w:firstLine="0"/>
        <w:rPr>
          <w:rFonts w:ascii="Arial" w:hAnsi="Arial" w:cs="Arial"/>
          <w:bCs/>
          <w:smallCaps/>
          <w:noProof/>
          <w:sz w:val="24"/>
          <w:szCs w:val="24"/>
        </w:rPr>
      </w:pPr>
      <w:hyperlink w:anchor="_Toc182883082" w:history="1">
        <w:r w:rsidR="00672D87" w:rsidRPr="00672D87">
          <w:rPr>
            <w:rStyle w:val="Hyperlink"/>
            <w:rFonts w:ascii="Arial" w:hAnsi="Arial" w:cs="Arial"/>
            <w:noProof/>
            <w:sz w:val="24"/>
            <w:szCs w:val="24"/>
          </w:rPr>
          <w:t xml:space="preserve">GB-GS-3.2 </w:t>
        </w:r>
        <w:r w:rsidR="00672D87" w:rsidRPr="00672D87">
          <w:rPr>
            <w:rFonts w:ascii="Arial" w:hAnsi="Arial" w:cs="Arial"/>
            <w:noProof/>
            <w:sz w:val="24"/>
            <w:szCs w:val="24"/>
          </w:rPr>
          <w:tab/>
        </w:r>
        <w:r w:rsidR="00672D87" w:rsidRPr="00672D87">
          <w:rPr>
            <w:rStyle w:val="Hyperlink"/>
            <w:rFonts w:ascii="Arial" w:hAnsi="Arial" w:cs="Arial"/>
            <w:noProof/>
            <w:sz w:val="24"/>
            <w:szCs w:val="24"/>
          </w:rPr>
          <w:t>Equipment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noProof/>
            <w:webHidden/>
            <w:sz w:val="24"/>
            <w:szCs w:val="24"/>
          </w:rPr>
          <w:fldChar w:fldCharType="end"/>
        </w:r>
      </w:hyperlink>
    </w:p>
    <w:p w:rsidR="009223E6" w:rsidRPr="00BC659C" w:rsidRDefault="003232A9" w:rsidP="00910AF8">
      <w:pPr>
        <w:pStyle w:val="TOC2"/>
        <w:tabs>
          <w:tab w:val="left" w:pos="1800"/>
        </w:tabs>
        <w:ind w:left="360" w:right="0" w:firstLine="0"/>
        <w:rPr>
          <w:rFonts w:ascii="Arial" w:hAnsi="Arial" w:cs="Arial"/>
          <w:bCs/>
          <w:smallCaps/>
          <w:noProof/>
          <w:sz w:val="24"/>
          <w:szCs w:val="24"/>
        </w:rPr>
      </w:pPr>
      <w:hyperlink w:anchor="_Toc182883083" w:history="1">
        <w:r w:rsidR="00672D87" w:rsidRPr="00672D87">
          <w:rPr>
            <w:rStyle w:val="Hyperlink"/>
            <w:rFonts w:ascii="Arial" w:hAnsi="Arial" w:cs="Arial"/>
            <w:noProof/>
            <w:sz w:val="24"/>
            <w:szCs w:val="24"/>
          </w:rPr>
          <w:t xml:space="preserve">GB-GS-3.3 </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noProof/>
            <w:webHidden/>
            <w:sz w:val="24"/>
            <w:szCs w:val="24"/>
          </w:rPr>
          <w:fldChar w:fldCharType="end"/>
        </w:r>
      </w:hyperlink>
    </w:p>
    <w:p w:rsidR="009223E6" w:rsidRPr="00BC659C" w:rsidRDefault="003232A9" w:rsidP="00910AF8">
      <w:pPr>
        <w:pStyle w:val="TOC2"/>
        <w:tabs>
          <w:tab w:val="left" w:pos="1800"/>
        </w:tabs>
        <w:ind w:left="360" w:right="0" w:firstLine="0"/>
        <w:rPr>
          <w:rFonts w:ascii="Arial" w:hAnsi="Arial" w:cs="Arial"/>
          <w:bCs/>
          <w:smallCaps/>
          <w:noProof/>
          <w:sz w:val="24"/>
          <w:szCs w:val="24"/>
        </w:rPr>
      </w:pPr>
      <w:hyperlink w:anchor="_Toc182883084" w:history="1">
        <w:r w:rsidR="00672D87" w:rsidRPr="00672D87">
          <w:rPr>
            <w:rStyle w:val="Hyperlink"/>
            <w:rFonts w:ascii="Arial" w:hAnsi="Arial" w:cs="Arial"/>
            <w:noProof/>
            <w:sz w:val="24"/>
            <w:szCs w:val="24"/>
          </w:rPr>
          <w:t>GB-GS-3.4</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Categories and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noProof/>
            <w:webHidden/>
            <w:sz w:val="24"/>
            <w:szCs w:val="24"/>
          </w:rPr>
          <w:fldChar w:fldCharType="end"/>
        </w:r>
      </w:hyperlink>
    </w:p>
    <w:p w:rsidR="009223E6" w:rsidRPr="00BC659C" w:rsidRDefault="003232A9" w:rsidP="00910AF8">
      <w:pPr>
        <w:pStyle w:val="TOC2"/>
        <w:tabs>
          <w:tab w:val="left" w:pos="1800"/>
        </w:tabs>
        <w:ind w:left="360" w:right="0" w:firstLine="0"/>
        <w:rPr>
          <w:rFonts w:ascii="Arial" w:hAnsi="Arial" w:cs="Arial"/>
          <w:bCs/>
          <w:smallCaps/>
          <w:noProof/>
          <w:sz w:val="24"/>
          <w:szCs w:val="24"/>
        </w:rPr>
      </w:pPr>
      <w:hyperlink w:anchor="_Toc182883085" w:history="1">
        <w:r w:rsidR="00672D87" w:rsidRPr="00672D87">
          <w:rPr>
            <w:rStyle w:val="Hyperlink"/>
            <w:rFonts w:ascii="Arial" w:hAnsi="Arial" w:cs="Arial"/>
            <w:noProof/>
            <w:sz w:val="24"/>
            <w:szCs w:val="24"/>
          </w:rPr>
          <w:t>GB-GS-3.5</w:t>
        </w:r>
        <w:r w:rsidR="00672D87" w:rsidRPr="00672D87">
          <w:rPr>
            <w:rFonts w:ascii="Arial" w:hAnsi="Arial" w:cs="Arial"/>
            <w:noProof/>
            <w:sz w:val="24"/>
            <w:szCs w:val="24"/>
          </w:rPr>
          <w:tab/>
        </w:r>
        <w:r w:rsidR="00672D87" w:rsidRPr="00672D87">
          <w:rPr>
            <w:rStyle w:val="Hyperlink"/>
            <w:rFonts w:ascii="Arial" w:hAnsi="Arial" w:cs="Arial"/>
            <w:noProof/>
            <w:sz w:val="24"/>
            <w:szCs w:val="24"/>
          </w:rPr>
          <w:t>Routine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9</w:t>
        </w:r>
        <w:r w:rsidR="0006777E" w:rsidRPr="00672D87">
          <w:rPr>
            <w:rFonts w:ascii="Arial" w:hAnsi="Arial" w:cs="Arial"/>
            <w:noProof/>
            <w:webHidden/>
            <w:sz w:val="24"/>
            <w:szCs w:val="24"/>
          </w:rPr>
          <w:fldChar w:fldCharType="end"/>
        </w:r>
      </w:hyperlink>
    </w:p>
    <w:p w:rsidR="0053485B" w:rsidRDefault="003232A9">
      <w:pPr>
        <w:pStyle w:val="TOC3"/>
        <w:tabs>
          <w:tab w:val="left" w:pos="2340"/>
        </w:tabs>
        <w:ind w:left="720" w:right="0" w:firstLine="0"/>
        <w:rPr>
          <w:rFonts w:ascii="Arial" w:hAnsi="Arial" w:cs="Arial"/>
          <w:noProof/>
          <w:sz w:val="24"/>
          <w:szCs w:val="24"/>
        </w:rPr>
      </w:pPr>
      <w:hyperlink w:anchor="_Toc182883086" w:history="1">
        <w:r w:rsidR="00672D87" w:rsidRPr="00672D87">
          <w:rPr>
            <w:rStyle w:val="Hyperlink"/>
            <w:rFonts w:ascii="Arial" w:hAnsi="Arial" w:cs="Arial"/>
            <w:noProof/>
            <w:sz w:val="24"/>
            <w:szCs w:val="24"/>
          </w:rPr>
          <w:t>GB-GS-3.5.1</w:t>
        </w:r>
        <w:r w:rsidR="00672D87" w:rsidRPr="00672D87">
          <w:rPr>
            <w:rFonts w:ascii="Arial" w:hAnsi="Arial" w:cs="Arial"/>
            <w:noProof/>
            <w:sz w:val="24"/>
            <w:szCs w:val="24"/>
          </w:rPr>
          <w:tab/>
        </w:r>
        <w:r w:rsidR="00672D87" w:rsidRPr="00672D87">
          <w:rPr>
            <w:rStyle w:val="Hyperlink"/>
            <w:rFonts w:ascii="Arial" w:hAnsi="Arial" w:cs="Arial"/>
            <w:noProof/>
            <w:sz w:val="24"/>
            <w:szCs w:val="24"/>
          </w:rPr>
          <w:t>Trash/Debris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9</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160"/>
          <w:tab w:val="left" w:pos="2340"/>
        </w:tabs>
        <w:ind w:left="720" w:right="0" w:firstLine="0"/>
        <w:rPr>
          <w:rFonts w:ascii="Arial" w:hAnsi="Arial" w:cs="Arial"/>
          <w:noProof/>
          <w:sz w:val="24"/>
          <w:szCs w:val="24"/>
        </w:rPr>
      </w:pPr>
      <w:hyperlink w:anchor="_Toc182883087" w:history="1">
        <w:r w:rsidR="00672D87" w:rsidRPr="00672D87">
          <w:rPr>
            <w:rStyle w:val="Hyperlink"/>
            <w:rFonts w:ascii="Arial" w:hAnsi="Arial" w:cs="Arial"/>
            <w:noProof/>
            <w:sz w:val="24"/>
            <w:szCs w:val="24"/>
          </w:rPr>
          <w:t xml:space="preserve">GB-GS-3.5.2 </w:t>
        </w:r>
        <w:r w:rsidR="00672D87" w:rsidRPr="00672D87">
          <w:rPr>
            <w:rFonts w:ascii="Arial" w:hAnsi="Arial" w:cs="Arial"/>
            <w:noProof/>
            <w:sz w:val="24"/>
            <w:szCs w:val="24"/>
          </w:rPr>
          <w:tab/>
        </w:r>
        <w:r w:rsidR="00672D87" w:rsidRPr="00672D87">
          <w:rPr>
            <w:rStyle w:val="Hyperlink"/>
            <w:rFonts w:ascii="Arial" w:hAnsi="Arial" w:cs="Arial"/>
            <w:noProof/>
            <w:sz w:val="24"/>
            <w:szCs w:val="24"/>
          </w:rPr>
          <w:t>Mowing</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noProof/>
            <w:webHidden/>
            <w:sz w:val="24"/>
            <w:szCs w:val="24"/>
          </w:rPr>
          <w:fldChar w:fldCharType="end"/>
        </w:r>
      </w:hyperlink>
    </w:p>
    <w:p w:rsidR="0053485B" w:rsidRDefault="003232A9">
      <w:pPr>
        <w:pStyle w:val="TOC3"/>
        <w:tabs>
          <w:tab w:val="left" w:pos="2340"/>
        </w:tabs>
        <w:ind w:left="720" w:right="0" w:firstLine="0"/>
        <w:rPr>
          <w:rFonts w:ascii="Arial" w:hAnsi="Arial" w:cs="Arial"/>
          <w:noProof/>
          <w:sz w:val="24"/>
          <w:szCs w:val="24"/>
        </w:rPr>
      </w:pPr>
      <w:hyperlink w:anchor="_Toc182883088" w:history="1">
        <w:r w:rsidR="00672D87" w:rsidRPr="00672D87">
          <w:rPr>
            <w:rStyle w:val="Hyperlink"/>
            <w:rFonts w:ascii="Arial" w:hAnsi="Arial" w:cs="Arial"/>
            <w:noProof/>
            <w:sz w:val="24"/>
            <w:szCs w:val="24"/>
          </w:rPr>
          <w:t>GB-GS-3.5.3</w:t>
        </w:r>
        <w:r w:rsidR="00672D87" w:rsidRPr="00672D87">
          <w:rPr>
            <w:rFonts w:ascii="Arial" w:hAnsi="Arial" w:cs="Arial"/>
            <w:noProof/>
            <w:sz w:val="24"/>
            <w:szCs w:val="24"/>
          </w:rPr>
          <w:tab/>
        </w:r>
        <w:r w:rsidR="00672D87" w:rsidRPr="00672D87">
          <w:rPr>
            <w:rStyle w:val="Hyperlink"/>
            <w:rFonts w:ascii="Arial" w:hAnsi="Arial" w:cs="Arial"/>
            <w:noProof/>
            <w:sz w:val="24"/>
            <w:szCs w:val="24"/>
          </w:rPr>
          <w:t>Irrigation</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160"/>
          <w:tab w:val="left" w:pos="2340"/>
        </w:tabs>
        <w:ind w:left="720" w:right="0" w:firstLine="0"/>
        <w:rPr>
          <w:rFonts w:ascii="Arial" w:hAnsi="Arial" w:cs="Arial"/>
          <w:noProof/>
          <w:sz w:val="24"/>
          <w:szCs w:val="24"/>
        </w:rPr>
      </w:pPr>
      <w:hyperlink w:anchor="_Toc182883089" w:history="1">
        <w:r w:rsidR="00672D87" w:rsidRPr="00672D87">
          <w:rPr>
            <w:rStyle w:val="Hyperlink"/>
            <w:rFonts w:ascii="Arial" w:hAnsi="Arial" w:cs="Arial"/>
            <w:noProof/>
            <w:sz w:val="24"/>
            <w:szCs w:val="24"/>
          </w:rPr>
          <w:t xml:space="preserve">GB-GS-3.5.4 </w:t>
        </w:r>
        <w:r w:rsidR="00672D87" w:rsidRPr="00672D87">
          <w:rPr>
            <w:rStyle w:val="Hyperlink"/>
            <w:rFonts w:ascii="Arial" w:hAnsi="Arial" w:cs="Arial"/>
            <w:noProof/>
            <w:sz w:val="24"/>
            <w:szCs w:val="24"/>
          </w:rPr>
          <w:tab/>
          <w:t>Weed Control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160"/>
          <w:tab w:val="left" w:pos="2340"/>
        </w:tabs>
        <w:ind w:left="720" w:right="0" w:firstLine="0"/>
        <w:rPr>
          <w:rFonts w:ascii="Arial" w:hAnsi="Arial" w:cs="Arial"/>
          <w:noProof/>
          <w:sz w:val="24"/>
          <w:szCs w:val="24"/>
        </w:rPr>
      </w:pPr>
      <w:hyperlink w:anchor="_Toc182883090" w:history="1">
        <w:r w:rsidR="00672D87" w:rsidRPr="00672D87">
          <w:rPr>
            <w:rStyle w:val="Hyperlink"/>
            <w:rFonts w:ascii="Arial" w:hAnsi="Arial" w:cs="Arial"/>
            <w:noProof/>
            <w:sz w:val="24"/>
            <w:szCs w:val="24"/>
          </w:rPr>
          <w:t xml:space="preserve">GB-GS-3.5.5 </w:t>
        </w:r>
        <w:r w:rsidR="00672D87" w:rsidRPr="00672D87">
          <w:rPr>
            <w:rStyle w:val="Hyperlink"/>
            <w:rFonts w:ascii="Arial" w:hAnsi="Arial" w:cs="Arial"/>
            <w:noProof/>
            <w:sz w:val="24"/>
            <w:szCs w:val="24"/>
          </w:rPr>
          <w:tab/>
          <w:t>Mosquito Treatment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160"/>
          <w:tab w:val="left" w:pos="2340"/>
        </w:tabs>
        <w:ind w:left="720" w:right="0" w:firstLine="0"/>
        <w:rPr>
          <w:rFonts w:ascii="Arial" w:hAnsi="Arial" w:cs="Arial"/>
          <w:noProof/>
          <w:sz w:val="24"/>
          <w:szCs w:val="24"/>
        </w:rPr>
      </w:pPr>
      <w:hyperlink w:anchor="_Toc182883091" w:history="1">
        <w:r w:rsidR="00672D87" w:rsidRPr="00672D87">
          <w:rPr>
            <w:rStyle w:val="Hyperlink"/>
            <w:rFonts w:ascii="Arial" w:hAnsi="Arial" w:cs="Arial"/>
            <w:noProof/>
            <w:sz w:val="24"/>
            <w:szCs w:val="24"/>
          </w:rPr>
          <w:t xml:space="preserve">GB-GS-3.5.6 </w:t>
        </w:r>
        <w:r w:rsidR="00672D87" w:rsidRPr="00672D87">
          <w:rPr>
            <w:rStyle w:val="Hyperlink"/>
            <w:rFonts w:ascii="Arial" w:hAnsi="Arial" w:cs="Arial"/>
            <w:noProof/>
            <w:sz w:val="24"/>
            <w:szCs w:val="24"/>
          </w:rPr>
          <w:tab/>
          <w:t>Level Spreader (Grass Buffer only)</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160"/>
          <w:tab w:val="left" w:pos="2340"/>
        </w:tabs>
        <w:ind w:left="720" w:right="0" w:firstLine="0"/>
        <w:rPr>
          <w:rFonts w:ascii="Arial" w:hAnsi="Arial" w:cs="Arial"/>
          <w:noProof/>
          <w:sz w:val="24"/>
          <w:szCs w:val="24"/>
        </w:rPr>
      </w:pPr>
      <w:hyperlink w:anchor="_Toc182883092" w:history="1">
        <w:r w:rsidR="00672D87" w:rsidRPr="00672D87">
          <w:rPr>
            <w:rStyle w:val="Hyperlink"/>
            <w:rFonts w:ascii="Arial" w:hAnsi="Arial" w:cs="Arial"/>
            <w:noProof/>
            <w:sz w:val="24"/>
            <w:szCs w:val="24"/>
          </w:rPr>
          <w:t xml:space="preserve">GB-GS-3.5.7 </w:t>
        </w:r>
        <w:r w:rsidR="00672D87" w:rsidRPr="00672D87">
          <w:rPr>
            <w:rStyle w:val="Hyperlink"/>
            <w:rFonts w:ascii="Arial" w:hAnsi="Arial" w:cs="Arial"/>
            <w:noProof/>
            <w:sz w:val="24"/>
            <w:szCs w:val="24"/>
          </w:rPr>
          <w:tab/>
          <w:t>Rodent Damage</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53485B" w:rsidRDefault="003232A9">
      <w:pPr>
        <w:pStyle w:val="TOC2"/>
        <w:tabs>
          <w:tab w:val="left" w:pos="1800"/>
        </w:tabs>
        <w:ind w:left="360" w:right="0" w:firstLine="0"/>
        <w:rPr>
          <w:rFonts w:ascii="Arial" w:hAnsi="Arial" w:cs="Arial"/>
          <w:bCs/>
          <w:smallCaps/>
          <w:noProof/>
          <w:sz w:val="24"/>
          <w:szCs w:val="24"/>
        </w:rPr>
      </w:pPr>
      <w:hyperlink w:anchor="_Toc182883093" w:history="1">
        <w:r w:rsidR="00672D87" w:rsidRPr="00672D87">
          <w:rPr>
            <w:rStyle w:val="Hyperlink"/>
            <w:rFonts w:ascii="Arial" w:hAnsi="Arial" w:cs="Arial"/>
            <w:noProof/>
            <w:sz w:val="24"/>
            <w:szCs w:val="24"/>
          </w:rPr>
          <w:t xml:space="preserve">GB-GS-3.6 </w:t>
        </w:r>
        <w:r w:rsidR="00672D87" w:rsidRPr="00672D87">
          <w:rPr>
            <w:rStyle w:val="Hyperlink"/>
            <w:rFonts w:ascii="Arial" w:hAnsi="Arial" w:cs="Arial"/>
            <w:noProof/>
            <w:sz w:val="24"/>
            <w:szCs w:val="24"/>
          </w:rPr>
          <w:tab/>
          <w:t>Minor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094" w:history="1">
        <w:r w:rsidR="00672D87" w:rsidRPr="00672D87">
          <w:rPr>
            <w:rStyle w:val="Hyperlink"/>
            <w:rFonts w:ascii="Arial" w:hAnsi="Arial" w:cs="Arial"/>
            <w:noProof/>
            <w:sz w:val="24"/>
            <w:szCs w:val="24"/>
          </w:rPr>
          <w:t xml:space="preserve">GB-GS-3.6.1 </w:t>
        </w:r>
        <w:r w:rsidR="00672D87" w:rsidRPr="00672D87">
          <w:rPr>
            <w:rStyle w:val="Hyperlink"/>
            <w:rFonts w:ascii="Arial" w:hAnsi="Arial" w:cs="Arial"/>
            <w:noProof/>
            <w:sz w:val="24"/>
            <w:szCs w:val="24"/>
          </w:rPr>
          <w:tab/>
          <w:t>Sediment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12</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095" w:history="1">
        <w:r w:rsidR="00672D87" w:rsidRPr="00672D87">
          <w:rPr>
            <w:rStyle w:val="Hyperlink"/>
            <w:rFonts w:ascii="Arial" w:hAnsi="Arial" w:cs="Arial"/>
            <w:noProof/>
            <w:sz w:val="24"/>
            <w:szCs w:val="24"/>
          </w:rPr>
          <w:t xml:space="preserve">GB-GS-3.6.2 </w:t>
        </w:r>
        <w:r w:rsidR="00672D87" w:rsidRPr="00672D87">
          <w:rPr>
            <w:rStyle w:val="Hyperlink"/>
            <w:rFonts w:ascii="Arial" w:hAnsi="Arial" w:cs="Arial"/>
            <w:noProof/>
            <w:sz w:val="24"/>
            <w:szCs w:val="24"/>
          </w:rPr>
          <w:tab/>
          <w:t>Erosion Repair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12</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096" w:history="1">
        <w:r w:rsidR="00672D87" w:rsidRPr="00672D87">
          <w:rPr>
            <w:rStyle w:val="Hyperlink"/>
            <w:rFonts w:ascii="Arial" w:hAnsi="Arial" w:cs="Arial"/>
            <w:noProof/>
            <w:sz w:val="24"/>
            <w:szCs w:val="24"/>
          </w:rPr>
          <w:t xml:space="preserve">GB-GS-3.6.3 </w:t>
        </w:r>
        <w:r w:rsidR="00672D87" w:rsidRPr="00672D87">
          <w:rPr>
            <w:rStyle w:val="Hyperlink"/>
            <w:rFonts w:ascii="Arial" w:hAnsi="Arial" w:cs="Arial"/>
            <w:noProof/>
            <w:sz w:val="24"/>
            <w:szCs w:val="24"/>
          </w:rPr>
          <w:tab/>
          <w:t>Vegetation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097" w:history="1">
        <w:r w:rsidR="00672D87" w:rsidRPr="00672D87">
          <w:rPr>
            <w:rStyle w:val="Hyperlink"/>
            <w:rFonts w:ascii="Arial" w:hAnsi="Arial" w:cs="Arial"/>
            <w:noProof/>
            <w:sz w:val="24"/>
            <w:szCs w:val="24"/>
          </w:rPr>
          <w:t xml:space="preserve">GB-GS -3.6.4 </w:t>
        </w:r>
        <w:r w:rsidR="00672D87" w:rsidRPr="00672D87">
          <w:rPr>
            <w:rStyle w:val="Hyperlink"/>
            <w:rFonts w:ascii="Arial" w:hAnsi="Arial" w:cs="Arial"/>
            <w:noProof/>
            <w:sz w:val="24"/>
            <w:szCs w:val="24"/>
          </w:rPr>
          <w:tab/>
          <w:t>Revegetation</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099" w:history="1">
        <w:r w:rsidR="00672D87" w:rsidRPr="00672D87">
          <w:rPr>
            <w:rStyle w:val="Hyperlink"/>
            <w:rFonts w:ascii="Arial" w:hAnsi="Arial" w:cs="Arial"/>
            <w:noProof/>
            <w:sz w:val="24"/>
            <w:szCs w:val="24"/>
          </w:rPr>
          <w:t>GB-GS-3.6.</w:t>
        </w:r>
        <w:r w:rsidR="000513C9">
          <w:rPr>
            <w:rStyle w:val="Hyperlink"/>
            <w:rFonts w:ascii="Arial" w:hAnsi="Arial" w:cs="Arial"/>
            <w:noProof/>
            <w:sz w:val="24"/>
            <w:szCs w:val="24"/>
          </w:rPr>
          <w:t>5</w:t>
        </w:r>
        <w:r w:rsidR="00672D87" w:rsidRPr="00672D87">
          <w:rPr>
            <w:rStyle w:val="Hyperlink"/>
            <w:rFonts w:ascii="Arial" w:hAnsi="Arial" w:cs="Arial"/>
            <w:noProof/>
            <w:sz w:val="24"/>
            <w:szCs w:val="24"/>
          </w:rPr>
          <w:t xml:space="preserve"> </w:t>
        </w:r>
        <w:r w:rsidR="00672D87" w:rsidRPr="00672D87">
          <w:rPr>
            <w:rStyle w:val="Hyperlink"/>
            <w:rFonts w:ascii="Arial" w:hAnsi="Arial" w:cs="Arial"/>
            <w:noProof/>
            <w:sz w:val="24"/>
            <w:szCs w:val="24"/>
          </w:rPr>
          <w:tab/>
          <w:t>Level Spreader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100" w:history="1">
        <w:r w:rsidR="000513C9">
          <w:rPr>
            <w:rStyle w:val="Hyperlink"/>
            <w:rFonts w:ascii="Arial" w:hAnsi="Arial" w:cs="Arial"/>
            <w:noProof/>
            <w:sz w:val="24"/>
            <w:szCs w:val="24"/>
          </w:rPr>
          <w:t>GB-GS-3.6.6</w:t>
        </w:r>
        <w:r w:rsidR="00672D87" w:rsidRPr="00672D87">
          <w:rPr>
            <w:rStyle w:val="Hyperlink"/>
            <w:rFonts w:ascii="Arial" w:hAnsi="Arial" w:cs="Arial"/>
            <w:noProof/>
            <w:sz w:val="24"/>
            <w:szCs w:val="24"/>
          </w:rPr>
          <w:t xml:space="preserve"> </w:t>
        </w:r>
        <w:r w:rsidR="00672D87" w:rsidRPr="00672D87">
          <w:rPr>
            <w:rStyle w:val="Hyperlink"/>
            <w:rFonts w:ascii="Arial" w:hAnsi="Arial" w:cs="Arial"/>
            <w:noProof/>
            <w:sz w:val="24"/>
            <w:szCs w:val="24"/>
          </w:rPr>
          <w:tab/>
          <w:t>Fertilization/Soil Amendment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101" w:history="1">
        <w:r w:rsidR="000513C9">
          <w:rPr>
            <w:rStyle w:val="Hyperlink"/>
            <w:rFonts w:ascii="Arial" w:hAnsi="Arial" w:cs="Arial"/>
            <w:noProof/>
            <w:sz w:val="24"/>
            <w:szCs w:val="24"/>
          </w:rPr>
          <w:t>GB-GS-3.6.7</w:t>
        </w:r>
        <w:r w:rsidR="00672D87" w:rsidRPr="00672D87">
          <w:rPr>
            <w:rStyle w:val="Hyperlink"/>
            <w:rFonts w:ascii="Arial" w:hAnsi="Arial" w:cs="Arial"/>
            <w:noProof/>
            <w:sz w:val="24"/>
            <w:szCs w:val="24"/>
          </w:rPr>
          <w:t xml:space="preserve"> </w:t>
        </w:r>
        <w:r w:rsidR="00672D87" w:rsidRPr="00672D87">
          <w:rPr>
            <w:rStyle w:val="Hyperlink"/>
            <w:rFonts w:ascii="Arial" w:hAnsi="Arial" w:cs="Arial"/>
            <w:noProof/>
            <w:sz w:val="24"/>
            <w:szCs w:val="24"/>
          </w:rPr>
          <w:tab/>
          <w:t>Vehicle Tracks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53485B" w:rsidRDefault="003232A9">
      <w:pPr>
        <w:pStyle w:val="TOC2"/>
        <w:tabs>
          <w:tab w:val="left" w:pos="1800"/>
        </w:tabs>
        <w:ind w:left="360" w:firstLine="0"/>
        <w:rPr>
          <w:rFonts w:ascii="Arial" w:hAnsi="Arial" w:cs="Arial"/>
          <w:bCs/>
          <w:smallCaps/>
          <w:noProof/>
          <w:sz w:val="24"/>
          <w:szCs w:val="24"/>
        </w:rPr>
      </w:pPr>
      <w:hyperlink w:anchor="_Toc182883102" w:history="1">
        <w:r w:rsidR="00672D87" w:rsidRPr="00672D87">
          <w:rPr>
            <w:rStyle w:val="Hyperlink"/>
            <w:rFonts w:ascii="Arial" w:hAnsi="Arial" w:cs="Arial"/>
            <w:noProof/>
            <w:sz w:val="24"/>
            <w:szCs w:val="24"/>
          </w:rPr>
          <w:t>GB-GB-3.7</w:t>
        </w:r>
        <w:r w:rsidR="00672D87" w:rsidRPr="00672D87">
          <w:rPr>
            <w:rFonts w:ascii="Arial" w:hAnsi="Arial" w:cs="Arial"/>
            <w:noProof/>
            <w:sz w:val="24"/>
            <w:szCs w:val="24"/>
          </w:rPr>
          <w:tab/>
        </w:r>
        <w:r w:rsidR="00672D87" w:rsidRPr="00672D87">
          <w:rPr>
            <w:rStyle w:val="Hyperlink"/>
            <w:rFonts w:ascii="Arial" w:hAnsi="Arial" w:cs="Arial"/>
            <w:noProof/>
            <w:sz w:val="24"/>
            <w:szCs w:val="24"/>
          </w:rPr>
          <w:t>Major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103" w:history="1">
        <w:r w:rsidR="00672D87" w:rsidRPr="00672D87">
          <w:rPr>
            <w:rStyle w:val="Hyperlink"/>
            <w:rFonts w:ascii="Arial" w:hAnsi="Arial" w:cs="Arial"/>
            <w:noProof/>
            <w:sz w:val="24"/>
            <w:szCs w:val="24"/>
          </w:rPr>
          <w:t>GB-GS-3.7.1</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Major Sediment/Pollutant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15</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104" w:history="1">
        <w:r w:rsidR="00672D87" w:rsidRPr="00672D87">
          <w:rPr>
            <w:rStyle w:val="Hyperlink"/>
            <w:rFonts w:ascii="Arial" w:hAnsi="Arial" w:cs="Arial"/>
            <w:noProof/>
            <w:sz w:val="24"/>
            <w:szCs w:val="24"/>
          </w:rPr>
          <w:t>GB-GS-3.7.2</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Major Erosion Repair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105" w:history="1">
        <w:r w:rsidR="00672D87" w:rsidRPr="00672D87">
          <w:rPr>
            <w:rStyle w:val="Hyperlink"/>
            <w:rFonts w:ascii="Arial" w:hAnsi="Arial" w:cs="Arial"/>
            <w:noProof/>
            <w:sz w:val="24"/>
            <w:szCs w:val="24"/>
          </w:rPr>
          <w:t>GB-GS-3.7.3</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Structural Repair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noProof/>
            <w:webHidden/>
            <w:sz w:val="24"/>
            <w:szCs w:val="24"/>
          </w:rPr>
          <w:fldChar w:fldCharType="end"/>
        </w:r>
      </w:hyperlink>
    </w:p>
    <w:p w:rsidR="009223E6" w:rsidRPr="00BC659C" w:rsidRDefault="003232A9" w:rsidP="00910AF8">
      <w:pPr>
        <w:pStyle w:val="TOC3"/>
        <w:tabs>
          <w:tab w:val="left" w:pos="2340"/>
        </w:tabs>
        <w:ind w:left="720" w:right="0" w:firstLine="0"/>
        <w:rPr>
          <w:rFonts w:ascii="Arial" w:hAnsi="Arial" w:cs="Arial"/>
          <w:noProof/>
          <w:sz w:val="24"/>
          <w:szCs w:val="24"/>
        </w:rPr>
      </w:pPr>
      <w:hyperlink w:anchor="_Toc182883106" w:history="1">
        <w:r w:rsidR="00672D87" w:rsidRPr="00672D87">
          <w:rPr>
            <w:rStyle w:val="Hyperlink"/>
            <w:rFonts w:ascii="Arial" w:hAnsi="Arial" w:cs="Arial"/>
            <w:noProof/>
            <w:sz w:val="24"/>
            <w:szCs w:val="24"/>
          </w:rPr>
          <w:t>GB-GS-3.7.4</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GB-GS Rebuild</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noProof/>
            <w:webHidden/>
            <w:sz w:val="24"/>
            <w:szCs w:val="24"/>
          </w:rPr>
          <w:fldChar w:fldCharType="end"/>
        </w:r>
      </w:hyperlink>
    </w:p>
    <w:p w:rsidR="009223E6" w:rsidRPr="009223E6" w:rsidRDefault="0006777E" w:rsidP="009223E6">
      <w:pPr>
        <w:pStyle w:val="Title"/>
        <w:jc w:val="left"/>
        <w:rPr>
          <w:rFonts w:ascii="Arial" w:hAnsi="Arial" w:cs="Arial"/>
          <w:sz w:val="24"/>
          <w:szCs w:val="24"/>
        </w:rPr>
      </w:pPr>
      <w:r w:rsidRPr="00672D87">
        <w:rPr>
          <w:rFonts w:ascii="Arial" w:hAnsi="Arial" w:cs="Arial"/>
          <w:b w:val="0"/>
          <w:sz w:val="24"/>
          <w:szCs w:val="24"/>
          <w:u w:val="none"/>
        </w:rPr>
        <w:fldChar w:fldCharType="end"/>
      </w:r>
    </w:p>
    <w:p w:rsidR="000513C9" w:rsidRDefault="000513C9">
      <w:pPr>
        <w:pStyle w:val="Heading1"/>
        <w:keepNext w:val="0"/>
        <w:widowControl w:val="0"/>
        <w:suppressAutoHyphens w:val="0"/>
        <w:rPr>
          <w:rFonts w:ascii="Arial" w:hAnsi="Arial" w:cs="Arial"/>
          <w:b/>
        </w:rPr>
      </w:pPr>
      <w:bookmarkStart w:id="41" w:name="_Toc182883068"/>
    </w:p>
    <w:p w:rsidR="0053485B" w:rsidRDefault="00672D87">
      <w:pPr>
        <w:pStyle w:val="Heading1"/>
        <w:keepNext w:val="0"/>
        <w:widowControl w:val="0"/>
        <w:suppressAutoHyphens w:val="0"/>
        <w:rPr>
          <w:rFonts w:ascii="Arial" w:hAnsi="Arial" w:cs="Arial"/>
          <w:b/>
          <w:bCs/>
        </w:rPr>
      </w:pPr>
      <w:r w:rsidRPr="00672D87">
        <w:rPr>
          <w:rFonts w:ascii="Arial" w:hAnsi="Arial" w:cs="Arial"/>
          <w:b/>
        </w:rPr>
        <w:lastRenderedPageBreak/>
        <w:t>GB-GS-1</w:t>
      </w:r>
      <w:r w:rsidRPr="00672D87">
        <w:rPr>
          <w:rFonts w:ascii="Arial" w:hAnsi="Arial" w:cs="Arial"/>
          <w:b/>
        </w:rPr>
        <w:tab/>
        <w:t>BACKGROUND</w:t>
      </w:r>
      <w:bookmarkEnd w:id="41"/>
      <w:r w:rsidRPr="00672D87">
        <w:rPr>
          <w:rFonts w:ascii="Arial" w:hAnsi="Arial" w:cs="Arial"/>
          <w:b/>
        </w:rPr>
        <w:t xml:space="preserve"> </w:t>
      </w:r>
    </w:p>
    <w:p w:rsidR="0053485B" w:rsidRDefault="0053485B">
      <w:pPr>
        <w:widowControl w:val="0"/>
        <w:tabs>
          <w:tab w:val="left" w:pos="360"/>
        </w:tabs>
        <w:rPr>
          <w:rFonts w:ascii="Arial" w:hAnsi="Arial" w:cs="Arial"/>
        </w:rPr>
      </w:pPr>
    </w:p>
    <w:p w:rsidR="0053485B" w:rsidRDefault="00672D87">
      <w:pPr>
        <w:widowControl w:val="0"/>
        <w:rPr>
          <w:rFonts w:ascii="Arial" w:hAnsi="Arial" w:cs="Arial"/>
          <w:sz w:val="24"/>
          <w:szCs w:val="24"/>
        </w:rPr>
      </w:pPr>
      <w:r w:rsidRPr="00672D87">
        <w:rPr>
          <w:rFonts w:ascii="Arial" w:hAnsi="Arial" w:cs="Arial"/>
          <w:sz w:val="24"/>
          <w:szCs w:val="24"/>
        </w:rPr>
        <w:t xml:space="preserve">Grass Buffers and Grass Swales are common types of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Management Facilities utilized within the Front Range of Colorado.   Grass Buffers and Grass Swales promote filtration, infiltration, and settling to reduce runoff volume. </w:t>
      </w:r>
    </w:p>
    <w:p w:rsidR="0053485B" w:rsidRDefault="0053485B">
      <w:pPr>
        <w:widowControl w:val="0"/>
        <w:rPr>
          <w:rFonts w:ascii="Arial" w:hAnsi="Arial" w:cs="Arial"/>
          <w:sz w:val="24"/>
          <w:szCs w:val="24"/>
        </w:rPr>
      </w:pPr>
    </w:p>
    <w:p w:rsidR="0053485B" w:rsidRDefault="00672D87">
      <w:pPr>
        <w:widowControl w:val="0"/>
        <w:rPr>
          <w:rFonts w:ascii="Arial" w:hAnsi="Arial" w:cs="Arial"/>
          <w:sz w:val="24"/>
          <w:szCs w:val="24"/>
        </w:rPr>
      </w:pPr>
      <w:r w:rsidRPr="00672D87">
        <w:rPr>
          <w:rFonts w:ascii="Arial" w:hAnsi="Arial" w:cs="Arial"/>
          <w:sz w:val="24"/>
          <w:szCs w:val="24"/>
          <w:u w:val="single"/>
        </w:rPr>
        <w:t>Grass Buffers</w:t>
      </w:r>
      <w:r w:rsidRPr="00672D87">
        <w:rPr>
          <w:rFonts w:ascii="Arial" w:hAnsi="Arial" w:cs="Arial"/>
          <w:sz w:val="24"/>
          <w:szCs w:val="24"/>
        </w:rPr>
        <w:t xml:space="preserve"> are uniformly graded and densely vegetated areas of turf grass.  They are designed to accommodate sheet flow rather than concentrated or channelized flow.  They are typically located adjacent to impervious areas such as parking lots or along roads.   Grass Buffers are designed to evenly distribute runoff across the width of the buffer to achieve uniform sheet-flow conditions.   A flow spreader may be incorporated for this purpose.  In some cases, grass buffers may have underdrain systems. </w:t>
      </w:r>
    </w:p>
    <w:p w:rsidR="004C5222" w:rsidRDefault="004C5222">
      <w:pPr>
        <w:pStyle w:val="Default"/>
        <w:rPr>
          <w:rFonts w:ascii="Arial" w:hAnsi="Arial" w:cs="Arial"/>
        </w:rPr>
      </w:pPr>
    </w:p>
    <w:p w:rsidR="0053485B" w:rsidRDefault="00672D87">
      <w:pPr>
        <w:widowControl w:val="0"/>
        <w:rPr>
          <w:rFonts w:ascii="Arial" w:hAnsi="Arial" w:cs="Arial"/>
          <w:sz w:val="24"/>
          <w:szCs w:val="24"/>
        </w:rPr>
      </w:pPr>
      <w:r w:rsidRPr="00672D87">
        <w:rPr>
          <w:rFonts w:ascii="Arial" w:hAnsi="Arial" w:cs="Arial"/>
          <w:sz w:val="24"/>
          <w:szCs w:val="24"/>
          <w:u w:val="single"/>
        </w:rPr>
        <w:t>Grass Swales</w:t>
      </w:r>
      <w:r w:rsidRPr="00672D87">
        <w:rPr>
          <w:rFonts w:ascii="Arial" w:hAnsi="Arial" w:cs="Arial"/>
          <w:sz w:val="24"/>
          <w:szCs w:val="24"/>
        </w:rPr>
        <w:t xml:space="preserve"> are densely vegetated drainage ways with low-pitched side slopes that collect and convey runoff.  Design of their longitudinal slope and cross section forces the flow to be slow and shallow, thereby facilitating sedimentation while limiting erosion.  Berms or check dams may be installed perpendicular to the flow to decrease the slope and slow down the flow.   Grass swales are used in open space and landscaped areas to collect and convey overland flows, and can be used as an alternative to curb and gutter (when approved by the </w:t>
      </w:r>
      <w:r w:rsidR="00934A5E" w:rsidRPr="00934A5E">
        <w:rPr>
          <w:rFonts w:ascii="Arial" w:hAnsi="Arial" w:cs="Arial"/>
          <w:color w:val="000000"/>
          <w:sz w:val="24"/>
        </w:rPr>
        <w:t>County</w:t>
      </w:r>
      <w:r w:rsidR="00934A5E" w:rsidRPr="00934A5E">
        <w:rPr>
          <w:rFonts w:ascii="Arial" w:hAnsi="Arial" w:cs="Arial"/>
          <w:sz w:val="32"/>
          <w:szCs w:val="24"/>
        </w:rPr>
        <w:t xml:space="preserve"> </w:t>
      </w:r>
      <w:r w:rsidRPr="00672D87">
        <w:rPr>
          <w:rFonts w:ascii="Arial" w:hAnsi="Arial" w:cs="Arial"/>
          <w:sz w:val="24"/>
          <w:szCs w:val="24"/>
        </w:rPr>
        <w:t>Engineer) to collect and convey street flows.  Some grass swales are designed with underdrain systems.</w:t>
      </w:r>
    </w:p>
    <w:p w:rsidR="00A75D46" w:rsidRDefault="00A75D46">
      <w:pPr>
        <w:widowControl w:val="0"/>
        <w:rPr>
          <w:rFonts w:ascii="Arial" w:hAnsi="Arial" w:cs="Arial"/>
          <w:sz w:val="24"/>
          <w:szCs w:val="24"/>
        </w:rPr>
      </w:pPr>
    </w:p>
    <w:p w:rsidR="00A75D46" w:rsidRPr="00A75D46" w:rsidRDefault="00A75D46">
      <w:pPr>
        <w:widowControl w:val="0"/>
        <w:rPr>
          <w:rFonts w:ascii="Arial" w:hAnsi="Arial" w:cs="Arial"/>
          <w:sz w:val="24"/>
          <w:szCs w:val="24"/>
          <w:u w:val="single"/>
        </w:rPr>
      </w:pPr>
      <w:r w:rsidRPr="00A75D46">
        <w:rPr>
          <w:rFonts w:ascii="Arial" w:hAnsi="Arial" w:cs="Arial"/>
          <w:sz w:val="24"/>
          <w:szCs w:val="24"/>
          <w:u w:val="single"/>
        </w:rPr>
        <w:t>Channels</w:t>
      </w:r>
    </w:p>
    <w:p w:rsidR="0053485B" w:rsidRDefault="0053485B">
      <w:pPr>
        <w:widowControl w:val="0"/>
        <w:rPr>
          <w:rFonts w:ascii="Arial" w:hAnsi="Arial" w:cs="Arial"/>
        </w:rPr>
      </w:pPr>
    </w:p>
    <w:p w:rsidR="0053485B" w:rsidRDefault="00672D87">
      <w:pPr>
        <w:pStyle w:val="Heading1"/>
        <w:keepNext w:val="0"/>
        <w:widowControl w:val="0"/>
        <w:suppressAutoHyphens w:val="0"/>
        <w:rPr>
          <w:rFonts w:ascii="Arial" w:hAnsi="Arial" w:cs="Arial"/>
          <w:b/>
        </w:rPr>
      </w:pPr>
      <w:bookmarkStart w:id="42" w:name="_Toc182883069"/>
      <w:r w:rsidRPr="00672D87">
        <w:rPr>
          <w:rFonts w:ascii="Arial" w:hAnsi="Arial" w:cs="Arial"/>
          <w:b/>
        </w:rPr>
        <w:t>GB-GS-2</w:t>
      </w:r>
      <w:r w:rsidRPr="00672D87">
        <w:rPr>
          <w:rFonts w:ascii="Arial" w:hAnsi="Arial" w:cs="Arial"/>
          <w:b/>
        </w:rPr>
        <w:tab/>
        <w:t>INSPECTING GRASS BUFFERS AND SWALES (GB-GS)</w:t>
      </w:r>
      <w:bookmarkEnd w:id="42"/>
    </w:p>
    <w:p w:rsidR="0053485B" w:rsidRDefault="0053485B">
      <w:pPr>
        <w:pStyle w:val="Heading2"/>
        <w:keepNext w:val="0"/>
        <w:widowControl w:val="0"/>
        <w:tabs>
          <w:tab w:val="left" w:pos="360"/>
          <w:tab w:val="left" w:pos="720"/>
        </w:tabs>
        <w:jc w:val="left"/>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43" w:name="_Toc182883070"/>
      <w:r w:rsidRPr="00672D87">
        <w:rPr>
          <w:rFonts w:ascii="Arial" w:hAnsi="Arial" w:cs="Arial"/>
          <w:b/>
        </w:rPr>
        <w:t>GB-GS-2.1</w:t>
      </w:r>
      <w:r w:rsidRPr="00672D87">
        <w:rPr>
          <w:rFonts w:ascii="Arial" w:hAnsi="Arial" w:cs="Arial"/>
          <w:b/>
        </w:rPr>
        <w:tab/>
        <w:t>Access and Easements</w:t>
      </w:r>
      <w:bookmarkEnd w:id="43"/>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 xml:space="preserve">Inspection and maintenance personnel may utilize the </w:t>
      </w:r>
      <w:proofErr w:type="spellStart"/>
      <w:r w:rsidRPr="00672D87">
        <w:rPr>
          <w:rFonts w:ascii="Arial" w:hAnsi="Arial" w:cs="Arial"/>
          <w:i w:val="0"/>
          <w:u w:val="none"/>
        </w:rPr>
        <w:t>stormwater</w:t>
      </w:r>
      <w:proofErr w:type="spellEnd"/>
      <w:r w:rsidRPr="00672D87">
        <w:rPr>
          <w:rFonts w:ascii="Arial" w:hAnsi="Arial" w:cs="Arial"/>
          <w:i w:val="0"/>
          <w:u w:val="none"/>
        </w:rPr>
        <w:t xml:space="preserve"> facility map located in Appendix G containing the locations of the access points and maintenance easements of the GB-GSs within this development.</w:t>
      </w:r>
    </w:p>
    <w:p w:rsidR="0053485B" w:rsidRDefault="0053485B">
      <w:pPr>
        <w:widowControl w:val="0"/>
        <w:rPr>
          <w:rFonts w:ascii="Arial" w:hAnsi="Arial" w:cs="Arial"/>
          <w:sz w:val="24"/>
          <w:szCs w:val="24"/>
        </w:rPr>
      </w:pPr>
    </w:p>
    <w:p w:rsidR="0053485B" w:rsidRDefault="00672D87">
      <w:pPr>
        <w:pStyle w:val="Heading2"/>
        <w:keepNext w:val="0"/>
        <w:widowControl w:val="0"/>
        <w:ind w:left="2160" w:hanging="1800"/>
        <w:jc w:val="left"/>
        <w:rPr>
          <w:rFonts w:ascii="Arial" w:hAnsi="Arial" w:cs="Arial"/>
          <w:b/>
          <w:szCs w:val="24"/>
        </w:rPr>
      </w:pPr>
      <w:bookmarkStart w:id="44" w:name="_Toc182883071"/>
      <w:r w:rsidRPr="00672D87">
        <w:rPr>
          <w:rFonts w:ascii="Arial" w:hAnsi="Arial" w:cs="Arial"/>
          <w:b/>
          <w:szCs w:val="24"/>
        </w:rPr>
        <w:t>GB-GS-2.2</w:t>
      </w:r>
      <w:r w:rsidRPr="00672D87">
        <w:rPr>
          <w:rFonts w:ascii="Arial" w:hAnsi="Arial" w:cs="Arial"/>
          <w:b/>
          <w:szCs w:val="24"/>
        </w:rPr>
        <w:tab/>
      </w:r>
      <w:proofErr w:type="spellStart"/>
      <w:r w:rsidRPr="00672D87">
        <w:rPr>
          <w:rFonts w:ascii="Arial" w:hAnsi="Arial" w:cs="Arial"/>
          <w:b/>
          <w:szCs w:val="24"/>
        </w:rPr>
        <w:t>Stormwater</w:t>
      </w:r>
      <w:proofErr w:type="spellEnd"/>
      <w:r w:rsidRPr="00672D87">
        <w:rPr>
          <w:rFonts w:ascii="Arial" w:hAnsi="Arial" w:cs="Arial"/>
          <w:b/>
          <w:szCs w:val="24"/>
        </w:rPr>
        <w:t xml:space="preserve"> Management Facilities Locations</w:t>
      </w:r>
      <w:bookmarkEnd w:id="44"/>
    </w:p>
    <w:p w:rsidR="0053485B" w:rsidRDefault="00672D87">
      <w:pPr>
        <w:pStyle w:val="BodyTextIndent2"/>
        <w:widowControl w:val="0"/>
        <w:ind w:left="360" w:firstLine="0"/>
        <w:rPr>
          <w:rFonts w:ascii="Arial" w:hAnsi="Arial" w:cs="Arial"/>
          <w:i w:val="0"/>
          <w:szCs w:val="24"/>
          <w:u w:val="none"/>
        </w:rPr>
      </w:pPr>
      <w:r w:rsidRPr="00672D87">
        <w:rPr>
          <w:rFonts w:ascii="Arial" w:hAnsi="Arial" w:cs="Arial"/>
          <w:i w:val="0"/>
          <w:szCs w:val="24"/>
          <w:u w:val="none"/>
        </w:rPr>
        <w:t xml:space="preserve">Inspection and maintenance personnel may utilize the </w:t>
      </w:r>
      <w:proofErr w:type="spellStart"/>
      <w:r w:rsidRPr="00672D87">
        <w:rPr>
          <w:rFonts w:ascii="Arial" w:hAnsi="Arial" w:cs="Arial"/>
          <w:i w:val="0"/>
          <w:szCs w:val="24"/>
          <w:u w:val="none"/>
        </w:rPr>
        <w:t>stormwater</w:t>
      </w:r>
      <w:proofErr w:type="spellEnd"/>
      <w:r w:rsidRPr="00672D87">
        <w:rPr>
          <w:rFonts w:ascii="Arial" w:hAnsi="Arial" w:cs="Arial"/>
          <w:i w:val="0"/>
          <w:szCs w:val="24"/>
          <w:u w:val="none"/>
        </w:rPr>
        <w:t xml:space="preserve"> facility map located in Appendix G containing the locations of the GB-GSs within this development. </w:t>
      </w:r>
    </w:p>
    <w:p w:rsidR="0053485B" w:rsidRDefault="0053485B">
      <w:pPr>
        <w:widowControl w:val="0"/>
        <w:rPr>
          <w:rFonts w:ascii="Arial" w:hAnsi="Arial" w:cs="Arial"/>
          <w:sz w:val="24"/>
          <w:szCs w:val="24"/>
        </w:rPr>
      </w:pPr>
    </w:p>
    <w:p w:rsidR="0053485B" w:rsidRDefault="00672D87">
      <w:pPr>
        <w:pStyle w:val="Heading2"/>
        <w:keepNext w:val="0"/>
        <w:widowControl w:val="0"/>
        <w:ind w:left="2160" w:hanging="1800"/>
        <w:jc w:val="left"/>
        <w:rPr>
          <w:rFonts w:ascii="Arial" w:hAnsi="Arial" w:cs="Arial"/>
          <w:b/>
        </w:rPr>
      </w:pPr>
      <w:bookmarkStart w:id="45" w:name="_Toc182883072"/>
      <w:r w:rsidRPr="00672D87">
        <w:rPr>
          <w:rFonts w:ascii="Arial" w:hAnsi="Arial" w:cs="Arial"/>
          <w:b/>
        </w:rPr>
        <w:t>GB-GS-2.3</w:t>
      </w:r>
      <w:r w:rsidRPr="00672D87">
        <w:rPr>
          <w:rFonts w:ascii="Arial" w:hAnsi="Arial" w:cs="Arial"/>
          <w:b/>
        </w:rPr>
        <w:tab/>
        <w:t>Grass Buffer - Grass Swale (GB-GS) Features</w:t>
      </w:r>
      <w:bookmarkEnd w:id="45"/>
    </w:p>
    <w:p w:rsidR="000E40A5" w:rsidRDefault="00672D87" w:rsidP="000E40A5">
      <w:pPr>
        <w:pStyle w:val="BodyTextIndent2"/>
        <w:widowControl w:val="0"/>
        <w:ind w:left="360" w:firstLine="0"/>
        <w:rPr>
          <w:rFonts w:ascii="Arial" w:hAnsi="Arial" w:cs="Arial"/>
          <w:i w:val="0"/>
          <w:u w:val="none"/>
        </w:rPr>
      </w:pPr>
      <w:r w:rsidRPr="00672D87">
        <w:rPr>
          <w:rFonts w:ascii="Arial" w:hAnsi="Arial" w:cs="Arial"/>
          <w:i w:val="0"/>
          <w:u w:val="none"/>
        </w:rPr>
        <w:t xml:space="preserve">GB-GSs are unique </w:t>
      </w:r>
      <w:proofErr w:type="spellStart"/>
      <w:r w:rsidRPr="00672D87">
        <w:rPr>
          <w:rFonts w:ascii="Arial" w:hAnsi="Arial" w:cs="Arial"/>
          <w:i w:val="0"/>
          <w:u w:val="none"/>
        </w:rPr>
        <w:t>stormwater</w:t>
      </w:r>
      <w:proofErr w:type="spellEnd"/>
      <w:r w:rsidRPr="00672D87">
        <w:rPr>
          <w:rFonts w:ascii="Arial" w:hAnsi="Arial" w:cs="Arial"/>
          <w:i w:val="0"/>
          <w:u w:val="none"/>
        </w:rPr>
        <w:t xml:space="preserve"> quality facilities, in that they are typically viewed as landscaping or ground cover, and are often overlooked as water quality treatment facilities.  GB-GSs have a number of features designed to serve a particular function.  It is important for maintenance personnel to understand the function of each of these features.  Below is a list of the common features of a Grass Swale or Grass Buffer and the corresponding maintenance inspection items </w:t>
      </w:r>
      <w:proofErr w:type="gramStart"/>
      <w:r w:rsidRPr="00672D87">
        <w:rPr>
          <w:rFonts w:ascii="Arial" w:hAnsi="Arial" w:cs="Arial"/>
          <w:i w:val="0"/>
          <w:u w:val="none"/>
        </w:rPr>
        <w:t>anticipated:</w:t>
      </w:r>
      <w:proofErr w:type="gramEnd"/>
    </w:p>
    <w:p w:rsidR="0053485B" w:rsidRDefault="000E40A5">
      <w:pPr>
        <w:pStyle w:val="BodyText3"/>
        <w:widowControl w:val="0"/>
        <w:ind w:left="360"/>
        <w:jc w:val="center"/>
        <w:rPr>
          <w:rFonts w:ascii="Arial" w:hAnsi="Arial" w:cs="Arial"/>
          <w:b/>
          <w:bCs/>
          <w:szCs w:val="24"/>
        </w:rPr>
      </w:pPr>
      <w:r>
        <w:rPr>
          <w:rFonts w:ascii="Arial" w:hAnsi="Arial" w:cs="Arial"/>
          <w:i w:val="0"/>
        </w:rPr>
        <w:br w:type="page"/>
      </w:r>
      <w:r w:rsidR="00672D87" w:rsidRPr="00672D87">
        <w:rPr>
          <w:rFonts w:ascii="Arial" w:hAnsi="Arial" w:cs="Arial"/>
          <w:b/>
          <w:bCs/>
          <w:i w:val="0"/>
          <w:szCs w:val="24"/>
        </w:rPr>
        <w:lastRenderedPageBreak/>
        <w:t>Table GB-GS-1</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Typical Inspection &amp; Maintenance Requirements Matrix</w:t>
      </w:r>
    </w:p>
    <w:p w:rsidR="0053485B" w:rsidRDefault="0053485B">
      <w:pPr>
        <w:widowControl w:val="0"/>
        <w:jc w:val="center"/>
        <w:rPr>
          <w:rFonts w:ascii="Arial" w:hAnsi="Arial" w:cs="Arial"/>
          <w:b/>
          <w:bCs/>
          <w:sz w:val="24"/>
          <w:szCs w:val="24"/>
        </w:rPr>
      </w:pPr>
    </w:p>
    <w:tbl>
      <w:tblPr>
        <w:tblW w:w="9237" w:type="dxa"/>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60"/>
        <w:gridCol w:w="1461"/>
        <w:gridCol w:w="1257"/>
        <w:gridCol w:w="1062"/>
        <w:gridCol w:w="1469"/>
        <w:gridCol w:w="1198"/>
      </w:tblGrid>
      <w:tr w:rsidR="009223E6" w:rsidRPr="009223E6" w:rsidTr="00763FEF">
        <w:trPr>
          <w:trHeight w:val="695"/>
          <w:jc w:val="center"/>
        </w:trPr>
        <w:tc>
          <w:tcPr>
            <w:tcW w:w="1530" w:type="dxa"/>
          </w:tcPr>
          <w:p w:rsidR="0053485B" w:rsidRDefault="0053485B">
            <w:pPr>
              <w:widowControl w:val="0"/>
              <w:jc w:val="center"/>
              <w:rPr>
                <w:rFonts w:ascii="Arial" w:hAnsi="Arial" w:cs="Arial"/>
              </w:rPr>
            </w:pPr>
          </w:p>
        </w:tc>
        <w:tc>
          <w:tcPr>
            <w:tcW w:w="1260" w:type="dxa"/>
          </w:tcPr>
          <w:p w:rsidR="0053485B" w:rsidRDefault="00672D87">
            <w:pPr>
              <w:widowControl w:val="0"/>
              <w:jc w:val="center"/>
              <w:rPr>
                <w:rFonts w:ascii="Arial" w:hAnsi="Arial" w:cs="Arial"/>
                <w:b/>
                <w:bCs/>
              </w:rPr>
            </w:pPr>
            <w:r w:rsidRPr="00672D87">
              <w:rPr>
                <w:rFonts w:ascii="Arial" w:hAnsi="Arial" w:cs="Arial"/>
                <w:b/>
                <w:bCs/>
              </w:rPr>
              <w:t>Sediment Removal</w:t>
            </w:r>
          </w:p>
        </w:tc>
        <w:tc>
          <w:tcPr>
            <w:tcW w:w="1461" w:type="dxa"/>
          </w:tcPr>
          <w:p w:rsidR="0053485B" w:rsidRDefault="00672D87">
            <w:pPr>
              <w:widowControl w:val="0"/>
              <w:jc w:val="center"/>
              <w:rPr>
                <w:rFonts w:ascii="Arial" w:hAnsi="Arial" w:cs="Arial"/>
                <w:b/>
                <w:bCs/>
              </w:rPr>
            </w:pPr>
            <w:r w:rsidRPr="00672D87">
              <w:rPr>
                <w:rFonts w:ascii="Arial" w:hAnsi="Arial" w:cs="Arial"/>
                <w:b/>
                <w:bCs/>
              </w:rPr>
              <w:t>Mowing</w:t>
            </w:r>
          </w:p>
          <w:p w:rsidR="0053485B" w:rsidRDefault="00672D87">
            <w:pPr>
              <w:widowControl w:val="0"/>
              <w:jc w:val="center"/>
              <w:rPr>
                <w:rFonts w:ascii="Arial" w:hAnsi="Arial" w:cs="Arial"/>
                <w:b/>
                <w:bCs/>
              </w:rPr>
            </w:pPr>
            <w:r w:rsidRPr="00672D87">
              <w:rPr>
                <w:rFonts w:ascii="Arial" w:hAnsi="Arial" w:cs="Arial"/>
                <w:b/>
                <w:bCs/>
              </w:rPr>
              <w:t>Weed control</w:t>
            </w:r>
          </w:p>
        </w:tc>
        <w:tc>
          <w:tcPr>
            <w:tcW w:w="1257" w:type="dxa"/>
          </w:tcPr>
          <w:p w:rsidR="0053485B" w:rsidRDefault="00672D87">
            <w:pPr>
              <w:widowControl w:val="0"/>
              <w:jc w:val="center"/>
              <w:rPr>
                <w:rFonts w:ascii="Arial" w:hAnsi="Arial" w:cs="Arial"/>
                <w:b/>
                <w:bCs/>
              </w:rPr>
            </w:pPr>
            <w:r w:rsidRPr="00672D87">
              <w:rPr>
                <w:rFonts w:ascii="Arial" w:hAnsi="Arial" w:cs="Arial"/>
                <w:b/>
                <w:bCs/>
              </w:rPr>
              <w:t xml:space="preserve"> Trash &amp; Debris Removal</w:t>
            </w:r>
          </w:p>
        </w:tc>
        <w:tc>
          <w:tcPr>
            <w:tcW w:w="1062" w:type="dxa"/>
          </w:tcPr>
          <w:p w:rsidR="0053485B" w:rsidRDefault="00672D87">
            <w:pPr>
              <w:widowControl w:val="0"/>
              <w:jc w:val="center"/>
              <w:rPr>
                <w:rFonts w:ascii="Arial" w:hAnsi="Arial" w:cs="Arial"/>
                <w:b/>
                <w:bCs/>
              </w:rPr>
            </w:pPr>
            <w:r w:rsidRPr="00672D87">
              <w:rPr>
                <w:rFonts w:ascii="Arial" w:hAnsi="Arial" w:cs="Arial"/>
                <w:b/>
                <w:bCs/>
              </w:rPr>
              <w:t>Erosion</w:t>
            </w:r>
          </w:p>
        </w:tc>
        <w:tc>
          <w:tcPr>
            <w:tcW w:w="1469" w:type="dxa"/>
          </w:tcPr>
          <w:p w:rsidR="0053485B" w:rsidRDefault="00672D87">
            <w:pPr>
              <w:widowControl w:val="0"/>
              <w:jc w:val="center"/>
              <w:rPr>
                <w:rFonts w:ascii="Arial" w:hAnsi="Arial" w:cs="Arial"/>
                <w:b/>
                <w:bCs/>
              </w:rPr>
            </w:pPr>
            <w:r w:rsidRPr="00672D87">
              <w:rPr>
                <w:rFonts w:ascii="Arial" w:hAnsi="Arial" w:cs="Arial"/>
                <w:b/>
                <w:bCs/>
              </w:rPr>
              <w:t>Removal/ Replacement</w:t>
            </w:r>
          </w:p>
          <w:p w:rsidR="0053485B" w:rsidRDefault="0053485B">
            <w:pPr>
              <w:widowControl w:val="0"/>
              <w:jc w:val="center"/>
              <w:rPr>
                <w:rFonts w:ascii="Arial" w:hAnsi="Arial" w:cs="Arial"/>
                <w:b/>
                <w:bCs/>
              </w:rPr>
            </w:pPr>
          </w:p>
        </w:tc>
        <w:tc>
          <w:tcPr>
            <w:tcW w:w="1198" w:type="dxa"/>
          </w:tcPr>
          <w:p w:rsidR="0053485B" w:rsidRDefault="00672D87">
            <w:pPr>
              <w:widowControl w:val="0"/>
              <w:jc w:val="center"/>
              <w:rPr>
                <w:rFonts w:ascii="Arial" w:hAnsi="Arial" w:cs="Arial"/>
                <w:b/>
                <w:bCs/>
              </w:rPr>
            </w:pPr>
            <w:r w:rsidRPr="00672D87">
              <w:rPr>
                <w:rFonts w:ascii="Arial" w:hAnsi="Arial" w:cs="Arial"/>
                <w:b/>
                <w:bCs/>
              </w:rPr>
              <w:t xml:space="preserve">Structural Repair </w:t>
            </w:r>
          </w:p>
        </w:tc>
      </w:tr>
      <w:tr w:rsidR="009223E6" w:rsidRPr="009223E6" w:rsidTr="00763FEF">
        <w:trPr>
          <w:trHeight w:val="479"/>
          <w:jc w:val="center"/>
        </w:trPr>
        <w:tc>
          <w:tcPr>
            <w:tcW w:w="1530" w:type="dxa"/>
          </w:tcPr>
          <w:p w:rsidR="0053485B" w:rsidRDefault="00672D87">
            <w:pPr>
              <w:pStyle w:val="Heading7"/>
              <w:keepNext w:val="0"/>
              <w:widowControl w:val="0"/>
              <w:suppressAutoHyphens w:val="0"/>
              <w:rPr>
                <w:rFonts w:ascii="Arial" w:hAnsi="Arial" w:cs="Arial"/>
                <w:sz w:val="20"/>
              </w:rPr>
            </w:pPr>
            <w:r w:rsidRPr="00672D87">
              <w:rPr>
                <w:rFonts w:ascii="Arial" w:hAnsi="Arial" w:cs="Arial"/>
                <w:sz w:val="20"/>
              </w:rPr>
              <w:t>Swale Bottom</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53485B">
            <w:pPr>
              <w:widowControl w:val="0"/>
              <w:jc w:val="center"/>
              <w:rPr>
                <w:rFonts w:ascii="Arial" w:hAnsi="Arial" w:cs="Arial"/>
              </w:rPr>
            </w:pPr>
          </w:p>
        </w:tc>
      </w:tr>
      <w:tr w:rsidR="009223E6" w:rsidRPr="009223E6" w:rsidTr="00763FEF">
        <w:trPr>
          <w:trHeight w:val="232"/>
          <w:jc w:val="center"/>
        </w:trPr>
        <w:tc>
          <w:tcPr>
            <w:tcW w:w="1530" w:type="dxa"/>
          </w:tcPr>
          <w:p w:rsidR="0053485B" w:rsidRDefault="00672D87">
            <w:pPr>
              <w:widowControl w:val="0"/>
              <w:rPr>
                <w:rFonts w:ascii="Arial" w:hAnsi="Arial" w:cs="Arial"/>
                <w:b/>
                <w:bCs/>
              </w:rPr>
            </w:pPr>
            <w:r w:rsidRPr="00672D87">
              <w:rPr>
                <w:rFonts w:ascii="Arial" w:hAnsi="Arial" w:cs="Arial"/>
                <w:b/>
                <w:bCs/>
              </w:rPr>
              <w:t>Side Slope</w:t>
            </w:r>
          </w:p>
        </w:tc>
        <w:tc>
          <w:tcPr>
            <w:tcW w:w="1260" w:type="dxa"/>
          </w:tcPr>
          <w:p w:rsidR="0053485B" w:rsidRDefault="0053485B">
            <w:pPr>
              <w:widowControl w:val="0"/>
              <w:jc w:val="center"/>
              <w:rPr>
                <w:rFonts w:ascii="Arial" w:hAnsi="Arial" w:cs="Arial"/>
              </w:rPr>
            </w:pP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53485B">
            <w:pPr>
              <w:widowControl w:val="0"/>
              <w:jc w:val="center"/>
              <w:rPr>
                <w:rFonts w:ascii="Arial" w:hAnsi="Arial" w:cs="Arial"/>
              </w:rPr>
            </w:pPr>
          </w:p>
        </w:tc>
      </w:tr>
      <w:tr w:rsidR="009223E6" w:rsidRPr="009223E6" w:rsidTr="00763FEF">
        <w:trPr>
          <w:trHeight w:val="232"/>
          <w:jc w:val="center"/>
        </w:trPr>
        <w:tc>
          <w:tcPr>
            <w:tcW w:w="1530" w:type="dxa"/>
          </w:tcPr>
          <w:p w:rsidR="0053485B" w:rsidRDefault="00672D87">
            <w:pPr>
              <w:widowControl w:val="0"/>
              <w:rPr>
                <w:rFonts w:ascii="Arial" w:hAnsi="Arial" w:cs="Arial"/>
                <w:b/>
                <w:bCs/>
              </w:rPr>
            </w:pPr>
            <w:r w:rsidRPr="00672D87">
              <w:rPr>
                <w:rFonts w:ascii="Arial" w:hAnsi="Arial" w:cs="Arial"/>
                <w:b/>
                <w:bCs/>
              </w:rPr>
              <w:t>Buffer Strip</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53485B">
            <w:pPr>
              <w:widowControl w:val="0"/>
              <w:jc w:val="center"/>
              <w:rPr>
                <w:rFonts w:ascii="Arial" w:hAnsi="Arial" w:cs="Arial"/>
              </w:rPr>
            </w:pPr>
          </w:p>
        </w:tc>
      </w:tr>
      <w:tr w:rsidR="009223E6" w:rsidRPr="009223E6" w:rsidTr="00763FEF">
        <w:trPr>
          <w:trHeight w:val="232"/>
          <w:jc w:val="center"/>
        </w:trPr>
        <w:tc>
          <w:tcPr>
            <w:tcW w:w="1530" w:type="dxa"/>
          </w:tcPr>
          <w:p w:rsidR="0053485B" w:rsidRDefault="00672D87">
            <w:pPr>
              <w:widowControl w:val="0"/>
              <w:rPr>
                <w:rFonts w:ascii="Arial" w:hAnsi="Arial" w:cs="Arial"/>
                <w:b/>
                <w:bCs/>
              </w:rPr>
            </w:pPr>
            <w:r w:rsidRPr="00672D87">
              <w:rPr>
                <w:rFonts w:ascii="Arial" w:hAnsi="Arial" w:cs="Arial"/>
                <w:b/>
                <w:bCs/>
              </w:rPr>
              <w:t>Inflows</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672D87">
            <w:pPr>
              <w:widowControl w:val="0"/>
              <w:jc w:val="center"/>
              <w:rPr>
                <w:rFonts w:ascii="Arial" w:hAnsi="Arial" w:cs="Arial"/>
              </w:rPr>
            </w:pPr>
            <w:r w:rsidRPr="00672D87">
              <w:rPr>
                <w:rFonts w:ascii="Arial" w:hAnsi="Arial" w:cs="Arial"/>
              </w:rPr>
              <w:t>X</w:t>
            </w:r>
          </w:p>
        </w:tc>
        <w:tc>
          <w:tcPr>
            <w:tcW w:w="1198" w:type="dxa"/>
          </w:tcPr>
          <w:p w:rsidR="0053485B" w:rsidRDefault="00672D87">
            <w:pPr>
              <w:widowControl w:val="0"/>
              <w:jc w:val="center"/>
              <w:rPr>
                <w:rFonts w:ascii="Arial" w:hAnsi="Arial" w:cs="Arial"/>
              </w:rPr>
            </w:pPr>
            <w:r w:rsidRPr="00672D87">
              <w:rPr>
                <w:rFonts w:ascii="Arial" w:hAnsi="Arial" w:cs="Arial"/>
              </w:rPr>
              <w:t>X</w:t>
            </w:r>
          </w:p>
        </w:tc>
      </w:tr>
      <w:tr w:rsidR="009223E6" w:rsidRPr="009223E6" w:rsidTr="00763FEF">
        <w:trPr>
          <w:trHeight w:val="464"/>
          <w:jc w:val="center"/>
        </w:trPr>
        <w:tc>
          <w:tcPr>
            <w:tcW w:w="1530" w:type="dxa"/>
          </w:tcPr>
          <w:p w:rsidR="0053485B" w:rsidRDefault="00672D87">
            <w:pPr>
              <w:widowControl w:val="0"/>
              <w:rPr>
                <w:rFonts w:ascii="Arial" w:hAnsi="Arial" w:cs="Arial"/>
                <w:b/>
                <w:bCs/>
              </w:rPr>
            </w:pPr>
            <w:r w:rsidRPr="00672D87">
              <w:rPr>
                <w:rFonts w:ascii="Arial" w:hAnsi="Arial" w:cs="Arial"/>
                <w:b/>
                <w:bCs/>
              </w:rPr>
              <w:t>Underdrain System*</w:t>
            </w:r>
          </w:p>
        </w:tc>
        <w:tc>
          <w:tcPr>
            <w:tcW w:w="1260" w:type="dxa"/>
          </w:tcPr>
          <w:p w:rsidR="0053485B" w:rsidRDefault="0053485B">
            <w:pPr>
              <w:widowControl w:val="0"/>
              <w:jc w:val="center"/>
              <w:rPr>
                <w:rFonts w:ascii="Arial" w:hAnsi="Arial" w:cs="Arial"/>
              </w:rPr>
            </w:pPr>
          </w:p>
        </w:tc>
        <w:tc>
          <w:tcPr>
            <w:tcW w:w="1461" w:type="dxa"/>
          </w:tcPr>
          <w:p w:rsidR="0053485B" w:rsidRDefault="0053485B">
            <w:pPr>
              <w:widowControl w:val="0"/>
              <w:jc w:val="center"/>
              <w:rPr>
                <w:rFonts w:ascii="Arial" w:hAnsi="Arial" w:cs="Arial"/>
              </w:rPr>
            </w:pPr>
          </w:p>
        </w:tc>
        <w:tc>
          <w:tcPr>
            <w:tcW w:w="1257" w:type="dxa"/>
          </w:tcPr>
          <w:p w:rsidR="0053485B" w:rsidRDefault="0053485B">
            <w:pPr>
              <w:widowControl w:val="0"/>
              <w:jc w:val="center"/>
              <w:rPr>
                <w:rFonts w:ascii="Arial" w:hAnsi="Arial" w:cs="Arial"/>
              </w:rPr>
            </w:pPr>
          </w:p>
        </w:tc>
        <w:tc>
          <w:tcPr>
            <w:tcW w:w="1062" w:type="dxa"/>
          </w:tcPr>
          <w:p w:rsidR="0053485B" w:rsidRDefault="0053485B">
            <w:pPr>
              <w:widowControl w:val="0"/>
              <w:jc w:val="center"/>
              <w:rPr>
                <w:rFonts w:ascii="Arial" w:hAnsi="Arial" w:cs="Arial"/>
              </w:rPr>
            </w:pPr>
          </w:p>
        </w:tc>
        <w:tc>
          <w:tcPr>
            <w:tcW w:w="1469" w:type="dxa"/>
          </w:tcPr>
          <w:p w:rsidR="0053485B" w:rsidRDefault="00672D87">
            <w:pPr>
              <w:widowControl w:val="0"/>
              <w:jc w:val="center"/>
              <w:rPr>
                <w:rFonts w:ascii="Arial" w:hAnsi="Arial" w:cs="Arial"/>
              </w:rPr>
            </w:pPr>
            <w:r w:rsidRPr="00672D87">
              <w:rPr>
                <w:rFonts w:ascii="Arial" w:hAnsi="Arial" w:cs="Arial"/>
              </w:rPr>
              <w:t>X</w:t>
            </w:r>
          </w:p>
        </w:tc>
        <w:tc>
          <w:tcPr>
            <w:tcW w:w="1198" w:type="dxa"/>
          </w:tcPr>
          <w:p w:rsidR="0053485B" w:rsidRDefault="0053485B">
            <w:pPr>
              <w:widowControl w:val="0"/>
              <w:jc w:val="center"/>
              <w:rPr>
                <w:rFonts w:ascii="Arial" w:hAnsi="Arial" w:cs="Arial"/>
              </w:rPr>
            </w:pPr>
          </w:p>
        </w:tc>
      </w:tr>
      <w:tr w:rsidR="009223E6" w:rsidRPr="009223E6" w:rsidTr="00763FEF">
        <w:trPr>
          <w:trHeight w:val="711"/>
          <w:jc w:val="center"/>
        </w:trPr>
        <w:tc>
          <w:tcPr>
            <w:tcW w:w="1530" w:type="dxa"/>
          </w:tcPr>
          <w:p w:rsidR="0053485B" w:rsidRDefault="00672D87">
            <w:pPr>
              <w:widowControl w:val="0"/>
              <w:rPr>
                <w:rFonts w:ascii="Arial" w:hAnsi="Arial" w:cs="Arial"/>
                <w:b/>
                <w:bCs/>
              </w:rPr>
            </w:pPr>
            <w:r w:rsidRPr="00672D87">
              <w:rPr>
                <w:rFonts w:ascii="Arial" w:hAnsi="Arial" w:cs="Arial"/>
                <w:b/>
                <w:bCs/>
              </w:rPr>
              <w:t xml:space="preserve">Grade Control/Level Spreader </w:t>
            </w:r>
          </w:p>
        </w:tc>
        <w:tc>
          <w:tcPr>
            <w:tcW w:w="1260" w:type="dxa"/>
          </w:tcPr>
          <w:p w:rsidR="0053485B" w:rsidRDefault="0053485B">
            <w:pPr>
              <w:widowControl w:val="0"/>
              <w:jc w:val="center"/>
              <w:rPr>
                <w:rFonts w:ascii="Arial" w:hAnsi="Arial" w:cs="Arial"/>
              </w:rPr>
            </w:pPr>
          </w:p>
        </w:tc>
        <w:tc>
          <w:tcPr>
            <w:tcW w:w="1461" w:type="dxa"/>
          </w:tcPr>
          <w:p w:rsidR="0053485B" w:rsidRDefault="0053485B">
            <w:pPr>
              <w:widowControl w:val="0"/>
              <w:jc w:val="center"/>
              <w:rPr>
                <w:rFonts w:ascii="Arial" w:hAnsi="Arial" w:cs="Arial"/>
              </w:rPr>
            </w:pPr>
          </w:p>
        </w:tc>
        <w:tc>
          <w:tcPr>
            <w:tcW w:w="1257" w:type="dxa"/>
          </w:tcPr>
          <w:p w:rsidR="0053485B" w:rsidRDefault="0053485B">
            <w:pPr>
              <w:widowControl w:val="0"/>
              <w:jc w:val="center"/>
              <w:rPr>
                <w:rFonts w:ascii="Arial" w:hAnsi="Arial" w:cs="Arial"/>
              </w:rPr>
            </w:pP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672D87">
            <w:pPr>
              <w:widowControl w:val="0"/>
              <w:jc w:val="center"/>
              <w:rPr>
                <w:rFonts w:ascii="Arial" w:hAnsi="Arial" w:cs="Arial"/>
              </w:rPr>
            </w:pPr>
            <w:r w:rsidRPr="00672D87">
              <w:rPr>
                <w:rFonts w:ascii="Arial" w:hAnsi="Arial" w:cs="Arial"/>
              </w:rPr>
              <w:t>X</w:t>
            </w:r>
          </w:p>
        </w:tc>
      </w:tr>
      <w:tr w:rsidR="009223E6" w:rsidRPr="009223E6" w:rsidTr="00763FEF">
        <w:trPr>
          <w:trHeight w:val="479"/>
          <w:jc w:val="center"/>
        </w:trPr>
        <w:tc>
          <w:tcPr>
            <w:tcW w:w="1530" w:type="dxa"/>
          </w:tcPr>
          <w:p w:rsidR="0053485B" w:rsidRDefault="00672D87">
            <w:pPr>
              <w:widowControl w:val="0"/>
              <w:rPr>
                <w:rFonts w:ascii="Arial" w:hAnsi="Arial" w:cs="Arial"/>
                <w:b/>
                <w:bCs/>
              </w:rPr>
            </w:pPr>
            <w:r w:rsidRPr="00672D87">
              <w:rPr>
                <w:rFonts w:ascii="Arial" w:hAnsi="Arial" w:cs="Arial"/>
                <w:b/>
                <w:bCs/>
              </w:rPr>
              <w:t>Irrigation System</w:t>
            </w:r>
          </w:p>
        </w:tc>
        <w:tc>
          <w:tcPr>
            <w:tcW w:w="1260" w:type="dxa"/>
          </w:tcPr>
          <w:p w:rsidR="0053485B" w:rsidRDefault="0053485B">
            <w:pPr>
              <w:widowControl w:val="0"/>
              <w:jc w:val="center"/>
              <w:rPr>
                <w:rFonts w:ascii="Arial" w:hAnsi="Arial" w:cs="Arial"/>
              </w:rPr>
            </w:pPr>
          </w:p>
        </w:tc>
        <w:tc>
          <w:tcPr>
            <w:tcW w:w="1461" w:type="dxa"/>
          </w:tcPr>
          <w:p w:rsidR="0053485B" w:rsidRDefault="0053485B">
            <w:pPr>
              <w:widowControl w:val="0"/>
              <w:jc w:val="center"/>
              <w:rPr>
                <w:rFonts w:ascii="Arial" w:hAnsi="Arial" w:cs="Arial"/>
              </w:rPr>
            </w:pPr>
          </w:p>
        </w:tc>
        <w:tc>
          <w:tcPr>
            <w:tcW w:w="1257" w:type="dxa"/>
          </w:tcPr>
          <w:p w:rsidR="0053485B" w:rsidRDefault="0053485B">
            <w:pPr>
              <w:widowControl w:val="0"/>
              <w:jc w:val="center"/>
              <w:rPr>
                <w:rFonts w:ascii="Arial" w:hAnsi="Arial" w:cs="Arial"/>
              </w:rPr>
            </w:pPr>
          </w:p>
        </w:tc>
        <w:tc>
          <w:tcPr>
            <w:tcW w:w="1062" w:type="dxa"/>
          </w:tcPr>
          <w:p w:rsidR="0053485B" w:rsidRDefault="0053485B">
            <w:pPr>
              <w:widowControl w:val="0"/>
              <w:jc w:val="center"/>
              <w:rPr>
                <w:rFonts w:ascii="Arial" w:hAnsi="Arial" w:cs="Arial"/>
              </w:rPr>
            </w:pPr>
          </w:p>
        </w:tc>
        <w:tc>
          <w:tcPr>
            <w:tcW w:w="1469" w:type="dxa"/>
          </w:tcPr>
          <w:p w:rsidR="0053485B" w:rsidRDefault="00672D87">
            <w:pPr>
              <w:widowControl w:val="0"/>
              <w:jc w:val="center"/>
              <w:rPr>
                <w:rFonts w:ascii="Arial" w:hAnsi="Arial" w:cs="Arial"/>
              </w:rPr>
            </w:pPr>
            <w:r w:rsidRPr="00672D87">
              <w:rPr>
                <w:rFonts w:ascii="Arial" w:hAnsi="Arial" w:cs="Arial"/>
              </w:rPr>
              <w:t>X</w:t>
            </w:r>
          </w:p>
        </w:tc>
        <w:tc>
          <w:tcPr>
            <w:tcW w:w="1198" w:type="dxa"/>
          </w:tcPr>
          <w:p w:rsidR="0053485B" w:rsidRDefault="0053485B">
            <w:pPr>
              <w:widowControl w:val="0"/>
              <w:jc w:val="center"/>
              <w:rPr>
                <w:rFonts w:ascii="Arial" w:hAnsi="Arial" w:cs="Arial"/>
              </w:rPr>
            </w:pPr>
          </w:p>
        </w:tc>
      </w:tr>
    </w:tbl>
    <w:p w:rsidR="0053485B" w:rsidRDefault="00672D87">
      <w:pPr>
        <w:widowControl w:val="0"/>
        <w:ind w:left="360"/>
        <w:rPr>
          <w:rFonts w:ascii="Arial" w:hAnsi="Arial" w:cs="Arial"/>
        </w:rPr>
      </w:pPr>
      <w:r w:rsidRPr="00672D87">
        <w:rPr>
          <w:rFonts w:ascii="Arial" w:hAnsi="Arial" w:cs="Arial"/>
        </w:rPr>
        <w:t>*If the design and inspection allows, flushing of the system may be all that is needed.</w:t>
      </w:r>
    </w:p>
    <w:p w:rsidR="0053485B" w:rsidRDefault="0053485B">
      <w:pPr>
        <w:widowControl w:val="0"/>
        <w:tabs>
          <w:tab w:val="left" w:pos="360"/>
        </w:tabs>
        <w:rPr>
          <w:rFonts w:ascii="Arial" w:hAnsi="Arial" w:cs="Arial"/>
          <w:sz w:val="24"/>
          <w:szCs w:val="24"/>
        </w:rPr>
      </w:pPr>
    </w:p>
    <w:p w:rsidR="0053485B" w:rsidRDefault="00672D87">
      <w:pPr>
        <w:pStyle w:val="Heading3"/>
        <w:keepNext w:val="0"/>
        <w:widowControl w:val="0"/>
        <w:tabs>
          <w:tab w:val="clear" w:pos="0"/>
        </w:tabs>
        <w:suppressAutoHyphens w:val="0"/>
        <w:ind w:left="2340" w:hanging="1800"/>
        <w:jc w:val="left"/>
        <w:rPr>
          <w:rFonts w:ascii="Arial" w:hAnsi="Arial" w:cs="Arial"/>
          <w:b w:val="0"/>
          <w:sz w:val="24"/>
          <w:szCs w:val="24"/>
        </w:rPr>
      </w:pPr>
      <w:bookmarkStart w:id="46" w:name="_Toc182883073"/>
      <w:r w:rsidRPr="00672D87">
        <w:rPr>
          <w:rFonts w:ascii="Arial" w:hAnsi="Arial" w:cs="Arial"/>
          <w:b w:val="0"/>
          <w:sz w:val="24"/>
          <w:szCs w:val="24"/>
        </w:rPr>
        <w:t>GB-GS-2.3.1</w:t>
      </w:r>
      <w:r w:rsidRPr="00672D87">
        <w:rPr>
          <w:rFonts w:ascii="Arial" w:hAnsi="Arial" w:cs="Arial"/>
          <w:b w:val="0"/>
          <w:sz w:val="24"/>
          <w:szCs w:val="24"/>
        </w:rPr>
        <w:tab/>
      </w:r>
      <w:r w:rsidRPr="00672D87">
        <w:rPr>
          <w:rFonts w:ascii="Arial" w:hAnsi="Arial" w:cs="Arial"/>
          <w:b w:val="0"/>
          <w:sz w:val="24"/>
          <w:szCs w:val="24"/>
          <w:u w:val="single"/>
        </w:rPr>
        <w:t>Grass Swale Bottom and Side Slopes; Grass Buffer Strips</w:t>
      </w:r>
      <w:bookmarkEnd w:id="46"/>
      <w:r w:rsidRPr="00672D87">
        <w:rPr>
          <w:rFonts w:ascii="Arial" w:hAnsi="Arial" w:cs="Arial"/>
          <w:sz w:val="24"/>
          <w:szCs w:val="24"/>
        </w:rPr>
        <w:br/>
      </w:r>
    </w:p>
    <w:p w:rsidR="0053485B" w:rsidRDefault="00672D87">
      <w:pPr>
        <w:pStyle w:val="BodyTextIndent"/>
        <w:widowControl w:val="0"/>
        <w:suppressAutoHyphens w:val="0"/>
        <w:ind w:left="720" w:firstLine="0"/>
        <w:rPr>
          <w:rFonts w:ascii="Arial" w:hAnsi="Arial" w:cs="Arial"/>
        </w:rPr>
      </w:pPr>
      <w:r w:rsidRPr="00672D87">
        <w:rPr>
          <w:rFonts w:ascii="Arial" w:hAnsi="Arial" w:cs="Arial"/>
        </w:rPr>
        <w:t xml:space="preserve">Grass Swales and Grass Buffers require general maintenance of the turf grass and repair of any rill or gully development.   The bottom and side slopes of grass swales and the area of grass buffer strips should be maintained with dense vegetative cover, and should not be eroded or bare.  Inspection over the first few years will help to determine if any problems are developing.   </w:t>
      </w:r>
    </w:p>
    <w:p w:rsidR="0053485B" w:rsidRDefault="0053485B">
      <w:pPr>
        <w:pStyle w:val="BodyTextIndent"/>
        <w:widowControl w:val="0"/>
        <w:suppressAutoHyphens w:val="0"/>
        <w:ind w:left="720"/>
        <w:rPr>
          <w:rFonts w:ascii="Arial" w:hAnsi="Arial" w:cs="Arial"/>
        </w:rPr>
      </w:pPr>
    </w:p>
    <w:p w:rsidR="0053485B" w:rsidRDefault="00672D87">
      <w:pPr>
        <w:pStyle w:val="BodyText3"/>
        <w:widowControl w:val="0"/>
        <w:suppressAutoHyphens w:val="0"/>
        <w:ind w:left="720"/>
        <w:rPr>
          <w:rFonts w:ascii="Arial" w:hAnsi="Arial" w:cs="Arial"/>
        </w:rPr>
      </w:pPr>
      <w:r w:rsidRPr="00672D87">
        <w:rPr>
          <w:rFonts w:ascii="Arial" w:hAnsi="Arial" w:cs="Arial"/>
        </w:rPr>
        <w:t>The typical maintenance items required at the side slopes and bottoms of grass swales and within grass buffer areas are as follows:</w:t>
      </w:r>
    </w:p>
    <w:p w:rsidR="0053485B" w:rsidRDefault="0053485B">
      <w:pPr>
        <w:widowControl w:val="0"/>
        <w:tabs>
          <w:tab w:val="left" w:pos="0"/>
        </w:tabs>
        <w:ind w:left="720"/>
        <w:rPr>
          <w:rFonts w:ascii="Arial" w:hAnsi="Arial" w:cs="Arial"/>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a. Sediment Accumulation</w:t>
      </w:r>
      <w:r w:rsidRPr="00672D87">
        <w:rPr>
          <w:rFonts w:ascii="Arial" w:hAnsi="Arial" w:cs="Arial"/>
          <w:sz w:val="24"/>
          <w:szCs w:val="24"/>
        </w:rPr>
        <w:t xml:space="preserve"> – The purpose of the grass swale or buffer is to slow down flow and allow sedimentation to occur.  To prevent a loss in performance of the swale or buffer, sediment that accumulates must be removed on a timely basis.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 xml:space="preserve">b. Vegetation Sparse </w:t>
      </w:r>
      <w:r w:rsidRPr="00672D87">
        <w:rPr>
          <w:rFonts w:ascii="Arial" w:hAnsi="Arial" w:cs="Arial"/>
          <w:sz w:val="24"/>
          <w:szCs w:val="24"/>
        </w:rPr>
        <w:t xml:space="preserve">– Grass Swales and Buffers rely on a healthy, dense cover of grass to decrease the flow velocities and promote sedimentation and infiltration.  Grasses that are diseased, dying or otherwise damaged should be replaced.  All bare areas should be reseeded or patched.  Causes which contribute to the damaged grass cover, including lack of adequate irrigation, traces of pedestrian or vehicular traffic, uncontrolled weeds, excessive sedimentation accumulation, etc., should be identified and remedied.   </w:t>
      </w:r>
      <w:r w:rsidRPr="00672D87">
        <w:rPr>
          <w:rFonts w:ascii="Arial" w:hAnsi="Arial" w:cs="Arial"/>
          <w:i/>
          <w:sz w:val="24"/>
          <w:szCs w:val="24"/>
        </w:rPr>
        <w:t xml:space="preserve">  </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c. Erosion Present</w:t>
      </w:r>
      <w:r w:rsidRPr="00672D87">
        <w:rPr>
          <w:rFonts w:ascii="Arial" w:hAnsi="Arial" w:cs="Arial"/>
          <w:sz w:val="24"/>
          <w:szCs w:val="24"/>
        </w:rPr>
        <w:t xml:space="preserve"> – Lack of adequate vegetative cover or excessive flow velocities may result in rill or gully development, and erosion of the swale or buffer strip.  Erosion will require maintenance to prevent further damage to the area and to prevent sediment transport.   </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lastRenderedPageBreak/>
        <w:t xml:space="preserve">d. </w:t>
      </w:r>
      <w:r w:rsidRPr="00672D87">
        <w:rPr>
          <w:rFonts w:ascii="Arial" w:hAnsi="Arial" w:cs="Arial"/>
          <w:i/>
          <w:sz w:val="24"/>
          <w:szCs w:val="24"/>
        </w:rPr>
        <w:t xml:space="preserve">Standing Water/Boggy Areas </w:t>
      </w:r>
      <w:r w:rsidRPr="00672D87">
        <w:rPr>
          <w:rFonts w:ascii="Arial" w:hAnsi="Arial" w:cs="Arial"/>
          <w:sz w:val="24"/>
          <w:szCs w:val="24"/>
        </w:rPr>
        <w:t>– Grass swales and buffers are generally intended to drain and be dry in between rain events.  If areas of standing water are present, the swale or buffer may need to be evaluated for proper grade to ensure drainage or the addition of underdrains.  In some cases, where underdrains are used, the underdrains should be inspected to ensure that they are not clogged.</w:t>
      </w:r>
    </w:p>
    <w:p w:rsidR="0053485B" w:rsidRDefault="0053485B">
      <w:pPr>
        <w:widowControl w:val="0"/>
        <w:tabs>
          <w:tab w:val="left" w:pos="0"/>
        </w:tabs>
        <w:ind w:left="1080"/>
        <w:rPr>
          <w:rFonts w:ascii="Arial" w:hAnsi="Arial" w:cs="Arial"/>
          <w:sz w:val="24"/>
          <w:szCs w:val="24"/>
        </w:rPr>
      </w:pPr>
    </w:p>
    <w:p w:rsidR="0053485B" w:rsidRDefault="00672D87">
      <w:pPr>
        <w:pStyle w:val="Heading3"/>
        <w:keepNext w:val="0"/>
        <w:widowControl w:val="0"/>
        <w:tabs>
          <w:tab w:val="clear" w:pos="0"/>
        </w:tabs>
        <w:suppressAutoHyphens w:val="0"/>
        <w:ind w:left="2340" w:hanging="1800"/>
        <w:jc w:val="left"/>
        <w:rPr>
          <w:rFonts w:ascii="Arial" w:hAnsi="Arial" w:cs="Arial"/>
          <w:b w:val="0"/>
          <w:sz w:val="24"/>
          <w:szCs w:val="24"/>
        </w:rPr>
      </w:pPr>
      <w:bookmarkStart w:id="47" w:name="_Toc182883074"/>
      <w:r w:rsidRPr="00672D87">
        <w:rPr>
          <w:rFonts w:ascii="Arial" w:hAnsi="Arial" w:cs="Arial"/>
          <w:b w:val="0"/>
          <w:sz w:val="24"/>
          <w:szCs w:val="24"/>
        </w:rPr>
        <w:t>GB-GS-2.3.2</w:t>
      </w:r>
      <w:r w:rsidRPr="00672D87">
        <w:rPr>
          <w:rFonts w:ascii="Arial" w:hAnsi="Arial" w:cs="Arial"/>
          <w:b w:val="0"/>
          <w:sz w:val="24"/>
          <w:szCs w:val="24"/>
        </w:rPr>
        <w:tab/>
      </w:r>
      <w:r w:rsidRPr="00672D87">
        <w:rPr>
          <w:rFonts w:ascii="Arial" w:hAnsi="Arial" w:cs="Arial"/>
          <w:b w:val="0"/>
          <w:sz w:val="24"/>
          <w:szCs w:val="24"/>
          <w:u w:val="single"/>
        </w:rPr>
        <w:t>Inflow Points</w:t>
      </w:r>
      <w:bookmarkEnd w:id="47"/>
    </w:p>
    <w:p w:rsidR="0053485B" w:rsidRDefault="0053485B">
      <w:pPr>
        <w:pStyle w:val="BodyTextIndent"/>
        <w:widowControl w:val="0"/>
        <w:suppressAutoHyphens w:val="0"/>
        <w:ind w:left="1440"/>
        <w:rPr>
          <w:rFonts w:ascii="Arial" w:hAnsi="Arial" w:cs="Arial"/>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rPr>
        <w:t xml:space="preserve">Inflow points are the </w:t>
      </w:r>
      <w:r w:rsidRPr="00672D87">
        <w:rPr>
          <w:rFonts w:ascii="Arial" w:hAnsi="Arial" w:cs="Arial"/>
          <w:szCs w:val="24"/>
        </w:rPr>
        <w:t xml:space="preserve">points of </w:t>
      </w:r>
      <w:proofErr w:type="spellStart"/>
      <w:r w:rsidRPr="00672D87">
        <w:rPr>
          <w:rFonts w:ascii="Arial" w:hAnsi="Arial" w:cs="Arial"/>
          <w:szCs w:val="24"/>
        </w:rPr>
        <w:t>stormwater</w:t>
      </w:r>
      <w:proofErr w:type="spellEnd"/>
      <w:r w:rsidRPr="00672D87">
        <w:rPr>
          <w:rFonts w:ascii="Arial" w:hAnsi="Arial" w:cs="Arial"/>
          <w:szCs w:val="24"/>
        </w:rPr>
        <w:t xml:space="preserve"> discharge into the swale or buffer.  Inflow points are typically pipe outfalls, other grass swales or buffers, or curb cuts from upstream impervious areas, such as parking lots.   Some form of energy dissipation is typically provided immediately downstream of the inflow point into the grass swale or buffer.  Energy dissipation devices may include riprap aprons, or flow spreader devices. </w:t>
      </w:r>
    </w:p>
    <w:p w:rsidR="0053485B" w:rsidRDefault="0053485B">
      <w:pPr>
        <w:pStyle w:val="BodyTextIndent"/>
        <w:widowControl w:val="0"/>
        <w:suppressAutoHyphens w:val="0"/>
        <w:ind w:left="720" w:firstLine="0"/>
        <w:rPr>
          <w:rFonts w:ascii="Arial" w:hAnsi="Arial" w:cs="Arial"/>
          <w:szCs w:val="24"/>
        </w:rPr>
      </w:pPr>
    </w:p>
    <w:p w:rsidR="0053485B" w:rsidRDefault="00672D87">
      <w:pPr>
        <w:pStyle w:val="BodyText3"/>
        <w:widowControl w:val="0"/>
        <w:suppressAutoHyphens w:val="0"/>
        <w:ind w:left="720"/>
        <w:rPr>
          <w:rFonts w:ascii="Arial" w:hAnsi="Arial" w:cs="Arial"/>
          <w:szCs w:val="24"/>
        </w:rPr>
      </w:pPr>
      <w:r w:rsidRPr="00672D87">
        <w:rPr>
          <w:rFonts w:ascii="Arial" w:hAnsi="Arial" w:cs="Arial"/>
          <w:szCs w:val="24"/>
        </w:rPr>
        <w:t>The typical maintenance items required at inflow points are as follows:</w:t>
      </w:r>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a. Riprap Displaced/Rundown Damaged</w:t>
      </w:r>
      <w:r w:rsidRPr="00672D87">
        <w:rPr>
          <w:rFonts w:ascii="Arial" w:hAnsi="Arial" w:cs="Arial"/>
          <w:sz w:val="24"/>
          <w:szCs w:val="24"/>
        </w:rPr>
        <w:t xml:space="preserve"> – Often, because of, the repeated impact/force of water, the riprap can shift and settle.  If any portion of the riprap rundown or apron appears to have settled, if soil is present between the riprap, or if the riprap has shifted, maintenance may be required to ensure future erosion is prevented.</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b. Erosion Present/Outfall Undercut</w:t>
      </w:r>
      <w:r w:rsidRPr="00672D87">
        <w:rPr>
          <w:rFonts w:ascii="Arial" w:hAnsi="Arial" w:cs="Arial"/>
          <w:sz w:val="24"/>
          <w:szCs w:val="24"/>
        </w:rPr>
        <w:t xml:space="preserve"> – In some situations, an energy dissipater may have not been provided, or may not have been sized, constructed, or maintained appropriately and erosion has occurred.   Any erosion within the vicinity of the inflow point will require maintenance to prevent damage to the structure(s) and sediment transport within the facility.</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c. Sediment Accumulation</w:t>
      </w:r>
      <w:r w:rsidRPr="00672D87">
        <w:rPr>
          <w:rFonts w:ascii="Arial" w:hAnsi="Arial" w:cs="Arial"/>
          <w:sz w:val="24"/>
          <w:szCs w:val="24"/>
        </w:rPr>
        <w:t xml:space="preserve"> – Because of the turbulence in the water created by the energy dissipater, sediment often deposits immediately downstream of the inflow point.  To prevent a loss in performance, sediment that accumulates in this area must be removed on a timely basis.</w:t>
      </w:r>
    </w:p>
    <w:p w:rsidR="0053485B" w:rsidRDefault="00672D87">
      <w:pPr>
        <w:widowControl w:val="0"/>
        <w:tabs>
          <w:tab w:val="left" w:pos="0"/>
        </w:tabs>
        <w:ind w:left="1080"/>
        <w:rPr>
          <w:rFonts w:ascii="Arial" w:hAnsi="Arial" w:cs="Arial"/>
          <w:i/>
          <w:sz w:val="24"/>
          <w:szCs w:val="24"/>
        </w:rPr>
      </w:pPr>
      <w:r w:rsidRPr="00672D87">
        <w:rPr>
          <w:rFonts w:ascii="Arial" w:hAnsi="Arial" w:cs="Arial"/>
          <w:sz w:val="24"/>
          <w:szCs w:val="24"/>
        </w:rPr>
        <w:t xml:space="preserve">   </w:t>
      </w:r>
    </w:p>
    <w:p w:rsidR="0053485B" w:rsidRDefault="00672D87">
      <w:pPr>
        <w:pStyle w:val="Heading3"/>
        <w:keepNext w:val="0"/>
        <w:widowControl w:val="0"/>
        <w:suppressAutoHyphens w:val="0"/>
        <w:ind w:left="2340" w:hanging="1800"/>
        <w:jc w:val="left"/>
        <w:rPr>
          <w:rFonts w:ascii="Arial" w:hAnsi="Arial" w:cs="Arial"/>
          <w:b w:val="0"/>
          <w:bCs/>
          <w:sz w:val="24"/>
          <w:szCs w:val="24"/>
          <w:u w:val="single"/>
        </w:rPr>
      </w:pPr>
      <w:bookmarkStart w:id="48" w:name="_Toc182883075"/>
      <w:r w:rsidRPr="00672D87">
        <w:rPr>
          <w:rFonts w:ascii="Arial" w:hAnsi="Arial" w:cs="Arial"/>
          <w:b w:val="0"/>
          <w:sz w:val="24"/>
          <w:szCs w:val="24"/>
        </w:rPr>
        <w:t>GB-GS-2.3.3</w:t>
      </w:r>
      <w:r w:rsidRPr="00672D87">
        <w:rPr>
          <w:rFonts w:ascii="Arial" w:hAnsi="Arial" w:cs="Arial"/>
          <w:b w:val="0"/>
          <w:sz w:val="24"/>
          <w:szCs w:val="24"/>
        </w:rPr>
        <w:tab/>
      </w:r>
      <w:r w:rsidRPr="00672D87">
        <w:rPr>
          <w:rFonts w:ascii="Arial" w:hAnsi="Arial" w:cs="Arial"/>
          <w:b w:val="0"/>
          <w:sz w:val="24"/>
          <w:szCs w:val="24"/>
          <w:u w:val="single"/>
        </w:rPr>
        <w:t>Underdrain System</w:t>
      </w:r>
      <w:bookmarkEnd w:id="48"/>
    </w:p>
    <w:p w:rsidR="0053485B" w:rsidRDefault="0053485B">
      <w:pPr>
        <w:pStyle w:val="Heading1"/>
        <w:keepNext w:val="0"/>
        <w:widowControl w:val="0"/>
        <w:suppressAutoHyphens w:val="0"/>
        <w:rPr>
          <w:rFonts w:ascii="Arial" w:hAnsi="Arial" w:cs="Arial"/>
          <w:bCs/>
        </w:rPr>
      </w:pPr>
    </w:p>
    <w:p w:rsidR="0053485B" w:rsidRDefault="00672D87">
      <w:pPr>
        <w:widowControl w:val="0"/>
        <w:ind w:left="720"/>
        <w:rPr>
          <w:rFonts w:ascii="Arial" w:hAnsi="Arial" w:cs="Arial"/>
          <w:sz w:val="24"/>
          <w:szCs w:val="24"/>
        </w:rPr>
      </w:pPr>
      <w:r w:rsidRPr="00672D87">
        <w:rPr>
          <w:rFonts w:ascii="Arial" w:hAnsi="Arial" w:cs="Arial"/>
          <w:sz w:val="24"/>
          <w:szCs w:val="24"/>
        </w:rPr>
        <w:t xml:space="preserve">Some grass swales and buffers that have a flatter slope or soils which do not allow adequate percolation or are in areas with a continuous base flow may have been installed with an underdrain system.  Underdrains typically consist of a layer of geotextile fabric, gravel storage area and perforated PVC pipe.  The geotextile fabric is utilized to prevent the filter material from entering the underdrain system. The gravel storage area allows for storage of treated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runoff prior to the discharge of the runoff through the perforated PVC pipe.  </w:t>
      </w:r>
    </w:p>
    <w:p w:rsidR="0053485B" w:rsidRDefault="0053485B">
      <w:pPr>
        <w:widowControl w:val="0"/>
        <w:ind w:left="720"/>
        <w:rPr>
          <w:rFonts w:ascii="Arial" w:hAnsi="Arial" w:cs="Arial"/>
          <w:i/>
          <w:iCs/>
          <w:sz w:val="24"/>
          <w:szCs w:val="24"/>
        </w:rPr>
      </w:pPr>
    </w:p>
    <w:p w:rsidR="0053485B" w:rsidRDefault="00672D87">
      <w:pPr>
        <w:widowControl w:val="0"/>
        <w:ind w:left="720"/>
        <w:rPr>
          <w:rFonts w:ascii="Arial" w:hAnsi="Arial" w:cs="Arial"/>
          <w:sz w:val="24"/>
          <w:szCs w:val="24"/>
        </w:rPr>
      </w:pPr>
      <w:r w:rsidRPr="00672D87">
        <w:rPr>
          <w:rFonts w:ascii="Arial" w:hAnsi="Arial" w:cs="Arial"/>
          <w:i/>
          <w:iCs/>
          <w:sz w:val="24"/>
          <w:szCs w:val="24"/>
        </w:rPr>
        <w:lastRenderedPageBreak/>
        <w:t>The typical maintenance activities required for the underdrain system are as follows:</w:t>
      </w:r>
    </w:p>
    <w:p w:rsidR="0053485B" w:rsidRDefault="0053485B">
      <w:pPr>
        <w:pStyle w:val="Heading1"/>
        <w:keepNext w:val="0"/>
        <w:widowControl w:val="0"/>
        <w:suppressAutoHyphens w:val="0"/>
        <w:ind w:left="720"/>
        <w:rPr>
          <w:rFonts w:ascii="Arial" w:hAnsi="Arial" w:cs="Arial"/>
          <w:bCs/>
          <w:szCs w:val="24"/>
        </w:rPr>
      </w:pPr>
    </w:p>
    <w:p w:rsidR="0053485B" w:rsidRDefault="00672D87">
      <w:pPr>
        <w:widowControl w:val="0"/>
        <w:ind w:left="720"/>
        <w:rPr>
          <w:rFonts w:ascii="Arial" w:hAnsi="Arial" w:cs="Arial"/>
          <w:sz w:val="24"/>
          <w:szCs w:val="24"/>
        </w:rPr>
      </w:pPr>
      <w:r w:rsidRPr="00672D87">
        <w:rPr>
          <w:rFonts w:ascii="Arial" w:hAnsi="Arial" w:cs="Arial"/>
          <w:sz w:val="24"/>
          <w:szCs w:val="24"/>
        </w:rPr>
        <w:t>With proper maintenance of the grassed areas, there should be a minimum amount of maintenance required on the underdrain system.   Generally the only maintenance performed on the underdrain system is jet-</w:t>
      </w:r>
      <w:proofErr w:type="spellStart"/>
      <w:r w:rsidRPr="00672D87">
        <w:rPr>
          <w:rFonts w:ascii="Arial" w:hAnsi="Arial" w:cs="Arial"/>
          <w:sz w:val="24"/>
          <w:szCs w:val="24"/>
        </w:rPr>
        <w:t>vac</w:t>
      </w:r>
      <w:proofErr w:type="spellEnd"/>
      <w:r w:rsidRPr="00672D87">
        <w:rPr>
          <w:rFonts w:ascii="Arial" w:hAnsi="Arial" w:cs="Arial"/>
          <w:sz w:val="24"/>
          <w:szCs w:val="24"/>
        </w:rPr>
        <w:t xml:space="preserve"> cleaning in the event it becomes clogged.</w:t>
      </w:r>
    </w:p>
    <w:p w:rsidR="0053485B" w:rsidRDefault="0053485B">
      <w:pPr>
        <w:widowControl w:val="0"/>
        <w:ind w:left="1170"/>
        <w:rPr>
          <w:rFonts w:ascii="Arial" w:hAnsi="Arial" w:cs="Arial"/>
          <w:sz w:val="24"/>
          <w:szCs w:val="24"/>
        </w:rPr>
      </w:pPr>
    </w:p>
    <w:p w:rsidR="0053485B" w:rsidRDefault="00672D87">
      <w:pPr>
        <w:pStyle w:val="Heading3"/>
        <w:keepNext w:val="0"/>
        <w:widowControl w:val="0"/>
        <w:suppressAutoHyphens w:val="0"/>
        <w:ind w:left="2340" w:hanging="1800"/>
        <w:jc w:val="left"/>
        <w:rPr>
          <w:rFonts w:ascii="Arial" w:hAnsi="Arial" w:cs="Arial"/>
          <w:b w:val="0"/>
          <w:bCs/>
          <w:sz w:val="24"/>
          <w:szCs w:val="24"/>
          <w:u w:val="single"/>
        </w:rPr>
      </w:pPr>
      <w:bookmarkStart w:id="49" w:name="_Toc182883076"/>
      <w:r w:rsidRPr="00672D87">
        <w:rPr>
          <w:rFonts w:ascii="Arial" w:hAnsi="Arial" w:cs="Arial"/>
          <w:b w:val="0"/>
          <w:sz w:val="24"/>
          <w:szCs w:val="24"/>
        </w:rPr>
        <w:t>GB-GS-2.3.4</w:t>
      </w:r>
      <w:r w:rsidRPr="00672D87">
        <w:rPr>
          <w:rFonts w:ascii="Arial" w:hAnsi="Arial" w:cs="Arial"/>
          <w:b w:val="0"/>
          <w:sz w:val="24"/>
          <w:szCs w:val="24"/>
        </w:rPr>
        <w:tab/>
      </w:r>
      <w:r w:rsidRPr="00672D87">
        <w:rPr>
          <w:rFonts w:ascii="Arial" w:hAnsi="Arial" w:cs="Arial"/>
          <w:b w:val="0"/>
          <w:sz w:val="24"/>
          <w:szCs w:val="24"/>
          <w:u w:val="single"/>
        </w:rPr>
        <w:t>Grade Control Level Spreader</w:t>
      </w:r>
      <w:bookmarkEnd w:id="49"/>
    </w:p>
    <w:p w:rsidR="0053485B" w:rsidRDefault="0053485B">
      <w:pPr>
        <w:widowControl w:val="0"/>
        <w:tabs>
          <w:tab w:val="left" w:pos="0"/>
        </w:tabs>
        <w:ind w:left="360"/>
        <w:rPr>
          <w:rFonts w:ascii="Arial" w:hAnsi="Arial" w:cs="Arial"/>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 xml:space="preserve">Grass swales installed in areas with steep longitudinal slopes often necessitate the use of grade control checks or drop structures.  Grade control structures are typically either concrete walls or rip rap structures that serve to provide a reinforced drop at specific locations in the channel, reducing the longitudinal slope between the control structures.   </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 xml:space="preserve">Level Spreaders are installed on the upstream of grass buffers to evenly distribute flows along the design length.  Level spreaders may consist of slotted curbing, modular block porous pavement, level walls or other spreader devices. </w:t>
      </w:r>
    </w:p>
    <w:p w:rsidR="0053485B" w:rsidRDefault="0053485B">
      <w:pPr>
        <w:widowControl w:val="0"/>
        <w:tabs>
          <w:tab w:val="left" w:pos="0"/>
          <w:tab w:val="left" w:pos="720"/>
        </w:tabs>
        <w:ind w:left="720"/>
        <w:rPr>
          <w:rFonts w:ascii="Arial" w:hAnsi="Arial" w:cs="Arial"/>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iCs/>
          <w:sz w:val="24"/>
          <w:szCs w:val="24"/>
        </w:rPr>
        <w:t>The typical maintenance activities required for grade control structures and level spreaders are as follows:</w:t>
      </w:r>
    </w:p>
    <w:p w:rsidR="0053485B" w:rsidRDefault="0053485B">
      <w:pPr>
        <w:widowControl w:val="0"/>
        <w:tabs>
          <w:tab w:val="left" w:pos="0"/>
          <w:tab w:val="left" w:pos="720"/>
        </w:tabs>
        <w:ind w:left="720"/>
        <w:rPr>
          <w:rFonts w:ascii="Arial" w:hAnsi="Arial" w:cs="Arial"/>
          <w:b/>
          <w:sz w:val="24"/>
          <w:szCs w:val="24"/>
        </w:rPr>
      </w:pPr>
    </w:p>
    <w:p w:rsidR="0053485B" w:rsidRDefault="00672D87">
      <w:pPr>
        <w:widowControl w:val="0"/>
        <w:ind w:left="1080"/>
        <w:rPr>
          <w:rFonts w:ascii="Arial" w:hAnsi="Arial" w:cs="Arial"/>
          <w:sz w:val="24"/>
          <w:szCs w:val="24"/>
        </w:rPr>
      </w:pPr>
      <w:r w:rsidRPr="00672D87">
        <w:rPr>
          <w:rFonts w:ascii="Arial" w:hAnsi="Arial" w:cs="Arial"/>
          <w:i/>
          <w:sz w:val="24"/>
          <w:szCs w:val="24"/>
        </w:rPr>
        <w:t>a. Erosion present</w:t>
      </w:r>
      <w:r w:rsidRPr="00672D87">
        <w:rPr>
          <w:rFonts w:ascii="Arial" w:hAnsi="Arial" w:cs="Arial"/>
          <w:sz w:val="24"/>
          <w:szCs w:val="24"/>
        </w:rPr>
        <w:t xml:space="preserve"> – Grade control structures and level spreaders are provided to reduce the potential for erosion of the grassed swale or buffer areas.  Erosion within the vicinity of the control structure or level spreader indicates the structure is not functioning as intended and requires maintenance to prevent future erosion and damage.  Or, review the original design if erosion becomes chronic. </w:t>
      </w:r>
      <w:r w:rsidRPr="00672D87">
        <w:rPr>
          <w:rFonts w:ascii="Arial" w:hAnsi="Arial" w:cs="Arial"/>
          <w:sz w:val="24"/>
          <w:szCs w:val="24"/>
        </w:rPr>
        <w:br/>
        <w:t xml:space="preserve"> </w:t>
      </w:r>
    </w:p>
    <w:p w:rsidR="0053485B" w:rsidRDefault="00672D87">
      <w:pPr>
        <w:widowControl w:val="0"/>
        <w:tabs>
          <w:tab w:val="left" w:pos="0"/>
        </w:tabs>
        <w:ind w:left="1080"/>
        <w:rPr>
          <w:rFonts w:ascii="Arial" w:hAnsi="Arial" w:cs="Arial"/>
          <w:b/>
          <w:sz w:val="24"/>
          <w:szCs w:val="24"/>
        </w:rPr>
      </w:pPr>
      <w:r w:rsidRPr="00672D87">
        <w:rPr>
          <w:rFonts w:ascii="Arial" w:hAnsi="Arial" w:cs="Arial"/>
          <w:i/>
          <w:sz w:val="24"/>
          <w:szCs w:val="24"/>
        </w:rPr>
        <w:t>b. Structural damage</w:t>
      </w:r>
      <w:r w:rsidRPr="00672D87">
        <w:rPr>
          <w:rFonts w:ascii="Arial" w:hAnsi="Arial" w:cs="Arial"/>
          <w:sz w:val="24"/>
          <w:szCs w:val="24"/>
        </w:rPr>
        <w:t xml:space="preserve"> – Structural damage can occur at </w:t>
      </w:r>
      <w:proofErr w:type="spellStart"/>
      <w:r w:rsidRPr="00672D87">
        <w:rPr>
          <w:rFonts w:ascii="Arial" w:hAnsi="Arial" w:cs="Arial"/>
          <w:sz w:val="24"/>
          <w:szCs w:val="24"/>
        </w:rPr>
        <w:t>anytime</w:t>
      </w:r>
      <w:proofErr w:type="spellEnd"/>
      <w:r w:rsidRPr="00672D87">
        <w:rPr>
          <w:rFonts w:ascii="Arial" w:hAnsi="Arial" w:cs="Arial"/>
          <w:sz w:val="24"/>
          <w:szCs w:val="24"/>
        </w:rPr>
        <w:t xml:space="preserve"> along the life of the facility.  Typically, structural damage occurs with the deterioration of concrete, including cracking, spalling or settling and the erosion and deterioration of the riprap structures.  Level spreaders may settle unevenly creating low areas, which concentrate the flows.  Partial or full replacement may be required depending on the extent of the damage.</w:t>
      </w:r>
    </w:p>
    <w:p w:rsidR="0053485B" w:rsidRDefault="0053485B">
      <w:pPr>
        <w:widowControl w:val="0"/>
        <w:tabs>
          <w:tab w:val="left" w:pos="0"/>
        </w:tabs>
        <w:ind w:left="1080"/>
        <w:rPr>
          <w:rFonts w:ascii="Arial" w:hAnsi="Arial" w:cs="Arial"/>
          <w:sz w:val="24"/>
          <w:szCs w:val="24"/>
        </w:rPr>
      </w:pPr>
    </w:p>
    <w:p w:rsidR="0053485B" w:rsidRDefault="00672D87">
      <w:pPr>
        <w:pStyle w:val="Heading3"/>
        <w:keepNext w:val="0"/>
        <w:widowControl w:val="0"/>
        <w:tabs>
          <w:tab w:val="clear" w:pos="0"/>
        </w:tabs>
        <w:suppressAutoHyphens w:val="0"/>
        <w:ind w:left="2340" w:hanging="1793"/>
        <w:jc w:val="left"/>
        <w:rPr>
          <w:rFonts w:ascii="Arial" w:hAnsi="Arial" w:cs="Arial"/>
          <w:b w:val="0"/>
          <w:sz w:val="24"/>
          <w:szCs w:val="24"/>
        </w:rPr>
      </w:pPr>
      <w:bookmarkStart w:id="50" w:name="_Toc182883077"/>
      <w:r w:rsidRPr="00672D87">
        <w:rPr>
          <w:rFonts w:ascii="Arial" w:hAnsi="Arial" w:cs="Arial"/>
          <w:b w:val="0"/>
          <w:sz w:val="24"/>
          <w:szCs w:val="24"/>
        </w:rPr>
        <w:t>GB-GS-2.3.5</w:t>
      </w:r>
      <w:r w:rsidRPr="00672D87">
        <w:rPr>
          <w:rFonts w:ascii="Arial" w:hAnsi="Arial" w:cs="Arial"/>
          <w:b w:val="0"/>
          <w:sz w:val="24"/>
          <w:szCs w:val="24"/>
        </w:rPr>
        <w:tab/>
      </w:r>
      <w:r w:rsidRPr="00672D87">
        <w:rPr>
          <w:rFonts w:ascii="Arial" w:hAnsi="Arial" w:cs="Arial"/>
          <w:b w:val="0"/>
          <w:sz w:val="24"/>
          <w:szCs w:val="24"/>
          <w:u w:val="single"/>
        </w:rPr>
        <w:t>Irrigation</w:t>
      </w:r>
      <w:bookmarkEnd w:id="50"/>
    </w:p>
    <w:p w:rsidR="0053485B" w:rsidRDefault="0053485B">
      <w:pPr>
        <w:widowControl w:val="0"/>
        <w:ind w:left="2340" w:hanging="1793"/>
        <w:rPr>
          <w:rFonts w:ascii="Arial" w:hAnsi="Arial" w:cs="Arial"/>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Grass Buffers and Grass Swales depend on healthy, dense turf grass to function, and therefore require an irrigation system, to provide a consistent water supply.  Typically, the condition of the grass cover will provide evidence of the effectiveness and maintenance needs of the irrigation system.</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iCs/>
          <w:sz w:val="24"/>
          <w:szCs w:val="24"/>
        </w:rPr>
        <w:t>The typical maintenance activities required for irrigation systems are as follows:</w:t>
      </w:r>
    </w:p>
    <w:p w:rsidR="0053485B" w:rsidRDefault="00672D87">
      <w:pPr>
        <w:widowControl w:val="0"/>
        <w:ind w:left="1080"/>
        <w:rPr>
          <w:rFonts w:ascii="Arial" w:hAnsi="Arial" w:cs="Arial"/>
          <w:sz w:val="24"/>
          <w:szCs w:val="24"/>
        </w:rPr>
      </w:pPr>
      <w:r w:rsidRPr="00672D87">
        <w:rPr>
          <w:rFonts w:ascii="Arial" w:hAnsi="Arial" w:cs="Arial"/>
          <w:sz w:val="24"/>
          <w:szCs w:val="24"/>
        </w:rPr>
        <w:t xml:space="preserve">Irrigation systems will generally require routine periodic maintenance and </w:t>
      </w:r>
      <w:r w:rsidRPr="00672D87">
        <w:rPr>
          <w:rFonts w:ascii="Arial" w:hAnsi="Arial" w:cs="Arial"/>
          <w:sz w:val="24"/>
          <w:szCs w:val="24"/>
        </w:rPr>
        <w:lastRenderedPageBreak/>
        <w:t xml:space="preserve">adjustment to ensure proper amounts of water are being applied given the weather conditions, and that they are providing coverage to all areas of the grass to eliminate bare spots.  </w:t>
      </w:r>
    </w:p>
    <w:p w:rsidR="0053485B" w:rsidRDefault="0053485B">
      <w:pPr>
        <w:widowControl w:val="0"/>
        <w:tabs>
          <w:tab w:val="left" w:pos="0"/>
          <w:tab w:val="left" w:pos="1170"/>
        </w:tabs>
        <w:ind w:left="1080"/>
        <w:rPr>
          <w:rFonts w:ascii="Arial" w:hAnsi="Arial" w:cs="Arial"/>
          <w:sz w:val="24"/>
          <w:szCs w:val="24"/>
        </w:rPr>
      </w:pPr>
    </w:p>
    <w:p w:rsidR="0053485B" w:rsidRDefault="00672D87">
      <w:pPr>
        <w:pStyle w:val="Heading3"/>
        <w:keepNext w:val="0"/>
        <w:widowControl w:val="0"/>
        <w:suppressAutoHyphens w:val="0"/>
        <w:ind w:left="2340" w:hanging="1800"/>
        <w:jc w:val="left"/>
        <w:rPr>
          <w:rFonts w:ascii="Arial" w:hAnsi="Arial" w:cs="Arial"/>
          <w:b w:val="0"/>
          <w:bCs/>
          <w:sz w:val="24"/>
          <w:szCs w:val="24"/>
          <w:u w:val="single"/>
        </w:rPr>
      </w:pPr>
      <w:bookmarkStart w:id="51" w:name="_Toc182883078"/>
      <w:r w:rsidRPr="00672D87">
        <w:rPr>
          <w:rFonts w:ascii="Arial" w:hAnsi="Arial" w:cs="Arial"/>
          <w:b w:val="0"/>
          <w:sz w:val="24"/>
          <w:szCs w:val="24"/>
        </w:rPr>
        <w:t>GB-GS-2.3.6</w:t>
      </w:r>
      <w:r w:rsidRPr="00672D87">
        <w:rPr>
          <w:rFonts w:ascii="Arial" w:hAnsi="Arial" w:cs="Arial"/>
          <w:b w:val="0"/>
          <w:sz w:val="24"/>
          <w:szCs w:val="24"/>
        </w:rPr>
        <w:tab/>
      </w:r>
      <w:r w:rsidRPr="00672D87">
        <w:rPr>
          <w:rFonts w:ascii="Arial" w:hAnsi="Arial" w:cs="Arial"/>
          <w:b w:val="0"/>
          <w:sz w:val="24"/>
          <w:szCs w:val="24"/>
          <w:u w:val="single"/>
        </w:rPr>
        <w:t>Miscellaneous</w:t>
      </w:r>
      <w:bookmarkEnd w:id="51"/>
    </w:p>
    <w:p w:rsidR="0053485B" w:rsidRDefault="0053485B">
      <w:pPr>
        <w:widowControl w:val="0"/>
        <w:tabs>
          <w:tab w:val="left" w:pos="0"/>
        </w:tabs>
        <w:ind w:left="2340" w:hanging="1800"/>
        <w:rPr>
          <w:rFonts w:ascii="Arial" w:hAnsi="Arial" w:cs="Arial"/>
          <w:b/>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sz w:val="24"/>
          <w:szCs w:val="24"/>
        </w:rPr>
        <w:t>There are a variety of inspection/maintenance issues that may not be attributed to a single feature within the GB-GS.  This category on the inspection form is for maintenance items commonly found in the GB-GS, but may not be attributed to an individual feature.</w:t>
      </w:r>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a. Encroachment in Easement Area </w:t>
      </w:r>
      <w:r w:rsidRPr="00672D87">
        <w:rPr>
          <w:rFonts w:ascii="Arial" w:hAnsi="Arial" w:cs="Arial"/>
          <w:sz w:val="24"/>
          <w:szCs w:val="24"/>
        </w:rPr>
        <w:t xml:space="preserve">– The </w:t>
      </w:r>
      <w:r w:rsidR="00966EC9">
        <w:rPr>
          <w:rFonts w:ascii="Arial" w:hAnsi="Arial" w:cs="Arial"/>
          <w:sz w:val="24"/>
          <w:szCs w:val="24"/>
        </w:rPr>
        <w:t>El Paso County</w:t>
      </w:r>
      <w:r w:rsidRPr="00672D87">
        <w:rPr>
          <w:rFonts w:ascii="Arial" w:hAnsi="Arial" w:cs="Arial"/>
          <w:sz w:val="24"/>
          <w:szCs w:val="24"/>
        </w:rPr>
        <w:t xml:space="preserve"> requires GB-GS be located in tracts or drainage easements.  Property owners may not place landscaping, trash, fencing, or other items within the easement area that may adversely affect maintenance or the operation of the facility.</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b. Public Hazards </w:t>
      </w:r>
      <w:r w:rsidRPr="00672D87">
        <w:rPr>
          <w:rFonts w:ascii="Arial" w:hAnsi="Arial" w:cs="Arial"/>
          <w:sz w:val="24"/>
          <w:szCs w:val="24"/>
        </w:rPr>
        <w:t xml:space="preserve">– Public hazards include items such as containers of unknown/suspicious substances, and exposed metal/jagged concrete on structures.  </w:t>
      </w:r>
      <w:r w:rsidRPr="00672D87">
        <w:rPr>
          <w:rFonts w:ascii="Arial" w:hAnsi="Arial" w:cs="Arial"/>
          <w:b/>
          <w:sz w:val="24"/>
          <w:szCs w:val="24"/>
        </w:rPr>
        <w:t xml:space="preserve">If any </w:t>
      </w:r>
      <w:proofErr w:type="spellStart"/>
      <w:r w:rsidRPr="00672D87">
        <w:rPr>
          <w:rFonts w:ascii="Arial" w:hAnsi="Arial" w:cs="Arial"/>
          <w:b/>
          <w:sz w:val="24"/>
          <w:szCs w:val="24"/>
        </w:rPr>
        <w:t>unkown</w:t>
      </w:r>
      <w:proofErr w:type="spellEnd"/>
      <w:r w:rsidRPr="00672D87">
        <w:rPr>
          <w:rFonts w:ascii="Arial" w:hAnsi="Arial" w:cs="Arial"/>
          <w:b/>
          <w:sz w:val="24"/>
          <w:szCs w:val="24"/>
        </w:rPr>
        <w:t>/suspicious hazard is found within the facility area that poses an immediate threat to public safety, call 911 immediately.</w:t>
      </w:r>
      <w:r w:rsidRPr="00672D87">
        <w:rPr>
          <w:rFonts w:ascii="Arial" w:hAnsi="Arial" w:cs="Arial"/>
          <w:sz w:val="24"/>
          <w:szCs w:val="24"/>
        </w:rPr>
        <w:t xml:space="preserve"> </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c. Burrowing Animals/Pests</w:t>
      </w:r>
      <w:r w:rsidRPr="00672D87">
        <w:rPr>
          <w:rFonts w:ascii="Arial" w:hAnsi="Arial" w:cs="Arial"/>
          <w:sz w:val="24"/>
          <w:szCs w:val="24"/>
        </w:rPr>
        <w:t>– Prairie dogs and other burrowing rodents may cause damage to the GB-GS features and negatively affect the vegetation within the GB-GS.</w:t>
      </w:r>
      <w:r w:rsidRPr="00672D87">
        <w:rPr>
          <w:rFonts w:ascii="Arial" w:hAnsi="Arial" w:cs="Arial"/>
          <w:i/>
          <w:sz w:val="24"/>
          <w:szCs w:val="24"/>
        </w:rPr>
        <w:t xml:space="preserve"> </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d. Other </w:t>
      </w:r>
      <w:r w:rsidRPr="00672D87">
        <w:rPr>
          <w:rFonts w:ascii="Arial" w:hAnsi="Arial" w:cs="Arial"/>
          <w:sz w:val="24"/>
          <w:szCs w:val="24"/>
        </w:rPr>
        <w:t>– Any miscellaneous inspection/maintenance items not contained on the form should be entered here.</w:t>
      </w:r>
    </w:p>
    <w:p w:rsidR="0053485B" w:rsidRDefault="00672D87">
      <w:pPr>
        <w:widowControl w:val="0"/>
        <w:tabs>
          <w:tab w:val="left" w:pos="0"/>
        </w:tabs>
        <w:ind w:left="1080"/>
        <w:rPr>
          <w:rFonts w:ascii="Arial" w:hAnsi="Arial" w:cs="Arial"/>
          <w:bCs/>
          <w:sz w:val="24"/>
          <w:szCs w:val="24"/>
          <w:u w:val="single"/>
        </w:rPr>
      </w:pPr>
      <w:r w:rsidRPr="00672D87">
        <w:rPr>
          <w:rFonts w:ascii="Arial" w:hAnsi="Arial" w:cs="Arial"/>
          <w:sz w:val="24"/>
          <w:szCs w:val="24"/>
        </w:rPr>
        <w:t xml:space="preserve"> </w:t>
      </w:r>
    </w:p>
    <w:p w:rsidR="0053485B" w:rsidRDefault="00672D87">
      <w:pPr>
        <w:pStyle w:val="Heading2"/>
        <w:keepNext w:val="0"/>
        <w:widowControl w:val="0"/>
        <w:ind w:left="2160" w:hanging="1800"/>
        <w:jc w:val="left"/>
        <w:rPr>
          <w:rFonts w:ascii="Arial" w:hAnsi="Arial" w:cs="Arial"/>
          <w:b/>
        </w:rPr>
      </w:pPr>
      <w:bookmarkStart w:id="52" w:name="_Toc182883079"/>
      <w:r w:rsidRPr="00672D87">
        <w:rPr>
          <w:rFonts w:ascii="Arial" w:hAnsi="Arial" w:cs="Arial"/>
          <w:b/>
        </w:rPr>
        <w:t>GB-GS-2.4</w:t>
      </w:r>
      <w:r w:rsidRPr="00672D87">
        <w:rPr>
          <w:rFonts w:ascii="Arial" w:hAnsi="Arial" w:cs="Arial"/>
          <w:b/>
        </w:rPr>
        <w:tab/>
        <w:t>Inspection Forms</w:t>
      </w:r>
      <w:bookmarkEnd w:id="52"/>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GB-GS Inspection forms are located in Appendix D.  Inspection forms shall be completed by the person(s) conducting the inspection activities.  Each form shall be reviewed and submitted by the property owner or property manager to the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xml:space="preserve">.  These inspection forms shall be kept indefinitely and made available to the </w:t>
      </w:r>
      <w:r w:rsidR="00966EC9">
        <w:rPr>
          <w:rFonts w:ascii="Arial" w:hAnsi="Arial" w:cs="Arial"/>
        </w:rPr>
        <w:t>El Paso County</w:t>
      </w:r>
      <w:r w:rsidRPr="00672D87">
        <w:rPr>
          <w:rFonts w:ascii="Arial" w:hAnsi="Arial" w:cs="Arial"/>
        </w:rPr>
        <w:t xml:space="preserve"> upon request</w:t>
      </w:r>
    </w:p>
    <w:p w:rsidR="0053485B" w:rsidRDefault="0053485B">
      <w:pPr>
        <w:pStyle w:val="BodyTextIndent"/>
        <w:widowControl w:val="0"/>
        <w:tabs>
          <w:tab w:val="left" w:pos="720"/>
        </w:tabs>
        <w:suppressAutoHyphens w:val="0"/>
        <w:ind w:left="360" w:firstLine="0"/>
        <w:rPr>
          <w:rFonts w:ascii="Arial" w:hAnsi="Arial" w:cs="Arial"/>
          <w:b/>
          <w:bCs/>
        </w:rPr>
      </w:pPr>
    </w:p>
    <w:p w:rsidR="0053485B" w:rsidRDefault="00672D87">
      <w:pPr>
        <w:pStyle w:val="Heading1"/>
        <w:keepNext w:val="0"/>
        <w:widowControl w:val="0"/>
        <w:suppressAutoHyphens w:val="0"/>
        <w:rPr>
          <w:rFonts w:ascii="Arial" w:hAnsi="Arial" w:cs="Arial"/>
          <w:b/>
        </w:rPr>
      </w:pPr>
      <w:bookmarkStart w:id="53" w:name="_Toc182883080"/>
      <w:r w:rsidRPr="00672D87">
        <w:rPr>
          <w:rFonts w:ascii="Arial" w:hAnsi="Arial" w:cs="Arial"/>
          <w:b/>
        </w:rPr>
        <w:t>GB-GS-3</w:t>
      </w:r>
      <w:r w:rsidRPr="00672D87">
        <w:rPr>
          <w:rFonts w:ascii="Arial" w:hAnsi="Arial" w:cs="Arial"/>
          <w:b/>
        </w:rPr>
        <w:tab/>
        <w:t>MAINTAINING GRASS BUFFERS &amp; GRASS SWALES (GB-GS)</w:t>
      </w:r>
      <w:bookmarkEnd w:id="53"/>
      <w:r w:rsidRPr="00672D87">
        <w:rPr>
          <w:rFonts w:ascii="Arial" w:hAnsi="Arial" w:cs="Arial"/>
          <w:b/>
        </w:rPr>
        <w:t xml:space="preserve"> </w:t>
      </w:r>
    </w:p>
    <w:p w:rsidR="004C5222" w:rsidRDefault="004C5222">
      <w:pPr>
        <w:pStyle w:val="Heading2"/>
        <w:keepNext w:val="0"/>
        <w:widowControl w:val="0"/>
        <w:ind w:left="36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4" w:name="_Toc182883081"/>
      <w:r w:rsidRPr="00672D87">
        <w:rPr>
          <w:rFonts w:ascii="Arial" w:hAnsi="Arial" w:cs="Arial"/>
          <w:b/>
        </w:rPr>
        <w:t>GB-GS-3.1</w:t>
      </w:r>
      <w:r w:rsidRPr="00672D87">
        <w:rPr>
          <w:rFonts w:ascii="Arial" w:hAnsi="Arial" w:cs="Arial"/>
          <w:b/>
        </w:rPr>
        <w:tab/>
        <w:t>Maintenance Personnel</w:t>
      </w:r>
      <w:bookmarkEnd w:id="54"/>
      <w:r w:rsidRPr="00672D87">
        <w:rPr>
          <w:rFonts w:ascii="Arial" w:hAnsi="Arial" w:cs="Arial"/>
          <w:b/>
        </w:rPr>
        <w:t xml:space="preserve"> </w:t>
      </w:r>
    </w:p>
    <w:p w:rsidR="00420D7F" w:rsidRDefault="00672D87" w:rsidP="00420D7F">
      <w:pPr>
        <w:pStyle w:val="BodyTextIndent"/>
        <w:widowControl w:val="0"/>
        <w:suppressAutoHyphens w:val="0"/>
        <w:ind w:left="360" w:firstLine="0"/>
        <w:rPr>
          <w:rFonts w:ascii="Arial" w:hAnsi="Arial" w:cs="Arial"/>
        </w:rPr>
      </w:pPr>
      <w:r w:rsidRPr="00672D87">
        <w:rPr>
          <w:rFonts w:ascii="Arial" w:hAnsi="Arial" w:cs="Arial"/>
        </w:rPr>
        <w:t>Maintenance personnel must be experienced to properly maintain GB-GSs.  Inadequately trained personnel can cause additional problems resulting in additional maintenance costs.</w:t>
      </w:r>
      <w:bookmarkStart w:id="55" w:name="_Toc182883082"/>
    </w:p>
    <w:p w:rsidR="0053485B" w:rsidRDefault="00420D7F">
      <w:pPr>
        <w:pStyle w:val="BodyText2"/>
        <w:widowControl w:val="0"/>
        <w:suppressAutoHyphens w:val="0"/>
        <w:ind w:left="360"/>
        <w:rPr>
          <w:rFonts w:ascii="Arial" w:hAnsi="Arial" w:cs="Arial"/>
        </w:rPr>
      </w:pPr>
      <w:r>
        <w:rPr>
          <w:rFonts w:ascii="Arial" w:hAnsi="Arial" w:cs="Arial"/>
        </w:rPr>
        <w:br w:type="page"/>
      </w:r>
      <w:r w:rsidR="00672D87" w:rsidRPr="00672D87">
        <w:rPr>
          <w:rFonts w:ascii="Arial" w:hAnsi="Arial" w:cs="Arial"/>
        </w:rPr>
        <w:lastRenderedPageBreak/>
        <w:t xml:space="preserve">GB-GS-3.2 </w:t>
      </w:r>
      <w:r w:rsidR="00672D87" w:rsidRPr="00672D87">
        <w:rPr>
          <w:rFonts w:ascii="Arial" w:hAnsi="Arial" w:cs="Arial"/>
        </w:rPr>
        <w:tab/>
        <w:t>Equipment</w:t>
      </w:r>
      <w:bookmarkEnd w:id="55"/>
    </w:p>
    <w:p w:rsidR="0053485B" w:rsidRDefault="00672D87">
      <w:pPr>
        <w:widowControl w:val="0"/>
        <w:spacing w:after="120"/>
        <w:ind w:left="360"/>
        <w:rPr>
          <w:rFonts w:ascii="Arial" w:hAnsi="Arial" w:cs="Arial"/>
          <w:sz w:val="24"/>
          <w:szCs w:val="24"/>
        </w:rPr>
      </w:pPr>
      <w:r w:rsidRPr="00672D87">
        <w:rPr>
          <w:rFonts w:ascii="Arial" w:hAnsi="Arial" w:cs="Arial"/>
          <w:sz w:val="24"/>
          <w:szCs w:val="24"/>
        </w:rPr>
        <w:t>It is imperative the appropriate equipment and tools are taken to the field with the operations crew.  The types of equipment/tools will vary depending on the task at hand.  Below is a basic list of tools, equipment, and material(s) that may be necessary to perform maintenance on a GB-GS:</w:t>
      </w:r>
    </w:p>
    <w:p w:rsidR="0053485B" w:rsidRDefault="00672D87">
      <w:pPr>
        <w:widowControl w:val="0"/>
        <w:numPr>
          <w:ilvl w:val="0"/>
          <w:numId w:val="77"/>
        </w:numPr>
        <w:tabs>
          <w:tab w:val="clear" w:pos="720"/>
          <w:tab w:val="num" w:pos="2340"/>
        </w:tabs>
        <w:spacing w:after="120"/>
        <w:ind w:left="2340" w:hanging="540"/>
        <w:rPr>
          <w:rFonts w:ascii="Arial" w:hAnsi="Arial" w:cs="Arial"/>
          <w:sz w:val="24"/>
          <w:szCs w:val="24"/>
        </w:rPr>
      </w:pPr>
      <w:r w:rsidRPr="00672D87">
        <w:rPr>
          <w:rFonts w:ascii="Arial" w:hAnsi="Arial" w:cs="Arial"/>
          <w:sz w:val="24"/>
          <w:szCs w:val="24"/>
        </w:rPr>
        <w:t>Mowing Tractors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Trimmers (extra string)</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Shovels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Rakes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All Surface Vehicle (ASVs)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Engineers Level (laser)</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Erosion Control Blanket(s)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Mulch</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 xml:space="preserve">Sod or Seed (See seed mix in the </w:t>
      </w:r>
      <w:r w:rsidRPr="00672D87">
        <w:rPr>
          <w:rFonts w:ascii="Arial" w:hAnsi="Arial" w:cs="Arial"/>
          <w:i/>
          <w:sz w:val="24"/>
          <w:szCs w:val="24"/>
        </w:rPr>
        <w:t xml:space="preserve">Rules and Regulations Regarding </w:t>
      </w:r>
      <w:proofErr w:type="spellStart"/>
      <w:r w:rsidRPr="00672D87">
        <w:rPr>
          <w:rFonts w:ascii="Arial" w:hAnsi="Arial" w:cs="Arial"/>
          <w:i/>
          <w:sz w:val="24"/>
          <w:szCs w:val="24"/>
        </w:rPr>
        <w:t>Stormwater</w:t>
      </w:r>
      <w:proofErr w:type="spellEnd"/>
      <w:r w:rsidRPr="00672D87">
        <w:rPr>
          <w:rFonts w:ascii="Arial" w:hAnsi="Arial" w:cs="Arial"/>
          <w:i/>
          <w:sz w:val="24"/>
          <w:szCs w:val="24"/>
        </w:rPr>
        <w:t xml:space="preserve"> (Quality) Discharge for Construction Activities</w:t>
      </w:r>
      <w:r w:rsidRPr="00672D87">
        <w:rPr>
          <w:rFonts w:ascii="Arial" w:hAnsi="Arial" w:cs="Arial"/>
          <w:sz w:val="24"/>
          <w:szCs w:val="24"/>
        </w:rPr>
        <w:t xml:space="preserve">, </w:t>
      </w:r>
      <w:proofErr w:type="spellStart"/>
      <w:r w:rsidRPr="00672D87">
        <w:rPr>
          <w:rFonts w:ascii="Arial" w:hAnsi="Arial" w:cs="Arial"/>
          <w:sz w:val="24"/>
          <w:szCs w:val="24"/>
        </w:rPr>
        <w:t>Std</w:t>
      </w:r>
      <w:proofErr w:type="spellEnd"/>
      <w:r w:rsidRPr="00672D87">
        <w:rPr>
          <w:rFonts w:ascii="Arial" w:hAnsi="Arial" w:cs="Arial"/>
          <w:sz w:val="24"/>
          <w:szCs w:val="24"/>
        </w:rPr>
        <w:t xml:space="preserve"> Det. SM, Seeding &amp; Mulching)</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Illicit Discharge Cleanup Kits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Trash Bags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Jet-</w:t>
      </w:r>
      <w:proofErr w:type="spellStart"/>
      <w:r w:rsidRPr="00672D87">
        <w:rPr>
          <w:rFonts w:ascii="Arial" w:hAnsi="Arial" w:cs="Arial"/>
          <w:sz w:val="24"/>
          <w:szCs w:val="24"/>
        </w:rPr>
        <w:t>Vac</w:t>
      </w:r>
      <w:proofErr w:type="spellEnd"/>
      <w:r w:rsidRPr="00672D87">
        <w:rPr>
          <w:rFonts w:ascii="Arial" w:hAnsi="Arial" w:cs="Arial"/>
          <w:sz w:val="24"/>
          <w:szCs w:val="24"/>
        </w:rPr>
        <w:t xml:space="preserve"> Equipment</w:t>
      </w:r>
    </w:p>
    <w:p w:rsidR="0053485B" w:rsidRDefault="00672D87">
      <w:pPr>
        <w:widowControl w:val="0"/>
        <w:numPr>
          <w:ilvl w:val="0"/>
          <w:numId w:val="77"/>
        </w:numPr>
        <w:tabs>
          <w:tab w:val="left" w:pos="2340"/>
        </w:tabs>
        <w:spacing w:after="120"/>
        <w:ind w:left="2340" w:hanging="540"/>
        <w:rPr>
          <w:rFonts w:ascii="Arial" w:hAnsi="Arial" w:cs="Arial"/>
          <w:sz w:val="24"/>
          <w:szCs w:val="24"/>
        </w:rPr>
      </w:pP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Facility Inspection and Maintenance </w:t>
      </w:r>
      <w:r w:rsidR="00C63FAA">
        <w:rPr>
          <w:rFonts w:ascii="Arial" w:hAnsi="Arial" w:cs="Arial"/>
          <w:sz w:val="24"/>
          <w:szCs w:val="24"/>
        </w:rPr>
        <w:t>Plan</w:t>
      </w:r>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Some of the items identified above may not be needed for every maintenance operation.  However, this equipment should be available to the maintenance operations crews should the need arise. </w:t>
      </w:r>
    </w:p>
    <w:p w:rsidR="0053485B" w:rsidRDefault="0053485B">
      <w:pPr>
        <w:pStyle w:val="Heading2"/>
        <w:keepNext w:val="0"/>
        <w:widowControl w:val="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6" w:name="_Toc182883083"/>
      <w:r w:rsidRPr="00672D87">
        <w:rPr>
          <w:rFonts w:ascii="Arial" w:hAnsi="Arial" w:cs="Arial"/>
          <w:b/>
        </w:rPr>
        <w:t xml:space="preserve">GB-GS-3.3 </w:t>
      </w:r>
      <w:r w:rsidRPr="00672D87">
        <w:rPr>
          <w:rFonts w:ascii="Arial" w:hAnsi="Arial" w:cs="Arial"/>
          <w:b/>
        </w:rPr>
        <w:tab/>
        <w:t>Maintenance Forms</w:t>
      </w:r>
      <w:bookmarkEnd w:id="56"/>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The GB-GS Maintenance Form provides a record of each maintenance operation performed by maintenance contractors. The GB-GS Maintenance Form shall be filled out in the field after the completion of the maintenance operation.  Each form shall be reviewed and submitted by the property owner or property manager to the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The GB-GS Maintenance form is located in Appendix E.</w:t>
      </w:r>
    </w:p>
    <w:p w:rsidR="0053485B" w:rsidRDefault="0053485B">
      <w:pPr>
        <w:pStyle w:val="BodyTextIndent"/>
        <w:widowControl w:val="0"/>
        <w:tabs>
          <w:tab w:val="left" w:pos="360"/>
        </w:tabs>
        <w:suppressAutoHyphens w:val="0"/>
        <w:ind w:left="36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7" w:name="_Toc182883084"/>
      <w:r w:rsidRPr="00672D87">
        <w:rPr>
          <w:rFonts w:ascii="Arial" w:hAnsi="Arial" w:cs="Arial"/>
          <w:b/>
        </w:rPr>
        <w:t>GB-GS-3.4</w:t>
      </w:r>
      <w:r w:rsidRPr="00672D87">
        <w:rPr>
          <w:rFonts w:ascii="Arial" w:hAnsi="Arial" w:cs="Arial"/>
          <w:b/>
        </w:rPr>
        <w:tab/>
        <w:t>Maintenance Categories and Activities</w:t>
      </w:r>
      <w:bookmarkEnd w:id="57"/>
    </w:p>
    <w:p w:rsidR="0053485B" w:rsidRDefault="00672D87">
      <w:pPr>
        <w:pStyle w:val="BodyTextIndent"/>
        <w:widowControl w:val="0"/>
        <w:suppressAutoHyphens w:val="0"/>
        <w:ind w:left="360" w:firstLine="0"/>
        <w:rPr>
          <w:rFonts w:ascii="Arial" w:hAnsi="Arial" w:cs="Arial"/>
        </w:rPr>
      </w:pPr>
      <w:r w:rsidRPr="00672D87">
        <w:rPr>
          <w:rFonts w:ascii="Arial" w:hAnsi="Arial" w:cs="Arial"/>
        </w:rPr>
        <w:t>A typical GB-GS Maintenance Program will consist of three broad categories of work: Routine, Minor and Major.  Within each category of work, a variety of maintenance activities can be performed on a GB-GS.  A maintenance activity can be specific to each feature within the GB-GS, or general to the overall facility.  This section of the SOP explains each of the categories and briefly describes the typical maintenance activities for a GB-GS.</w:t>
      </w:r>
    </w:p>
    <w:p w:rsidR="0053485B" w:rsidRDefault="0053485B">
      <w:pPr>
        <w:pStyle w:val="BodyTextIndent"/>
        <w:widowControl w:val="0"/>
        <w:suppressAutoHyphens w:val="0"/>
        <w:ind w:left="360" w:firstLine="0"/>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lastRenderedPageBreak/>
        <w:t>A variety of maintenance activities are typical of GB-GSs.  The maintenance activities range in magnitude from routine trash pickup to the reconstruction of the GB-GS or underdrain system.  Below is a description of each maintenance activity, the objectives, and frequency of actions.</w:t>
      </w:r>
    </w:p>
    <w:p w:rsidR="0053485B" w:rsidRDefault="0053485B">
      <w:pPr>
        <w:pStyle w:val="Heading2"/>
        <w:keepNext w:val="0"/>
        <w:widowControl w:val="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8" w:name="_Toc182883085"/>
      <w:r w:rsidRPr="00672D87">
        <w:rPr>
          <w:rFonts w:ascii="Arial" w:hAnsi="Arial" w:cs="Arial"/>
          <w:b/>
        </w:rPr>
        <w:t>GB-GS-3.5</w:t>
      </w:r>
      <w:r w:rsidRPr="00672D87">
        <w:rPr>
          <w:rFonts w:ascii="Arial" w:hAnsi="Arial" w:cs="Arial"/>
          <w:b/>
        </w:rPr>
        <w:tab/>
        <w:t>Routine Maintenance Activities</w:t>
      </w:r>
      <w:bookmarkEnd w:id="58"/>
      <w:r w:rsidRPr="00672D87">
        <w:rPr>
          <w:rFonts w:ascii="Arial" w:hAnsi="Arial" w:cs="Arial"/>
          <w:b/>
        </w:rPr>
        <w:t xml:space="preserve"> </w:t>
      </w:r>
    </w:p>
    <w:p w:rsidR="0053485B" w:rsidRDefault="00672D87">
      <w:pPr>
        <w:widowControl w:val="0"/>
        <w:tabs>
          <w:tab w:val="left" w:pos="360"/>
        </w:tabs>
        <w:ind w:left="360"/>
        <w:rPr>
          <w:rFonts w:ascii="Arial" w:hAnsi="Arial" w:cs="Arial"/>
          <w:sz w:val="24"/>
          <w:szCs w:val="24"/>
        </w:rPr>
      </w:pPr>
      <w:r w:rsidRPr="00672D87">
        <w:rPr>
          <w:rFonts w:ascii="Arial" w:hAnsi="Arial" w:cs="Arial"/>
          <w:sz w:val="24"/>
          <w:szCs w:val="24"/>
        </w:rPr>
        <w:t xml:space="preserve">The majority of this work consists of scheduled mowing, trash and debris pickups and landscape care for the GB-GS during the growing season.  It also includes activities such as weed control.   These activities normally will be performed numerous times during the year.  These items </w:t>
      </w:r>
      <w:r w:rsidRPr="00672D87">
        <w:rPr>
          <w:rFonts w:ascii="Arial" w:hAnsi="Arial" w:cs="Arial"/>
          <w:bCs/>
          <w:sz w:val="24"/>
          <w:szCs w:val="24"/>
        </w:rPr>
        <w:t>do not</w:t>
      </w:r>
      <w:r w:rsidRPr="00672D87">
        <w:rPr>
          <w:rFonts w:ascii="Arial" w:hAnsi="Arial" w:cs="Arial"/>
          <w:b/>
          <w:bCs/>
          <w:sz w:val="24"/>
          <w:szCs w:val="24"/>
        </w:rPr>
        <w:t xml:space="preserve"> </w:t>
      </w:r>
      <w:r w:rsidRPr="00672D87">
        <w:rPr>
          <w:rFonts w:ascii="Arial" w:hAnsi="Arial" w:cs="Arial"/>
          <w:sz w:val="24"/>
          <w:szCs w:val="24"/>
        </w:rPr>
        <w:t xml:space="preserve">require any prior approval by the </w:t>
      </w:r>
      <w:r w:rsidR="00966EC9">
        <w:rPr>
          <w:rFonts w:ascii="Arial" w:hAnsi="Arial" w:cs="Arial"/>
          <w:sz w:val="24"/>
          <w:szCs w:val="24"/>
        </w:rPr>
        <w:t>El Paso County</w:t>
      </w:r>
      <w:r w:rsidRPr="00672D87">
        <w:rPr>
          <w:rFonts w:ascii="Arial" w:hAnsi="Arial" w:cs="Arial"/>
          <w:sz w:val="24"/>
          <w:szCs w:val="24"/>
        </w:rPr>
        <w:t xml:space="preserve">, however, completed inspection and maintenance forms shall be submitted to the </w:t>
      </w:r>
      <w:r w:rsidR="00966EC9">
        <w:rPr>
          <w:rFonts w:ascii="Arial" w:hAnsi="Arial" w:cs="Arial"/>
          <w:sz w:val="24"/>
          <w:szCs w:val="24"/>
        </w:rPr>
        <w:t>El Paso County</w:t>
      </w:r>
      <w:r w:rsidRPr="00672D87">
        <w:rPr>
          <w:rFonts w:ascii="Arial" w:hAnsi="Arial" w:cs="Arial"/>
          <w:sz w:val="24"/>
          <w:szCs w:val="24"/>
        </w:rPr>
        <w:t xml:space="preserve"> for each inspection and maintenance activity in accordance with the Inspection and Maintenance </w:t>
      </w:r>
      <w:r w:rsidR="00C63FAA">
        <w:rPr>
          <w:rFonts w:ascii="Arial" w:hAnsi="Arial" w:cs="Arial"/>
          <w:sz w:val="24"/>
          <w:szCs w:val="24"/>
        </w:rPr>
        <w:t>plan</w:t>
      </w:r>
      <w:r w:rsidRPr="00672D87">
        <w:rPr>
          <w:rFonts w:ascii="Arial" w:hAnsi="Arial" w:cs="Arial"/>
          <w:sz w:val="24"/>
          <w:szCs w:val="24"/>
        </w:rPr>
        <w:t>.</w:t>
      </w:r>
    </w:p>
    <w:p w:rsidR="0053485B" w:rsidRDefault="0053485B">
      <w:pPr>
        <w:widowControl w:val="0"/>
        <w:tabs>
          <w:tab w:val="left" w:pos="360"/>
        </w:tabs>
        <w:ind w:left="360"/>
        <w:rPr>
          <w:rFonts w:ascii="Arial" w:hAnsi="Arial" w:cs="Arial"/>
          <w:b/>
          <w:bCs/>
          <w:sz w:val="24"/>
          <w:szCs w:val="24"/>
        </w:rPr>
      </w:pPr>
    </w:p>
    <w:p w:rsidR="0053485B" w:rsidRDefault="00672D87">
      <w:pPr>
        <w:widowControl w:val="0"/>
        <w:tabs>
          <w:tab w:val="left" w:pos="360"/>
        </w:tabs>
        <w:spacing w:after="120"/>
        <w:ind w:left="360"/>
        <w:rPr>
          <w:rFonts w:ascii="Arial" w:hAnsi="Arial" w:cs="Arial"/>
          <w:sz w:val="24"/>
          <w:szCs w:val="24"/>
        </w:rPr>
      </w:pPr>
      <w:r w:rsidRPr="00672D87">
        <w:rPr>
          <w:rFonts w:ascii="Arial" w:hAnsi="Arial" w:cs="Arial"/>
          <w:sz w:val="24"/>
          <w:szCs w:val="24"/>
        </w:rPr>
        <w:t>The Routine Maintenance Activities are summarized below, and further described in the following sections.</w:t>
      </w:r>
    </w:p>
    <w:p w:rsidR="0053485B" w:rsidRDefault="0053485B">
      <w:pPr>
        <w:widowControl w:val="0"/>
        <w:spacing w:after="120"/>
        <w:jc w:val="center"/>
        <w:rPr>
          <w:rFonts w:ascii="Arial" w:hAnsi="Arial" w:cs="Arial"/>
          <w:b/>
          <w:bCs/>
          <w:sz w:val="24"/>
          <w:szCs w:val="24"/>
        </w:rPr>
      </w:pPr>
    </w:p>
    <w:p w:rsidR="0053485B" w:rsidRDefault="00672D87">
      <w:pPr>
        <w:widowControl w:val="0"/>
        <w:jc w:val="center"/>
        <w:rPr>
          <w:rFonts w:ascii="Arial" w:hAnsi="Arial" w:cs="Arial"/>
          <w:b/>
          <w:bCs/>
          <w:sz w:val="24"/>
          <w:szCs w:val="24"/>
        </w:rPr>
      </w:pPr>
      <w:r w:rsidRPr="00672D87">
        <w:rPr>
          <w:rFonts w:ascii="Arial" w:hAnsi="Arial" w:cs="Arial"/>
          <w:b/>
          <w:bCs/>
          <w:sz w:val="24"/>
          <w:szCs w:val="24"/>
        </w:rPr>
        <w:t>Table GB-GS-2</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Routine Maintenance Activities</w:t>
      </w:r>
    </w:p>
    <w:p w:rsidR="0053485B" w:rsidRDefault="0053485B">
      <w:pPr>
        <w:widowControl w:val="0"/>
        <w:jc w:val="center"/>
        <w:rPr>
          <w:rFonts w:ascii="Arial" w:hAnsi="Arial" w:cs="Arial"/>
          <w:sz w:val="24"/>
          <w:szCs w:val="24"/>
        </w:rPr>
      </w:pPr>
    </w:p>
    <w:tbl>
      <w:tblPr>
        <w:tblW w:w="91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250"/>
        <w:gridCol w:w="2070"/>
        <w:gridCol w:w="2790"/>
      </w:tblGrid>
      <w:tr w:rsidR="009223E6" w:rsidRPr="009223E6" w:rsidTr="00763FEF">
        <w:trPr>
          <w:cantSplit/>
          <w:trHeight w:val="665"/>
          <w:tblHeader/>
        </w:trPr>
        <w:tc>
          <w:tcPr>
            <w:tcW w:w="2018"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225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Indication Action is Needed:</w:t>
            </w:r>
          </w:p>
        </w:tc>
        <w:tc>
          <w:tcPr>
            <w:tcW w:w="279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rsidTr="00763FEF">
        <w:trPr>
          <w:cantSplit/>
          <w:trHeight w:val="170"/>
          <w:tblHeader/>
        </w:trPr>
        <w:tc>
          <w:tcPr>
            <w:tcW w:w="2018" w:type="dxa"/>
            <w:shd w:val="clear" w:color="auto" w:fill="606060"/>
          </w:tcPr>
          <w:p w:rsidR="0053485B" w:rsidRDefault="0053485B">
            <w:pPr>
              <w:widowControl w:val="0"/>
              <w:rPr>
                <w:rFonts w:ascii="Arial" w:hAnsi="Arial" w:cs="Arial"/>
                <w:sz w:val="22"/>
              </w:rPr>
            </w:pPr>
          </w:p>
        </w:tc>
        <w:tc>
          <w:tcPr>
            <w:tcW w:w="2250" w:type="dxa"/>
            <w:shd w:val="clear" w:color="auto" w:fill="606060"/>
          </w:tcPr>
          <w:p w:rsidR="0053485B" w:rsidRDefault="0053485B">
            <w:pPr>
              <w:widowControl w:val="0"/>
              <w:rPr>
                <w:rFonts w:ascii="Arial" w:hAnsi="Arial" w:cs="Arial"/>
                <w:sz w:val="22"/>
              </w:rPr>
            </w:pPr>
          </w:p>
        </w:tc>
        <w:tc>
          <w:tcPr>
            <w:tcW w:w="2070" w:type="dxa"/>
            <w:shd w:val="clear" w:color="auto" w:fill="606060"/>
          </w:tcPr>
          <w:p w:rsidR="0053485B" w:rsidRDefault="0053485B">
            <w:pPr>
              <w:widowControl w:val="0"/>
              <w:rPr>
                <w:rFonts w:ascii="Arial" w:hAnsi="Arial" w:cs="Arial"/>
                <w:sz w:val="22"/>
              </w:rPr>
            </w:pPr>
          </w:p>
        </w:tc>
        <w:tc>
          <w:tcPr>
            <w:tcW w:w="2790" w:type="dxa"/>
            <w:shd w:val="clear" w:color="auto" w:fill="606060"/>
          </w:tcPr>
          <w:p w:rsidR="0053485B" w:rsidRDefault="0053485B">
            <w:pPr>
              <w:widowControl w:val="0"/>
              <w:rPr>
                <w:rFonts w:ascii="Arial" w:hAnsi="Arial" w:cs="Arial"/>
                <w:sz w:val="22"/>
              </w:rPr>
            </w:pP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Trash/Debris Removal</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Twice annual and before mowing</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Trash &amp; debris in GB-GS</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Remove and properly dispose of trash and debris</w:t>
            </w:r>
          </w:p>
        </w:tc>
      </w:tr>
      <w:tr w:rsidR="009223E6" w:rsidRPr="009223E6" w:rsidTr="00763FEF">
        <w:tc>
          <w:tcPr>
            <w:tcW w:w="2018" w:type="dxa"/>
            <w:vAlign w:val="center"/>
          </w:tcPr>
          <w:p w:rsidR="0053485B" w:rsidRDefault="00672D87">
            <w:pPr>
              <w:pStyle w:val="Heading9"/>
              <w:keepNext w:val="0"/>
              <w:widowControl w:val="0"/>
              <w:suppressAutoHyphens w:val="0"/>
              <w:jc w:val="center"/>
              <w:rPr>
                <w:rFonts w:ascii="Arial" w:hAnsi="Arial" w:cs="Arial"/>
                <w:b/>
                <w:sz w:val="18"/>
                <w:szCs w:val="18"/>
                <w:u w:val="none"/>
              </w:rPr>
            </w:pPr>
            <w:r w:rsidRPr="00672D87">
              <w:rPr>
                <w:rFonts w:ascii="Arial" w:hAnsi="Arial" w:cs="Arial"/>
                <w:b/>
                <w:sz w:val="18"/>
                <w:szCs w:val="18"/>
                <w:u w:val="none"/>
              </w:rPr>
              <w:t>Mowing</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Routine – as necessary to maintain 2” – 4” grass height</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Excessive grass height/aesthetics</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2”-4” grass height for turf grass; 4” to 6” for native grass</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Irrigation</w:t>
            </w:r>
          </w:p>
          <w:p w:rsidR="0053485B" w:rsidRDefault="00672D87">
            <w:pPr>
              <w:widowControl w:val="0"/>
              <w:jc w:val="center"/>
              <w:rPr>
                <w:rFonts w:ascii="Arial" w:hAnsi="Arial" w:cs="Arial"/>
                <w:b/>
                <w:bCs/>
                <w:sz w:val="18"/>
                <w:szCs w:val="18"/>
              </w:rPr>
            </w:pPr>
            <w:r w:rsidRPr="00672D87">
              <w:rPr>
                <w:rFonts w:ascii="Arial" w:hAnsi="Arial" w:cs="Arial"/>
                <w:b/>
                <w:bCs/>
                <w:sz w:val="18"/>
                <w:szCs w:val="18"/>
              </w:rPr>
              <w:t>(Not Automatic)</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to maintain healthy grass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Areas of insufficient or excess watering</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Water as needed to maintain healthy grass; (follow watering regulations)</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Weed Control</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Minimum twice annually</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Noxious weeds; Unwanted vegetation</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Treat w/herbicide or hand pull; consult a local Weed Inspector</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Mosquito Treatment</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Standing water/</w:t>
            </w:r>
          </w:p>
          <w:p w:rsidR="0053485B" w:rsidRDefault="00672D87">
            <w:pPr>
              <w:widowControl w:val="0"/>
              <w:rPr>
                <w:rFonts w:ascii="Arial" w:hAnsi="Arial" w:cs="Arial"/>
                <w:sz w:val="18"/>
                <w:szCs w:val="18"/>
              </w:rPr>
            </w:pPr>
            <w:r w:rsidRPr="00672D87">
              <w:rPr>
                <w:rFonts w:ascii="Arial" w:hAnsi="Arial" w:cs="Arial"/>
                <w:sz w:val="18"/>
                <w:szCs w:val="18"/>
              </w:rPr>
              <w:t>mosquito habitat</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Perform maintenance to eliminate standing water*; Treat w/ EPA approved chemicals</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Level Spreader</w:t>
            </w:r>
          </w:p>
          <w:p w:rsidR="0053485B" w:rsidRDefault="00672D87">
            <w:pPr>
              <w:widowControl w:val="0"/>
              <w:jc w:val="center"/>
              <w:rPr>
                <w:rFonts w:ascii="Arial" w:hAnsi="Arial" w:cs="Arial"/>
                <w:b/>
                <w:bCs/>
                <w:sz w:val="18"/>
                <w:szCs w:val="18"/>
              </w:rPr>
            </w:pPr>
            <w:r w:rsidRPr="00672D87">
              <w:rPr>
                <w:rFonts w:ascii="Arial" w:hAnsi="Arial" w:cs="Arial"/>
                <w:b/>
                <w:bCs/>
                <w:sz w:val="18"/>
                <w:szCs w:val="18"/>
              </w:rPr>
              <w:t>(Grass Buffer only)</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Evidence of uneven flow/localized erosion</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Look for cause; repair, fill or revegetate areas of erosion</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Rodent Damage</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Holes, small piles of dirt, raised burrows</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Evaluate damage; contact Parks Dept. or Division of Wildlife for guidance</w:t>
            </w:r>
          </w:p>
        </w:tc>
      </w:tr>
    </w:tbl>
    <w:p w:rsidR="0053485B" w:rsidRDefault="00672D87">
      <w:pPr>
        <w:widowControl w:val="0"/>
        <w:rPr>
          <w:rFonts w:ascii="Arial" w:hAnsi="Arial" w:cs="Arial"/>
        </w:rPr>
      </w:pPr>
      <w:r w:rsidRPr="00672D87">
        <w:rPr>
          <w:rFonts w:ascii="Arial" w:hAnsi="Arial" w:cs="Arial"/>
        </w:rPr>
        <w:t>*See Section GB-GS-2.3.1d for further discussion</w:t>
      </w:r>
    </w:p>
    <w:p w:rsidR="0053485B" w:rsidRDefault="0053485B">
      <w:pPr>
        <w:widowControl w:val="0"/>
        <w:rPr>
          <w:rFonts w:ascii="Arial" w:hAnsi="Arial" w:cs="Arial"/>
        </w:rPr>
      </w:pPr>
    </w:p>
    <w:p w:rsidR="000513C9" w:rsidRDefault="000513C9">
      <w:pPr>
        <w:pStyle w:val="Heading3"/>
        <w:keepNext w:val="0"/>
        <w:widowControl w:val="0"/>
        <w:suppressAutoHyphens w:val="0"/>
        <w:ind w:left="2160" w:hanging="1613"/>
        <w:jc w:val="left"/>
        <w:rPr>
          <w:rFonts w:ascii="Arial" w:hAnsi="Arial" w:cs="Arial"/>
          <w:b w:val="0"/>
          <w:sz w:val="24"/>
          <w:szCs w:val="24"/>
        </w:rPr>
      </w:pPr>
      <w:bookmarkStart w:id="59" w:name="_Toc182883086"/>
    </w:p>
    <w:p w:rsidR="0053485B" w:rsidRDefault="00672D87">
      <w:pPr>
        <w:pStyle w:val="Heading3"/>
        <w:keepNext w:val="0"/>
        <w:widowControl w:val="0"/>
        <w:suppressAutoHyphens w:val="0"/>
        <w:ind w:left="2160" w:hanging="1613"/>
        <w:jc w:val="left"/>
        <w:rPr>
          <w:rFonts w:ascii="Arial" w:hAnsi="Arial" w:cs="Arial"/>
          <w:b w:val="0"/>
          <w:bCs/>
          <w:sz w:val="24"/>
          <w:szCs w:val="24"/>
          <w:u w:val="single"/>
        </w:rPr>
      </w:pPr>
      <w:r w:rsidRPr="00672D87">
        <w:rPr>
          <w:rFonts w:ascii="Arial" w:hAnsi="Arial" w:cs="Arial"/>
          <w:b w:val="0"/>
          <w:sz w:val="24"/>
          <w:szCs w:val="24"/>
        </w:rPr>
        <w:t>GB-GS-3.5.1</w:t>
      </w:r>
      <w:r w:rsidRPr="00672D87">
        <w:rPr>
          <w:rFonts w:ascii="Arial" w:hAnsi="Arial" w:cs="Arial"/>
          <w:b w:val="0"/>
          <w:sz w:val="24"/>
          <w:szCs w:val="24"/>
        </w:rPr>
        <w:tab/>
      </w:r>
      <w:r w:rsidRPr="00672D87">
        <w:rPr>
          <w:rFonts w:ascii="Arial" w:hAnsi="Arial" w:cs="Arial"/>
          <w:b w:val="0"/>
          <w:sz w:val="24"/>
          <w:szCs w:val="24"/>
          <w:u w:val="single"/>
        </w:rPr>
        <w:t>Trash/Debris Removal</w:t>
      </w:r>
      <w:bookmarkEnd w:id="59"/>
    </w:p>
    <w:p w:rsidR="0053485B" w:rsidRDefault="0053485B">
      <w:pPr>
        <w:widowControl w:val="0"/>
        <w:tabs>
          <w:tab w:val="left" w:pos="0"/>
        </w:tabs>
        <w:ind w:left="2160" w:hanging="1613"/>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Trash and debris must be removed from the GB-GS area to allow for proper functioning and to improve aesthetics.  This activity must be performed prior to mowing operations.</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proofErr w:type="gramStart"/>
      <w:r w:rsidRPr="00672D87">
        <w:rPr>
          <w:rFonts w:ascii="Arial" w:hAnsi="Arial" w:cs="Arial"/>
          <w:i/>
          <w:sz w:val="24"/>
          <w:szCs w:val="24"/>
        </w:rPr>
        <w:lastRenderedPageBreak/>
        <w:t xml:space="preserve">Frequency – </w:t>
      </w:r>
      <w:r w:rsidRPr="00672D87">
        <w:rPr>
          <w:rFonts w:ascii="Arial" w:hAnsi="Arial" w:cs="Arial"/>
          <w:sz w:val="24"/>
          <w:szCs w:val="24"/>
        </w:rPr>
        <w:t>Routine – Prior to mowing operations and a minimum of twice annually.</w:t>
      </w:r>
      <w:proofErr w:type="gramEnd"/>
    </w:p>
    <w:p w:rsidR="0053485B" w:rsidRDefault="0053485B">
      <w:pPr>
        <w:pStyle w:val="Heading3"/>
        <w:keepNext w:val="0"/>
        <w:widowControl w:val="0"/>
        <w:suppressAutoHyphens w:val="0"/>
        <w:ind w:left="720" w:firstLine="720"/>
        <w:jc w:val="left"/>
        <w:rPr>
          <w:rFonts w:ascii="Arial" w:hAnsi="Arial" w:cs="Arial"/>
          <w:b w:val="0"/>
          <w:bCs/>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bCs/>
          <w:sz w:val="24"/>
          <w:szCs w:val="24"/>
          <w:u w:val="single"/>
        </w:rPr>
      </w:pPr>
      <w:bookmarkStart w:id="60" w:name="_Toc182883087"/>
      <w:r w:rsidRPr="00672D87">
        <w:rPr>
          <w:rFonts w:ascii="Arial" w:hAnsi="Arial" w:cs="Arial"/>
          <w:b w:val="0"/>
          <w:sz w:val="24"/>
          <w:szCs w:val="24"/>
        </w:rPr>
        <w:t xml:space="preserve">GB-GS-3.5.2 </w:t>
      </w:r>
      <w:r w:rsidRPr="00672D87">
        <w:rPr>
          <w:rFonts w:ascii="Arial" w:hAnsi="Arial" w:cs="Arial"/>
          <w:b w:val="0"/>
          <w:sz w:val="24"/>
          <w:szCs w:val="24"/>
        </w:rPr>
        <w:tab/>
      </w:r>
      <w:r w:rsidRPr="00672D87">
        <w:rPr>
          <w:rFonts w:ascii="Arial" w:hAnsi="Arial" w:cs="Arial"/>
          <w:b w:val="0"/>
          <w:sz w:val="24"/>
          <w:szCs w:val="24"/>
          <w:u w:val="single"/>
        </w:rPr>
        <w:t>Mowing</w:t>
      </w:r>
      <w:bookmarkEnd w:id="60"/>
    </w:p>
    <w:p w:rsidR="0053485B" w:rsidRDefault="0053485B">
      <w:pPr>
        <w:widowControl w:val="0"/>
        <w:ind w:left="2160" w:hanging="1620"/>
        <w:rPr>
          <w:rFonts w:ascii="Arial" w:hAnsi="Arial" w:cs="Arial"/>
          <w:b/>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Routine mowing of the turf grass embankments is necessary to maintain an appropriate grass height and to improve the overall appearance of the GB-GS.  Turf grass should be mowed to a height of 2 to 4- inches (4 – 6- inches for native grass) and shall be bagged to prevent potential contamination of the filter media, especially if there is an underdrain system.</w:t>
      </w:r>
    </w:p>
    <w:p w:rsidR="0053485B" w:rsidRDefault="0053485B">
      <w:pPr>
        <w:widowControl w:val="0"/>
        <w:tabs>
          <w:tab w:val="left" w:pos="0"/>
          <w:tab w:val="left" w:pos="2835"/>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proofErr w:type="gramStart"/>
      <w:r w:rsidRPr="00672D87">
        <w:rPr>
          <w:rFonts w:ascii="Arial" w:hAnsi="Arial" w:cs="Arial"/>
          <w:i/>
          <w:sz w:val="24"/>
          <w:szCs w:val="24"/>
        </w:rPr>
        <w:t>Frequency</w:t>
      </w:r>
      <w:r w:rsidRPr="00672D87">
        <w:rPr>
          <w:rFonts w:ascii="Arial" w:hAnsi="Arial" w:cs="Arial"/>
          <w:sz w:val="24"/>
          <w:szCs w:val="24"/>
        </w:rPr>
        <w:t xml:space="preserve"> – Routine – as necessary to maintain grass height.</w:t>
      </w:r>
      <w:proofErr w:type="gramEnd"/>
    </w:p>
    <w:p w:rsidR="0053485B" w:rsidRDefault="0053485B">
      <w:pPr>
        <w:pStyle w:val="Heading3"/>
        <w:keepNext w:val="0"/>
        <w:widowControl w:val="0"/>
        <w:suppressAutoHyphens w:val="0"/>
        <w:ind w:left="540"/>
        <w:jc w:val="left"/>
        <w:rPr>
          <w:rFonts w:ascii="Arial" w:hAnsi="Arial" w:cs="Arial"/>
          <w:b w:val="0"/>
          <w:bCs/>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1" w:name="_Toc182883088"/>
      <w:r w:rsidRPr="00672D87">
        <w:rPr>
          <w:rFonts w:ascii="Arial" w:hAnsi="Arial" w:cs="Arial"/>
          <w:b w:val="0"/>
          <w:sz w:val="24"/>
          <w:szCs w:val="24"/>
        </w:rPr>
        <w:t>GB-GS-3.5.3</w:t>
      </w:r>
      <w:r w:rsidRPr="00672D87">
        <w:rPr>
          <w:rFonts w:ascii="Arial" w:hAnsi="Arial" w:cs="Arial"/>
          <w:b w:val="0"/>
          <w:sz w:val="24"/>
          <w:szCs w:val="24"/>
        </w:rPr>
        <w:tab/>
      </w:r>
      <w:r w:rsidRPr="00672D87">
        <w:rPr>
          <w:rFonts w:ascii="Arial" w:hAnsi="Arial" w:cs="Arial"/>
          <w:b w:val="0"/>
          <w:sz w:val="24"/>
          <w:szCs w:val="24"/>
          <w:u w:val="single"/>
        </w:rPr>
        <w:t>Irrigation</w:t>
      </w:r>
      <w:bookmarkEnd w:id="61"/>
    </w:p>
    <w:p w:rsidR="0053485B" w:rsidRDefault="0053485B">
      <w:pPr>
        <w:widowControl w:val="0"/>
        <w:tabs>
          <w:tab w:val="left" w:pos="0"/>
        </w:tabs>
        <w:ind w:left="7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Irrigation systems should be maintained in proper working order to provide an adequate water supply to support the grass cover.  When automatic irrigation systems are not available, alternate methods for providing a water supply during times of drought must be provided.</w:t>
      </w:r>
    </w:p>
    <w:p w:rsidR="0053485B" w:rsidRDefault="0053485B">
      <w:pPr>
        <w:pStyle w:val="BodyTextIndent"/>
        <w:widowControl w:val="0"/>
        <w:suppressAutoHyphens w:val="0"/>
        <w:ind w:left="720" w:firstLine="0"/>
        <w:rPr>
          <w:rFonts w:ascii="Arial" w:hAnsi="Arial" w:cs="Arial"/>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Automatic irrigation systems should be maintained routinely throughout the growing season to ensure that they are providing the appropriate amounts of water, and are providing complete coverage of the area.  Sprinkler heads should be adjusted as necessary, and checked for broken or missing parts.</w:t>
      </w:r>
    </w:p>
    <w:p w:rsidR="0053485B" w:rsidRDefault="0053485B">
      <w:pPr>
        <w:pStyle w:val="BodyTextIndent"/>
        <w:widowControl w:val="0"/>
        <w:suppressAutoHyphens w:val="0"/>
        <w:ind w:left="720" w:firstLine="0"/>
        <w:rPr>
          <w:rFonts w:ascii="Arial" w:hAnsi="Arial" w:cs="Arial"/>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i/>
        </w:rPr>
        <w:t xml:space="preserve">Frequency - </w:t>
      </w:r>
      <w:r w:rsidRPr="00672D87">
        <w:rPr>
          <w:rFonts w:ascii="Arial" w:hAnsi="Arial" w:cs="Arial"/>
        </w:rPr>
        <w:t>Routine as needed throughout the growing season, plus the following:</w:t>
      </w:r>
    </w:p>
    <w:p w:rsidR="0053485B" w:rsidRDefault="0053485B">
      <w:pPr>
        <w:pStyle w:val="BodyTextIndent"/>
        <w:widowControl w:val="0"/>
        <w:suppressAutoHyphens w:val="0"/>
        <w:ind w:left="720" w:firstLine="0"/>
        <w:rPr>
          <w:rFonts w:ascii="Arial" w:hAnsi="Arial" w:cs="Arial"/>
        </w:rPr>
      </w:pPr>
    </w:p>
    <w:p w:rsidR="0053485B" w:rsidRDefault="00672D87">
      <w:pPr>
        <w:pStyle w:val="BodyTextIndent"/>
        <w:widowControl w:val="0"/>
        <w:suppressAutoHyphens w:val="0"/>
        <w:ind w:left="2520" w:hanging="1080"/>
        <w:rPr>
          <w:rFonts w:ascii="Arial" w:hAnsi="Arial" w:cs="Arial"/>
        </w:rPr>
      </w:pPr>
      <w:r w:rsidRPr="00672D87">
        <w:rPr>
          <w:rFonts w:ascii="Arial" w:hAnsi="Arial" w:cs="Arial"/>
        </w:rPr>
        <w:t xml:space="preserve">SPRING: Start up the system and test for even coverage and correct timer settings. </w:t>
      </w:r>
    </w:p>
    <w:p w:rsidR="0053485B" w:rsidRDefault="00672D87">
      <w:pPr>
        <w:pStyle w:val="BodyTextIndent"/>
        <w:widowControl w:val="0"/>
        <w:suppressAutoHyphens w:val="0"/>
        <w:ind w:left="2520" w:hanging="1080"/>
        <w:rPr>
          <w:rFonts w:ascii="Arial" w:hAnsi="Arial" w:cs="Arial"/>
        </w:rPr>
      </w:pPr>
      <w:r w:rsidRPr="00672D87">
        <w:rPr>
          <w:rFonts w:ascii="Arial" w:hAnsi="Arial" w:cs="Arial"/>
        </w:rPr>
        <w:t>SUMMER: Test for even coverage and correct timer settings.</w:t>
      </w:r>
    </w:p>
    <w:p w:rsidR="0053485B" w:rsidRDefault="00672D87">
      <w:pPr>
        <w:pStyle w:val="BodyTextIndent"/>
        <w:widowControl w:val="0"/>
        <w:suppressAutoHyphens w:val="0"/>
        <w:ind w:left="2520" w:hanging="1080"/>
        <w:rPr>
          <w:rFonts w:ascii="Arial" w:hAnsi="Arial" w:cs="Arial"/>
        </w:rPr>
      </w:pPr>
      <w:r w:rsidRPr="00672D87">
        <w:rPr>
          <w:rFonts w:ascii="Arial" w:hAnsi="Arial" w:cs="Arial"/>
        </w:rPr>
        <w:t>FALL: Drain and winterize the system.</w:t>
      </w:r>
    </w:p>
    <w:p w:rsidR="0053485B" w:rsidRDefault="0053485B">
      <w:pPr>
        <w:pStyle w:val="BodyTextIndent"/>
        <w:widowControl w:val="0"/>
        <w:suppressAutoHyphens w:val="0"/>
        <w:ind w:left="2520" w:hanging="1080"/>
        <w:rPr>
          <w:rFonts w:ascii="Arial" w:hAnsi="Arial" w:cs="Arial"/>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2" w:name="_Toc182883089"/>
      <w:r w:rsidRPr="00672D87">
        <w:rPr>
          <w:rFonts w:ascii="Arial" w:hAnsi="Arial" w:cs="Arial"/>
          <w:b w:val="0"/>
          <w:sz w:val="24"/>
          <w:szCs w:val="24"/>
        </w:rPr>
        <w:t>GB-GS-3.5.4</w:t>
      </w:r>
      <w:r w:rsidRPr="00672D87">
        <w:rPr>
          <w:rFonts w:ascii="Arial" w:hAnsi="Arial" w:cs="Arial"/>
          <w:b w:val="0"/>
          <w:sz w:val="24"/>
          <w:szCs w:val="24"/>
        </w:rPr>
        <w:tab/>
      </w:r>
      <w:r w:rsidRPr="00672D87">
        <w:rPr>
          <w:rFonts w:ascii="Arial" w:hAnsi="Arial" w:cs="Arial"/>
          <w:b w:val="0"/>
          <w:sz w:val="24"/>
          <w:szCs w:val="24"/>
          <w:u w:val="single"/>
        </w:rPr>
        <w:t>Weed Control</w:t>
      </w:r>
      <w:bookmarkEnd w:id="62"/>
    </w:p>
    <w:p w:rsidR="0053485B" w:rsidRDefault="0053485B">
      <w:pPr>
        <w:widowControl w:val="0"/>
        <w:tabs>
          <w:tab w:val="left" w:pos="0"/>
        </w:tabs>
        <w:ind w:left="7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Noxious weeds and other unwanted vegetation must be treated as needed throughout the GB-GS.  This activity can be performed either through mechanical means (mowing/pulling) or with herbicide.  Consultation with a local Weed Inspector is highly recommended prior to the use of herbicide.  Herbicides should be utilized sparingly and as a last resort.  All herbicide applications should be in accordance with the manufacturer’s recommendations.</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As needed based upon inspections.</w:t>
      </w:r>
      <w:r w:rsidRPr="00672D87">
        <w:rPr>
          <w:rFonts w:ascii="Arial" w:hAnsi="Arial" w:cs="Arial"/>
          <w:sz w:val="24"/>
          <w:szCs w:val="24"/>
        </w:rPr>
        <w:br/>
      </w:r>
    </w:p>
    <w:p w:rsidR="000513C9" w:rsidRDefault="000513C9">
      <w:pPr>
        <w:pStyle w:val="Heading3"/>
        <w:keepNext w:val="0"/>
        <w:widowControl w:val="0"/>
        <w:tabs>
          <w:tab w:val="clear" w:pos="0"/>
        </w:tabs>
        <w:suppressAutoHyphens w:val="0"/>
        <w:ind w:left="2160" w:hanging="1620"/>
        <w:jc w:val="left"/>
        <w:rPr>
          <w:rFonts w:ascii="Arial" w:hAnsi="Arial" w:cs="Arial"/>
          <w:b w:val="0"/>
          <w:sz w:val="24"/>
          <w:szCs w:val="24"/>
        </w:rPr>
      </w:pPr>
      <w:bookmarkStart w:id="63" w:name="_Toc182883090"/>
    </w:p>
    <w:p w:rsidR="000513C9" w:rsidRDefault="000513C9">
      <w:pPr>
        <w:pStyle w:val="Heading3"/>
        <w:keepNext w:val="0"/>
        <w:widowControl w:val="0"/>
        <w:tabs>
          <w:tab w:val="clear" w:pos="0"/>
        </w:tabs>
        <w:suppressAutoHyphens w:val="0"/>
        <w:ind w:left="2160" w:hanging="1620"/>
        <w:jc w:val="left"/>
        <w:rPr>
          <w:rFonts w:ascii="Arial" w:hAnsi="Arial" w:cs="Arial"/>
          <w:b w:val="0"/>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r w:rsidRPr="00672D87">
        <w:rPr>
          <w:rFonts w:ascii="Arial" w:hAnsi="Arial" w:cs="Arial"/>
          <w:b w:val="0"/>
          <w:sz w:val="24"/>
          <w:szCs w:val="24"/>
        </w:rPr>
        <w:lastRenderedPageBreak/>
        <w:t>GB-GS-3.5.5</w:t>
      </w:r>
      <w:r w:rsidRPr="00672D87">
        <w:rPr>
          <w:rFonts w:ascii="Arial" w:hAnsi="Arial" w:cs="Arial"/>
          <w:b w:val="0"/>
          <w:sz w:val="24"/>
          <w:szCs w:val="24"/>
        </w:rPr>
        <w:tab/>
      </w:r>
      <w:r w:rsidRPr="00672D87">
        <w:rPr>
          <w:rFonts w:ascii="Arial" w:hAnsi="Arial" w:cs="Arial"/>
          <w:b w:val="0"/>
          <w:sz w:val="24"/>
          <w:szCs w:val="24"/>
          <w:u w:val="single"/>
        </w:rPr>
        <w:t>Mosquito Treatment</w:t>
      </w:r>
      <w:bookmarkEnd w:id="63"/>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GB-GS facilities are intended to drain, and should not have areas of standing water which creates mosquito habitat.   Causes of the standing water or boggy conditions should be investigated and remediated as necessary to eliminate the standing water.    Only EPA approved chemicals should be applied in accordance with the recommendations of the manufacturer.  See Section GB-GS-2.3.1d.</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i/>
          <w:sz w:val="24"/>
          <w:szCs w:val="24"/>
        </w:rPr>
      </w:pPr>
      <w:r w:rsidRPr="00672D87">
        <w:rPr>
          <w:rFonts w:ascii="Arial" w:hAnsi="Arial" w:cs="Arial"/>
          <w:i/>
          <w:sz w:val="24"/>
          <w:szCs w:val="24"/>
        </w:rPr>
        <w:t>Frequency</w:t>
      </w:r>
      <w:r w:rsidRPr="00672D87">
        <w:rPr>
          <w:rFonts w:ascii="Arial" w:hAnsi="Arial" w:cs="Arial"/>
          <w:sz w:val="24"/>
          <w:szCs w:val="24"/>
        </w:rPr>
        <w:t xml:space="preserve"> –</w:t>
      </w:r>
      <w:r w:rsidRPr="00672D87">
        <w:rPr>
          <w:rFonts w:ascii="Arial" w:hAnsi="Arial" w:cs="Arial"/>
          <w:i/>
          <w:sz w:val="24"/>
          <w:szCs w:val="24"/>
        </w:rPr>
        <w:t xml:space="preserve"> </w:t>
      </w:r>
      <w:r w:rsidRPr="00672D87">
        <w:rPr>
          <w:rFonts w:ascii="Arial" w:hAnsi="Arial" w:cs="Arial"/>
          <w:sz w:val="24"/>
          <w:szCs w:val="24"/>
        </w:rPr>
        <w:t>As needed based upon inspections.</w:t>
      </w:r>
    </w:p>
    <w:p w:rsidR="0053485B" w:rsidRDefault="0053485B">
      <w:pPr>
        <w:widowControl w:val="0"/>
        <w:tabs>
          <w:tab w:val="left" w:pos="720"/>
        </w:tabs>
        <w:ind w:left="720"/>
        <w:rPr>
          <w:rFonts w:ascii="Arial" w:hAnsi="Arial" w:cs="Arial"/>
          <w:b/>
          <w:i/>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64" w:name="_Toc182883091"/>
      <w:r w:rsidRPr="00672D87">
        <w:rPr>
          <w:rFonts w:ascii="Arial" w:hAnsi="Arial" w:cs="Arial"/>
          <w:b w:val="0"/>
          <w:sz w:val="24"/>
          <w:szCs w:val="24"/>
        </w:rPr>
        <w:t>GB-GS-3.5.6</w:t>
      </w:r>
      <w:r w:rsidR="0031129A">
        <w:rPr>
          <w:rFonts w:ascii="Arial" w:hAnsi="Arial" w:cs="Arial"/>
          <w:b w:val="0"/>
          <w:sz w:val="24"/>
          <w:szCs w:val="24"/>
        </w:rPr>
        <w:tab/>
      </w:r>
      <w:r w:rsidRPr="00672D87">
        <w:rPr>
          <w:rFonts w:ascii="Arial" w:hAnsi="Arial" w:cs="Arial"/>
          <w:b w:val="0"/>
          <w:sz w:val="24"/>
          <w:szCs w:val="24"/>
          <w:u w:val="single"/>
        </w:rPr>
        <w:t>Level Spreader (Grass Buffer only)</w:t>
      </w:r>
      <w:bookmarkEnd w:id="64"/>
    </w:p>
    <w:p w:rsidR="0053485B" w:rsidRDefault="0053485B">
      <w:pPr>
        <w:ind w:left="720"/>
        <w:rPr>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Evidence of uneven flow and localized erosion downstream of the level spreader indicates the flow is not evenly distributed along the length of the spreader.   Areas of erosion should be repaired, filled and revegetated.  Causes for the erosion should be investigated and repaired.</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sz w:val="24"/>
          <w:szCs w:val="24"/>
        </w:rPr>
        <w:t xml:space="preserve">Frequency </w:t>
      </w:r>
      <w:r w:rsidRPr="00672D87">
        <w:rPr>
          <w:rFonts w:ascii="Arial" w:hAnsi="Arial" w:cs="Arial"/>
          <w:sz w:val="24"/>
          <w:szCs w:val="24"/>
        </w:rPr>
        <w:t>– As needed based upon inspections.</w:t>
      </w:r>
    </w:p>
    <w:p w:rsidR="0053485B" w:rsidRDefault="0053485B">
      <w:pPr>
        <w:widowControl w:val="0"/>
        <w:tabs>
          <w:tab w:val="left" w:pos="720"/>
        </w:tabs>
        <w:ind w:left="720"/>
        <w:rPr>
          <w:rFonts w:ascii="Arial" w:hAnsi="Arial" w:cs="Arial"/>
          <w:i/>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65" w:name="_Toc182883092"/>
      <w:r w:rsidRPr="00672D87">
        <w:rPr>
          <w:rFonts w:ascii="Arial" w:hAnsi="Arial" w:cs="Arial"/>
          <w:b w:val="0"/>
          <w:sz w:val="24"/>
          <w:szCs w:val="24"/>
        </w:rPr>
        <w:t>GB-GS-3.5.7</w:t>
      </w:r>
      <w:r w:rsidR="0031129A">
        <w:rPr>
          <w:rFonts w:ascii="Arial" w:hAnsi="Arial" w:cs="Arial"/>
          <w:b w:val="0"/>
          <w:sz w:val="24"/>
          <w:szCs w:val="24"/>
        </w:rPr>
        <w:tab/>
      </w:r>
      <w:r w:rsidRPr="00672D87">
        <w:rPr>
          <w:rFonts w:ascii="Arial" w:hAnsi="Arial" w:cs="Arial"/>
          <w:b w:val="0"/>
          <w:sz w:val="24"/>
          <w:szCs w:val="24"/>
          <w:u w:val="single"/>
        </w:rPr>
        <w:t>Rodent Damage</w:t>
      </w:r>
      <w:bookmarkEnd w:id="65"/>
    </w:p>
    <w:p w:rsidR="0053485B" w:rsidRDefault="0053485B">
      <w:pPr>
        <w:rPr>
          <w:b/>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Small holes, piles of dirt, and raised burrows are evidence of rodent damage.   Damaged areas should be repaired and revegetated.  Consultation with an animal control specialist or the Division of Wildlife may be required for persistent problems.</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sz w:val="24"/>
          <w:szCs w:val="24"/>
        </w:rPr>
        <w:t xml:space="preserve">Frequency </w:t>
      </w:r>
      <w:r w:rsidRPr="00672D87">
        <w:rPr>
          <w:rFonts w:ascii="Arial" w:hAnsi="Arial" w:cs="Arial"/>
          <w:sz w:val="24"/>
          <w:szCs w:val="24"/>
        </w:rPr>
        <w:t>– As needed based on inspections.</w:t>
      </w:r>
    </w:p>
    <w:p w:rsidR="0053485B" w:rsidRDefault="00672D87">
      <w:pPr>
        <w:widowControl w:val="0"/>
        <w:tabs>
          <w:tab w:val="left" w:pos="720"/>
        </w:tabs>
        <w:ind w:left="720"/>
        <w:rPr>
          <w:rFonts w:ascii="Arial" w:hAnsi="Arial" w:cs="Arial"/>
          <w:i/>
          <w:sz w:val="24"/>
          <w:szCs w:val="24"/>
        </w:rPr>
      </w:pPr>
      <w:r w:rsidRPr="00672D87">
        <w:rPr>
          <w:rFonts w:ascii="Arial" w:hAnsi="Arial" w:cs="Arial"/>
          <w:i/>
          <w:sz w:val="24"/>
          <w:szCs w:val="24"/>
        </w:rPr>
        <w:t xml:space="preserve"> </w:t>
      </w:r>
    </w:p>
    <w:p w:rsidR="0053485B" w:rsidRDefault="00672D87">
      <w:pPr>
        <w:pStyle w:val="Heading2"/>
        <w:keepNext w:val="0"/>
        <w:widowControl w:val="0"/>
        <w:ind w:left="2160" w:hanging="1800"/>
        <w:jc w:val="left"/>
        <w:rPr>
          <w:rFonts w:ascii="Arial" w:hAnsi="Arial" w:cs="Arial"/>
          <w:b/>
          <w:szCs w:val="24"/>
        </w:rPr>
      </w:pPr>
      <w:bookmarkStart w:id="66" w:name="_Toc182883093"/>
      <w:r w:rsidRPr="00672D87">
        <w:rPr>
          <w:rFonts w:ascii="Arial" w:hAnsi="Arial" w:cs="Arial"/>
          <w:b/>
          <w:szCs w:val="24"/>
        </w:rPr>
        <w:t>GB-GS-3.6</w:t>
      </w:r>
      <w:r w:rsidRPr="00672D87">
        <w:rPr>
          <w:rFonts w:ascii="Arial" w:hAnsi="Arial" w:cs="Arial"/>
          <w:b/>
          <w:szCs w:val="24"/>
        </w:rPr>
        <w:tab/>
        <w:t>Minor Maintenance Activities</w:t>
      </w:r>
      <w:bookmarkEnd w:id="66"/>
    </w:p>
    <w:p w:rsidR="00200F22" w:rsidRDefault="00672D87" w:rsidP="00200F22">
      <w:pPr>
        <w:pStyle w:val="Heading4"/>
        <w:keepNext w:val="0"/>
        <w:widowControl w:val="0"/>
        <w:tabs>
          <w:tab w:val="left" w:pos="360"/>
        </w:tabs>
        <w:suppressAutoHyphens w:val="0"/>
        <w:ind w:left="360"/>
        <w:rPr>
          <w:rFonts w:ascii="Arial" w:hAnsi="Arial" w:cs="Arial"/>
          <w:bCs/>
          <w:sz w:val="24"/>
          <w:szCs w:val="24"/>
          <w:u w:val="none"/>
        </w:rPr>
      </w:pPr>
      <w:r w:rsidRPr="00C4560F">
        <w:rPr>
          <w:rFonts w:ascii="Arial" w:hAnsi="Arial" w:cs="Arial"/>
          <w:bCs/>
          <w:sz w:val="24"/>
          <w:szCs w:val="24"/>
          <w:u w:val="none"/>
        </w:rPr>
        <w:t xml:space="preserve">This work consists of a variety of isolated or small-scale maintenance/operational problems.  Most of this work can be completed by a small crew, hand tools, and small equipment. These items </w:t>
      </w:r>
      <w:r w:rsidR="00B646F5">
        <w:rPr>
          <w:rFonts w:ascii="Arial" w:hAnsi="Arial" w:cs="Arial"/>
          <w:bCs/>
          <w:sz w:val="24"/>
          <w:szCs w:val="24"/>
          <w:u w:val="none"/>
        </w:rPr>
        <w:t xml:space="preserve">do not </w:t>
      </w:r>
      <w:r w:rsidRPr="00C4560F">
        <w:rPr>
          <w:rFonts w:ascii="Arial" w:hAnsi="Arial" w:cs="Arial"/>
          <w:sz w:val="24"/>
          <w:szCs w:val="24"/>
          <w:u w:val="none"/>
        </w:rPr>
        <w:t>require</w:t>
      </w:r>
      <w:r w:rsidRPr="00C4560F">
        <w:rPr>
          <w:rFonts w:ascii="Arial" w:hAnsi="Arial" w:cs="Arial"/>
          <w:bCs/>
          <w:sz w:val="24"/>
          <w:szCs w:val="24"/>
          <w:u w:val="none"/>
        </w:rPr>
        <w:t xml:space="preserve"> approval by the </w:t>
      </w:r>
      <w:r w:rsidR="00966EC9">
        <w:rPr>
          <w:rFonts w:ascii="Arial" w:hAnsi="Arial" w:cs="Arial"/>
          <w:bCs/>
          <w:sz w:val="24"/>
          <w:szCs w:val="24"/>
          <w:u w:val="none"/>
        </w:rPr>
        <w:t>El Paso County</w:t>
      </w:r>
      <w:r w:rsidRPr="00C4560F">
        <w:rPr>
          <w:rFonts w:ascii="Arial" w:hAnsi="Arial" w:cs="Arial"/>
          <w:bCs/>
          <w:sz w:val="24"/>
          <w:szCs w:val="24"/>
          <w:u w:val="none"/>
        </w:rPr>
        <w:t xml:space="preserve">.  Completed inspection and maintenance forms shall be submitted to the </w:t>
      </w:r>
      <w:r w:rsidR="00966EC9">
        <w:rPr>
          <w:rFonts w:ascii="Arial" w:hAnsi="Arial" w:cs="Arial"/>
          <w:bCs/>
          <w:sz w:val="24"/>
          <w:szCs w:val="24"/>
          <w:u w:val="none"/>
        </w:rPr>
        <w:t>El Paso County</w:t>
      </w:r>
      <w:r w:rsidRPr="00C4560F">
        <w:rPr>
          <w:rFonts w:ascii="Arial" w:hAnsi="Arial" w:cs="Arial"/>
          <w:bCs/>
          <w:sz w:val="24"/>
          <w:szCs w:val="24"/>
          <w:u w:val="none"/>
        </w:rPr>
        <w:t xml:space="preserve"> for each inspection and maintenance activity.</w:t>
      </w:r>
      <w:r w:rsidR="00A75D46">
        <w:rPr>
          <w:rFonts w:ascii="Arial" w:hAnsi="Arial" w:cs="Arial"/>
          <w:bCs/>
          <w:sz w:val="24"/>
          <w:szCs w:val="24"/>
          <w:u w:val="none"/>
        </w:rPr>
        <w:t xml:space="preserve"> </w:t>
      </w:r>
      <w:r w:rsidR="00F44B74">
        <w:rPr>
          <w:rFonts w:ascii="Arial" w:hAnsi="Arial" w:cs="Arial"/>
          <w:bCs/>
          <w:sz w:val="24"/>
          <w:szCs w:val="24"/>
          <w:u w:val="none"/>
        </w:rPr>
        <w:t xml:space="preserve">These minor maintenance activities </w:t>
      </w:r>
      <w:r w:rsidR="00E22067">
        <w:rPr>
          <w:rFonts w:ascii="Arial" w:hAnsi="Arial" w:cs="Arial"/>
          <w:bCs/>
          <w:sz w:val="24"/>
          <w:szCs w:val="24"/>
          <w:u w:val="none"/>
        </w:rPr>
        <w:t>are to be used for</w:t>
      </w:r>
      <w:r w:rsidR="00F44B74">
        <w:rPr>
          <w:rFonts w:ascii="Arial" w:hAnsi="Arial" w:cs="Arial"/>
          <w:bCs/>
          <w:sz w:val="24"/>
          <w:szCs w:val="24"/>
          <w:u w:val="none"/>
        </w:rPr>
        <w:t xml:space="preserve"> the grass swales, grass buffers, channels, and riprap berms onsite as applicable and deemed necessary by inspection.</w:t>
      </w:r>
      <w:r w:rsidR="001B2386">
        <w:rPr>
          <w:rFonts w:ascii="Arial" w:hAnsi="Arial" w:cs="Arial"/>
          <w:bCs/>
          <w:sz w:val="24"/>
          <w:szCs w:val="24"/>
          <w:u w:val="none"/>
        </w:rPr>
        <w:t xml:space="preserve"> Maintenance activities for drainage</w:t>
      </w:r>
      <w:r w:rsidR="00666C9E">
        <w:rPr>
          <w:rFonts w:ascii="Arial" w:hAnsi="Arial" w:cs="Arial"/>
          <w:bCs/>
          <w:sz w:val="24"/>
          <w:szCs w:val="24"/>
          <w:u w:val="none"/>
        </w:rPr>
        <w:t xml:space="preserve"> facilities</w:t>
      </w:r>
      <w:r w:rsidR="001B2386">
        <w:rPr>
          <w:rFonts w:ascii="Arial" w:hAnsi="Arial" w:cs="Arial"/>
          <w:bCs/>
          <w:sz w:val="24"/>
          <w:szCs w:val="24"/>
          <w:u w:val="none"/>
        </w:rPr>
        <w:t xml:space="preserve"> include mowing, trash/debris removal, outlet works cleaning, &amp; weed control. For additional detail on these activities, see table GB-GS-2 above.</w:t>
      </w:r>
    </w:p>
    <w:p w:rsidR="00A75D46" w:rsidRDefault="00A75D46" w:rsidP="00A75D46"/>
    <w:p w:rsidR="00A75D46" w:rsidRDefault="00A75D46" w:rsidP="00A75D46"/>
    <w:p w:rsidR="00A75D46" w:rsidRPr="00A75D46" w:rsidRDefault="00A75D46" w:rsidP="00A75D46"/>
    <w:p w:rsidR="004C5222" w:rsidRDefault="00200F22">
      <w:pPr>
        <w:jc w:val="center"/>
        <w:rPr>
          <w:b/>
          <w:sz w:val="24"/>
          <w:szCs w:val="24"/>
        </w:rPr>
      </w:pPr>
      <w:r>
        <w:br w:type="page"/>
      </w:r>
      <w:r w:rsidR="00672D87" w:rsidRPr="00672D87">
        <w:rPr>
          <w:b/>
          <w:sz w:val="24"/>
          <w:szCs w:val="24"/>
        </w:rPr>
        <w:lastRenderedPageBreak/>
        <w:t>Table GB-GS-3</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Minor Maintenance Activities</w:t>
      </w:r>
    </w:p>
    <w:p w:rsidR="0053485B" w:rsidRDefault="0053485B">
      <w:pPr>
        <w:widowControl w:val="0"/>
        <w:jc w:val="center"/>
        <w:rPr>
          <w:rFonts w:ascii="Arial" w:hAnsi="Arial" w:cs="Arial"/>
          <w:sz w:val="24"/>
          <w:szCs w:val="24"/>
        </w:rPr>
      </w:pPr>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1350"/>
        <w:gridCol w:w="2160"/>
        <w:gridCol w:w="2430"/>
      </w:tblGrid>
      <w:tr w:rsidR="009223E6" w:rsidRPr="009223E6" w:rsidTr="00200F22">
        <w:trPr>
          <w:trHeight w:val="665"/>
        </w:trPr>
        <w:tc>
          <w:tcPr>
            <w:tcW w:w="243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35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Indication Action is Needed:</w:t>
            </w:r>
          </w:p>
        </w:tc>
        <w:tc>
          <w:tcPr>
            <w:tcW w:w="243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rsidTr="00200F22">
        <w:trPr>
          <w:trHeight w:val="170"/>
        </w:trPr>
        <w:tc>
          <w:tcPr>
            <w:tcW w:w="2430" w:type="dxa"/>
            <w:shd w:val="clear" w:color="auto" w:fill="606060"/>
          </w:tcPr>
          <w:p w:rsidR="0053485B" w:rsidRDefault="0053485B">
            <w:pPr>
              <w:widowControl w:val="0"/>
              <w:rPr>
                <w:rFonts w:ascii="Arial" w:hAnsi="Arial" w:cs="Arial"/>
              </w:rPr>
            </w:pPr>
          </w:p>
        </w:tc>
        <w:tc>
          <w:tcPr>
            <w:tcW w:w="135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c>
          <w:tcPr>
            <w:tcW w:w="2430" w:type="dxa"/>
            <w:shd w:val="clear" w:color="auto" w:fill="606060"/>
          </w:tcPr>
          <w:p w:rsidR="0053485B" w:rsidRDefault="0053485B">
            <w:pPr>
              <w:widowControl w:val="0"/>
              <w:rPr>
                <w:rFonts w:ascii="Arial" w:hAnsi="Arial" w:cs="Arial"/>
              </w:rPr>
            </w:pPr>
          </w:p>
        </w:tc>
      </w:tr>
      <w:tr w:rsidR="009223E6" w:rsidRPr="009223E6" w:rsidTr="00200F22">
        <w:tc>
          <w:tcPr>
            <w:tcW w:w="2430" w:type="dxa"/>
            <w:vAlign w:val="center"/>
          </w:tcPr>
          <w:p w:rsidR="0053485B" w:rsidRDefault="00672D87">
            <w:pPr>
              <w:pStyle w:val="Heading9"/>
              <w:keepNext w:val="0"/>
              <w:widowControl w:val="0"/>
              <w:suppressAutoHyphens w:val="0"/>
              <w:jc w:val="center"/>
              <w:rPr>
                <w:rFonts w:ascii="Arial" w:hAnsi="Arial" w:cs="Arial"/>
                <w:b/>
                <w:sz w:val="20"/>
                <w:u w:val="none"/>
              </w:rPr>
            </w:pPr>
            <w:r w:rsidRPr="00672D87">
              <w:rPr>
                <w:rFonts w:ascii="Arial" w:hAnsi="Arial" w:cs="Arial"/>
                <w:b/>
                <w:sz w:val="20"/>
                <w:u w:val="none"/>
              </w:rPr>
              <w:t>Sediment Removal</w:t>
            </w:r>
          </w:p>
        </w:tc>
        <w:tc>
          <w:tcPr>
            <w:tcW w:w="1350" w:type="dxa"/>
          </w:tcPr>
          <w:p w:rsidR="0053485B" w:rsidRDefault="00672D87">
            <w:pPr>
              <w:widowControl w:val="0"/>
              <w:rPr>
                <w:rFonts w:ascii="Arial" w:hAnsi="Arial" w:cs="Arial"/>
              </w:rPr>
            </w:pPr>
            <w:r w:rsidRPr="00672D87">
              <w:rPr>
                <w:rFonts w:ascii="Arial" w:hAnsi="Arial" w:cs="Arial"/>
              </w:rPr>
              <w:t>As needed.</w:t>
            </w:r>
          </w:p>
        </w:tc>
        <w:tc>
          <w:tcPr>
            <w:tcW w:w="2160" w:type="dxa"/>
          </w:tcPr>
          <w:p w:rsidR="0053485B" w:rsidRDefault="00672D87">
            <w:pPr>
              <w:widowControl w:val="0"/>
              <w:rPr>
                <w:rFonts w:ascii="Arial" w:hAnsi="Arial" w:cs="Arial"/>
              </w:rPr>
            </w:pPr>
            <w:r w:rsidRPr="00672D87">
              <w:rPr>
                <w:rFonts w:ascii="Arial" w:hAnsi="Arial" w:cs="Arial"/>
              </w:rPr>
              <w:t xml:space="preserve">Sediment build-up. </w:t>
            </w:r>
          </w:p>
        </w:tc>
        <w:tc>
          <w:tcPr>
            <w:tcW w:w="2430" w:type="dxa"/>
          </w:tcPr>
          <w:p w:rsidR="0053485B" w:rsidRDefault="00672D87">
            <w:pPr>
              <w:widowControl w:val="0"/>
              <w:rPr>
                <w:rFonts w:ascii="Arial" w:hAnsi="Arial" w:cs="Arial"/>
              </w:rPr>
            </w:pPr>
            <w:r w:rsidRPr="00672D87">
              <w:rPr>
                <w:rFonts w:ascii="Arial" w:hAnsi="Arial" w:cs="Arial"/>
              </w:rPr>
              <w:t>Remove and properly dispose of sediment</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Erosion Repair</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Rills and gullies forming on slopes and other areas</w:t>
            </w:r>
          </w:p>
        </w:tc>
        <w:tc>
          <w:tcPr>
            <w:tcW w:w="2430" w:type="dxa"/>
          </w:tcPr>
          <w:p w:rsidR="0053485B" w:rsidRDefault="00672D87">
            <w:pPr>
              <w:widowControl w:val="0"/>
              <w:rPr>
                <w:rFonts w:ascii="Arial" w:hAnsi="Arial" w:cs="Arial"/>
              </w:rPr>
            </w:pPr>
            <w:r w:rsidRPr="00672D87">
              <w:rPr>
                <w:rFonts w:ascii="Arial" w:hAnsi="Arial" w:cs="Arial"/>
              </w:rPr>
              <w:t>Repair eroded areas &amp;</w:t>
            </w:r>
          </w:p>
          <w:p w:rsidR="0053485B" w:rsidRDefault="00672D87">
            <w:pPr>
              <w:widowControl w:val="0"/>
              <w:rPr>
                <w:rFonts w:ascii="Arial" w:hAnsi="Arial" w:cs="Arial"/>
              </w:rPr>
            </w:pPr>
            <w:r w:rsidRPr="00672D87">
              <w:rPr>
                <w:rFonts w:ascii="Arial" w:hAnsi="Arial" w:cs="Arial"/>
              </w:rPr>
              <w:t>revegetate; address cause</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Vegetation Removal</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Trees, willows, shrubs impeding flow</w:t>
            </w:r>
          </w:p>
        </w:tc>
        <w:tc>
          <w:tcPr>
            <w:tcW w:w="2430" w:type="dxa"/>
          </w:tcPr>
          <w:p w:rsidR="0053485B" w:rsidRDefault="00672D87">
            <w:pPr>
              <w:widowControl w:val="0"/>
              <w:rPr>
                <w:rFonts w:ascii="Arial" w:hAnsi="Arial" w:cs="Arial"/>
              </w:rPr>
            </w:pPr>
            <w:r w:rsidRPr="00672D87">
              <w:rPr>
                <w:rFonts w:ascii="Arial" w:hAnsi="Arial" w:cs="Arial"/>
              </w:rPr>
              <w:t>Remove vegetation; restore correct grade and surface</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Revegetation</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 xml:space="preserve">Areas without grass </w:t>
            </w:r>
          </w:p>
        </w:tc>
        <w:tc>
          <w:tcPr>
            <w:tcW w:w="2430" w:type="dxa"/>
          </w:tcPr>
          <w:p w:rsidR="0053485B" w:rsidRDefault="00672D87">
            <w:pPr>
              <w:widowControl w:val="0"/>
              <w:rPr>
                <w:rFonts w:ascii="Arial" w:hAnsi="Arial" w:cs="Arial"/>
              </w:rPr>
            </w:pPr>
            <w:r w:rsidRPr="00672D87">
              <w:rPr>
                <w:rFonts w:ascii="Arial" w:hAnsi="Arial" w:cs="Arial"/>
              </w:rPr>
              <w:t>Replace grass by sodding or seeding</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Level Spreader (Grass Buffer Only)</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Evidence of uneven flow; erosion; or rills/gullies</w:t>
            </w:r>
          </w:p>
        </w:tc>
        <w:tc>
          <w:tcPr>
            <w:tcW w:w="2430" w:type="dxa"/>
          </w:tcPr>
          <w:p w:rsidR="0053485B" w:rsidRDefault="00672D87">
            <w:pPr>
              <w:widowControl w:val="0"/>
              <w:rPr>
                <w:rFonts w:ascii="Arial" w:hAnsi="Arial" w:cs="Arial"/>
              </w:rPr>
            </w:pPr>
            <w:r w:rsidRPr="00672D87">
              <w:rPr>
                <w:rFonts w:ascii="Arial" w:hAnsi="Arial" w:cs="Arial"/>
              </w:rPr>
              <w:t>Repair sections of level spreader and address cause</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Fertilization or Soil Amendment</w:t>
            </w:r>
          </w:p>
        </w:tc>
        <w:tc>
          <w:tcPr>
            <w:tcW w:w="1350" w:type="dxa"/>
          </w:tcPr>
          <w:p w:rsidR="0053485B" w:rsidRDefault="00672D87">
            <w:pPr>
              <w:widowControl w:val="0"/>
              <w:rPr>
                <w:rFonts w:ascii="Arial" w:hAnsi="Arial" w:cs="Arial"/>
              </w:rPr>
            </w:pPr>
            <w:r w:rsidRPr="00672D87">
              <w:rPr>
                <w:rFonts w:ascii="Arial" w:hAnsi="Arial" w:cs="Arial"/>
              </w:rPr>
              <w:t>As needed, minimize fertilization</w:t>
            </w:r>
          </w:p>
        </w:tc>
        <w:tc>
          <w:tcPr>
            <w:tcW w:w="2160" w:type="dxa"/>
          </w:tcPr>
          <w:p w:rsidR="0053485B" w:rsidRDefault="00672D87">
            <w:pPr>
              <w:widowControl w:val="0"/>
              <w:rPr>
                <w:rFonts w:ascii="Arial" w:hAnsi="Arial" w:cs="Arial"/>
              </w:rPr>
            </w:pPr>
            <w:r w:rsidRPr="00672D87">
              <w:rPr>
                <w:rFonts w:ascii="Arial" w:hAnsi="Arial" w:cs="Arial"/>
              </w:rPr>
              <w:t>Grass with pale color; areas with poor grass growth not due to irrigation problems</w:t>
            </w:r>
          </w:p>
        </w:tc>
        <w:tc>
          <w:tcPr>
            <w:tcW w:w="2430" w:type="dxa"/>
          </w:tcPr>
          <w:p w:rsidR="0053485B" w:rsidRDefault="00672D87">
            <w:pPr>
              <w:widowControl w:val="0"/>
              <w:rPr>
                <w:rFonts w:ascii="Arial" w:hAnsi="Arial" w:cs="Arial"/>
              </w:rPr>
            </w:pPr>
            <w:r w:rsidRPr="00672D87">
              <w:rPr>
                <w:rFonts w:ascii="Arial" w:hAnsi="Arial" w:cs="Arial"/>
              </w:rPr>
              <w:t>Consult with turf specialist; Test soil</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Vehicle Tracks (Along Roadways)</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Depressions from vehicle tracks; vegetation damage</w:t>
            </w:r>
          </w:p>
        </w:tc>
        <w:tc>
          <w:tcPr>
            <w:tcW w:w="2430" w:type="dxa"/>
          </w:tcPr>
          <w:p w:rsidR="0053485B" w:rsidRDefault="00672D87">
            <w:pPr>
              <w:widowControl w:val="0"/>
              <w:rPr>
                <w:rFonts w:ascii="Arial" w:hAnsi="Arial" w:cs="Arial"/>
              </w:rPr>
            </w:pPr>
            <w:r w:rsidRPr="00672D87">
              <w:rPr>
                <w:rFonts w:ascii="Arial" w:hAnsi="Arial" w:cs="Arial"/>
              </w:rPr>
              <w:t>Repair and fill depressions; sod or seed damaged areas</w:t>
            </w:r>
          </w:p>
        </w:tc>
      </w:tr>
    </w:tbl>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7" w:name="_Toc182883094"/>
      <w:r w:rsidRPr="00672D87">
        <w:rPr>
          <w:rFonts w:ascii="Arial" w:hAnsi="Arial" w:cs="Arial"/>
          <w:b w:val="0"/>
          <w:sz w:val="24"/>
          <w:szCs w:val="24"/>
        </w:rPr>
        <w:t>GB-GS-3.6.1</w:t>
      </w:r>
      <w:r w:rsidR="00200F22">
        <w:rPr>
          <w:rFonts w:ascii="Arial" w:hAnsi="Arial" w:cs="Arial"/>
          <w:b w:val="0"/>
          <w:sz w:val="24"/>
          <w:szCs w:val="24"/>
        </w:rPr>
        <w:tab/>
      </w:r>
      <w:r w:rsidRPr="00672D87">
        <w:rPr>
          <w:rFonts w:ascii="Arial" w:hAnsi="Arial" w:cs="Arial"/>
          <w:b w:val="0"/>
          <w:sz w:val="24"/>
          <w:szCs w:val="24"/>
          <w:u w:val="single"/>
        </w:rPr>
        <w:t>Sediment Removal</w:t>
      </w:r>
      <w:bookmarkEnd w:id="67"/>
    </w:p>
    <w:p w:rsidR="0053485B" w:rsidRDefault="0053485B">
      <w:pPr>
        <w:widowControl w:val="0"/>
        <w:tabs>
          <w:tab w:val="left" w:pos="0"/>
        </w:tabs>
        <w:ind w:left="2160" w:hanging="16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Sediment removal is necessary to ensure proper function of the grass swale or buffer.  Care should be taken when removing sediment to prevent damage to the turf grass and surrounding areas.  Excessive amounts of sediment are an indication of upstream erosion or lack of adequate BMPs during construction activities.  Causes for contributions of excess sediment should be investigated and addressed.</w:t>
      </w:r>
      <w:r w:rsidRPr="00672D87">
        <w:rPr>
          <w:rFonts w:ascii="Arial" w:hAnsi="Arial" w:cs="Arial"/>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needed based upon inspections.  </w:t>
      </w:r>
    </w:p>
    <w:p w:rsidR="0053485B" w:rsidRDefault="0053485B">
      <w:pPr>
        <w:pStyle w:val="Heading4"/>
        <w:keepNext w:val="0"/>
        <w:widowControl w:val="0"/>
        <w:suppressAutoHyphens w:val="0"/>
        <w:ind w:left="720"/>
        <w:rPr>
          <w:rFonts w:ascii="Arial" w:hAnsi="Arial" w:cs="Arial"/>
          <w:b/>
          <w:bCs/>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8" w:name="_Toc182883095"/>
      <w:r w:rsidRPr="00672D87">
        <w:rPr>
          <w:rFonts w:ascii="Arial" w:hAnsi="Arial" w:cs="Arial"/>
          <w:b w:val="0"/>
          <w:sz w:val="24"/>
          <w:szCs w:val="24"/>
        </w:rPr>
        <w:t>GB-GS-3.6.2</w:t>
      </w:r>
      <w:r w:rsidR="00200F22">
        <w:rPr>
          <w:rFonts w:ascii="Arial" w:hAnsi="Arial" w:cs="Arial"/>
          <w:b w:val="0"/>
          <w:sz w:val="24"/>
          <w:szCs w:val="24"/>
        </w:rPr>
        <w:tab/>
      </w:r>
      <w:r w:rsidRPr="00672D87">
        <w:rPr>
          <w:rFonts w:ascii="Arial" w:hAnsi="Arial" w:cs="Arial"/>
          <w:b w:val="0"/>
          <w:sz w:val="24"/>
          <w:szCs w:val="24"/>
          <w:u w:val="single"/>
        </w:rPr>
        <w:t>Erosion Repair</w:t>
      </w:r>
      <w:bookmarkEnd w:id="68"/>
    </w:p>
    <w:p w:rsidR="0053485B" w:rsidRDefault="0053485B">
      <w:pPr>
        <w:widowControl w:val="0"/>
        <w:tabs>
          <w:tab w:val="left" w:pos="0"/>
        </w:tabs>
        <w:ind w:left="7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The repair of eroded areas is necessary to ensure the proper functioning of the GB-GS</w:t>
      </w:r>
      <w:r w:rsidR="00E22067">
        <w:rPr>
          <w:rFonts w:ascii="Arial" w:hAnsi="Arial" w:cs="Arial"/>
        </w:rPr>
        <w:t xml:space="preserve"> or channel</w:t>
      </w:r>
      <w:r w:rsidRPr="00672D87">
        <w:rPr>
          <w:rFonts w:ascii="Arial" w:hAnsi="Arial" w:cs="Arial"/>
        </w:rPr>
        <w:t xml:space="preserve">, to minimize sediment transport, and to reduce potential impacts to other features.  Erosion can vary in magnitude from minor repairs to vegetation and embankments, to rills and gullies in the embankments and inflow points.  The repair of eroded areas may require the use of excavators, riprap, new poured-in-place concrete, and sod.  Extreme care should be taken when utilizing motorized or heavy equipment to ensure damage to the underdrain system, if present, does not occur.  Major erosion in a GS-GB is generally the result of excessive velocities caused by steep slopes.  It may be necessary to </w:t>
      </w:r>
      <w:r w:rsidRPr="00672D87">
        <w:rPr>
          <w:rFonts w:ascii="Arial" w:hAnsi="Arial" w:cs="Arial"/>
        </w:rPr>
        <w:lastRenderedPageBreak/>
        <w:t>make design improvements to the swale or buffer when erosion becomes a major maintenance item.</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9" w:name="_Toc182883096"/>
      <w:r w:rsidRPr="00672D87">
        <w:rPr>
          <w:rFonts w:ascii="Arial" w:hAnsi="Arial" w:cs="Arial"/>
          <w:b w:val="0"/>
          <w:sz w:val="24"/>
          <w:szCs w:val="24"/>
        </w:rPr>
        <w:t>GB-GS-3.6.3</w:t>
      </w:r>
      <w:r w:rsidR="00200F22">
        <w:rPr>
          <w:rFonts w:ascii="Arial" w:hAnsi="Arial" w:cs="Arial"/>
          <w:b w:val="0"/>
          <w:sz w:val="24"/>
          <w:szCs w:val="24"/>
        </w:rPr>
        <w:tab/>
      </w:r>
      <w:r w:rsidRPr="00672D87">
        <w:rPr>
          <w:rFonts w:ascii="Arial" w:hAnsi="Arial" w:cs="Arial"/>
          <w:b w:val="0"/>
          <w:sz w:val="24"/>
          <w:szCs w:val="24"/>
          <w:u w:val="single"/>
        </w:rPr>
        <w:t>Vegetation Removal</w:t>
      </w:r>
      <w:bookmarkEnd w:id="69"/>
      <w:r w:rsidRPr="00672D87">
        <w:rPr>
          <w:rFonts w:ascii="Arial" w:hAnsi="Arial" w:cs="Arial"/>
          <w:b w:val="0"/>
          <w:sz w:val="24"/>
          <w:szCs w:val="24"/>
          <w:u w:val="single"/>
        </w:rPr>
        <w:br/>
      </w:r>
    </w:p>
    <w:p w:rsidR="0053485B" w:rsidRDefault="00672D87">
      <w:pPr>
        <w:widowControl w:val="0"/>
        <w:ind w:left="720"/>
        <w:rPr>
          <w:rFonts w:ascii="Arial" w:hAnsi="Arial" w:cs="Arial"/>
          <w:sz w:val="24"/>
          <w:szCs w:val="24"/>
        </w:rPr>
      </w:pPr>
      <w:r w:rsidRPr="00672D87">
        <w:rPr>
          <w:rFonts w:ascii="Arial" w:hAnsi="Arial" w:cs="Arial"/>
          <w:sz w:val="24"/>
          <w:szCs w:val="24"/>
        </w:rPr>
        <w:t>Weeds, Shrubs, Willows and other unwanted vegetation that develops in the grass swale or buffer area may impede the flow and cause standing water or back flow problems.  It is necessary to remove unwanted vegetation as soon as it appears.  Remove the unwanted vegetation, and restore the correct grade.  Revegetate with seed or sod.  Supplement irrigation as needed until new vegetation is sufficiently established.</w:t>
      </w:r>
      <w:r w:rsidRPr="00672D87">
        <w:rPr>
          <w:rFonts w:ascii="Arial" w:hAnsi="Arial" w:cs="Arial"/>
          <w:b/>
          <w:bCs/>
          <w:sz w:val="24"/>
          <w:szCs w:val="24"/>
          <w:u w:val="single"/>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ind w:left="720"/>
        <w:rPr>
          <w:rFonts w:ascii="Arial" w:hAnsi="Arial" w:cs="Arial"/>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70" w:name="_Toc182883097"/>
      <w:r w:rsidRPr="00672D87">
        <w:rPr>
          <w:rFonts w:ascii="Arial" w:hAnsi="Arial" w:cs="Arial"/>
          <w:b w:val="0"/>
          <w:sz w:val="24"/>
          <w:szCs w:val="24"/>
        </w:rPr>
        <w:t>GB-GS -3.6.4</w:t>
      </w:r>
      <w:r w:rsidR="00200F22">
        <w:rPr>
          <w:rFonts w:ascii="Arial" w:hAnsi="Arial" w:cs="Arial"/>
          <w:b w:val="0"/>
          <w:sz w:val="24"/>
          <w:szCs w:val="24"/>
        </w:rPr>
        <w:tab/>
      </w:r>
      <w:r w:rsidRPr="00672D87">
        <w:rPr>
          <w:rFonts w:ascii="Arial" w:hAnsi="Arial" w:cs="Arial"/>
          <w:b w:val="0"/>
          <w:sz w:val="24"/>
          <w:szCs w:val="24"/>
          <w:u w:val="single"/>
        </w:rPr>
        <w:t>Revegetation</w:t>
      </w:r>
      <w:bookmarkEnd w:id="70"/>
      <w:r w:rsidRPr="00672D87">
        <w:rPr>
          <w:rFonts w:ascii="Arial" w:hAnsi="Arial" w:cs="Arial"/>
          <w:b w:val="0"/>
          <w:sz w:val="24"/>
          <w:szCs w:val="24"/>
          <w:u w:val="single"/>
        </w:rPr>
        <w:br/>
      </w:r>
    </w:p>
    <w:p w:rsidR="0053485B" w:rsidRDefault="00672D87">
      <w:pPr>
        <w:widowControl w:val="0"/>
        <w:tabs>
          <w:tab w:val="left" w:pos="0"/>
        </w:tabs>
        <w:ind w:left="720"/>
        <w:rPr>
          <w:rFonts w:ascii="Arial" w:hAnsi="Arial" w:cs="Arial"/>
          <w:sz w:val="24"/>
          <w:szCs w:val="24"/>
          <w:u w:val="single"/>
        </w:rPr>
      </w:pPr>
      <w:r w:rsidRPr="00672D87">
        <w:rPr>
          <w:rFonts w:ascii="Arial" w:hAnsi="Arial" w:cs="Arial"/>
          <w:sz w:val="24"/>
          <w:szCs w:val="24"/>
        </w:rPr>
        <w:t>Bare areas should be repaired as soon as possible.   Repair bare areas with appropriate grass seed or sod.  Supplement irrigation as needed until new vegetation is sufficiently established.   Causes of the problem, such as inadequate water supply or diseased grasses, should be investigated and resolved.</w:t>
      </w:r>
      <w:r w:rsidRPr="00672D87">
        <w:rPr>
          <w:rFonts w:ascii="Arial" w:hAnsi="Arial" w:cs="Arial"/>
          <w:sz w:val="24"/>
          <w:szCs w:val="24"/>
          <w:u w:val="single"/>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u w:val="single"/>
        </w:rPr>
      </w:pPr>
    </w:p>
    <w:p w:rsidR="0053485B" w:rsidRDefault="000513C9">
      <w:pPr>
        <w:pStyle w:val="Heading3"/>
        <w:keepNext w:val="0"/>
        <w:widowControl w:val="0"/>
        <w:suppressAutoHyphens w:val="0"/>
        <w:ind w:left="2160" w:hanging="1620"/>
        <w:jc w:val="left"/>
        <w:rPr>
          <w:rFonts w:ascii="Arial" w:hAnsi="Arial" w:cs="Arial"/>
          <w:sz w:val="24"/>
          <w:szCs w:val="24"/>
        </w:rPr>
      </w:pPr>
      <w:bookmarkStart w:id="71" w:name="_Toc182883099"/>
      <w:r>
        <w:rPr>
          <w:rFonts w:ascii="Arial" w:hAnsi="Arial" w:cs="Arial"/>
          <w:b w:val="0"/>
          <w:sz w:val="24"/>
          <w:szCs w:val="24"/>
        </w:rPr>
        <w:t>GB-GS-3.6.5</w:t>
      </w:r>
      <w:r w:rsidR="00200F22">
        <w:rPr>
          <w:rFonts w:ascii="Arial" w:hAnsi="Arial" w:cs="Arial"/>
          <w:b w:val="0"/>
          <w:sz w:val="24"/>
          <w:szCs w:val="24"/>
        </w:rPr>
        <w:tab/>
      </w:r>
      <w:r w:rsidR="00672D87" w:rsidRPr="00672D87">
        <w:rPr>
          <w:rFonts w:ascii="Arial" w:hAnsi="Arial" w:cs="Arial"/>
          <w:b w:val="0"/>
          <w:sz w:val="24"/>
          <w:szCs w:val="24"/>
          <w:u w:val="single"/>
        </w:rPr>
        <w:t>Level Spreader</w:t>
      </w:r>
      <w:bookmarkEnd w:id="71"/>
      <w:r w:rsidR="00672D87" w:rsidRPr="00672D87">
        <w:rPr>
          <w:rFonts w:ascii="Arial" w:hAnsi="Arial" w:cs="Arial"/>
          <w:sz w:val="24"/>
          <w:szCs w:val="24"/>
        </w:rPr>
        <w:br/>
      </w:r>
    </w:p>
    <w:p w:rsidR="0053485B" w:rsidRDefault="00672D87">
      <w:pPr>
        <w:widowControl w:val="0"/>
        <w:ind w:left="720"/>
        <w:rPr>
          <w:rFonts w:ascii="Arial" w:hAnsi="Arial" w:cs="Arial"/>
          <w:sz w:val="24"/>
          <w:szCs w:val="24"/>
        </w:rPr>
      </w:pPr>
      <w:r w:rsidRPr="00672D87">
        <w:rPr>
          <w:rFonts w:ascii="Arial" w:hAnsi="Arial" w:cs="Arial"/>
          <w:sz w:val="24"/>
          <w:szCs w:val="24"/>
        </w:rPr>
        <w:t xml:space="preserve">Level Spreaders that are no longer level, or have developed damaged areas of cracking or spalling, allow flows to concentrate in these depressed areas instead of being distributed over the length of the structure.  Also, </w:t>
      </w:r>
      <w:proofErr w:type="spellStart"/>
      <w:r w:rsidRPr="00672D87">
        <w:rPr>
          <w:rFonts w:ascii="Arial" w:hAnsi="Arial" w:cs="Arial"/>
          <w:sz w:val="24"/>
          <w:szCs w:val="24"/>
        </w:rPr>
        <w:t>build up</w:t>
      </w:r>
      <w:proofErr w:type="spellEnd"/>
      <w:r w:rsidRPr="00672D87">
        <w:rPr>
          <w:rFonts w:ascii="Arial" w:hAnsi="Arial" w:cs="Arial"/>
          <w:sz w:val="24"/>
          <w:szCs w:val="24"/>
        </w:rPr>
        <w:t xml:space="preserve"> of grasses along the edge of the spreader may create an uneven flow distribution.   Rills, gullies and other erosion that develop downstream of level spreaders should be repaired and reseeded or sodded.   Causes of the erosion should be investigated and addressed.  </w:t>
      </w:r>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72" w:name="_Toc182883100"/>
      <w:r w:rsidRPr="00672D87">
        <w:rPr>
          <w:rFonts w:ascii="Arial" w:hAnsi="Arial" w:cs="Arial"/>
          <w:b w:val="0"/>
          <w:sz w:val="24"/>
          <w:szCs w:val="24"/>
        </w:rPr>
        <w:t>GB-GS-3.6.</w:t>
      </w:r>
      <w:r w:rsidR="000513C9">
        <w:rPr>
          <w:rFonts w:ascii="Arial" w:hAnsi="Arial" w:cs="Arial"/>
          <w:b w:val="0"/>
          <w:sz w:val="24"/>
          <w:szCs w:val="24"/>
        </w:rPr>
        <w:t>6</w:t>
      </w:r>
      <w:r w:rsidR="00200F22">
        <w:rPr>
          <w:rFonts w:ascii="Arial" w:hAnsi="Arial" w:cs="Arial"/>
          <w:b w:val="0"/>
          <w:sz w:val="24"/>
          <w:szCs w:val="24"/>
        </w:rPr>
        <w:tab/>
      </w:r>
      <w:r w:rsidRPr="00672D87">
        <w:rPr>
          <w:rFonts w:ascii="Arial" w:hAnsi="Arial" w:cs="Arial"/>
          <w:b w:val="0"/>
          <w:sz w:val="24"/>
          <w:szCs w:val="24"/>
          <w:u w:val="single"/>
        </w:rPr>
        <w:t>Fertilization/Soil Amendment</w:t>
      </w:r>
      <w:bookmarkEnd w:id="72"/>
    </w:p>
    <w:p w:rsidR="0053485B" w:rsidRDefault="0053485B">
      <w:pPr>
        <w:widowControl w:val="0"/>
        <w:tabs>
          <w:tab w:val="left" w:pos="0"/>
        </w:tabs>
        <w:ind w:left="720"/>
        <w:rPr>
          <w:rFonts w:ascii="Arial" w:hAnsi="Arial" w:cs="Arial"/>
          <w:sz w:val="24"/>
          <w:szCs w:val="24"/>
          <w:u w:val="single"/>
        </w:rPr>
      </w:pPr>
    </w:p>
    <w:p w:rsidR="0053485B" w:rsidRDefault="00F44B74">
      <w:pPr>
        <w:widowControl w:val="0"/>
        <w:tabs>
          <w:tab w:val="left" w:pos="0"/>
        </w:tabs>
        <w:ind w:left="720"/>
        <w:rPr>
          <w:rFonts w:ascii="Arial" w:hAnsi="Arial" w:cs="Arial"/>
          <w:sz w:val="24"/>
          <w:szCs w:val="24"/>
          <w:u w:val="single"/>
        </w:rPr>
      </w:pPr>
      <w:r>
        <w:rPr>
          <w:rFonts w:ascii="Arial" w:hAnsi="Arial" w:cs="Arial"/>
          <w:sz w:val="24"/>
          <w:szCs w:val="24"/>
        </w:rPr>
        <w:t xml:space="preserve">Grass Buffers and </w:t>
      </w:r>
      <w:r w:rsidR="00672D87" w:rsidRPr="00672D87">
        <w:rPr>
          <w:rFonts w:ascii="Arial" w:hAnsi="Arial" w:cs="Arial"/>
          <w:sz w:val="24"/>
          <w:szCs w:val="24"/>
        </w:rPr>
        <w:t xml:space="preserve">Swales rely on healthy, dense turf in order to function properly.  Grasses that appear to be diseased, dying or unhealthy may require amendments.  Fertilizers should be applied in the minimum amounts recommended by the manufacturer.  Check for insect infestation also. </w:t>
      </w:r>
      <w:r w:rsidR="00672D87" w:rsidRPr="00672D87">
        <w:rPr>
          <w:rFonts w:ascii="Arial" w:hAnsi="Arial" w:cs="Arial"/>
          <w:sz w:val="24"/>
          <w:szCs w:val="24"/>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u w:val="single"/>
        </w:rPr>
      </w:pPr>
    </w:p>
    <w:p w:rsidR="0053485B" w:rsidRDefault="000513C9">
      <w:pPr>
        <w:pStyle w:val="Heading3"/>
        <w:keepNext w:val="0"/>
        <w:widowControl w:val="0"/>
        <w:tabs>
          <w:tab w:val="clear" w:pos="0"/>
        </w:tabs>
        <w:suppressAutoHyphens w:val="0"/>
        <w:ind w:left="2160" w:hanging="1620"/>
        <w:jc w:val="left"/>
        <w:rPr>
          <w:rFonts w:ascii="Arial" w:hAnsi="Arial" w:cs="Arial"/>
          <w:b w:val="0"/>
          <w:sz w:val="24"/>
          <w:szCs w:val="24"/>
        </w:rPr>
      </w:pPr>
      <w:bookmarkStart w:id="73" w:name="_Toc182883101"/>
      <w:r>
        <w:rPr>
          <w:rFonts w:ascii="Arial" w:hAnsi="Arial" w:cs="Arial"/>
          <w:b w:val="0"/>
          <w:sz w:val="24"/>
          <w:szCs w:val="24"/>
        </w:rPr>
        <w:t>GB-GS-3.6.7</w:t>
      </w:r>
      <w:r w:rsidR="00200F22">
        <w:rPr>
          <w:rFonts w:ascii="Arial" w:hAnsi="Arial" w:cs="Arial"/>
          <w:b w:val="0"/>
          <w:sz w:val="24"/>
          <w:szCs w:val="24"/>
        </w:rPr>
        <w:tab/>
      </w:r>
      <w:r w:rsidR="00672D87" w:rsidRPr="00672D87">
        <w:rPr>
          <w:rFonts w:ascii="Arial" w:hAnsi="Arial" w:cs="Arial"/>
          <w:b w:val="0"/>
          <w:sz w:val="24"/>
          <w:szCs w:val="24"/>
          <w:u w:val="single"/>
        </w:rPr>
        <w:t>Vehicle Tracks</w:t>
      </w:r>
      <w:bookmarkEnd w:id="73"/>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sz w:val="24"/>
          <w:szCs w:val="24"/>
        </w:rPr>
        <w:t xml:space="preserve">GB-GSs adjacent to roadway sections or drive aisles in parking lots may be damaged by vehicle tracks.  Rutted areas should be filled in and revegetated as soon as possible.  Frequent problems associated with vehicle traffic (such as around corners) may require a barrier or sign to avoid vehicular traffic within the grassed areas.  </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As necessary, based upon inspections.</w:t>
      </w:r>
    </w:p>
    <w:p w:rsidR="001B2386" w:rsidRDefault="001B2386">
      <w:pPr>
        <w:widowControl w:val="0"/>
        <w:tabs>
          <w:tab w:val="left" w:pos="0"/>
        </w:tabs>
        <w:ind w:left="720"/>
        <w:rPr>
          <w:rFonts w:ascii="Arial" w:hAnsi="Arial" w:cs="Arial"/>
          <w:sz w:val="24"/>
          <w:szCs w:val="24"/>
        </w:rPr>
      </w:pPr>
    </w:p>
    <w:p w:rsidR="001B2386" w:rsidRDefault="001B2386" w:rsidP="001B2386">
      <w:pPr>
        <w:widowControl w:val="0"/>
        <w:tabs>
          <w:tab w:val="left" w:pos="0"/>
        </w:tabs>
        <w:rPr>
          <w:rFonts w:ascii="Arial" w:hAnsi="Arial" w:cs="Arial"/>
          <w:sz w:val="24"/>
          <w:szCs w:val="24"/>
        </w:rPr>
      </w:pPr>
    </w:p>
    <w:p w:rsidR="0053485B" w:rsidRDefault="0053485B">
      <w:pPr>
        <w:pStyle w:val="Heading2"/>
        <w:keepNext w:val="0"/>
        <w:widowControl w:val="0"/>
        <w:ind w:firstLine="360"/>
        <w:rPr>
          <w:rFonts w:ascii="Arial" w:hAnsi="Arial" w:cs="Arial"/>
          <w:szCs w:val="24"/>
        </w:rPr>
      </w:pPr>
    </w:p>
    <w:p w:rsidR="0053485B" w:rsidRDefault="00672D87">
      <w:pPr>
        <w:pStyle w:val="Heading2"/>
        <w:keepNext w:val="0"/>
        <w:widowControl w:val="0"/>
        <w:ind w:left="2160" w:hanging="1800"/>
        <w:jc w:val="left"/>
        <w:rPr>
          <w:rFonts w:ascii="Arial" w:hAnsi="Arial" w:cs="Arial"/>
          <w:b/>
          <w:szCs w:val="24"/>
        </w:rPr>
      </w:pPr>
      <w:bookmarkStart w:id="74" w:name="_Toc182883102"/>
      <w:r w:rsidRPr="00672D87">
        <w:rPr>
          <w:rFonts w:ascii="Arial" w:hAnsi="Arial" w:cs="Arial"/>
          <w:b/>
          <w:szCs w:val="24"/>
        </w:rPr>
        <w:t>GB-GB-3.7</w:t>
      </w:r>
      <w:r w:rsidRPr="00672D87">
        <w:rPr>
          <w:rFonts w:ascii="Arial" w:hAnsi="Arial" w:cs="Arial"/>
          <w:b/>
          <w:szCs w:val="24"/>
        </w:rPr>
        <w:tab/>
        <w:t>Major Maintenance Activities</w:t>
      </w:r>
      <w:bookmarkEnd w:id="74"/>
    </w:p>
    <w:p w:rsidR="00EF24AE" w:rsidRDefault="00672D87" w:rsidP="00910AF8">
      <w:pPr>
        <w:widowControl w:val="0"/>
        <w:tabs>
          <w:tab w:val="left" w:pos="360"/>
        </w:tabs>
        <w:ind w:left="360"/>
        <w:rPr>
          <w:rFonts w:ascii="Arial" w:hAnsi="Arial" w:cs="Arial"/>
          <w:sz w:val="24"/>
          <w:szCs w:val="24"/>
        </w:rPr>
      </w:pPr>
      <w:r w:rsidRPr="00672D87">
        <w:rPr>
          <w:rFonts w:ascii="Arial" w:hAnsi="Arial" w:cs="Arial"/>
          <w:sz w:val="24"/>
          <w:szCs w:val="24"/>
        </w:rPr>
        <w:t xml:space="preserve">This work consists of larger maintenance/operational problems and failures within the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management facilities.  All of this work requires consultation with the </w:t>
      </w:r>
      <w:r w:rsidR="00966EC9">
        <w:rPr>
          <w:rFonts w:ascii="Arial" w:hAnsi="Arial" w:cs="Arial"/>
          <w:sz w:val="24"/>
          <w:szCs w:val="24"/>
        </w:rPr>
        <w:t>El Paso County</w:t>
      </w:r>
      <w:r w:rsidRPr="00672D87">
        <w:rPr>
          <w:rFonts w:ascii="Arial" w:hAnsi="Arial" w:cs="Arial"/>
          <w:sz w:val="24"/>
          <w:szCs w:val="24"/>
        </w:rPr>
        <w:t xml:space="preserve"> Water Staff to ensure the proper maintenance is performed.  This work requires the </w:t>
      </w:r>
      <w:r w:rsidR="00966EC9">
        <w:rPr>
          <w:rFonts w:ascii="Arial" w:hAnsi="Arial" w:cs="Arial"/>
          <w:sz w:val="24"/>
          <w:szCs w:val="24"/>
        </w:rPr>
        <w:t>El Paso County</w:t>
      </w:r>
      <w:r w:rsidR="007711F3">
        <w:rPr>
          <w:rFonts w:ascii="Arial" w:hAnsi="Arial" w:cs="Arial"/>
          <w:sz w:val="24"/>
          <w:szCs w:val="24"/>
        </w:rPr>
        <w:t xml:space="preserve"> </w:t>
      </w:r>
      <w:proofErr w:type="spellStart"/>
      <w:r w:rsidR="007711F3">
        <w:rPr>
          <w:rFonts w:ascii="Arial" w:hAnsi="Arial" w:cs="Arial"/>
          <w:sz w:val="24"/>
          <w:szCs w:val="24"/>
        </w:rPr>
        <w:t>Stormw</w:t>
      </w:r>
      <w:r w:rsidRPr="00672D87">
        <w:rPr>
          <w:rFonts w:ascii="Arial" w:hAnsi="Arial" w:cs="Arial"/>
          <w:sz w:val="24"/>
          <w:szCs w:val="24"/>
        </w:rPr>
        <w:t>ater</w:t>
      </w:r>
      <w:proofErr w:type="spellEnd"/>
      <w:r w:rsidRPr="00672D87">
        <w:rPr>
          <w:rFonts w:ascii="Arial" w:hAnsi="Arial" w:cs="Arial"/>
          <w:sz w:val="24"/>
          <w:szCs w:val="24"/>
        </w:rPr>
        <w:t xml:space="preserve"> and Engineering Staff review the original design and construction drawings to assess the situation before approval of the proposed maintenance.  This work may also require more specialized maintenance equipment, design/details, submittal of plans to the </w:t>
      </w:r>
      <w:r w:rsidR="00966EC9">
        <w:rPr>
          <w:rFonts w:ascii="Arial" w:hAnsi="Arial" w:cs="Arial"/>
          <w:sz w:val="24"/>
          <w:szCs w:val="24"/>
        </w:rPr>
        <w:t>El Paso County</w:t>
      </w:r>
      <w:r w:rsidRPr="00672D87">
        <w:rPr>
          <w:rFonts w:ascii="Arial" w:hAnsi="Arial" w:cs="Arial"/>
          <w:sz w:val="24"/>
          <w:szCs w:val="24"/>
        </w:rPr>
        <w:t xml:space="preserve"> for review and approval, surveying, or assistance through private contractors and consultants.</w:t>
      </w:r>
    </w:p>
    <w:p w:rsidR="0053485B" w:rsidRDefault="00EF24AE">
      <w:pPr>
        <w:widowControl w:val="0"/>
        <w:tabs>
          <w:tab w:val="left" w:pos="360"/>
        </w:tabs>
        <w:ind w:left="360"/>
        <w:jc w:val="center"/>
        <w:rPr>
          <w:rFonts w:ascii="Arial" w:hAnsi="Arial" w:cs="Arial"/>
          <w:b/>
          <w:bCs/>
          <w:sz w:val="24"/>
          <w:szCs w:val="24"/>
        </w:rPr>
      </w:pPr>
      <w:r>
        <w:rPr>
          <w:rFonts w:ascii="Arial" w:hAnsi="Arial" w:cs="Arial"/>
          <w:sz w:val="24"/>
          <w:szCs w:val="24"/>
        </w:rPr>
        <w:br w:type="page"/>
      </w:r>
      <w:r w:rsidR="00672D87" w:rsidRPr="00672D87">
        <w:rPr>
          <w:rFonts w:ascii="Arial" w:hAnsi="Arial" w:cs="Arial"/>
          <w:b/>
          <w:bCs/>
          <w:sz w:val="24"/>
          <w:szCs w:val="24"/>
        </w:rPr>
        <w:lastRenderedPageBreak/>
        <w:t>Table GB-GS-4</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Major Maintenance Activities</w:t>
      </w:r>
    </w:p>
    <w:p w:rsidR="0053485B" w:rsidRDefault="0053485B">
      <w:pPr>
        <w:widowControl w:val="0"/>
        <w:jc w:val="center"/>
        <w:rPr>
          <w:rFonts w:ascii="Arial" w:hAnsi="Arial" w:cs="Arial"/>
          <w:sz w:val="24"/>
          <w:szCs w:val="24"/>
        </w:rPr>
      </w:pPr>
    </w:p>
    <w:tbl>
      <w:tblPr>
        <w:tblW w:w="8460"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1440"/>
        <w:gridCol w:w="2070"/>
        <w:gridCol w:w="2160"/>
      </w:tblGrid>
      <w:tr w:rsidR="009223E6" w:rsidRPr="009223E6" w:rsidTr="00EF24AE">
        <w:trPr>
          <w:trHeight w:val="665"/>
          <w:tblHeader/>
        </w:trPr>
        <w:tc>
          <w:tcPr>
            <w:tcW w:w="279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44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rsidTr="00EF24AE">
        <w:trPr>
          <w:trHeight w:val="170"/>
          <w:tblHeader/>
        </w:trPr>
        <w:tc>
          <w:tcPr>
            <w:tcW w:w="2790" w:type="dxa"/>
            <w:shd w:val="clear" w:color="auto" w:fill="606060"/>
          </w:tcPr>
          <w:p w:rsidR="0053485B" w:rsidRDefault="0053485B">
            <w:pPr>
              <w:widowControl w:val="0"/>
              <w:rPr>
                <w:rFonts w:ascii="Arial" w:hAnsi="Arial" w:cs="Arial"/>
              </w:rPr>
            </w:pPr>
          </w:p>
        </w:tc>
        <w:tc>
          <w:tcPr>
            <w:tcW w:w="1440" w:type="dxa"/>
            <w:shd w:val="clear" w:color="auto" w:fill="606060"/>
          </w:tcPr>
          <w:p w:rsidR="0053485B" w:rsidRDefault="0053485B">
            <w:pPr>
              <w:widowControl w:val="0"/>
              <w:rPr>
                <w:rFonts w:ascii="Arial" w:hAnsi="Arial" w:cs="Arial"/>
              </w:rPr>
            </w:pPr>
          </w:p>
        </w:tc>
        <w:tc>
          <w:tcPr>
            <w:tcW w:w="207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r>
      <w:tr w:rsidR="009223E6" w:rsidRPr="009223E6" w:rsidTr="00EF24AE">
        <w:trPr>
          <w:trHeight w:val="1025"/>
        </w:trPr>
        <w:tc>
          <w:tcPr>
            <w:tcW w:w="2790" w:type="dxa"/>
            <w:vAlign w:val="center"/>
          </w:tcPr>
          <w:p w:rsidR="0053485B" w:rsidRDefault="00672D87">
            <w:pPr>
              <w:pStyle w:val="Heading9"/>
              <w:keepNext w:val="0"/>
              <w:widowControl w:val="0"/>
              <w:suppressAutoHyphens w:val="0"/>
              <w:jc w:val="center"/>
              <w:rPr>
                <w:rFonts w:ascii="Arial" w:hAnsi="Arial" w:cs="Arial"/>
                <w:b/>
                <w:bCs/>
                <w:sz w:val="20"/>
                <w:u w:val="none"/>
              </w:rPr>
            </w:pPr>
            <w:r w:rsidRPr="00672D87">
              <w:rPr>
                <w:rFonts w:ascii="Arial" w:hAnsi="Arial" w:cs="Arial"/>
                <w:b/>
                <w:sz w:val="20"/>
                <w:u w:val="none"/>
              </w:rPr>
              <w:t>Major Sediment/Pollutant Removal</w:t>
            </w:r>
          </w:p>
        </w:tc>
        <w:tc>
          <w:tcPr>
            <w:tcW w:w="144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p w:rsidR="0053485B" w:rsidRDefault="0053485B">
            <w:pPr>
              <w:widowControl w:val="0"/>
              <w:tabs>
                <w:tab w:val="left" w:pos="0"/>
              </w:tabs>
              <w:rPr>
                <w:rFonts w:ascii="Arial" w:hAnsi="Arial" w:cs="Arial"/>
                <w:bCs/>
              </w:rPr>
            </w:pPr>
          </w:p>
        </w:tc>
        <w:tc>
          <w:tcPr>
            <w:tcW w:w="2070" w:type="dxa"/>
          </w:tcPr>
          <w:p w:rsidR="0053485B" w:rsidRDefault="00672D87">
            <w:pPr>
              <w:widowControl w:val="0"/>
              <w:tabs>
                <w:tab w:val="left" w:pos="0"/>
              </w:tabs>
              <w:rPr>
                <w:rFonts w:ascii="Arial" w:hAnsi="Arial" w:cs="Arial"/>
                <w:bCs/>
              </w:rPr>
            </w:pPr>
            <w:r w:rsidRPr="00672D87">
              <w:rPr>
                <w:rFonts w:ascii="Arial" w:hAnsi="Arial" w:cs="Arial"/>
                <w:bCs/>
              </w:rPr>
              <w:t>Large quantities of sediment</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Remove and dispose of sediment.  Repair vegetation as needed</w:t>
            </w:r>
          </w:p>
        </w:tc>
      </w:tr>
      <w:tr w:rsidR="009223E6" w:rsidRPr="009223E6" w:rsidTr="00EF24AE">
        <w:tc>
          <w:tcPr>
            <w:tcW w:w="2790" w:type="dxa"/>
            <w:vAlign w:val="center"/>
          </w:tcPr>
          <w:p w:rsidR="0053485B" w:rsidRDefault="0053485B">
            <w:pPr>
              <w:widowControl w:val="0"/>
              <w:tabs>
                <w:tab w:val="left" w:pos="0"/>
              </w:tabs>
              <w:jc w:val="center"/>
              <w:rPr>
                <w:rFonts w:ascii="Arial" w:hAnsi="Arial" w:cs="Arial"/>
                <w:b/>
              </w:rPr>
            </w:pPr>
          </w:p>
          <w:p w:rsidR="0053485B" w:rsidRDefault="00672D87">
            <w:pPr>
              <w:widowControl w:val="0"/>
              <w:tabs>
                <w:tab w:val="left" w:pos="0"/>
              </w:tabs>
              <w:jc w:val="center"/>
              <w:rPr>
                <w:rFonts w:ascii="Arial" w:hAnsi="Arial" w:cs="Arial"/>
                <w:b/>
              </w:rPr>
            </w:pPr>
            <w:r w:rsidRPr="00672D87">
              <w:rPr>
                <w:rFonts w:ascii="Arial" w:hAnsi="Arial" w:cs="Arial"/>
                <w:b/>
              </w:rPr>
              <w:t>Major Erosion Repair</w:t>
            </w:r>
          </w:p>
        </w:tc>
        <w:tc>
          <w:tcPr>
            <w:tcW w:w="1440" w:type="dxa"/>
          </w:tcPr>
          <w:p w:rsidR="0053485B" w:rsidRDefault="0053485B">
            <w:pPr>
              <w:widowControl w:val="0"/>
              <w:tabs>
                <w:tab w:val="left" w:pos="0"/>
              </w:tabs>
              <w:rPr>
                <w:rFonts w:ascii="Arial" w:hAnsi="Arial" w:cs="Arial"/>
                <w:bCs/>
              </w:rPr>
            </w:pPr>
          </w:p>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tcPr>
          <w:p w:rsidR="0053485B" w:rsidRDefault="0053485B">
            <w:pPr>
              <w:widowControl w:val="0"/>
              <w:tabs>
                <w:tab w:val="left" w:pos="0"/>
              </w:tabs>
              <w:rPr>
                <w:rFonts w:ascii="Arial" w:hAnsi="Arial" w:cs="Arial"/>
                <w:bCs/>
              </w:rPr>
            </w:pPr>
          </w:p>
          <w:p w:rsidR="0053485B" w:rsidRDefault="00672D87">
            <w:pPr>
              <w:widowControl w:val="0"/>
              <w:tabs>
                <w:tab w:val="left" w:pos="0"/>
              </w:tabs>
              <w:rPr>
                <w:rFonts w:ascii="Arial" w:hAnsi="Arial" w:cs="Arial"/>
                <w:bCs/>
              </w:rPr>
            </w:pPr>
            <w:r w:rsidRPr="00672D87">
              <w:rPr>
                <w:rFonts w:ascii="Arial" w:hAnsi="Arial" w:cs="Arial"/>
                <w:bCs/>
              </w:rPr>
              <w:t>Severe erosion including gullies, excessive soil displacement, areas of settlement, holes</w:t>
            </w:r>
          </w:p>
        </w:tc>
        <w:tc>
          <w:tcPr>
            <w:tcW w:w="2160" w:type="dxa"/>
          </w:tcPr>
          <w:p w:rsidR="0053485B" w:rsidRDefault="0053485B">
            <w:pPr>
              <w:widowControl w:val="0"/>
              <w:tabs>
                <w:tab w:val="left" w:pos="0"/>
              </w:tabs>
              <w:rPr>
                <w:rFonts w:ascii="Arial" w:hAnsi="Arial" w:cs="Arial"/>
                <w:bCs/>
              </w:rPr>
            </w:pPr>
          </w:p>
          <w:p w:rsidR="0053485B" w:rsidRDefault="00672D87">
            <w:pPr>
              <w:widowControl w:val="0"/>
              <w:tabs>
                <w:tab w:val="left" w:pos="0"/>
              </w:tabs>
              <w:rPr>
                <w:rFonts w:ascii="Arial" w:hAnsi="Arial" w:cs="Arial"/>
                <w:bCs/>
              </w:rPr>
            </w:pPr>
            <w:r w:rsidRPr="00672D87">
              <w:rPr>
                <w:rFonts w:ascii="Arial" w:hAnsi="Arial" w:cs="Arial"/>
                <w:bCs/>
              </w:rPr>
              <w:t>Repair erosion – find cause of problem and address to avoid future erosion</w:t>
            </w:r>
          </w:p>
        </w:tc>
      </w:tr>
      <w:tr w:rsidR="009223E6" w:rsidRPr="009223E6" w:rsidTr="00EF24AE">
        <w:tc>
          <w:tcPr>
            <w:tcW w:w="2790" w:type="dxa"/>
            <w:vAlign w:val="center"/>
          </w:tcPr>
          <w:p w:rsidR="0053485B" w:rsidRDefault="00672D87">
            <w:pPr>
              <w:widowControl w:val="0"/>
              <w:tabs>
                <w:tab w:val="left" w:pos="0"/>
              </w:tabs>
              <w:jc w:val="center"/>
              <w:rPr>
                <w:rFonts w:ascii="Arial" w:hAnsi="Arial" w:cs="Arial"/>
                <w:b/>
              </w:rPr>
            </w:pPr>
            <w:r w:rsidRPr="00672D87">
              <w:rPr>
                <w:rFonts w:ascii="Arial" w:hAnsi="Arial" w:cs="Arial"/>
                <w:b/>
              </w:rPr>
              <w:t>Structural Repair</w:t>
            </w:r>
          </w:p>
        </w:tc>
        <w:tc>
          <w:tcPr>
            <w:tcW w:w="144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tcPr>
          <w:p w:rsidR="0053485B" w:rsidRDefault="00672D87">
            <w:pPr>
              <w:widowControl w:val="0"/>
              <w:tabs>
                <w:tab w:val="left" w:pos="0"/>
              </w:tabs>
              <w:rPr>
                <w:rFonts w:ascii="Arial" w:hAnsi="Arial" w:cs="Arial"/>
                <w:bCs/>
              </w:rPr>
            </w:pPr>
            <w:r w:rsidRPr="00672D87">
              <w:rPr>
                <w:rFonts w:ascii="Arial" w:hAnsi="Arial" w:cs="Arial"/>
                <w:bCs/>
              </w:rPr>
              <w:t>Deterioration and/or damage to structural components – level spreader, grade control structures, irrigation components, and ponding water.</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Structural repair to restore the structure to its original design</w:t>
            </w:r>
          </w:p>
        </w:tc>
      </w:tr>
      <w:tr w:rsidR="009223E6" w:rsidRPr="009223E6" w:rsidTr="00EF24AE">
        <w:tc>
          <w:tcPr>
            <w:tcW w:w="2790" w:type="dxa"/>
            <w:vAlign w:val="center"/>
          </w:tcPr>
          <w:p w:rsidR="0053485B" w:rsidRDefault="00672D87">
            <w:pPr>
              <w:widowControl w:val="0"/>
              <w:tabs>
                <w:tab w:val="left" w:pos="0"/>
              </w:tabs>
              <w:jc w:val="center"/>
              <w:rPr>
                <w:rFonts w:ascii="Arial" w:hAnsi="Arial" w:cs="Arial"/>
                <w:b/>
              </w:rPr>
            </w:pPr>
            <w:r w:rsidRPr="00672D87">
              <w:rPr>
                <w:rFonts w:ascii="Arial" w:hAnsi="Arial" w:cs="Arial"/>
                <w:b/>
              </w:rPr>
              <w:t>GB-GS</w:t>
            </w:r>
            <w:r w:rsidR="00F44B74">
              <w:rPr>
                <w:rFonts w:ascii="Arial" w:hAnsi="Arial" w:cs="Arial"/>
                <w:b/>
              </w:rPr>
              <w:t>/Channel</w:t>
            </w:r>
            <w:r w:rsidRPr="00672D87">
              <w:rPr>
                <w:rFonts w:ascii="Arial" w:hAnsi="Arial" w:cs="Arial"/>
                <w:b/>
              </w:rPr>
              <w:t xml:space="preserve"> Rebuild</w:t>
            </w:r>
          </w:p>
        </w:tc>
        <w:tc>
          <w:tcPr>
            <w:tcW w:w="1440" w:type="dxa"/>
          </w:tcPr>
          <w:p w:rsidR="0053485B" w:rsidRDefault="00672D87">
            <w:pPr>
              <w:widowControl w:val="0"/>
              <w:tabs>
                <w:tab w:val="left" w:pos="0"/>
              </w:tabs>
              <w:rPr>
                <w:rFonts w:ascii="Arial" w:hAnsi="Arial" w:cs="Arial"/>
                <w:bCs/>
              </w:rPr>
            </w:pPr>
            <w:r w:rsidRPr="00672D87">
              <w:rPr>
                <w:rFonts w:ascii="Arial" w:hAnsi="Arial" w:cs="Arial"/>
                <w:bCs/>
              </w:rPr>
              <w:t>As needed – due to complete failure of BMP</w:t>
            </w:r>
          </w:p>
        </w:tc>
        <w:tc>
          <w:tcPr>
            <w:tcW w:w="2070" w:type="dxa"/>
          </w:tcPr>
          <w:p w:rsidR="0053485B" w:rsidRDefault="00672D87">
            <w:pPr>
              <w:widowControl w:val="0"/>
              <w:tabs>
                <w:tab w:val="left" w:pos="0"/>
              </w:tabs>
              <w:rPr>
                <w:rFonts w:ascii="Arial" w:hAnsi="Arial" w:cs="Arial"/>
                <w:bCs/>
              </w:rPr>
            </w:pPr>
            <w:r w:rsidRPr="00672D87">
              <w:rPr>
                <w:rFonts w:ascii="Arial" w:hAnsi="Arial" w:cs="Arial"/>
                <w:bCs/>
              </w:rPr>
              <w:t>Removal of filter media and underdrain system</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 xml:space="preserve">Contact </w:t>
            </w:r>
            <w:r w:rsidR="00966EC9">
              <w:rPr>
                <w:rFonts w:ascii="Arial" w:hAnsi="Arial" w:cs="Arial"/>
                <w:bCs/>
              </w:rPr>
              <w:t>El Paso County</w:t>
            </w:r>
            <w:r w:rsidRPr="00672D87">
              <w:rPr>
                <w:rFonts w:ascii="Arial" w:hAnsi="Arial" w:cs="Arial"/>
                <w:bCs/>
              </w:rPr>
              <w:t xml:space="preserve"> Water Staff </w:t>
            </w:r>
          </w:p>
        </w:tc>
      </w:tr>
    </w:tbl>
    <w:p w:rsidR="0053485B" w:rsidRDefault="0053485B">
      <w:pPr>
        <w:widowControl w:val="0"/>
        <w:tabs>
          <w:tab w:val="left" w:pos="0"/>
        </w:tabs>
        <w:rPr>
          <w:rFonts w:ascii="Arial" w:hAnsi="Arial" w:cs="Arial"/>
          <w:bCs/>
          <w:u w:val="single"/>
        </w:rPr>
      </w:pPr>
    </w:p>
    <w:p w:rsidR="0053485B" w:rsidRDefault="0053485B">
      <w:pPr>
        <w:widowControl w:val="0"/>
        <w:tabs>
          <w:tab w:val="left" w:pos="0"/>
        </w:tabs>
        <w:rPr>
          <w:rFonts w:ascii="Arial" w:hAnsi="Arial" w:cs="Arial"/>
          <w:bCs/>
          <w:u w:val="single"/>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75" w:name="_Toc182883103"/>
      <w:r w:rsidRPr="00672D87">
        <w:rPr>
          <w:rFonts w:ascii="Arial" w:hAnsi="Arial" w:cs="Arial"/>
          <w:b w:val="0"/>
          <w:sz w:val="24"/>
          <w:szCs w:val="24"/>
        </w:rPr>
        <w:t>GB-GS-3.7.1</w:t>
      </w:r>
      <w:r w:rsidRPr="00672D87">
        <w:rPr>
          <w:rFonts w:ascii="Arial" w:hAnsi="Arial" w:cs="Arial"/>
          <w:b w:val="0"/>
          <w:sz w:val="24"/>
          <w:szCs w:val="24"/>
        </w:rPr>
        <w:tab/>
      </w:r>
      <w:r w:rsidRPr="00672D87">
        <w:rPr>
          <w:rFonts w:ascii="Arial" w:hAnsi="Arial" w:cs="Arial"/>
          <w:b w:val="0"/>
          <w:sz w:val="24"/>
          <w:szCs w:val="24"/>
          <w:u w:val="single"/>
        </w:rPr>
        <w:t>Major Sediment/Pollutant Removal</w:t>
      </w:r>
      <w:bookmarkEnd w:id="75"/>
    </w:p>
    <w:p w:rsidR="0053485B" w:rsidRDefault="0053485B">
      <w:pPr>
        <w:widowControl w:val="0"/>
        <w:tabs>
          <w:tab w:val="left" w:pos="0"/>
        </w:tabs>
        <w:rPr>
          <w:rFonts w:ascii="Arial" w:hAnsi="Arial" w:cs="Arial"/>
          <w:bCs/>
          <w:sz w:val="24"/>
          <w:szCs w:val="24"/>
        </w:rPr>
      </w:pPr>
    </w:p>
    <w:p w:rsidR="0053485B" w:rsidRDefault="00672D87">
      <w:pPr>
        <w:widowControl w:val="0"/>
        <w:tabs>
          <w:tab w:val="left" w:pos="0"/>
        </w:tabs>
        <w:ind w:left="720"/>
        <w:rPr>
          <w:rFonts w:ascii="Arial" w:hAnsi="Arial" w:cs="Arial"/>
          <w:bCs/>
          <w:sz w:val="24"/>
          <w:szCs w:val="24"/>
        </w:rPr>
      </w:pPr>
      <w:r w:rsidRPr="00672D87">
        <w:rPr>
          <w:rFonts w:ascii="Arial" w:hAnsi="Arial" w:cs="Arial"/>
          <w:bCs/>
          <w:sz w:val="24"/>
          <w:szCs w:val="24"/>
        </w:rPr>
        <w:t xml:space="preserve">Major sediment removal consists of removal of large quantities of pollutants/sediment /landscaping material.  </w:t>
      </w: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sediments removed from </w:t>
      </w:r>
      <w:r w:rsidRPr="00672D87">
        <w:rPr>
          <w:rFonts w:ascii="Arial" w:hAnsi="Arial" w:cs="Arial"/>
          <w:bCs/>
          <w:sz w:val="24"/>
          <w:szCs w:val="24"/>
        </w:rPr>
        <w:t>GB-</w:t>
      </w:r>
      <w:proofErr w:type="spellStart"/>
      <w:r w:rsidRPr="00672D87">
        <w:rPr>
          <w:rFonts w:ascii="Arial" w:hAnsi="Arial" w:cs="Arial"/>
          <w:bCs/>
          <w:sz w:val="24"/>
          <w:szCs w:val="24"/>
        </w:rPr>
        <w:t>GS</w:t>
      </w:r>
      <w:r w:rsidR="00F44B74">
        <w:rPr>
          <w:rFonts w:ascii="Arial" w:hAnsi="Arial" w:cs="Arial"/>
          <w:bCs/>
          <w:sz w:val="24"/>
          <w:szCs w:val="24"/>
        </w:rPr>
        <w:t>or</w:t>
      </w:r>
      <w:proofErr w:type="spellEnd"/>
      <w:r w:rsidR="00F44B74">
        <w:rPr>
          <w:rFonts w:ascii="Arial" w:hAnsi="Arial" w:cs="Arial"/>
          <w:bCs/>
          <w:sz w:val="24"/>
          <w:szCs w:val="24"/>
        </w:rPr>
        <w:t xml:space="preserve"> channel</w:t>
      </w:r>
      <w:r w:rsidRPr="00672D87">
        <w:rPr>
          <w:rFonts w:ascii="Arial" w:hAnsi="Arial" w:cs="Arial"/>
          <w:sz w:val="24"/>
          <w:szCs w:val="24"/>
        </w:rPr>
        <w:t>s do not meet the regulatory definition of “hazardous waste”.  However, these sediments can be contaminated with a wide array of organic and inorganic pollutants and handling must be done with care to insure proper removal and disposal.  Sediments should be transported by motor vehicle only after they are dewatered.  All sediments must be taken to a licensed landfill for proper disposal.  Should a spill occur during transportation, prompt and thorough cleanup and disposal is imperative.</w:t>
      </w:r>
      <w:r w:rsidRPr="00672D87">
        <w:rPr>
          <w:rFonts w:ascii="Arial" w:hAnsi="Arial" w:cs="Arial"/>
          <w:bCs/>
          <w:sz w:val="24"/>
          <w:szCs w:val="24"/>
        </w:rPr>
        <w:t xml:space="preserve">  Vegetated areas need special care to ensure design volumes and grades are preserved or may need to be replaced due to the removal activities. </w:t>
      </w:r>
    </w:p>
    <w:p w:rsidR="0053485B" w:rsidRDefault="0053485B">
      <w:pPr>
        <w:widowControl w:val="0"/>
        <w:tabs>
          <w:tab w:val="left" w:pos="0"/>
        </w:tabs>
        <w:ind w:left="720"/>
        <w:rPr>
          <w:rFonts w:ascii="Arial" w:hAnsi="Arial" w:cs="Arial"/>
          <w:i/>
          <w:sz w:val="24"/>
          <w:szCs w:val="24"/>
        </w:rPr>
      </w:pPr>
    </w:p>
    <w:p w:rsidR="00EF24AE" w:rsidRDefault="00672D87" w:rsidP="00910AF8">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rsidR="0053485B" w:rsidRDefault="00EF24AE">
      <w:pPr>
        <w:widowControl w:val="0"/>
        <w:tabs>
          <w:tab w:val="left" w:pos="0"/>
        </w:tabs>
        <w:ind w:left="2160" w:hanging="1620"/>
        <w:rPr>
          <w:rFonts w:ascii="Arial" w:hAnsi="Arial" w:cs="Arial"/>
          <w:b/>
          <w:bCs/>
          <w:sz w:val="24"/>
          <w:szCs w:val="24"/>
          <w:u w:val="single"/>
        </w:rPr>
      </w:pPr>
      <w:r>
        <w:rPr>
          <w:rFonts w:ascii="Arial" w:hAnsi="Arial" w:cs="Arial"/>
          <w:sz w:val="24"/>
          <w:szCs w:val="24"/>
        </w:rPr>
        <w:br w:type="page"/>
      </w:r>
      <w:bookmarkStart w:id="76" w:name="_Toc182883104"/>
      <w:r w:rsidR="00672D87" w:rsidRPr="00672D87">
        <w:rPr>
          <w:rFonts w:ascii="Arial" w:hAnsi="Arial" w:cs="Arial"/>
          <w:sz w:val="24"/>
          <w:szCs w:val="24"/>
        </w:rPr>
        <w:lastRenderedPageBreak/>
        <w:t>GB-GS-3.7.2</w:t>
      </w:r>
      <w:r w:rsidR="00672D87" w:rsidRPr="00672D87">
        <w:rPr>
          <w:rFonts w:ascii="Arial" w:hAnsi="Arial" w:cs="Arial"/>
          <w:sz w:val="24"/>
          <w:szCs w:val="24"/>
        </w:rPr>
        <w:tab/>
      </w:r>
      <w:r w:rsidR="00672D87" w:rsidRPr="00672D87">
        <w:rPr>
          <w:rFonts w:ascii="Arial" w:hAnsi="Arial" w:cs="Arial"/>
          <w:sz w:val="24"/>
          <w:szCs w:val="24"/>
          <w:u w:val="single"/>
        </w:rPr>
        <w:t>Major Erosion Repair</w:t>
      </w:r>
      <w:bookmarkEnd w:id="76"/>
    </w:p>
    <w:p w:rsidR="0053485B" w:rsidRDefault="0053485B">
      <w:pPr>
        <w:widowControl w:val="0"/>
        <w:ind w:left="540"/>
        <w:rPr>
          <w:rFonts w:ascii="Arial" w:hAnsi="Arial" w:cs="Arial"/>
          <w:b/>
          <w:sz w:val="24"/>
          <w:szCs w:val="24"/>
        </w:rPr>
      </w:pPr>
    </w:p>
    <w:p w:rsidR="0053485B" w:rsidRDefault="00672D87">
      <w:pPr>
        <w:widowControl w:val="0"/>
        <w:tabs>
          <w:tab w:val="left" w:pos="0"/>
        </w:tabs>
        <w:ind w:left="720"/>
        <w:rPr>
          <w:rFonts w:ascii="Arial" w:hAnsi="Arial" w:cs="Arial"/>
          <w:bCs/>
          <w:sz w:val="24"/>
          <w:szCs w:val="24"/>
        </w:rPr>
      </w:pPr>
      <w:r w:rsidRPr="00672D87">
        <w:rPr>
          <w:rFonts w:ascii="Arial" w:hAnsi="Arial" w:cs="Arial"/>
          <w:bCs/>
          <w:sz w:val="24"/>
          <w:szCs w:val="24"/>
        </w:rPr>
        <w:t xml:space="preserve">Major erosion repair consists of filling and revegetating areas of severe erosion. Determining the cause of the erosion as well as correcting the condition that caused the erosion should also be part of the erosion repair.  Care should be given to ensure design grades and volumes are preserved. </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rsidR="0053485B" w:rsidRDefault="0053485B">
      <w:pPr>
        <w:widowControl w:val="0"/>
        <w:ind w:left="720"/>
        <w:rPr>
          <w:rFonts w:ascii="Arial" w:hAnsi="Arial" w:cs="Arial"/>
          <w:b/>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77" w:name="_Toc182883105"/>
      <w:r w:rsidRPr="00672D87">
        <w:rPr>
          <w:rFonts w:ascii="Arial" w:hAnsi="Arial" w:cs="Arial"/>
          <w:b w:val="0"/>
          <w:sz w:val="24"/>
          <w:szCs w:val="24"/>
        </w:rPr>
        <w:t>GB-GS-3.7.3</w:t>
      </w:r>
      <w:r w:rsidRPr="00672D87">
        <w:rPr>
          <w:rFonts w:ascii="Arial" w:hAnsi="Arial" w:cs="Arial"/>
          <w:b w:val="0"/>
          <w:sz w:val="24"/>
          <w:szCs w:val="24"/>
        </w:rPr>
        <w:tab/>
      </w:r>
      <w:r w:rsidRPr="00672D87">
        <w:rPr>
          <w:rFonts w:ascii="Arial" w:hAnsi="Arial" w:cs="Arial"/>
          <w:b w:val="0"/>
          <w:sz w:val="24"/>
          <w:szCs w:val="24"/>
          <w:u w:val="single"/>
        </w:rPr>
        <w:t>Structural Repair</w:t>
      </w:r>
      <w:bookmarkEnd w:id="77"/>
    </w:p>
    <w:p w:rsidR="0053485B" w:rsidRDefault="0053485B">
      <w:pPr>
        <w:widowControl w:val="0"/>
        <w:ind w:left="540"/>
        <w:rPr>
          <w:rFonts w:ascii="Arial" w:hAnsi="Arial" w:cs="Arial"/>
          <w:b/>
          <w:sz w:val="24"/>
          <w:szCs w:val="24"/>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szCs w:val="24"/>
        </w:rPr>
        <w:t xml:space="preserve">A GB-GS generally includes level spreader and grade control structure that can deteriorate or be damaged during the service life of the facility.  These structures are constructed of steel and concrete that can degrade or be damaged and may need to be repaired or re-constructed from time to time.  Major repairs to structures may require input from a structural engineer and specialized contractors.  Consultation with the </w:t>
      </w:r>
      <w:r w:rsidR="00966EC9">
        <w:rPr>
          <w:rFonts w:ascii="Arial" w:hAnsi="Arial" w:cs="Arial"/>
          <w:szCs w:val="24"/>
        </w:rPr>
        <w:t>El Paso County</w:t>
      </w:r>
      <w:r w:rsidRPr="00672D87">
        <w:rPr>
          <w:rFonts w:ascii="Arial" w:hAnsi="Arial" w:cs="Arial"/>
          <w:szCs w:val="24"/>
        </w:rPr>
        <w:t xml:space="preserve"> Water and Engineering Staff shall take place prior to all structural repairs. </w:t>
      </w:r>
    </w:p>
    <w:p w:rsidR="0053485B" w:rsidRDefault="0053485B">
      <w:pPr>
        <w:pStyle w:val="BodyTextIndent"/>
        <w:widowControl w:val="0"/>
        <w:suppressAutoHyphens w:val="0"/>
        <w:ind w:left="720" w:firstLine="0"/>
        <w:rPr>
          <w:rFonts w:ascii="Arial" w:hAnsi="Arial" w:cs="Arial"/>
          <w:szCs w:val="24"/>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Repair as needed, based upon inspections.</w:t>
      </w: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78" w:name="_Toc182883106"/>
      <w:r w:rsidRPr="00672D87">
        <w:rPr>
          <w:rFonts w:ascii="Arial" w:hAnsi="Arial" w:cs="Arial"/>
          <w:b w:val="0"/>
          <w:sz w:val="24"/>
          <w:szCs w:val="24"/>
        </w:rPr>
        <w:t>GB-GS-3.7.4</w:t>
      </w:r>
      <w:r w:rsidRPr="00672D87">
        <w:rPr>
          <w:rFonts w:ascii="Arial" w:hAnsi="Arial" w:cs="Arial"/>
          <w:b w:val="0"/>
          <w:sz w:val="24"/>
          <w:szCs w:val="24"/>
        </w:rPr>
        <w:tab/>
      </w:r>
      <w:r w:rsidRPr="00672D87">
        <w:rPr>
          <w:rFonts w:ascii="Arial" w:hAnsi="Arial" w:cs="Arial"/>
          <w:b w:val="0"/>
          <w:sz w:val="24"/>
          <w:szCs w:val="24"/>
          <w:u w:val="single"/>
        </w:rPr>
        <w:t>GB-GS Rebuild</w:t>
      </w:r>
      <w:bookmarkEnd w:id="78"/>
    </w:p>
    <w:p w:rsidR="0053485B" w:rsidRDefault="0053485B">
      <w:pPr>
        <w:pStyle w:val="BodyTextIndent"/>
        <w:widowControl w:val="0"/>
        <w:suppressAutoHyphens w:val="0"/>
        <w:ind w:left="0"/>
        <w:rPr>
          <w:rFonts w:ascii="Arial" w:hAnsi="Arial" w:cs="Arial"/>
          <w:szCs w:val="24"/>
          <w:u w:val="single"/>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szCs w:val="24"/>
        </w:rPr>
        <w:t>In very rare cases, a GB-GS</w:t>
      </w:r>
      <w:r w:rsidR="00F44B74">
        <w:rPr>
          <w:rFonts w:ascii="Arial" w:hAnsi="Arial" w:cs="Arial"/>
          <w:szCs w:val="24"/>
        </w:rPr>
        <w:t xml:space="preserve"> or channel</w:t>
      </w:r>
      <w:r w:rsidRPr="00672D87">
        <w:rPr>
          <w:rFonts w:ascii="Arial" w:hAnsi="Arial" w:cs="Arial"/>
          <w:szCs w:val="24"/>
        </w:rPr>
        <w:t xml:space="preserve"> may need to be rebuilt.  Generally, the need for a complete rebuild is a result of improper construction, improper maintenance resulting in structural damage to the underdrain system, if present, or extensive contamination of the GB-GS.  Consultation with the </w:t>
      </w:r>
      <w:r w:rsidR="00966EC9">
        <w:rPr>
          <w:rFonts w:ascii="Arial" w:hAnsi="Arial" w:cs="Arial"/>
          <w:szCs w:val="24"/>
        </w:rPr>
        <w:t>El Paso County</w:t>
      </w:r>
      <w:r w:rsidRPr="00672D87">
        <w:rPr>
          <w:rFonts w:ascii="Arial" w:hAnsi="Arial" w:cs="Arial"/>
          <w:szCs w:val="24"/>
        </w:rPr>
        <w:t xml:space="preserve"> Water and Engineering Staff shall take place prior to any rebuild project. </w:t>
      </w:r>
    </w:p>
    <w:p w:rsidR="0053485B" w:rsidRDefault="0053485B">
      <w:pPr>
        <w:pStyle w:val="BodyTextIndent"/>
        <w:widowControl w:val="0"/>
        <w:suppressAutoHyphens w:val="0"/>
        <w:ind w:left="720" w:firstLine="0"/>
        <w:rPr>
          <w:rFonts w:ascii="Arial" w:hAnsi="Arial" w:cs="Arial"/>
          <w:szCs w:val="24"/>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As needed based upon inspections.</w:t>
      </w: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widowControl w:val="0"/>
        <w:tabs>
          <w:tab w:val="left" w:pos="-3600"/>
          <w:tab w:val="left" w:pos="-1440"/>
        </w:tabs>
        <w:ind w:right="-1440"/>
        <w:jc w:val="center"/>
        <w:rPr>
          <w:rFonts w:ascii="Arial" w:hAnsi="Arial" w:cs="Arial"/>
          <w:b/>
          <w:sz w:val="24"/>
          <w:szCs w:val="24"/>
        </w:rPr>
      </w:pPr>
    </w:p>
    <w:p w:rsidR="00A673AB" w:rsidRDefault="00A673AB" w:rsidP="00B96A9E">
      <w:pPr>
        <w:widowControl w:val="0"/>
        <w:tabs>
          <w:tab w:val="left" w:pos="-3600"/>
          <w:tab w:val="left" w:pos="-1440"/>
        </w:tabs>
        <w:ind w:right="-1440"/>
        <w:jc w:val="center"/>
        <w:rPr>
          <w:rFonts w:ascii="Arial" w:hAnsi="Arial" w:cs="Arial"/>
          <w:b/>
          <w:sz w:val="36"/>
          <w:szCs w:val="36"/>
        </w:rPr>
        <w:sectPr w:rsidR="00A673AB" w:rsidSect="00B96A9E">
          <w:footerReference w:type="even" r:id="rId15"/>
          <w:footerReference w:type="default" r:id="rId16"/>
          <w:pgSz w:w="12240" w:h="15840"/>
          <w:pgMar w:top="1440" w:right="1440" w:bottom="1440" w:left="1440" w:header="720" w:footer="720" w:gutter="0"/>
          <w:pgNumType w:start="1"/>
          <w:cols w:space="720"/>
          <w:titlePg/>
          <w:docGrid w:linePitch="360"/>
        </w:sect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98527E">
      <w:pPr>
        <w:widowControl w:val="0"/>
        <w:tabs>
          <w:tab w:val="left" w:pos="-3600"/>
          <w:tab w:val="left" w:pos="-1440"/>
        </w:tabs>
        <w:jc w:val="center"/>
        <w:rPr>
          <w:rFonts w:ascii="Arial" w:hAnsi="Arial" w:cs="Arial"/>
          <w:b/>
          <w:sz w:val="48"/>
          <w:szCs w:val="48"/>
        </w:rPr>
      </w:pPr>
      <w:r>
        <w:rPr>
          <w:rFonts w:ascii="Arial" w:hAnsi="Arial" w:cs="Arial"/>
          <w:b/>
          <w:sz w:val="48"/>
          <w:szCs w:val="48"/>
        </w:rPr>
        <w:t xml:space="preserve">A P </w:t>
      </w:r>
      <w:proofErr w:type="spellStart"/>
      <w:r>
        <w:rPr>
          <w:rFonts w:ascii="Arial" w:hAnsi="Arial" w:cs="Arial"/>
          <w:b/>
          <w:sz w:val="48"/>
          <w:szCs w:val="48"/>
        </w:rPr>
        <w:t>P</w:t>
      </w:r>
      <w:proofErr w:type="spellEnd"/>
      <w:r w:rsidR="0088699A">
        <w:rPr>
          <w:rFonts w:ascii="Arial" w:hAnsi="Arial" w:cs="Arial"/>
          <w:b/>
          <w:sz w:val="48"/>
          <w:szCs w:val="48"/>
        </w:rPr>
        <w:t xml:space="preserve"> </w:t>
      </w:r>
      <w:r>
        <w:rPr>
          <w:rFonts w:ascii="Arial" w:hAnsi="Arial" w:cs="Arial"/>
          <w:b/>
          <w:sz w:val="48"/>
          <w:szCs w:val="48"/>
        </w:rPr>
        <w:t>E N D I X   D</w:t>
      </w: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98527E" w:rsidRDefault="0098527E" w:rsidP="0098527E">
      <w:pPr>
        <w:widowControl w:val="0"/>
        <w:tabs>
          <w:tab w:val="left" w:pos="-3600"/>
          <w:tab w:val="left" w:pos="-1440"/>
        </w:tabs>
        <w:jc w:val="center"/>
        <w:rPr>
          <w:rFonts w:ascii="Arial" w:hAnsi="Arial" w:cs="Arial"/>
          <w:b/>
          <w:sz w:val="36"/>
          <w:szCs w:val="36"/>
        </w:rPr>
        <w:sectPr w:rsidR="0098527E" w:rsidSect="0098527E">
          <w:footerReference w:type="even" r:id="rId17"/>
          <w:footerReference w:type="default" r:id="rId18"/>
          <w:pgSz w:w="12240" w:h="15840"/>
          <w:pgMar w:top="1440" w:right="1800" w:bottom="1440" w:left="1800" w:header="720" w:footer="720" w:gutter="0"/>
          <w:cols w:space="720"/>
          <w:titlePg/>
          <w:docGrid w:linePitch="360"/>
        </w:sectPr>
      </w:pPr>
      <w:r>
        <w:rPr>
          <w:rFonts w:ascii="Arial" w:hAnsi="Arial" w:cs="Arial"/>
          <w:b/>
          <w:sz w:val="36"/>
          <w:szCs w:val="36"/>
        </w:rPr>
        <w:t>Inspection Forms</w:t>
      </w:r>
    </w:p>
    <w:p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374B5515" wp14:editId="600BD214">
            <wp:extent cx="5391150" cy="8162925"/>
            <wp:effectExtent l="19050" t="0" r="0" b="0"/>
            <wp:docPr id="31" name="Picture 31" descr="IM_SEMSWA_EDB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_SEMSWA_EDB_Inspection_form"/>
                    <pic:cNvPicPr>
                      <a:picLocks noChangeAspect="1" noChangeArrowheads="1"/>
                    </pic:cNvPicPr>
                  </pic:nvPicPr>
                  <pic:blipFill>
                    <a:blip r:embed="rId19" cstate="print"/>
                    <a:srcRect l="6120" t="2353" r="11311" b="1181"/>
                    <a:stretch>
                      <a:fillRect/>
                    </a:stretch>
                  </pic:blipFill>
                  <pic:spPr bwMode="auto">
                    <a:xfrm>
                      <a:off x="0" y="0"/>
                      <a:ext cx="5391150" cy="8162925"/>
                    </a:xfrm>
                    <a:prstGeom prst="rect">
                      <a:avLst/>
                    </a:prstGeom>
                    <a:noFill/>
                    <a:ln w="9525">
                      <a:noFill/>
                      <a:miter lim="800000"/>
                      <a:headEnd/>
                      <a:tailEnd/>
                    </a:ln>
                  </pic:spPr>
                </pic:pic>
              </a:graphicData>
            </a:graphic>
          </wp:inline>
        </w:drawing>
      </w:r>
    </w:p>
    <w:p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40874619" wp14:editId="2098F816">
            <wp:extent cx="5467350" cy="8096250"/>
            <wp:effectExtent l="19050" t="0" r="0" b="0"/>
            <wp:docPr id="32" name="Picture 32" descr="IM_SEMSWA_GBGS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_SEMSWA_GBGS_Inspection_form"/>
                    <pic:cNvPicPr>
                      <a:picLocks noChangeAspect="1" noChangeArrowheads="1"/>
                    </pic:cNvPicPr>
                  </pic:nvPicPr>
                  <pic:blipFill>
                    <a:blip r:embed="rId20" cstate="print"/>
                    <a:srcRect l="3918" t="2365" r="9496" b="6047"/>
                    <a:stretch>
                      <a:fillRect/>
                    </a:stretch>
                  </pic:blipFill>
                  <pic:spPr bwMode="auto">
                    <a:xfrm>
                      <a:off x="0" y="0"/>
                      <a:ext cx="5467350" cy="8096250"/>
                    </a:xfrm>
                    <a:prstGeom prst="rect">
                      <a:avLst/>
                    </a:prstGeom>
                    <a:noFill/>
                    <a:ln w="9525">
                      <a:noFill/>
                      <a:miter lim="800000"/>
                      <a:headEnd/>
                      <a:tailEnd/>
                    </a:ln>
                  </pic:spPr>
                </pic:pic>
              </a:graphicData>
            </a:graphic>
          </wp:inline>
        </w:drawing>
      </w:r>
    </w:p>
    <w:p w:rsidR="00294DF2" w:rsidRDefault="00294DF2" w:rsidP="004B7551">
      <w:pPr>
        <w:widowControl w:val="0"/>
        <w:tabs>
          <w:tab w:val="left" w:pos="-3600"/>
          <w:tab w:val="left" w:pos="-1440"/>
        </w:tabs>
        <w:rPr>
          <w:rFonts w:ascii="Arial" w:hAnsi="Arial" w:cs="Arial"/>
          <w:b/>
          <w:sz w:val="24"/>
          <w:szCs w:val="24"/>
        </w:rPr>
      </w:pPr>
    </w:p>
    <w:p w:rsidR="00AB577F" w:rsidRDefault="00AB577F" w:rsidP="004B7551">
      <w:pPr>
        <w:widowControl w:val="0"/>
        <w:tabs>
          <w:tab w:val="left" w:pos="-3600"/>
          <w:tab w:val="left" w:pos="-1440"/>
        </w:tabs>
        <w:rPr>
          <w:rFonts w:ascii="Arial" w:hAnsi="Arial" w:cs="Arial"/>
          <w:b/>
          <w:sz w:val="24"/>
          <w:szCs w:val="24"/>
        </w:rPr>
      </w:pPr>
    </w:p>
    <w:p w:rsidR="00AB577F" w:rsidRDefault="00AB577F" w:rsidP="004B7551">
      <w:pPr>
        <w:widowControl w:val="0"/>
        <w:tabs>
          <w:tab w:val="left" w:pos="-3600"/>
          <w:tab w:val="left" w:pos="-1440"/>
        </w:tabs>
        <w:rPr>
          <w:rFonts w:ascii="Arial" w:hAnsi="Arial" w:cs="Arial"/>
          <w:b/>
          <w:sz w:val="24"/>
          <w:szCs w:val="24"/>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367FE8">
      <w:pPr>
        <w:widowControl w:val="0"/>
        <w:tabs>
          <w:tab w:val="left" w:pos="-3600"/>
          <w:tab w:val="left" w:pos="-1440"/>
        </w:tabs>
        <w:jc w:val="center"/>
        <w:rPr>
          <w:rFonts w:ascii="Arial" w:hAnsi="Arial" w:cs="Arial"/>
          <w:b/>
          <w:sz w:val="48"/>
          <w:szCs w:val="48"/>
        </w:rPr>
      </w:pPr>
      <w:r>
        <w:rPr>
          <w:rFonts w:ascii="Arial" w:hAnsi="Arial" w:cs="Arial"/>
          <w:b/>
          <w:sz w:val="48"/>
          <w:szCs w:val="48"/>
        </w:rPr>
        <w:t xml:space="preserve">A P </w:t>
      </w:r>
      <w:proofErr w:type="spellStart"/>
      <w:r>
        <w:rPr>
          <w:rFonts w:ascii="Arial" w:hAnsi="Arial" w:cs="Arial"/>
          <w:b/>
          <w:sz w:val="48"/>
          <w:szCs w:val="48"/>
        </w:rPr>
        <w:t>P</w:t>
      </w:r>
      <w:proofErr w:type="spellEnd"/>
      <w:r>
        <w:rPr>
          <w:rFonts w:ascii="Arial" w:hAnsi="Arial" w:cs="Arial"/>
          <w:b/>
          <w:sz w:val="48"/>
          <w:szCs w:val="48"/>
        </w:rPr>
        <w:t xml:space="preserve"> E N D I X   E</w:t>
      </w: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367FE8" w:rsidRDefault="00367FE8" w:rsidP="00367FE8">
      <w:pPr>
        <w:widowControl w:val="0"/>
        <w:tabs>
          <w:tab w:val="left" w:pos="-3600"/>
          <w:tab w:val="left" w:pos="-1440"/>
        </w:tabs>
        <w:jc w:val="center"/>
        <w:rPr>
          <w:rFonts w:ascii="Arial" w:hAnsi="Arial" w:cs="Arial"/>
          <w:b/>
          <w:sz w:val="36"/>
          <w:szCs w:val="36"/>
        </w:rPr>
        <w:sectPr w:rsidR="00367FE8" w:rsidSect="00367FE8">
          <w:pgSz w:w="12240" w:h="15840"/>
          <w:pgMar w:top="1440" w:right="1800" w:bottom="1440" w:left="1800" w:header="720" w:footer="720" w:gutter="0"/>
          <w:cols w:space="720"/>
          <w:titlePg/>
          <w:docGrid w:linePitch="360"/>
        </w:sectPr>
      </w:pPr>
      <w:r>
        <w:rPr>
          <w:rFonts w:ascii="Arial" w:hAnsi="Arial" w:cs="Arial"/>
          <w:b/>
          <w:sz w:val="36"/>
          <w:szCs w:val="36"/>
        </w:rPr>
        <w:t>Maintenance Forms</w:t>
      </w:r>
    </w:p>
    <w:p w:rsidR="0038428F" w:rsidRDefault="006B19E0">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20BC6F0E" wp14:editId="77FD27BA">
            <wp:extent cx="5467350" cy="8201025"/>
            <wp:effectExtent l="19050" t="0" r="0" b="0"/>
            <wp:docPr id="35" name="Picture 35" descr="IM_SEMSWA_EDB_Maintenan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_SEMSWA_EDB_Maintenance_form"/>
                    <pic:cNvPicPr>
                      <a:picLocks noChangeAspect="1" noChangeArrowheads="1"/>
                    </pic:cNvPicPr>
                  </pic:nvPicPr>
                  <pic:blipFill>
                    <a:blip r:embed="rId21" cstate="print"/>
                    <a:srcRect l="6602" t="4639" r="6950" b="4301"/>
                    <a:stretch>
                      <a:fillRect/>
                    </a:stretch>
                  </pic:blipFill>
                  <pic:spPr bwMode="auto">
                    <a:xfrm>
                      <a:off x="0" y="0"/>
                      <a:ext cx="5467350" cy="8201025"/>
                    </a:xfrm>
                    <a:prstGeom prst="rect">
                      <a:avLst/>
                    </a:prstGeom>
                    <a:noFill/>
                    <a:ln w="9525">
                      <a:noFill/>
                      <a:miter lim="800000"/>
                      <a:headEnd/>
                      <a:tailEnd/>
                    </a:ln>
                  </pic:spPr>
                </pic:pic>
              </a:graphicData>
            </a:graphic>
          </wp:inline>
        </w:drawing>
      </w:r>
    </w:p>
    <w:p w:rsidR="00A7142F"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4AAD5978" wp14:editId="774E3C1D">
            <wp:extent cx="5476875" cy="8191500"/>
            <wp:effectExtent l="19050" t="0" r="9525" b="0"/>
            <wp:docPr id="36" name="Picture 36" descr="IM_SEMSWA_GBGS_Maintenan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_SEMSWA_GBGS_Maintenance_form"/>
                    <pic:cNvPicPr>
                      <a:picLocks noChangeAspect="1" noChangeArrowheads="1"/>
                    </pic:cNvPicPr>
                  </pic:nvPicPr>
                  <pic:blipFill>
                    <a:blip r:embed="rId22" cstate="print"/>
                    <a:srcRect l="6776" t="5435" r="7205" b="4895"/>
                    <a:stretch>
                      <a:fillRect/>
                    </a:stretch>
                  </pic:blipFill>
                  <pic:spPr bwMode="auto">
                    <a:xfrm>
                      <a:off x="0" y="0"/>
                      <a:ext cx="5476875" cy="8191500"/>
                    </a:xfrm>
                    <a:prstGeom prst="rect">
                      <a:avLst/>
                    </a:prstGeom>
                    <a:noFill/>
                    <a:ln w="9525">
                      <a:noFill/>
                      <a:miter lim="800000"/>
                      <a:headEnd/>
                      <a:tailEnd/>
                    </a:ln>
                  </pic:spPr>
                </pic:pic>
              </a:graphicData>
            </a:graphic>
          </wp:inline>
        </w:drawing>
      </w:r>
    </w:p>
    <w:p w:rsidR="0053485B" w:rsidRDefault="0053485B" w:rsidP="00206326">
      <w:pPr>
        <w:widowControl w:val="0"/>
        <w:tabs>
          <w:tab w:val="left" w:pos="-3600"/>
          <w:tab w:val="left" w:pos="-1440"/>
        </w:tabs>
        <w:rPr>
          <w:rFonts w:ascii="Arial" w:hAnsi="Arial" w:cs="Arial"/>
          <w:b/>
          <w:sz w:val="48"/>
          <w:szCs w:val="48"/>
        </w:rPr>
      </w:pPr>
    </w:p>
    <w:p w:rsidR="0053485B" w:rsidRDefault="00206326">
      <w:pPr>
        <w:widowControl w:val="0"/>
        <w:tabs>
          <w:tab w:val="left" w:pos="-3600"/>
          <w:tab w:val="left" w:pos="-1440"/>
        </w:tabs>
        <w:jc w:val="center"/>
        <w:rPr>
          <w:rFonts w:ascii="Arial" w:hAnsi="Arial" w:cs="Arial"/>
          <w:b/>
          <w:sz w:val="48"/>
          <w:szCs w:val="48"/>
        </w:rPr>
      </w:pPr>
      <w:r>
        <w:rPr>
          <w:rFonts w:ascii="Arial" w:hAnsi="Arial" w:cs="Arial"/>
          <w:b/>
          <w:sz w:val="48"/>
          <w:szCs w:val="48"/>
        </w:rPr>
        <w:t xml:space="preserve">A P </w:t>
      </w:r>
      <w:proofErr w:type="spellStart"/>
      <w:r>
        <w:rPr>
          <w:rFonts w:ascii="Arial" w:hAnsi="Arial" w:cs="Arial"/>
          <w:b/>
          <w:sz w:val="48"/>
          <w:szCs w:val="48"/>
        </w:rPr>
        <w:t>P</w:t>
      </w:r>
      <w:proofErr w:type="spellEnd"/>
      <w:r>
        <w:rPr>
          <w:rFonts w:ascii="Arial" w:hAnsi="Arial" w:cs="Arial"/>
          <w:b/>
          <w:sz w:val="48"/>
          <w:szCs w:val="48"/>
        </w:rPr>
        <w:t xml:space="preserve"> E N D I X   F</w:t>
      </w: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672D87">
      <w:pPr>
        <w:widowControl w:val="0"/>
        <w:tabs>
          <w:tab w:val="left" w:pos="-3600"/>
          <w:tab w:val="left" w:pos="-1440"/>
        </w:tabs>
        <w:spacing w:after="240"/>
        <w:jc w:val="center"/>
        <w:rPr>
          <w:rFonts w:ascii="Arial" w:hAnsi="Arial" w:cs="Arial"/>
          <w:b/>
          <w:sz w:val="36"/>
          <w:szCs w:val="36"/>
        </w:rPr>
      </w:pPr>
      <w:r w:rsidRPr="00672D87">
        <w:rPr>
          <w:rFonts w:ascii="Arial" w:hAnsi="Arial" w:cs="Arial"/>
          <w:b/>
          <w:sz w:val="36"/>
          <w:szCs w:val="36"/>
        </w:rPr>
        <w:t>Inspection and Maintenance Site Plan(s)</w:t>
      </w:r>
    </w:p>
    <w:p w:rsidR="005B1001" w:rsidRDefault="00672D87" w:rsidP="005B1001">
      <w:pPr>
        <w:widowControl w:val="0"/>
        <w:tabs>
          <w:tab w:val="left" w:pos="-3600"/>
          <w:tab w:val="left" w:pos="-1440"/>
        </w:tabs>
        <w:jc w:val="center"/>
        <w:rPr>
          <w:rFonts w:ascii="Arial" w:hAnsi="Arial" w:cs="Arial"/>
          <w:b/>
          <w:sz w:val="36"/>
          <w:szCs w:val="36"/>
        </w:rPr>
      </w:pPr>
      <w:r w:rsidRPr="00672D87">
        <w:rPr>
          <w:rFonts w:ascii="Arial" w:hAnsi="Arial" w:cs="Arial"/>
          <w:b/>
          <w:sz w:val="36"/>
          <w:szCs w:val="36"/>
        </w:rPr>
        <w:t>Check Lists</w:t>
      </w:r>
    </w:p>
    <w:p w:rsidR="005B1001" w:rsidRDefault="005B1001" w:rsidP="005B1001">
      <w:pPr>
        <w:widowControl w:val="0"/>
        <w:tabs>
          <w:tab w:val="left" w:pos="-3600"/>
          <w:tab w:val="left" w:pos="-1440"/>
        </w:tabs>
        <w:jc w:val="center"/>
        <w:rPr>
          <w:rFonts w:ascii="Arial" w:hAnsi="Arial" w:cs="Arial"/>
          <w:b/>
          <w:sz w:val="36"/>
          <w:szCs w:val="36"/>
        </w:rPr>
      </w:pPr>
    </w:p>
    <w:p w:rsidR="00037D56" w:rsidRDefault="005B1001">
      <w:pPr>
        <w:widowControl w:val="0"/>
        <w:tabs>
          <w:tab w:val="left" w:pos="-3600"/>
          <w:tab w:val="left" w:pos="-1440"/>
        </w:tabs>
        <w:jc w:val="center"/>
        <w:rPr>
          <w:rFonts w:ascii="Arial" w:hAnsi="Arial" w:cs="Arial"/>
          <w:b/>
          <w:sz w:val="28"/>
          <w:szCs w:val="28"/>
        </w:rPr>
      </w:pPr>
      <w:r>
        <w:rPr>
          <w:rFonts w:ascii="Arial" w:hAnsi="Arial" w:cs="Arial"/>
          <w:b/>
          <w:sz w:val="28"/>
          <w:szCs w:val="28"/>
        </w:rPr>
        <w:t>Facilities Map</w:t>
      </w:r>
      <w:r w:rsidR="0038428F">
        <w:rPr>
          <w:rFonts w:ascii="Arial" w:hAnsi="Arial" w:cs="Arial"/>
          <w:b/>
          <w:sz w:val="28"/>
          <w:szCs w:val="28"/>
        </w:rPr>
        <w:t xml:space="preserve"> Checklist</w:t>
      </w:r>
    </w:p>
    <w:p w:rsidR="00037D56" w:rsidRDefault="00037D56">
      <w:pPr>
        <w:widowControl w:val="0"/>
        <w:tabs>
          <w:tab w:val="left" w:pos="-3600"/>
          <w:tab w:val="left" w:pos="-1440"/>
        </w:tabs>
        <w:jc w:val="center"/>
        <w:rPr>
          <w:rFonts w:ascii="Arial" w:hAnsi="Arial" w:cs="Arial"/>
          <w:b/>
          <w:sz w:val="28"/>
          <w:szCs w:val="28"/>
        </w:rPr>
      </w:pPr>
    </w:p>
    <w:p w:rsidR="00037D56" w:rsidRDefault="005B1001">
      <w:pPr>
        <w:widowControl w:val="0"/>
        <w:tabs>
          <w:tab w:val="left" w:pos="-3600"/>
          <w:tab w:val="left" w:pos="-1440"/>
        </w:tabs>
        <w:jc w:val="center"/>
        <w:rPr>
          <w:rFonts w:ascii="Arial" w:hAnsi="Arial" w:cs="Arial"/>
          <w:b/>
          <w:sz w:val="28"/>
          <w:szCs w:val="28"/>
        </w:rPr>
      </w:pPr>
      <w:r>
        <w:rPr>
          <w:rFonts w:ascii="Arial" w:hAnsi="Arial" w:cs="Arial"/>
          <w:b/>
          <w:sz w:val="28"/>
          <w:szCs w:val="28"/>
        </w:rPr>
        <w:t>EDB Checklist</w:t>
      </w:r>
    </w:p>
    <w:p w:rsidR="00037D56" w:rsidRDefault="00037D56">
      <w:pPr>
        <w:widowControl w:val="0"/>
        <w:tabs>
          <w:tab w:val="left" w:pos="-3600"/>
          <w:tab w:val="left" w:pos="-1440"/>
        </w:tabs>
        <w:jc w:val="center"/>
        <w:rPr>
          <w:rFonts w:ascii="Arial" w:hAnsi="Arial" w:cs="Arial"/>
          <w:b/>
          <w:sz w:val="28"/>
          <w:szCs w:val="28"/>
        </w:rPr>
      </w:pPr>
    </w:p>
    <w:p w:rsidR="00037D56" w:rsidRDefault="0038428F">
      <w:pPr>
        <w:widowControl w:val="0"/>
        <w:tabs>
          <w:tab w:val="left" w:pos="-3600"/>
          <w:tab w:val="left" w:pos="-1440"/>
        </w:tabs>
        <w:jc w:val="center"/>
        <w:rPr>
          <w:rFonts w:ascii="Arial" w:hAnsi="Arial" w:cs="Arial"/>
          <w:b/>
          <w:sz w:val="28"/>
          <w:szCs w:val="28"/>
        </w:rPr>
      </w:pPr>
      <w:r>
        <w:rPr>
          <w:rFonts w:ascii="Arial" w:hAnsi="Arial" w:cs="Arial"/>
          <w:b/>
          <w:sz w:val="28"/>
          <w:szCs w:val="28"/>
        </w:rPr>
        <w:t>GB-GS Checklist</w:t>
      </w:r>
    </w:p>
    <w:p w:rsidR="00037D56" w:rsidRDefault="00037D56">
      <w:pPr>
        <w:widowControl w:val="0"/>
        <w:tabs>
          <w:tab w:val="left" w:pos="-3600"/>
          <w:tab w:val="left" w:pos="-1440"/>
        </w:tabs>
        <w:jc w:val="center"/>
        <w:rPr>
          <w:rFonts w:ascii="Arial" w:hAnsi="Arial" w:cs="Arial"/>
          <w:b/>
          <w:sz w:val="28"/>
          <w:szCs w:val="28"/>
        </w:rPr>
      </w:pPr>
    </w:p>
    <w:p w:rsidR="005B1001" w:rsidRDefault="005B1001" w:rsidP="005B1001">
      <w:pPr>
        <w:widowControl w:val="0"/>
        <w:tabs>
          <w:tab w:val="left" w:pos="-3600"/>
          <w:tab w:val="left" w:pos="-1440"/>
        </w:tabs>
        <w:rPr>
          <w:rFonts w:ascii="Arial" w:hAnsi="Arial" w:cs="Arial"/>
          <w:b/>
          <w:sz w:val="36"/>
          <w:szCs w:val="36"/>
        </w:rPr>
        <w:sectPr w:rsidR="005B1001" w:rsidSect="00367FE8">
          <w:pgSz w:w="12240" w:h="15840"/>
          <w:pgMar w:top="1440" w:right="1800" w:bottom="1440" w:left="1800" w:header="720" w:footer="720" w:gutter="0"/>
          <w:cols w:space="720"/>
          <w:titlePg/>
          <w:docGrid w:linePitch="360"/>
        </w:sectPr>
      </w:pPr>
    </w:p>
    <w:p w:rsidR="0053485B" w:rsidRDefault="00672D87">
      <w:pPr>
        <w:widowControl w:val="0"/>
        <w:tabs>
          <w:tab w:val="left" w:pos="-3600"/>
          <w:tab w:val="left" w:pos="-1440"/>
        </w:tabs>
        <w:jc w:val="center"/>
        <w:rPr>
          <w:rFonts w:ascii="Arial" w:hAnsi="Arial" w:cs="Arial"/>
          <w:b/>
          <w:sz w:val="36"/>
          <w:szCs w:val="36"/>
        </w:rPr>
      </w:pPr>
      <w:r w:rsidRPr="00672D87">
        <w:rPr>
          <w:rFonts w:ascii="Arial" w:hAnsi="Arial" w:cs="Arial"/>
          <w:b/>
          <w:sz w:val="28"/>
          <w:szCs w:val="28"/>
        </w:rPr>
        <w:lastRenderedPageBreak/>
        <w:t>INSPECTION AND MAINTENANCE SITE PLANS</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STORMWATER FACILITIES MAP</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CHECKLIST FOR REQUIRED ITEMS</w:t>
      </w:r>
    </w:p>
    <w:p w:rsidR="0038428F" w:rsidRDefault="0038428F" w:rsidP="0038428F">
      <w:pPr>
        <w:rPr>
          <w:rFonts w:ascii="Arial" w:hAnsi="Arial" w:cs="Arial"/>
          <w:sz w:val="28"/>
          <w:szCs w:val="28"/>
        </w:rPr>
      </w:pPr>
    </w:p>
    <w:p w:rsidR="00774C2F" w:rsidRPr="00774C2F" w:rsidRDefault="00774C2F" w:rsidP="0038428F">
      <w:pPr>
        <w:rPr>
          <w:rFonts w:ascii="Arial" w:hAnsi="Arial" w:cs="Arial"/>
          <w:sz w:val="28"/>
          <w:szCs w:val="28"/>
        </w:rPr>
      </w:pPr>
    </w:p>
    <w:p w:rsidR="0038428F" w:rsidRPr="0038428F" w:rsidRDefault="00672D87" w:rsidP="0038428F">
      <w:pPr>
        <w:ind w:left="540"/>
        <w:rPr>
          <w:rFonts w:ascii="Arial" w:hAnsi="Arial" w:cs="Arial"/>
          <w:sz w:val="24"/>
          <w:szCs w:val="24"/>
        </w:rPr>
      </w:pPr>
      <w:proofErr w:type="spellStart"/>
      <w:r w:rsidRPr="00672D87">
        <w:rPr>
          <w:rFonts w:ascii="Arial" w:hAnsi="Arial" w:cs="Arial"/>
          <w:sz w:val="24"/>
          <w:szCs w:val="24"/>
        </w:rPr>
        <w:t>Stormwater</w:t>
      </w:r>
      <w:proofErr w:type="spellEnd"/>
      <w:r w:rsidRPr="00672D87">
        <w:rPr>
          <w:rFonts w:ascii="Arial" w:hAnsi="Arial" w:cs="Arial"/>
          <w:sz w:val="24"/>
          <w:szCs w:val="24"/>
        </w:rPr>
        <w:t xml:space="preserve"> facilities map shall include:</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Labels for all streets (includes line work for edge of street and street name)</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 xml:space="preserve">Line work for right-of-way lines, lot lines, and tracts </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Line work and labels for all major drainage ways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 xml:space="preserve">Label roadways, developments, </w:t>
      </w:r>
      <w:proofErr w:type="spellStart"/>
      <w:r w:rsidRPr="00672D87">
        <w:rPr>
          <w:rFonts w:ascii="Arial" w:hAnsi="Arial" w:cs="Arial"/>
          <w:sz w:val="24"/>
          <w:szCs w:val="24"/>
        </w:rPr>
        <w:t>etc</w:t>
      </w:r>
      <w:proofErr w:type="spellEnd"/>
      <w:r w:rsidRPr="00672D87">
        <w:rPr>
          <w:rFonts w:ascii="Arial" w:hAnsi="Arial" w:cs="Arial"/>
          <w:sz w:val="24"/>
          <w:szCs w:val="24"/>
        </w:rPr>
        <w:t xml:space="preserve"> adjacent to project site</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Labels for all BMPs being constructed on project site including a summary table when multiple BMPs are present</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Legend for identifying features/line types on drawing (optional)</w:t>
      </w:r>
    </w:p>
    <w:p w:rsidR="0038428F" w:rsidRPr="0038428F" w:rsidRDefault="0038428F" w:rsidP="0038428F">
      <w:pPr>
        <w:rPr>
          <w:rFonts w:ascii="Arial" w:hAnsi="Arial" w:cs="Arial"/>
          <w:sz w:val="24"/>
          <w:szCs w:val="24"/>
          <w:u w:val="single"/>
        </w:rPr>
      </w:pPr>
    </w:p>
    <w:p w:rsidR="0038428F" w:rsidRPr="0038428F" w:rsidRDefault="00672D87" w:rsidP="0038428F">
      <w:pPr>
        <w:rPr>
          <w:rFonts w:ascii="Arial" w:hAnsi="Arial" w:cs="Arial"/>
          <w:sz w:val="24"/>
          <w:szCs w:val="24"/>
          <w:u w:val="single"/>
        </w:rPr>
      </w:pPr>
      <w:r w:rsidRPr="00672D87">
        <w:rPr>
          <w:rFonts w:ascii="Arial" w:hAnsi="Arial" w:cs="Arial"/>
          <w:sz w:val="24"/>
          <w:szCs w:val="24"/>
        </w:rPr>
        <w:t xml:space="preserve">   </w:t>
      </w:r>
    </w:p>
    <w:p w:rsidR="0038428F" w:rsidRPr="0038428F" w:rsidRDefault="0038428F" w:rsidP="0038428F">
      <w:pPr>
        <w:ind w:left="540"/>
        <w:rPr>
          <w:rFonts w:ascii="Arial" w:hAnsi="Arial" w:cs="Arial"/>
          <w:sz w:val="24"/>
          <w:szCs w:val="24"/>
          <w:u w:val="single"/>
        </w:rPr>
      </w:pPr>
    </w:p>
    <w:p w:rsidR="00037D56" w:rsidRDefault="00037D56">
      <w:pPr>
        <w:widowControl w:val="0"/>
        <w:tabs>
          <w:tab w:val="left" w:pos="-3600"/>
          <w:tab w:val="left" w:pos="-1440"/>
        </w:tabs>
        <w:rPr>
          <w:rFonts w:ascii="Arial" w:hAnsi="Arial" w:cs="Arial"/>
          <w:b/>
          <w:sz w:val="24"/>
          <w:szCs w:val="24"/>
        </w:rPr>
      </w:pPr>
    </w:p>
    <w:p w:rsidR="0038428F" w:rsidRPr="0038428F" w:rsidRDefault="00430656" w:rsidP="0038428F">
      <w:pPr>
        <w:jc w:val="center"/>
        <w:rPr>
          <w:rFonts w:ascii="Arial" w:hAnsi="Arial" w:cs="Arial"/>
          <w:b/>
          <w:sz w:val="28"/>
          <w:szCs w:val="28"/>
        </w:rPr>
      </w:pPr>
      <w:r>
        <w:rPr>
          <w:rFonts w:ascii="Arial" w:hAnsi="Arial" w:cs="Arial"/>
          <w:b/>
          <w:sz w:val="24"/>
          <w:szCs w:val="24"/>
        </w:rPr>
        <w:br w:type="page"/>
      </w:r>
      <w:r w:rsidR="00672D87" w:rsidRPr="00672D87">
        <w:rPr>
          <w:rFonts w:ascii="Arial" w:hAnsi="Arial" w:cs="Arial"/>
          <w:b/>
          <w:sz w:val="28"/>
          <w:szCs w:val="28"/>
        </w:rPr>
        <w:lastRenderedPageBreak/>
        <w:t>INSPECTION AND MAINTENANCE SITE PLANS</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EXTENDED DETENTION BASIN (EDB)</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CHECKLIST FOR REQUIRED ITEMS</w:t>
      </w:r>
    </w:p>
    <w:p w:rsidR="0038428F" w:rsidRDefault="00672D87" w:rsidP="0038428F">
      <w:pPr>
        <w:rPr>
          <w:rFonts w:ascii="Arial" w:hAnsi="Arial" w:cs="Arial"/>
          <w:sz w:val="28"/>
          <w:szCs w:val="28"/>
        </w:rPr>
      </w:pPr>
      <w:r w:rsidRPr="00672D87">
        <w:rPr>
          <w:rFonts w:ascii="Arial" w:hAnsi="Arial" w:cs="Arial"/>
          <w:sz w:val="28"/>
          <w:szCs w:val="28"/>
        </w:rPr>
        <w:t xml:space="preserve"> </w:t>
      </w:r>
    </w:p>
    <w:p w:rsidR="00774C2F" w:rsidRPr="00774C2F" w:rsidRDefault="00774C2F" w:rsidP="0038428F">
      <w:pPr>
        <w:rPr>
          <w:rFonts w:ascii="Arial" w:hAnsi="Arial" w:cs="Arial"/>
          <w:sz w:val="28"/>
          <w:szCs w:val="28"/>
        </w:rPr>
      </w:pPr>
    </w:p>
    <w:p w:rsidR="0038428F" w:rsidRPr="0038428F" w:rsidRDefault="00672D87" w:rsidP="0038428F">
      <w:pPr>
        <w:rPr>
          <w:rFonts w:ascii="Arial" w:hAnsi="Arial" w:cs="Arial"/>
          <w:b/>
          <w:sz w:val="24"/>
          <w:szCs w:val="24"/>
          <w:u w:val="single"/>
        </w:rPr>
      </w:pPr>
      <w:r w:rsidRPr="00672D87">
        <w:rPr>
          <w:rFonts w:ascii="Arial" w:hAnsi="Arial" w:cs="Arial"/>
          <w:b/>
          <w:sz w:val="24"/>
          <w:szCs w:val="24"/>
          <w:u w:val="single"/>
        </w:rPr>
        <w:t>PLAN AND PROFILE SHEET</w:t>
      </w:r>
    </w:p>
    <w:p w:rsidR="0038428F" w:rsidRPr="0038428F" w:rsidRDefault="00672D87" w:rsidP="0038428F">
      <w:pPr>
        <w:ind w:left="540"/>
        <w:rPr>
          <w:rFonts w:ascii="Arial" w:hAnsi="Arial" w:cs="Arial"/>
          <w:sz w:val="24"/>
          <w:szCs w:val="24"/>
        </w:rPr>
      </w:pPr>
      <w:r w:rsidRPr="00672D87">
        <w:rPr>
          <w:rFonts w:ascii="Arial" w:hAnsi="Arial" w:cs="Arial"/>
          <w:sz w:val="24"/>
          <w:szCs w:val="24"/>
        </w:rPr>
        <w:t>Plan view shall include:</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 xml:space="preserve">Location and labels for all major features of EDB (inflow structure(s), </w:t>
      </w:r>
      <w:proofErr w:type="spellStart"/>
      <w:r w:rsidRPr="00672D87">
        <w:rPr>
          <w:rFonts w:ascii="Arial" w:hAnsi="Arial" w:cs="Arial"/>
          <w:sz w:val="24"/>
          <w:szCs w:val="24"/>
        </w:rPr>
        <w:t>forebay</w:t>
      </w:r>
      <w:proofErr w:type="spellEnd"/>
      <w:r w:rsidRPr="00672D87">
        <w:rPr>
          <w:rFonts w:ascii="Arial" w:hAnsi="Arial" w:cs="Arial"/>
          <w:sz w:val="24"/>
          <w:szCs w:val="24"/>
        </w:rPr>
        <w:t>, micro-pool, trickle channel, access road, outlet work(s), spillway, maintenance access ramps, embankment, etc.)</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Contours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Other utilities in vicinity of EDB</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Cross-reference to EDB Operation and Maintenance Details sheet</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Hatch indicating permanent water elevation in micro-pool.</w:t>
      </w:r>
    </w:p>
    <w:p w:rsidR="0038428F" w:rsidRPr="0038428F" w:rsidRDefault="0038428F" w:rsidP="0038428F">
      <w:pPr>
        <w:ind w:left="540"/>
        <w:rPr>
          <w:rFonts w:ascii="Arial" w:hAnsi="Arial" w:cs="Arial"/>
          <w:sz w:val="24"/>
          <w:szCs w:val="24"/>
          <w:u w:val="single"/>
        </w:rPr>
      </w:pPr>
    </w:p>
    <w:p w:rsidR="0038428F" w:rsidRPr="0038428F" w:rsidRDefault="00672D87" w:rsidP="0038428F">
      <w:pPr>
        <w:ind w:left="540"/>
        <w:rPr>
          <w:rFonts w:ascii="Arial" w:hAnsi="Arial" w:cs="Arial"/>
          <w:sz w:val="24"/>
          <w:szCs w:val="24"/>
        </w:rPr>
      </w:pPr>
      <w:r w:rsidRPr="00672D87">
        <w:rPr>
          <w:rFonts w:ascii="Arial" w:hAnsi="Arial" w:cs="Arial"/>
          <w:sz w:val="24"/>
          <w:szCs w:val="24"/>
        </w:rPr>
        <w:t>Profile view shall include:</w:t>
      </w:r>
    </w:p>
    <w:p w:rsidR="0053485B" w:rsidRDefault="00672D87">
      <w:pPr>
        <w:numPr>
          <w:ilvl w:val="0"/>
          <w:numId w:val="90"/>
        </w:numPr>
        <w:tabs>
          <w:tab w:val="clear" w:pos="2340"/>
          <w:tab w:val="num" w:pos="1260"/>
        </w:tabs>
        <w:ind w:left="1260"/>
        <w:rPr>
          <w:rFonts w:ascii="Arial" w:hAnsi="Arial" w:cs="Arial"/>
          <w:sz w:val="24"/>
          <w:szCs w:val="24"/>
          <w:u w:val="single"/>
        </w:rPr>
      </w:pPr>
      <w:r w:rsidRPr="00672D87">
        <w:rPr>
          <w:rFonts w:ascii="Arial" w:hAnsi="Arial" w:cs="Arial"/>
          <w:sz w:val="24"/>
          <w:szCs w:val="24"/>
        </w:rPr>
        <w:t xml:space="preserve">Location and labels for all major features of EDB (inflow structure(s), </w:t>
      </w:r>
      <w:proofErr w:type="spellStart"/>
      <w:r w:rsidRPr="00672D87">
        <w:rPr>
          <w:rFonts w:ascii="Arial" w:hAnsi="Arial" w:cs="Arial"/>
          <w:sz w:val="24"/>
          <w:szCs w:val="24"/>
        </w:rPr>
        <w:t>forebay</w:t>
      </w:r>
      <w:proofErr w:type="spellEnd"/>
      <w:r w:rsidRPr="00672D87">
        <w:rPr>
          <w:rFonts w:ascii="Arial" w:hAnsi="Arial" w:cs="Arial"/>
          <w:sz w:val="24"/>
          <w:szCs w:val="24"/>
        </w:rPr>
        <w:t>, micro-pool, trickle channel, access road, outlet work(s), spillway, maintenance access ramps, embankment, etc.)</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 xml:space="preserve">Invert elevations at major features of EDB (inflow structure(s), </w:t>
      </w:r>
      <w:proofErr w:type="spellStart"/>
      <w:r w:rsidRPr="00672D87">
        <w:rPr>
          <w:rFonts w:ascii="Arial" w:hAnsi="Arial" w:cs="Arial"/>
          <w:sz w:val="24"/>
          <w:szCs w:val="24"/>
        </w:rPr>
        <w:t>forebay</w:t>
      </w:r>
      <w:proofErr w:type="spellEnd"/>
      <w:r w:rsidRPr="00672D87">
        <w:rPr>
          <w:rFonts w:ascii="Arial" w:hAnsi="Arial" w:cs="Arial"/>
          <w:sz w:val="24"/>
          <w:szCs w:val="24"/>
        </w:rPr>
        <w:t>, micro-pool, outlet work(s))</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Permanent pool elevation of micro-pool</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Water quality water surface elevation</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Water surface elevation of all applicable storm events</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Label for upper and bottom stages for EDB</w:t>
      </w:r>
    </w:p>
    <w:p w:rsidR="0038428F" w:rsidRPr="0038428F" w:rsidRDefault="0038428F" w:rsidP="0038428F">
      <w:pPr>
        <w:rPr>
          <w:rFonts w:ascii="Arial" w:hAnsi="Arial" w:cs="Arial"/>
          <w:sz w:val="24"/>
          <w:szCs w:val="24"/>
        </w:rPr>
      </w:pPr>
    </w:p>
    <w:p w:rsidR="0038428F" w:rsidRPr="0038428F" w:rsidRDefault="00672D87" w:rsidP="0038428F">
      <w:pPr>
        <w:rPr>
          <w:rFonts w:ascii="Arial" w:hAnsi="Arial" w:cs="Arial"/>
          <w:b/>
          <w:sz w:val="24"/>
          <w:szCs w:val="24"/>
          <w:u w:val="single"/>
        </w:rPr>
      </w:pPr>
      <w:r w:rsidRPr="00672D87">
        <w:rPr>
          <w:rFonts w:ascii="Arial" w:hAnsi="Arial" w:cs="Arial"/>
          <w:b/>
          <w:sz w:val="24"/>
          <w:szCs w:val="24"/>
          <w:u w:val="single"/>
        </w:rPr>
        <w:t>DETAIL SHEET</w:t>
      </w:r>
    </w:p>
    <w:p w:rsidR="0038428F" w:rsidRPr="0038428F" w:rsidRDefault="00672D87" w:rsidP="0038428F">
      <w:pPr>
        <w:ind w:left="540"/>
        <w:rPr>
          <w:rFonts w:ascii="Arial" w:hAnsi="Arial" w:cs="Arial"/>
          <w:b/>
          <w:sz w:val="24"/>
          <w:szCs w:val="24"/>
          <w:u w:val="single"/>
        </w:rPr>
      </w:pPr>
      <w:r w:rsidRPr="00672D87">
        <w:rPr>
          <w:rFonts w:ascii="Arial" w:hAnsi="Arial" w:cs="Arial"/>
          <w:sz w:val="24"/>
          <w:szCs w:val="24"/>
        </w:rPr>
        <w:t>Detail sheet shall include: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 xml:space="preserve">Volume provided by the EDB </w:t>
      </w:r>
      <w:proofErr w:type="spellStart"/>
      <w:r w:rsidRPr="00672D87">
        <w:rPr>
          <w:rFonts w:ascii="Arial" w:hAnsi="Arial" w:cs="Arial"/>
          <w:sz w:val="24"/>
          <w:szCs w:val="24"/>
        </w:rPr>
        <w:t>forebay</w:t>
      </w:r>
      <w:proofErr w:type="spellEnd"/>
      <w:r w:rsidRPr="00672D87">
        <w:rPr>
          <w:rFonts w:ascii="Arial" w:hAnsi="Arial" w:cs="Arial"/>
          <w:sz w:val="24"/>
          <w:szCs w:val="24"/>
        </w:rPr>
        <w:t xml:space="preserve"> and micro-pool, including the WQCV</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WQCV drain time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 xml:space="preserve">Seed mix </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Total mow area including approximate mow boundaries on each side of EDB</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Duplicate the following tables from the “Standard Operation Procedure for Extended Detention Basin Inspection and Maintenance” document:</w:t>
      </w:r>
    </w:p>
    <w:p w:rsidR="0053485B" w:rsidRDefault="00672D87">
      <w:pPr>
        <w:numPr>
          <w:ilvl w:val="1"/>
          <w:numId w:val="91"/>
        </w:numPr>
        <w:rPr>
          <w:rFonts w:ascii="Arial" w:hAnsi="Arial" w:cs="Arial"/>
          <w:sz w:val="24"/>
          <w:szCs w:val="24"/>
        </w:rPr>
      </w:pPr>
      <w:r w:rsidRPr="00672D87">
        <w:rPr>
          <w:rFonts w:ascii="Arial" w:hAnsi="Arial" w:cs="Arial"/>
          <w:sz w:val="24"/>
          <w:szCs w:val="24"/>
        </w:rPr>
        <w:t>Inspection and Maintenance Requirements at Specific EDB Features</w:t>
      </w:r>
    </w:p>
    <w:p w:rsidR="0053485B" w:rsidRDefault="00672D87">
      <w:pPr>
        <w:numPr>
          <w:ilvl w:val="1"/>
          <w:numId w:val="91"/>
        </w:numPr>
        <w:rPr>
          <w:rFonts w:ascii="Arial" w:hAnsi="Arial" w:cs="Arial"/>
          <w:sz w:val="24"/>
          <w:szCs w:val="24"/>
        </w:rPr>
      </w:pPr>
      <w:r w:rsidRPr="00672D87">
        <w:rPr>
          <w:rFonts w:ascii="Arial" w:hAnsi="Arial" w:cs="Arial"/>
          <w:sz w:val="24"/>
          <w:szCs w:val="24"/>
        </w:rPr>
        <w:lastRenderedPageBreak/>
        <w:t>Summary of Routine Maintenance Activities for an EDB</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Minor Maintenance Activities for an EDB</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Major Maintenance Activities for an EDB</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Water quality outlet works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Water quality plate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Maintenance access road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Trickle channel typical section</w:t>
      </w:r>
    </w:p>
    <w:p w:rsidR="0053485B" w:rsidRDefault="00672D87">
      <w:pPr>
        <w:numPr>
          <w:ilvl w:val="0"/>
          <w:numId w:val="91"/>
        </w:numPr>
        <w:tabs>
          <w:tab w:val="clear" w:pos="2340"/>
          <w:tab w:val="num" w:pos="1260"/>
        </w:tabs>
        <w:ind w:left="1260"/>
        <w:rPr>
          <w:rFonts w:ascii="Arial" w:hAnsi="Arial" w:cs="Arial"/>
          <w:sz w:val="24"/>
          <w:szCs w:val="24"/>
        </w:rPr>
      </w:pPr>
      <w:proofErr w:type="spellStart"/>
      <w:r w:rsidRPr="00672D87">
        <w:rPr>
          <w:rFonts w:ascii="Arial" w:hAnsi="Arial" w:cs="Arial"/>
          <w:sz w:val="24"/>
          <w:szCs w:val="24"/>
        </w:rPr>
        <w:t>Forebay</w:t>
      </w:r>
      <w:proofErr w:type="spellEnd"/>
      <w:r w:rsidRPr="00672D87">
        <w:rPr>
          <w:rFonts w:ascii="Arial" w:hAnsi="Arial" w:cs="Arial"/>
          <w:sz w:val="24"/>
          <w:szCs w:val="24"/>
        </w:rPr>
        <w:t xml:space="preserve"> edge detail (or cross section) which includes maximum allowed sediment depth in </w:t>
      </w:r>
      <w:proofErr w:type="spellStart"/>
      <w:r w:rsidRPr="00672D87">
        <w:rPr>
          <w:rFonts w:ascii="Arial" w:hAnsi="Arial" w:cs="Arial"/>
          <w:sz w:val="24"/>
          <w:szCs w:val="24"/>
        </w:rPr>
        <w:t>forebay</w:t>
      </w:r>
      <w:proofErr w:type="spellEnd"/>
    </w:p>
    <w:p w:rsidR="0053485B" w:rsidRDefault="00672D87">
      <w:pPr>
        <w:numPr>
          <w:ilvl w:val="0"/>
          <w:numId w:val="91"/>
        </w:numPr>
        <w:tabs>
          <w:tab w:val="clear" w:pos="2340"/>
          <w:tab w:val="num" w:pos="1260"/>
        </w:tabs>
        <w:ind w:left="1260"/>
        <w:rPr>
          <w:rFonts w:ascii="Arial" w:hAnsi="Arial" w:cs="Arial"/>
          <w:sz w:val="24"/>
          <w:szCs w:val="24"/>
        </w:rPr>
      </w:pPr>
      <w:proofErr w:type="spellStart"/>
      <w:r w:rsidRPr="00672D87">
        <w:rPr>
          <w:rFonts w:ascii="Arial" w:hAnsi="Arial" w:cs="Arial"/>
          <w:sz w:val="24"/>
          <w:szCs w:val="24"/>
        </w:rPr>
        <w:t>Forebay</w:t>
      </w:r>
      <w:proofErr w:type="spellEnd"/>
      <w:r w:rsidRPr="00672D87">
        <w:rPr>
          <w:rFonts w:ascii="Arial" w:hAnsi="Arial" w:cs="Arial"/>
          <w:sz w:val="24"/>
          <w:szCs w:val="24"/>
        </w:rPr>
        <w:t xml:space="preserve"> release structure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Spillway detail(s), including cutoff wall</w:t>
      </w:r>
    </w:p>
    <w:p w:rsidR="00430656" w:rsidRPr="0038428F" w:rsidRDefault="00430656" w:rsidP="004B7551">
      <w:pPr>
        <w:widowControl w:val="0"/>
        <w:tabs>
          <w:tab w:val="left" w:pos="-3600"/>
          <w:tab w:val="left" w:pos="-1440"/>
        </w:tabs>
        <w:rPr>
          <w:rFonts w:ascii="Arial" w:hAnsi="Arial" w:cs="Arial"/>
          <w:b/>
          <w:sz w:val="24"/>
          <w:szCs w:val="24"/>
        </w:rPr>
      </w:pPr>
    </w:p>
    <w:p w:rsidR="0038428F" w:rsidRPr="0038428F" w:rsidRDefault="00430656" w:rsidP="0038428F">
      <w:pPr>
        <w:jc w:val="center"/>
        <w:rPr>
          <w:rFonts w:ascii="Arial" w:hAnsi="Arial" w:cs="Arial"/>
          <w:b/>
          <w:sz w:val="28"/>
          <w:szCs w:val="28"/>
        </w:rPr>
      </w:pPr>
      <w:r>
        <w:rPr>
          <w:rFonts w:ascii="Arial" w:hAnsi="Arial" w:cs="Arial"/>
          <w:b/>
          <w:sz w:val="24"/>
          <w:szCs w:val="24"/>
        </w:rPr>
        <w:br w:type="page"/>
      </w:r>
      <w:r w:rsidR="00672D87" w:rsidRPr="00672D87">
        <w:rPr>
          <w:rFonts w:ascii="Arial" w:hAnsi="Arial" w:cs="Arial"/>
          <w:b/>
          <w:sz w:val="28"/>
          <w:szCs w:val="28"/>
        </w:rPr>
        <w:lastRenderedPageBreak/>
        <w:t>INSPECTION AND MAINTENANCE SITE PLANS</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GRASS SWALES/GRASS BUFFERS (GS/GB)</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CHECKLIST FOR REQUIRED ITEMS</w:t>
      </w:r>
    </w:p>
    <w:p w:rsidR="0038428F" w:rsidRPr="00774C2F" w:rsidRDefault="0038428F" w:rsidP="0038428F">
      <w:pPr>
        <w:rPr>
          <w:rFonts w:ascii="Arial" w:hAnsi="Arial" w:cs="Arial"/>
          <w:sz w:val="28"/>
          <w:szCs w:val="28"/>
        </w:rPr>
      </w:pPr>
    </w:p>
    <w:p w:rsidR="00774C2F" w:rsidRPr="00774C2F" w:rsidRDefault="00774C2F" w:rsidP="0038428F">
      <w:pPr>
        <w:rPr>
          <w:rFonts w:ascii="Arial" w:hAnsi="Arial" w:cs="Arial"/>
          <w:sz w:val="28"/>
          <w:szCs w:val="28"/>
        </w:rPr>
      </w:pPr>
    </w:p>
    <w:p w:rsidR="0038428F" w:rsidRPr="001F1908" w:rsidRDefault="00672D87" w:rsidP="0038428F">
      <w:pPr>
        <w:rPr>
          <w:rFonts w:ascii="Arial" w:hAnsi="Arial" w:cs="Arial"/>
          <w:b/>
          <w:sz w:val="24"/>
          <w:szCs w:val="24"/>
          <w:u w:val="single"/>
        </w:rPr>
      </w:pPr>
      <w:r w:rsidRPr="00672D87">
        <w:rPr>
          <w:rFonts w:ascii="Arial" w:hAnsi="Arial" w:cs="Arial"/>
          <w:b/>
          <w:sz w:val="24"/>
          <w:szCs w:val="24"/>
          <w:u w:val="single"/>
        </w:rPr>
        <w:t>PLAN SHEET</w:t>
      </w:r>
    </w:p>
    <w:p w:rsidR="0038428F" w:rsidRPr="001F1908" w:rsidRDefault="00672D87" w:rsidP="0038428F">
      <w:pPr>
        <w:ind w:left="540"/>
        <w:rPr>
          <w:rFonts w:ascii="Arial" w:hAnsi="Arial" w:cs="Arial"/>
          <w:sz w:val="24"/>
          <w:szCs w:val="24"/>
        </w:rPr>
      </w:pPr>
      <w:r w:rsidRPr="00672D87">
        <w:rPr>
          <w:rFonts w:ascii="Arial" w:hAnsi="Arial" w:cs="Arial"/>
          <w:sz w:val="24"/>
          <w:szCs w:val="24"/>
        </w:rPr>
        <w:t>Plan view shall include:</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Location of grass swale(s) and/or buffer(s)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Contours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Labels for streets adjacent to grass swale(s)/buffer(s)</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Line work for all storm sewer structures</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Cross-reference to Grass Swale/Buffer Operation and Maintenance Details sheet</w:t>
      </w:r>
    </w:p>
    <w:p w:rsidR="0038428F" w:rsidRPr="001F1908" w:rsidRDefault="0038428F" w:rsidP="0038428F">
      <w:pPr>
        <w:rPr>
          <w:rFonts w:ascii="Arial" w:hAnsi="Arial" w:cs="Arial"/>
          <w:sz w:val="24"/>
          <w:szCs w:val="24"/>
          <w:u w:val="single"/>
        </w:rPr>
      </w:pPr>
    </w:p>
    <w:p w:rsidR="0038428F" w:rsidRPr="001F1908" w:rsidRDefault="00672D87" w:rsidP="0038428F">
      <w:pPr>
        <w:rPr>
          <w:rFonts w:ascii="Arial" w:hAnsi="Arial" w:cs="Arial"/>
          <w:b/>
          <w:sz w:val="24"/>
          <w:szCs w:val="24"/>
          <w:u w:val="single"/>
        </w:rPr>
      </w:pPr>
      <w:r w:rsidRPr="00672D87">
        <w:rPr>
          <w:rFonts w:ascii="Arial" w:hAnsi="Arial" w:cs="Arial"/>
          <w:b/>
          <w:sz w:val="24"/>
          <w:szCs w:val="24"/>
          <w:u w:val="single"/>
        </w:rPr>
        <w:t>DETAIL SHEET</w:t>
      </w:r>
    </w:p>
    <w:p w:rsidR="0038428F" w:rsidRPr="001F1908" w:rsidRDefault="00672D87" w:rsidP="0038428F">
      <w:pPr>
        <w:ind w:left="540"/>
        <w:rPr>
          <w:rFonts w:ascii="Arial" w:hAnsi="Arial" w:cs="Arial"/>
          <w:sz w:val="24"/>
          <w:szCs w:val="24"/>
        </w:rPr>
      </w:pPr>
      <w:r w:rsidRPr="00672D87">
        <w:rPr>
          <w:rFonts w:ascii="Arial" w:hAnsi="Arial" w:cs="Arial"/>
          <w:sz w:val="24"/>
          <w:szCs w:val="24"/>
        </w:rPr>
        <w:t>Detail sheet shall include: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Duplicate the following tables from the “Standard Operation Procedure for Grass Swales/Grass Buffers Inspection and Maintenance” document:</w:t>
      </w:r>
    </w:p>
    <w:p w:rsidR="0053485B" w:rsidRDefault="00672D87">
      <w:pPr>
        <w:numPr>
          <w:ilvl w:val="1"/>
          <w:numId w:val="91"/>
        </w:numPr>
        <w:rPr>
          <w:rFonts w:ascii="Arial" w:hAnsi="Arial" w:cs="Arial"/>
          <w:sz w:val="24"/>
          <w:szCs w:val="24"/>
        </w:rPr>
      </w:pPr>
      <w:r w:rsidRPr="00672D87">
        <w:rPr>
          <w:rFonts w:ascii="Arial" w:hAnsi="Arial" w:cs="Arial"/>
          <w:sz w:val="24"/>
          <w:szCs w:val="24"/>
        </w:rPr>
        <w:t>Typical Inspection and Maintenance Requirements Matrix</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Routine Maintenance Activities</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Minor Maintenance Activities</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Major Maintenance Activities</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Typical grass swale and/or buffer section including typical horizontal and vertical dimensions, side slopes, subgrade material, and underdrain (if applicable).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 xml:space="preserve">Underdrain details (if applicable) including trench dimensions, perforated PVC dimensions, and </w:t>
      </w:r>
      <w:proofErr w:type="gramStart"/>
      <w:r w:rsidRPr="00672D87">
        <w:rPr>
          <w:rFonts w:ascii="Arial" w:hAnsi="Arial" w:cs="Arial"/>
          <w:sz w:val="24"/>
          <w:szCs w:val="24"/>
        </w:rPr>
        <w:t>trench fill</w:t>
      </w:r>
      <w:proofErr w:type="gramEnd"/>
      <w:r w:rsidRPr="00672D87">
        <w:rPr>
          <w:rFonts w:ascii="Arial" w:hAnsi="Arial" w:cs="Arial"/>
          <w:sz w:val="24"/>
          <w:szCs w:val="24"/>
        </w:rPr>
        <w:t xml:space="preserve"> material.</w:t>
      </w:r>
    </w:p>
    <w:p w:rsidR="0038428F" w:rsidRPr="001F1908" w:rsidRDefault="00672D87" w:rsidP="0038428F">
      <w:pPr>
        <w:rPr>
          <w:rFonts w:ascii="Arial" w:hAnsi="Arial" w:cs="Arial"/>
          <w:sz w:val="24"/>
          <w:szCs w:val="24"/>
        </w:rPr>
      </w:pPr>
      <w:r w:rsidRPr="00672D87">
        <w:rPr>
          <w:rFonts w:ascii="Arial" w:hAnsi="Arial" w:cs="Arial"/>
          <w:sz w:val="24"/>
          <w:szCs w:val="24"/>
        </w:rPr>
        <w:t xml:space="preserve"> </w:t>
      </w:r>
    </w:p>
    <w:p w:rsidR="0038428F" w:rsidRPr="001F1908" w:rsidRDefault="0038428F" w:rsidP="0038428F">
      <w:pPr>
        <w:rPr>
          <w:rFonts w:ascii="Arial" w:hAnsi="Arial" w:cs="Arial"/>
          <w:sz w:val="24"/>
          <w:szCs w:val="24"/>
        </w:rPr>
      </w:pPr>
    </w:p>
    <w:p w:rsidR="00B33C04" w:rsidRPr="00672D87" w:rsidRDefault="00B33C04" w:rsidP="00B33C04">
      <w:pPr>
        <w:jc w:val="center"/>
        <w:rPr>
          <w:rFonts w:ascii="Arial" w:hAnsi="Arial" w:cs="Arial"/>
          <w:b/>
          <w:sz w:val="28"/>
          <w:szCs w:val="28"/>
        </w:rPr>
      </w:pPr>
      <w:r w:rsidRPr="00672D87">
        <w:rPr>
          <w:rFonts w:ascii="Arial" w:hAnsi="Arial" w:cs="Arial"/>
          <w:b/>
          <w:sz w:val="28"/>
          <w:szCs w:val="28"/>
        </w:rPr>
        <w:t xml:space="preserve"> </w:t>
      </w:r>
    </w:p>
    <w:sectPr w:rsidR="00B33C04" w:rsidRPr="00672D87" w:rsidSect="00367FE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2A9" w:rsidRDefault="003232A9">
      <w:pPr>
        <w:spacing w:line="20" w:lineRule="exact"/>
        <w:rPr>
          <w:sz w:val="24"/>
        </w:rPr>
      </w:pPr>
    </w:p>
  </w:endnote>
  <w:endnote w:type="continuationSeparator" w:id="0">
    <w:p w:rsidR="003232A9" w:rsidRDefault="003232A9">
      <w:r>
        <w:rPr>
          <w:sz w:val="24"/>
        </w:rPr>
        <w:t xml:space="preserve"> </w:t>
      </w:r>
    </w:p>
  </w:endnote>
  <w:endnote w:type="continuationNotice" w:id="1">
    <w:p w:rsidR="003232A9" w:rsidRDefault="003232A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Pr="0079678B" w:rsidRDefault="003232A9">
    <w:pPr>
      <w:pStyle w:val="Footer"/>
      <w:jc w:val="center"/>
      <w:rPr>
        <w:sz w:val="24"/>
        <w:szCs w:val="24"/>
      </w:rPr>
    </w:pPr>
    <w:r w:rsidRPr="00672D87">
      <w:rPr>
        <w:sz w:val="24"/>
        <w:szCs w:val="24"/>
      </w:rPr>
      <w:fldChar w:fldCharType="begin"/>
    </w:r>
    <w:r w:rsidRPr="00672D87">
      <w:rPr>
        <w:sz w:val="24"/>
        <w:szCs w:val="24"/>
      </w:rPr>
      <w:instrText xml:space="preserve"> PAGE   \* MERGEFORMAT </w:instrText>
    </w:r>
    <w:r w:rsidRPr="00672D87">
      <w:rPr>
        <w:sz w:val="24"/>
        <w:szCs w:val="24"/>
      </w:rPr>
      <w:fldChar w:fldCharType="separate"/>
    </w:r>
    <w:r w:rsidR="002D070B">
      <w:rPr>
        <w:noProof/>
        <w:sz w:val="24"/>
        <w:szCs w:val="24"/>
      </w:rPr>
      <w:t>2</w:t>
    </w:r>
    <w:r w:rsidRPr="00672D87">
      <w:rPr>
        <w:sz w:val="24"/>
        <w:szCs w:val="24"/>
      </w:rPr>
      <w:fldChar w:fldCharType="end"/>
    </w:r>
  </w:p>
  <w:p w:rsidR="003232A9" w:rsidRDefault="003232A9">
    <w:pPr>
      <w:pStyle w:val="Footer"/>
      <w:jc w:val="right"/>
      <w:rPr>
        <w:rFonts w:ascii="Arial" w:hAnsi="Arial" w:cs="Arial"/>
        <w:sz w:val="16"/>
        <w:szCs w:val="16"/>
      </w:rPr>
    </w:pPr>
    <w:r w:rsidRPr="00672D87">
      <w:rPr>
        <w:rFonts w:ascii="Arial" w:hAnsi="Arial" w:cs="Arial"/>
        <w:sz w:val="16"/>
        <w:szCs w:val="16"/>
      </w:rPr>
      <w:t>9.2010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Default="003232A9">
    <w:pPr>
      <w:tabs>
        <w:tab w:val="left" w:pos="0"/>
        <w:tab w:val="center" w:pos="4320"/>
        <w:tab w:val="right" w:pos="8640"/>
      </w:tabs>
      <w:suppressAutoHyphens/>
      <w:jc w:val="right"/>
      <w:rPr>
        <w:rFonts w:ascii="Arial" w:hAnsi="Arial" w:cs="Arial"/>
        <w:sz w:val="16"/>
        <w:szCs w:val="16"/>
      </w:rPr>
    </w:pPr>
    <w:r>
      <w:rPr>
        <w:rFonts w:ascii="Arial" w:hAnsi="Arial" w:cs="Arial"/>
        <w:sz w:val="16"/>
        <w:szCs w:val="16"/>
      </w:rPr>
      <w:t>9</w:t>
    </w:r>
    <w:r w:rsidRPr="00672D87">
      <w:rPr>
        <w:rFonts w:ascii="Arial" w:hAnsi="Arial" w:cs="Arial"/>
        <w:sz w:val="16"/>
        <w:szCs w:val="16"/>
      </w:rPr>
      <w:t>.2010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Default="003232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3232A9" w:rsidRDefault="003232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Default="003232A9">
    <w:pPr>
      <w:pStyle w:val="Footer"/>
      <w:jc w:val="center"/>
    </w:pPr>
    <w:r>
      <w:rPr>
        <w:noProof/>
      </w:rPr>
      <mc:AlternateContent>
        <mc:Choice Requires="wps">
          <w:drawing>
            <wp:inline distT="0" distB="0" distL="0" distR="0" wp14:anchorId="42EEA37A" wp14:editId="580260F3">
              <wp:extent cx="5943600" cy="45085"/>
              <wp:effectExtent l="9525" t="9525" r="0" b="2540"/>
              <wp:docPr id="5" name="AutoShape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4"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BzOhFd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p w:rsidR="003232A9" w:rsidRDefault="003232A9">
    <w:pPr>
      <w:pStyle w:val="Footer"/>
      <w:jc w:val="center"/>
    </w:pPr>
    <w:r>
      <w:fldChar w:fldCharType="begin"/>
    </w:r>
    <w:r>
      <w:instrText xml:space="preserve"> PAGE    \* MERGEFORMAT </w:instrText>
    </w:r>
    <w:r>
      <w:fldChar w:fldCharType="separate"/>
    </w:r>
    <w:r w:rsidR="002D070B">
      <w:rPr>
        <w:noProof/>
      </w:rPr>
      <w:t>20</w:t>
    </w:r>
    <w:r>
      <w:rPr>
        <w:noProof/>
      </w:rPr>
      <w:fldChar w:fldCharType="end"/>
    </w:r>
  </w:p>
  <w:p w:rsidR="003232A9" w:rsidRDefault="003232A9">
    <w:pPr>
      <w:pStyle w:val="Footer"/>
      <w:jc w:val="right"/>
      <w:rPr>
        <w:rFonts w:ascii="Arial" w:hAnsi="Arial" w:cs="Arial"/>
        <w:sz w:val="16"/>
        <w:szCs w:val="16"/>
      </w:rPr>
    </w:pPr>
    <w:r>
      <w:rPr>
        <w:rFonts w:ascii="Arial" w:hAnsi="Arial" w:cs="Arial"/>
        <w:sz w:val="16"/>
        <w:szCs w:val="16"/>
      </w:rPr>
      <w:t>9.2010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Default="003232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3232A9" w:rsidRDefault="003232A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Default="003232A9">
    <w:pPr>
      <w:pStyle w:val="Footer"/>
      <w:jc w:val="center"/>
    </w:pPr>
    <w:r>
      <w:rPr>
        <w:noProof/>
      </w:rPr>
      <mc:AlternateContent>
        <mc:Choice Requires="wps">
          <w:drawing>
            <wp:inline distT="0" distB="0" distL="0" distR="0" wp14:anchorId="49E7B127" wp14:editId="5884096C">
              <wp:extent cx="5943600" cy="45085"/>
              <wp:effectExtent l="9525" t="9525" r="0" b="2540"/>
              <wp:docPr id="4" name="AutoShape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3"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" fillcolor="black" stroked="f">
              <v:fill r:id="rId1" o:title="" type="pattern"/>
              <w10:anchorlock/>
            </v:shape>
          </w:pict>
        </mc:Fallback>
      </mc:AlternateContent>
    </w:r>
  </w:p>
  <w:p w:rsidR="003232A9" w:rsidRDefault="003232A9">
    <w:pPr>
      <w:pStyle w:val="Footer"/>
      <w:jc w:val="center"/>
    </w:pPr>
    <w:r>
      <w:fldChar w:fldCharType="begin"/>
    </w:r>
    <w:r>
      <w:instrText xml:space="preserve"> PAGE    \* MERGEFORMAT </w:instrText>
    </w:r>
    <w:r>
      <w:fldChar w:fldCharType="separate"/>
    </w:r>
    <w:r w:rsidR="002D070B">
      <w:rPr>
        <w:noProof/>
      </w:rPr>
      <w:t>16</w:t>
    </w:r>
    <w:r>
      <w:rPr>
        <w:noProof/>
      </w:rPr>
      <w:fldChar w:fldCharType="end"/>
    </w:r>
  </w:p>
  <w:p w:rsidR="003232A9" w:rsidRDefault="003232A9">
    <w:pPr>
      <w:pStyle w:val="Footer"/>
      <w:jc w:val="right"/>
      <w:rPr>
        <w:rFonts w:ascii="Arial" w:hAnsi="Arial" w:cs="Arial"/>
        <w:sz w:val="16"/>
        <w:szCs w:val="16"/>
      </w:rPr>
    </w:pPr>
    <w:r>
      <w:rPr>
        <w:rFonts w:ascii="Arial" w:hAnsi="Arial" w:cs="Arial"/>
        <w:sz w:val="16"/>
        <w:szCs w:val="16"/>
      </w:rPr>
      <w:t>9.2010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Default="003232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3232A9" w:rsidRDefault="003232A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2A9" w:rsidRDefault="003232A9">
    <w:pPr>
      <w:pStyle w:val="Footer"/>
      <w:jc w:val="center"/>
    </w:pPr>
    <w:r>
      <w:rPr>
        <w:noProof/>
      </w:rPr>
      <mc:AlternateContent>
        <mc:Choice Requires="wps">
          <w:drawing>
            <wp:inline distT="0" distB="0" distL="0" distR="0" wp14:anchorId="59A18F30" wp14:editId="25FF0922">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403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" fillcolor="black" stroked="f">
              <v:fill r:id="rId1" o:title="" type="pattern"/>
              <w10:anchorlock/>
            </v:shape>
          </w:pict>
        </mc:Fallback>
      </mc:AlternateContent>
    </w:r>
  </w:p>
  <w:p w:rsidR="003232A9" w:rsidRDefault="003232A9">
    <w:pPr>
      <w:pStyle w:val="Footer"/>
      <w:jc w:val="center"/>
    </w:pPr>
    <w:r>
      <w:fldChar w:fldCharType="begin"/>
    </w:r>
    <w:r>
      <w:instrText xml:space="preserve"> PAGE    \* MERGEFORMAT </w:instrText>
    </w:r>
    <w:r>
      <w:fldChar w:fldCharType="separate"/>
    </w:r>
    <w:r w:rsidR="002D070B">
      <w:rPr>
        <w:noProof/>
      </w:rPr>
      <w:t>27</w:t>
    </w:r>
    <w:r>
      <w:rPr>
        <w:noProof/>
      </w:rPr>
      <w:fldChar w:fldCharType="end"/>
    </w:r>
  </w:p>
  <w:p w:rsidR="003232A9" w:rsidRDefault="003232A9">
    <w:pPr>
      <w:pStyle w:val="Footer"/>
      <w:jc w:val="right"/>
      <w:rPr>
        <w:rFonts w:ascii="Arial" w:hAnsi="Arial" w:cs="Arial"/>
        <w:sz w:val="16"/>
        <w:szCs w:val="16"/>
      </w:rPr>
    </w:pPr>
    <w:r>
      <w:rPr>
        <w:rFonts w:ascii="Arial" w:hAnsi="Arial" w:cs="Arial"/>
        <w:sz w:val="16"/>
        <w:szCs w:val="16"/>
      </w:rPr>
      <w:t>9.2010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2A9" w:rsidRDefault="003232A9">
      <w:r>
        <w:rPr>
          <w:sz w:val="24"/>
        </w:rPr>
        <w:separator/>
      </w:r>
    </w:p>
  </w:footnote>
  <w:footnote w:type="continuationSeparator" w:id="0">
    <w:p w:rsidR="003232A9" w:rsidRDefault="003232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5001"/>
    <w:multiLevelType w:val="hybridMultilevel"/>
    <w:tmpl w:val="E5022906"/>
    <w:lvl w:ilvl="0" w:tplc="6CEC0382">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D52C2"/>
    <w:multiLevelType w:val="hybridMultilevel"/>
    <w:tmpl w:val="51CA329E"/>
    <w:lvl w:ilvl="0" w:tplc="F84888A0">
      <w:start w:val="5"/>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A2AB5"/>
    <w:multiLevelType w:val="hybridMultilevel"/>
    <w:tmpl w:val="5ED8EB2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3F5960"/>
    <w:multiLevelType w:val="hybridMultilevel"/>
    <w:tmpl w:val="9C3C1E26"/>
    <w:lvl w:ilvl="0" w:tplc="C44633B4">
      <w:start w:val="7"/>
      <w:numFmt w:val="upperRoman"/>
      <w:lvlText w:val="%1."/>
      <w:lvlJc w:val="left"/>
      <w:pPr>
        <w:tabs>
          <w:tab w:val="num" w:pos="1110"/>
        </w:tabs>
        <w:ind w:left="1110" w:hanging="750"/>
      </w:pPr>
      <w:rPr>
        <w:rFonts w:hint="default"/>
      </w:rPr>
    </w:lvl>
    <w:lvl w:ilvl="1" w:tplc="E7CADD6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A2323B"/>
    <w:multiLevelType w:val="hybridMultilevel"/>
    <w:tmpl w:val="56DA7FCA"/>
    <w:lvl w:ilvl="0" w:tplc="51EAF804">
      <w:start w:val="1"/>
      <w:numFmt w:val="lowerLetter"/>
      <w:lvlText w:val="%1."/>
      <w:lvlJc w:val="left"/>
      <w:pPr>
        <w:ind w:left="990" w:hanging="360"/>
      </w:pPr>
      <w:rPr>
        <w:rFonts w:hint="default"/>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6AB03E9"/>
    <w:multiLevelType w:val="hybridMultilevel"/>
    <w:tmpl w:val="AC48EC9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F17A83"/>
    <w:multiLevelType w:val="hybridMultilevel"/>
    <w:tmpl w:val="924AAA06"/>
    <w:lvl w:ilvl="0" w:tplc="778823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A6750"/>
    <w:multiLevelType w:val="multilevel"/>
    <w:tmpl w:val="9C783F46"/>
    <w:lvl w:ilvl="0">
      <w:start w:val="1"/>
      <w:numFmt w:val="lowerLetter"/>
      <w:lvlText w:val="%1."/>
      <w:lvlJc w:val="left"/>
      <w:pPr>
        <w:tabs>
          <w:tab w:val="num" w:pos="1800"/>
        </w:tabs>
        <w:ind w:left="1800" w:hanging="360"/>
      </w:pPr>
      <w:rPr>
        <w:rFonts w:ascii="Arial" w:eastAsia="Times New Roman" w:hAnsi="Arial" w:cs="Arial"/>
        <w:b w:val="0"/>
        <w:i/>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
    <w:nsid w:val="09D42E49"/>
    <w:multiLevelType w:val="hybridMultilevel"/>
    <w:tmpl w:val="AC62AB6E"/>
    <w:lvl w:ilvl="0" w:tplc="048CC020">
      <w:start w:val="1"/>
      <w:numFmt w:val="lowerLetter"/>
      <w:lvlText w:val="%1."/>
      <w:lvlJc w:val="left"/>
      <w:pPr>
        <w:tabs>
          <w:tab w:val="num" w:pos="1800"/>
        </w:tabs>
        <w:ind w:left="180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B26EC4"/>
    <w:multiLevelType w:val="multilevel"/>
    <w:tmpl w:val="4746C258"/>
    <w:lvl w:ilvl="0">
      <w:start w:val="8"/>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B93382E"/>
    <w:multiLevelType w:val="hybridMultilevel"/>
    <w:tmpl w:val="FDDA561E"/>
    <w:lvl w:ilvl="0" w:tplc="048CC02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BD354A5"/>
    <w:multiLevelType w:val="hybridMultilevel"/>
    <w:tmpl w:val="2B8C065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C277353"/>
    <w:multiLevelType w:val="hybridMultilevel"/>
    <w:tmpl w:val="5DB68050"/>
    <w:lvl w:ilvl="0" w:tplc="DC0C75B0">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0E1C0547"/>
    <w:multiLevelType w:val="hybridMultilevel"/>
    <w:tmpl w:val="3E94287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1036231D"/>
    <w:multiLevelType w:val="hybridMultilevel"/>
    <w:tmpl w:val="AB06702C"/>
    <w:lvl w:ilvl="0" w:tplc="A426F6E8">
      <w:start w:val="1"/>
      <w:numFmt w:val="decimal"/>
      <w:lvlText w:val="%1."/>
      <w:lvlJc w:val="left"/>
      <w:pPr>
        <w:tabs>
          <w:tab w:val="num" w:pos="720"/>
        </w:tabs>
        <w:ind w:left="720" w:hanging="360"/>
      </w:pPr>
    </w:lvl>
    <w:lvl w:ilvl="1" w:tplc="B666E450" w:tentative="1">
      <w:start w:val="1"/>
      <w:numFmt w:val="lowerLetter"/>
      <w:lvlText w:val="%2."/>
      <w:lvlJc w:val="left"/>
      <w:pPr>
        <w:tabs>
          <w:tab w:val="num" w:pos="1440"/>
        </w:tabs>
        <w:ind w:left="1440" w:hanging="360"/>
      </w:pPr>
    </w:lvl>
    <w:lvl w:ilvl="2" w:tplc="7B02630A" w:tentative="1">
      <w:start w:val="1"/>
      <w:numFmt w:val="lowerRoman"/>
      <w:lvlText w:val="%3."/>
      <w:lvlJc w:val="right"/>
      <w:pPr>
        <w:tabs>
          <w:tab w:val="num" w:pos="2160"/>
        </w:tabs>
        <w:ind w:left="2160" w:hanging="180"/>
      </w:pPr>
    </w:lvl>
    <w:lvl w:ilvl="3" w:tplc="FF08695E" w:tentative="1">
      <w:start w:val="1"/>
      <w:numFmt w:val="decimal"/>
      <w:lvlText w:val="%4."/>
      <w:lvlJc w:val="left"/>
      <w:pPr>
        <w:tabs>
          <w:tab w:val="num" w:pos="2880"/>
        </w:tabs>
        <w:ind w:left="2880" w:hanging="360"/>
      </w:pPr>
    </w:lvl>
    <w:lvl w:ilvl="4" w:tplc="BE30DFB6" w:tentative="1">
      <w:start w:val="1"/>
      <w:numFmt w:val="lowerLetter"/>
      <w:lvlText w:val="%5."/>
      <w:lvlJc w:val="left"/>
      <w:pPr>
        <w:tabs>
          <w:tab w:val="num" w:pos="3600"/>
        </w:tabs>
        <w:ind w:left="3600" w:hanging="360"/>
      </w:pPr>
    </w:lvl>
    <w:lvl w:ilvl="5" w:tplc="DAB4C02C" w:tentative="1">
      <w:start w:val="1"/>
      <w:numFmt w:val="lowerRoman"/>
      <w:lvlText w:val="%6."/>
      <w:lvlJc w:val="right"/>
      <w:pPr>
        <w:tabs>
          <w:tab w:val="num" w:pos="4320"/>
        </w:tabs>
        <w:ind w:left="4320" w:hanging="180"/>
      </w:pPr>
    </w:lvl>
    <w:lvl w:ilvl="6" w:tplc="07269D4A" w:tentative="1">
      <w:start w:val="1"/>
      <w:numFmt w:val="decimal"/>
      <w:lvlText w:val="%7."/>
      <w:lvlJc w:val="left"/>
      <w:pPr>
        <w:tabs>
          <w:tab w:val="num" w:pos="5040"/>
        </w:tabs>
        <w:ind w:left="5040" w:hanging="360"/>
      </w:pPr>
    </w:lvl>
    <w:lvl w:ilvl="7" w:tplc="AD203AD8" w:tentative="1">
      <w:start w:val="1"/>
      <w:numFmt w:val="lowerLetter"/>
      <w:lvlText w:val="%8."/>
      <w:lvlJc w:val="left"/>
      <w:pPr>
        <w:tabs>
          <w:tab w:val="num" w:pos="5760"/>
        </w:tabs>
        <w:ind w:left="5760" w:hanging="360"/>
      </w:pPr>
    </w:lvl>
    <w:lvl w:ilvl="8" w:tplc="EF5A19DE" w:tentative="1">
      <w:start w:val="1"/>
      <w:numFmt w:val="lowerRoman"/>
      <w:lvlText w:val="%9."/>
      <w:lvlJc w:val="right"/>
      <w:pPr>
        <w:tabs>
          <w:tab w:val="num" w:pos="6480"/>
        </w:tabs>
        <w:ind w:left="6480" w:hanging="180"/>
      </w:pPr>
    </w:lvl>
  </w:abstractNum>
  <w:abstractNum w:abstractNumId="15">
    <w:nsid w:val="106D60EF"/>
    <w:multiLevelType w:val="hybridMultilevel"/>
    <w:tmpl w:val="B7A82E90"/>
    <w:lvl w:ilvl="0" w:tplc="D61ED70E">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11DA01CF"/>
    <w:multiLevelType w:val="hybridMultilevel"/>
    <w:tmpl w:val="37BA35AA"/>
    <w:lvl w:ilvl="0" w:tplc="F708933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2AB68DC"/>
    <w:multiLevelType w:val="hybridMultilevel"/>
    <w:tmpl w:val="2114763A"/>
    <w:lvl w:ilvl="0" w:tplc="9B4420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10519F"/>
    <w:multiLevelType w:val="multilevel"/>
    <w:tmpl w:val="BD141AA6"/>
    <w:lvl w:ilvl="0">
      <w:start w:val="1"/>
      <w:numFmt w:val="lowerLetter"/>
      <w:lvlText w:val="%1."/>
      <w:lvlJc w:val="left"/>
      <w:pPr>
        <w:tabs>
          <w:tab w:val="num" w:pos="2160"/>
        </w:tabs>
        <w:ind w:left="2160" w:hanging="720"/>
      </w:pPr>
      <w:rPr>
        <w:rFonts w:ascii="Times New Roman" w:hAnsi="Times New Roman" w:hint="default"/>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9">
    <w:nsid w:val="1525501B"/>
    <w:multiLevelType w:val="hybridMultilevel"/>
    <w:tmpl w:val="5A5AAC6A"/>
    <w:lvl w:ilvl="0" w:tplc="E362C9AC">
      <w:start w:val="1"/>
      <w:numFmt w:val="upperRoman"/>
      <w:lvlText w:val="%1."/>
      <w:lvlJc w:val="left"/>
      <w:pPr>
        <w:tabs>
          <w:tab w:val="num" w:pos="1080"/>
        </w:tabs>
        <w:ind w:left="1080" w:hanging="72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844229F"/>
    <w:multiLevelType w:val="hybridMultilevel"/>
    <w:tmpl w:val="295C0206"/>
    <w:lvl w:ilvl="0" w:tplc="9EB401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96C73AC"/>
    <w:multiLevelType w:val="multilevel"/>
    <w:tmpl w:val="96526476"/>
    <w:lvl w:ilvl="0">
      <w:start w:val="6"/>
      <w:numFmt w:val="lowerLetter"/>
      <w:lvlText w:val="%1."/>
      <w:lvlJc w:val="left"/>
      <w:pPr>
        <w:tabs>
          <w:tab w:val="num" w:pos="2160"/>
        </w:tabs>
        <w:ind w:left="216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1BBD488B"/>
    <w:multiLevelType w:val="hybridMultilevel"/>
    <w:tmpl w:val="A12C9850"/>
    <w:lvl w:ilvl="0" w:tplc="32428B00">
      <w:start w:val="1"/>
      <w:numFmt w:val="bullet"/>
      <w:lvlText w:val=""/>
      <w:lvlJc w:val="left"/>
      <w:pPr>
        <w:tabs>
          <w:tab w:val="num" w:pos="2340"/>
        </w:tabs>
        <w:ind w:left="2340" w:hanging="360"/>
      </w:pPr>
      <w:rPr>
        <w:rFonts w:ascii="Symbol" w:hAnsi="Symbol" w:hint="default"/>
        <w:color w:val="auto"/>
        <w:sz w:val="32"/>
        <w:szCs w:val="3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1DA61B60"/>
    <w:multiLevelType w:val="hybridMultilevel"/>
    <w:tmpl w:val="C270EE7E"/>
    <w:lvl w:ilvl="0" w:tplc="DDF8249E">
      <w:start w:val="1"/>
      <w:numFmt w:val="bullet"/>
      <w:lvlText w:val=""/>
      <w:lvlJc w:val="left"/>
      <w:pPr>
        <w:tabs>
          <w:tab w:val="num" w:pos="2340"/>
        </w:tabs>
        <w:ind w:left="2340" w:hanging="360"/>
      </w:pPr>
      <w:rPr>
        <w:rFonts w:ascii="Symbol" w:hAnsi="Symbol" w:hint="default"/>
      </w:rPr>
    </w:lvl>
    <w:lvl w:ilvl="1" w:tplc="04090019" w:tentative="1">
      <w:start w:val="1"/>
      <w:numFmt w:val="bullet"/>
      <w:lvlText w:val="o"/>
      <w:lvlJc w:val="left"/>
      <w:pPr>
        <w:tabs>
          <w:tab w:val="num" w:pos="3060"/>
        </w:tabs>
        <w:ind w:left="3060" w:hanging="360"/>
      </w:pPr>
      <w:rPr>
        <w:rFonts w:ascii="Courier New" w:hAnsi="Courier New" w:hint="default"/>
      </w:rPr>
    </w:lvl>
    <w:lvl w:ilvl="2" w:tplc="0409001B" w:tentative="1">
      <w:start w:val="1"/>
      <w:numFmt w:val="bullet"/>
      <w:lvlText w:val=""/>
      <w:lvlJc w:val="left"/>
      <w:pPr>
        <w:tabs>
          <w:tab w:val="num" w:pos="3780"/>
        </w:tabs>
        <w:ind w:left="3780" w:hanging="360"/>
      </w:pPr>
      <w:rPr>
        <w:rFonts w:ascii="Wingdings" w:hAnsi="Wingdings" w:hint="default"/>
      </w:rPr>
    </w:lvl>
    <w:lvl w:ilvl="3" w:tplc="0409000F" w:tentative="1">
      <w:start w:val="1"/>
      <w:numFmt w:val="bullet"/>
      <w:lvlText w:val=""/>
      <w:lvlJc w:val="left"/>
      <w:pPr>
        <w:tabs>
          <w:tab w:val="num" w:pos="4500"/>
        </w:tabs>
        <w:ind w:left="4500" w:hanging="360"/>
      </w:pPr>
      <w:rPr>
        <w:rFonts w:ascii="Symbol" w:hAnsi="Symbol" w:hint="default"/>
      </w:rPr>
    </w:lvl>
    <w:lvl w:ilvl="4" w:tplc="04090019" w:tentative="1">
      <w:start w:val="1"/>
      <w:numFmt w:val="bullet"/>
      <w:lvlText w:val="o"/>
      <w:lvlJc w:val="left"/>
      <w:pPr>
        <w:tabs>
          <w:tab w:val="num" w:pos="5220"/>
        </w:tabs>
        <w:ind w:left="5220" w:hanging="360"/>
      </w:pPr>
      <w:rPr>
        <w:rFonts w:ascii="Courier New" w:hAnsi="Courier New" w:hint="default"/>
      </w:rPr>
    </w:lvl>
    <w:lvl w:ilvl="5" w:tplc="0409001B" w:tentative="1">
      <w:start w:val="1"/>
      <w:numFmt w:val="bullet"/>
      <w:lvlText w:val=""/>
      <w:lvlJc w:val="left"/>
      <w:pPr>
        <w:tabs>
          <w:tab w:val="num" w:pos="5940"/>
        </w:tabs>
        <w:ind w:left="5940" w:hanging="360"/>
      </w:pPr>
      <w:rPr>
        <w:rFonts w:ascii="Wingdings" w:hAnsi="Wingdings" w:hint="default"/>
      </w:rPr>
    </w:lvl>
    <w:lvl w:ilvl="6" w:tplc="0409000F" w:tentative="1">
      <w:start w:val="1"/>
      <w:numFmt w:val="bullet"/>
      <w:lvlText w:val=""/>
      <w:lvlJc w:val="left"/>
      <w:pPr>
        <w:tabs>
          <w:tab w:val="num" w:pos="6660"/>
        </w:tabs>
        <w:ind w:left="6660" w:hanging="360"/>
      </w:pPr>
      <w:rPr>
        <w:rFonts w:ascii="Symbol" w:hAnsi="Symbol" w:hint="default"/>
      </w:rPr>
    </w:lvl>
    <w:lvl w:ilvl="7" w:tplc="04090019" w:tentative="1">
      <w:start w:val="1"/>
      <w:numFmt w:val="bullet"/>
      <w:lvlText w:val="o"/>
      <w:lvlJc w:val="left"/>
      <w:pPr>
        <w:tabs>
          <w:tab w:val="num" w:pos="7380"/>
        </w:tabs>
        <w:ind w:left="7380" w:hanging="360"/>
      </w:pPr>
      <w:rPr>
        <w:rFonts w:ascii="Courier New" w:hAnsi="Courier New" w:hint="default"/>
      </w:rPr>
    </w:lvl>
    <w:lvl w:ilvl="8" w:tplc="0409001B" w:tentative="1">
      <w:start w:val="1"/>
      <w:numFmt w:val="bullet"/>
      <w:lvlText w:val=""/>
      <w:lvlJc w:val="left"/>
      <w:pPr>
        <w:tabs>
          <w:tab w:val="num" w:pos="8100"/>
        </w:tabs>
        <w:ind w:left="8100" w:hanging="360"/>
      </w:pPr>
      <w:rPr>
        <w:rFonts w:ascii="Wingdings" w:hAnsi="Wingdings" w:hint="default"/>
      </w:rPr>
    </w:lvl>
  </w:abstractNum>
  <w:abstractNum w:abstractNumId="24">
    <w:nsid w:val="1DDE7411"/>
    <w:multiLevelType w:val="hybridMultilevel"/>
    <w:tmpl w:val="03FC4A60"/>
    <w:lvl w:ilvl="0" w:tplc="DDF824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DE351DE"/>
    <w:multiLevelType w:val="multilevel"/>
    <w:tmpl w:val="54780CA4"/>
    <w:lvl w:ilvl="0">
      <w:start w:val="3"/>
      <w:numFmt w:val="decimal"/>
      <w:lvlText w:val="%1"/>
      <w:lvlJc w:val="left"/>
      <w:pPr>
        <w:tabs>
          <w:tab w:val="num" w:pos="720"/>
        </w:tabs>
        <w:ind w:left="720" w:hanging="720"/>
      </w:pPr>
      <w:rPr>
        <w:rFonts w:hint="default"/>
      </w:rPr>
    </w:lvl>
    <w:lvl w:ilvl="1">
      <w:start w:val="6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F890E5C"/>
    <w:multiLevelType w:val="hybridMultilevel"/>
    <w:tmpl w:val="4C582548"/>
    <w:lvl w:ilvl="0" w:tplc="DDF8249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20837DC4"/>
    <w:multiLevelType w:val="multilevel"/>
    <w:tmpl w:val="491AFF44"/>
    <w:lvl w:ilvl="0">
      <w:start w:val="2"/>
      <w:numFmt w:val="decimal"/>
      <w:lvlText w:val="%1"/>
      <w:lvlJc w:val="left"/>
      <w:pPr>
        <w:tabs>
          <w:tab w:val="num" w:pos="720"/>
        </w:tabs>
        <w:ind w:left="720" w:hanging="720"/>
      </w:pPr>
      <w:rPr>
        <w:rFonts w:hint="default"/>
        <w:b/>
        <w:u w:val="single"/>
      </w:rPr>
    </w:lvl>
    <w:lvl w:ilvl="1">
      <w:start w:val="20"/>
      <w:numFmt w:val="decimal"/>
      <w:lvlText w:val="%1.%2"/>
      <w:lvlJc w:val="left"/>
      <w:pPr>
        <w:tabs>
          <w:tab w:val="num" w:pos="720"/>
        </w:tabs>
        <w:ind w:left="720" w:hanging="72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28">
    <w:nsid w:val="25FA2193"/>
    <w:multiLevelType w:val="hybridMultilevel"/>
    <w:tmpl w:val="03CE484A"/>
    <w:lvl w:ilvl="0" w:tplc="DFA8E7B8">
      <w:start w:val="1"/>
      <w:numFmt w:val="lowerLetter"/>
      <w:lvlText w:val="%1."/>
      <w:lvlJc w:val="left"/>
      <w:pPr>
        <w:ind w:left="1530" w:hanging="360"/>
      </w:pPr>
      <w:rPr>
        <w:rFonts w:hint="default"/>
        <w:b w:val="0"/>
        <w:i/>
      </w:rPr>
    </w:lvl>
    <w:lvl w:ilvl="1" w:tplc="29C4AA82" w:tentative="1">
      <w:start w:val="1"/>
      <w:numFmt w:val="lowerLetter"/>
      <w:lvlText w:val="%2."/>
      <w:lvlJc w:val="left"/>
      <w:pPr>
        <w:ind w:left="2250" w:hanging="360"/>
      </w:pPr>
    </w:lvl>
    <w:lvl w:ilvl="2" w:tplc="C35E7D18" w:tentative="1">
      <w:start w:val="1"/>
      <w:numFmt w:val="lowerRoman"/>
      <w:lvlText w:val="%3."/>
      <w:lvlJc w:val="right"/>
      <w:pPr>
        <w:ind w:left="2970" w:hanging="180"/>
      </w:pPr>
    </w:lvl>
    <w:lvl w:ilvl="3" w:tplc="8FA2CB56" w:tentative="1">
      <w:start w:val="1"/>
      <w:numFmt w:val="decimal"/>
      <w:lvlText w:val="%4."/>
      <w:lvlJc w:val="left"/>
      <w:pPr>
        <w:ind w:left="3690" w:hanging="360"/>
      </w:pPr>
    </w:lvl>
    <w:lvl w:ilvl="4" w:tplc="4B0426CC" w:tentative="1">
      <w:start w:val="1"/>
      <w:numFmt w:val="lowerLetter"/>
      <w:lvlText w:val="%5."/>
      <w:lvlJc w:val="left"/>
      <w:pPr>
        <w:ind w:left="4410" w:hanging="360"/>
      </w:pPr>
    </w:lvl>
    <w:lvl w:ilvl="5" w:tplc="D24A09E4" w:tentative="1">
      <w:start w:val="1"/>
      <w:numFmt w:val="lowerRoman"/>
      <w:lvlText w:val="%6."/>
      <w:lvlJc w:val="right"/>
      <w:pPr>
        <w:ind w:left="5130" w:hanging="180"/>
      </w:pPr>
    </w:lvl>
    <w:lvl w:ilvl="6" w:tplc="DF623F7C" w:tentative="1">
      <w:start w:val="1"/>
      <w:numFmt w:val="decimal"/>
      <w:lvlText w:val="%7."/>
      <w:lvlJc w:val="left"/>
      <w:pPr>
        <w:ind w:left="5850" w:hanging="360"/>
      </w:pPr>
    </w:lvl>
    <w:lvl w:ilvl="7" w:tplc="FFECC9F0" w:tentative="1">
      <w:start w:val="1"/>
      <w:numFmt w:val="lowerLetter"/>
      <w:lvlText w:val="%8."/>
      <w:lvlJc w:val="left"/>
      <w:pPr>
        <w:ind w:left="6570" w:hanging="360"/>
      </w:pPr>
    </w:lvl>
    <w:lvl w:ilvl="8" w:tplc="96D622BA" w:tentative="1">
      <w:start w:val="1"/>
      <w:numFmt w:val="lowerRoman"/>
      <w:lvlText w:val="%9."/>
      <w:lvlJc w:val="right"/>
      <w:pPr>
        <w:ind w:left="7290" w:hanging="180"/>
      </w:pPr>
    </w:lvl>
  </w:abstractNum>
  <w:abstractNum w:abstractNumId="29">
    <w:nsid w:val="25FD22C6"/>
    <w:multiLevelType w:val="hybridMultilevel"/>
    <w:tmpl w:val="8DD253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74C43F7"/>
    <w:multiLevelType w:val="hybridMultilevel"/>
    <w:tmpl w:val="FC24A082"/>
    <w:lvl w:ilvl="0" w:tplc="DDF8249E">
      <w:start w:val="1"/>
      <w:numFmt w:val="lowerLetter"/>
      <w:lvlText w:val="%1."/>
      <w:lvlJc w:val="left"/>
      <w:pPr>
        <w:tabs>
          <w:tab w:val="num" w:pos="1800"/>
        </w:tabs>
        <w:ind w:left="1800" w:hanging="360"/>
      </w:pPr>
      <w:rPr>
        <w:b w:val="0"/>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27B03AA7"/>
    <w:multiLevelType w:val="hybridMultilevel"/>
    <w:tmpl w:val="EC18FA92"/>
    <w:lvl w:ilvl="0" w:tplc="59AA2E0E">
      <w:start w:val="1"/>
      <w:numFmt w:val="lowerLetter"/>
      <w:lvlText w:val="%1."/>
      <w:lvlJc w:val="left"/>
      <w:pPr>
        <w:tabs>
          <w:tab w:val="num" w:pos="2160"/>
        </w:tabs>
        <w:ind w:left="2160" w:hanging="720"/>
      </w:pPr>
      <w:rPr>
        <w:rFonts w:ascii="Times New Roman" w:hAnsi="Times New Roman"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28D65F76"/>
    <w:multiLevelType w:val="hybridMultilevel"/>
    <w:tmpl w:val="EB584062"/>
    <w:lvl w:ilvl="0" w:tplc="715652DE">
      <w:start w:val="1"/>
      <w:numFmt w:val="decimal"/>
      <w:lvlText w:val="%1.)"/>
      <w:lvlJc w:val="left"/>
      <w:pPr>
        <w:tabs>
          <w:tab w:val="num" w:pos="1447"/>
        </w:tabs>
        <w:ind w:left="1447" w:hanging="360"/>
      </w:pPr>
      <w:rPr>
        <w:rFonts w:hint="default"/>
      </w:rPr>
    </w:lvl>
    <w:lvl w:ilvl="1" w:tplc="89F623EC" w:tentative="1">
      <w:start w:val="1"/>
      <w:numFmt w:val="lowerLetter"/>
      <w:lvlText w:val="%2."/>
      <w:lvlJc w:val="left"/>
      <w:pPr>
        <w:tabs>
          <w:tab w:val="num" w:pos="2167"/>
        </w:tabs>
        <w:ind w:left="2167" w:hanging="360"/>
      </w:pPr>
    </w:lvl>
    <w:lvl w:ilvl="2" w:tplc="89F8576E" w:tentative="1">
      <w:start w:val="1"/>
      <w:numFmt w:val="lowerRoman"/>
      <w:lvlText w:val="%3."/>
      <w:lvlJc w:val="right"/>
      <w:pPr>
        <w:tabs>
          <w:tab w:val="num" w:pos="2887"/>
        </w:tabs>
        <w:ind w:left="2887" w:hanging="180"/>
      </w:pPr>
    </w:lvl>
    <w:lvl w:ilvl="3" w:tplc="9710AA90" w:tentative="1">
      <w:start w:val="1"/>
      <w:numFmt w:val="decimal"/>
      <w:lvlText w:val="%4."/>
      <w:lvlJc w:val="left"/>
      <w:pPr>
        <w:tabs>
          <w:tab w:val="num" w:pos="3607"/>
        </w:tabs>
        <w:ind w:left="3607" w:hanging="360"/>
      </w:pPr>
    </w:lvl>
    <w:lvl w:ilvl="4" w:tplc="CB9236F6" w:tentative="1">
      <w:start w:val="1"/>
      <w:numFmt w:val="lowerLetter"/>
      <w:lvlText w:val="%5."/>
      <w:lvlJc w:val="left"/>
      <w:pPr>
        <w:tabs>
          <w:tab w:val="num" w:pos="4327"/>
        </w:tabs>
        <w:ind w:left="4327" w:hanging="360"/>
      </w:pPr>
    </w:lvl>
    <w:lvl w:ilvl="5" w:tplc="C3C61DFE" w:tentative="1">
      <w:start w:val="1"/>
      <w:numFmt w:val="lowerRoman"/>
      <w:lvlText w:val="%6."/>
      <w:lvlJc w:val="right"/>
      <w:pPr>
        <w:tabs>
          <w:tab w:val="num" w:pos="5047"/>
        </w:tabs>
        <w:ind w:left="5047" w:hanging="180"/>
      </w:pPr>
    </w:lvl>
    <w:lvl w:ilvl="6" w:tplc="0F6852D2" w:tentative="1">
      <w:start w:val="1"/>
      <w:numFmt w:val="decimal"/>
      <w:lvlText w:val="%7."/>
      <w:lvlJc w:val="left"/>
      <w:pPr>
        <w:tabs>
          <w:tab w:val="num" w:pos="5767"/>
        </w:tabs>
        <w:ind w:left="5767" w:hanging="360"/>
      </w:pPr>
    </w:lvl>
    <w:lvl w:ilvl="7" w:tplc="D11E2864" w:tentative="1">
      <w:start w:val="1"/>
      <w:numFmt w:val="lowerLetter"/>
      <w:lvlText w:val="%8."/>
      <w:lvlJc w:val="left"/>
      <w:pPr>
        <w:tabs>
          <w:tab w:val="num" w:pos="6487"/>
        </w:tabs>
        <w:ind w:left="6487" w:hanging="360"/>
      </w:pPr>
    </w:lvl>
    <w:lvl w:ilvl="8" w:tplc="DDC8BA96" w:tentative="1">
      <w:start w:val="1"/>
      <w:numFmt w:val="lowerRoman"/>
      <w:lvlText w:val="%9."/>
      <w:lvlJc w:val="right"/>
      <w:pPr>
        <w:tabs>
          <w:tab w:val="num" w:pos="7207"/>
        </w:tabs>
        <w:ind w:left="7207" w:hanging="180"/>
      </w:pPr>
    </w:lvl>
  </w:abstractNum>
  <w:abstractNum w:abstractNumId="33">
    <w:nsid w:val="29A1378C"/>
    <w:multiLevelType w:val="hybridMultilevel"/>
    <w:tmpl w:val="7F5C4BCA"/>
    <w:lvl w:ilvl="0" w:tplc="2F2284E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2160"/>
        </w:tabs>
        <w:ind w:left="2160" w:hanging="720"/>
      </w:pPr>
      <w:rPr>
        <w:rFonts w:hint="default"/>
      </w:rPr>
    </w:lvl>
    <w:lvl w:ilvl="2" w:tplc="0409001B">
      <w:start w:val="3"/>
      <w:numFmt w:val="upperRoman"/>
      <w:lvlText w:val="%3."/>
      <w:lvlJc w:val="left"/>
      <w:pPr>
        <w:ind w:left="3060" w:hanging="72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2A234D27"/>
    <w:multiLevelType w:val="hybridMultilevel"/>
    <w:tmpl w:val="13645EB0"/>
    <w:lvl w:ilvl="0" w:tplc="2740264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2A455E5E"/>
    <w:multiLevelType w:val="hybridMultilevel"/>
    <w:tmpl w:val="2B70C28A"/>
    <w:lvl w:ilvl="0" w:tplc="9EB401E4">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2AAA7622"/>
    <w:multiLevelType w:val="hybridMultilevel"/>
    <w:tmpl w:val="F35A5FB0"/>
    <w:lvl w:ilvl="0" w:tplc="6452390C">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AD157F6"/>
    <w:multiLevelType w:val="hybridMultilevel"/>
    <w:tmpl w:val="96526476"/>
    <w:lvl w:ilvl="0" w:tplc="B4EC66B6">
      <w:start w:val="6"/>
      <w:numFmt w:val="lowerLetter"/>
      <w:lvlText w:val="%1."/>
      <w:lvlJc w:val="left"/>
      <w:pPr>
        <w:tabs>
          <w:tab w:val="num" w:pos="2160"/>
        </w:tabs>
        <w:ind w:left="2160" w:hanging="720"/>
      </w:pPr>
      <w:rPr>
        <w:rFonts w:hint="default"/>
      </w:rPr>
    </w:lvl>
    <w:lvl w:ilvl="1" w:tplc="DA9E73C2" w:tentative="1">
      <w:start w:val="1"/>
      <w:numFmt w:val="lowerLetter"/>
      <w:lvlText w:val="%2."/>
      <w:lvlJc w:val="left"/>
      <w:pPr>
        <w:tabs>
          <w:tab w:val="num" w:pos="1440"/>
        </w:tabs>
        <w:ind w:left="1440" w:hanging="360"/>
      </w:pPr>
    </w:lvl>
    <w:lvl w:ilvl="2" w:tplc="416AF778" w:tentative="1">
      <w:start w:val="1"/>
      <w:numFmt w:val="lowerRoman"/>
      <w:lvlText w:val="%3."/>
      <w:lvlJc w:val="right"/>
      <w:pPr>
        <w:tabs>
          <w:tab w:val="num" w:pos="2160"/>
        </w:tabs>
        <w:ind w:left="2160" w:hanging="180"/>
      </w:pPr>
    </w:lvl>
    <w:lvl w:ilvl="3" w:tplc="39F6E404" w:tentative="1">
      <w:start w:val="1"/>
      <w:numFmt w:val="decimal"/>
      <w:lvlText w:val="%4."/>
      <w:lvlJc w:val="left"/>
      <w:pPr>
        <w:tabs>
          <w:tab w:val="num" w:pos="2880"/>
        </w:tabs>
        <w:ind w:left="2880" w:hanging="360"/>
      </w:pPr>
    </w:lvl>
    <w:lvl w:ilvl="4" w:tplc="221E1AFC" w:tentative="1">
      <w:start w:val="1"/>
      <w:numFmt w:val="lowerLetter"/>
      <w:lvlText w:val="%5."/>
      <w:lvlJc w:val="left"/>
      <w:pPr>
        <w:tabs>
          <w:tab w:val="num" w:pos="3600"/>
        </w:tabs>
        <w:ind w:left="3600" w:hanging="360"/>
      </w:pPr>
    </w:lvl>
    <w:lvl w:ilvl="5" w:tplc="BF941742" w:tentative="1">
      <w:start w:val="1"/>
      <w:numFmt w:val="lowerRoman"/>
      <w:lvlText w:val="%6."/>
      <w:lvlJc w:val="right"/>
      <w:pPr>
        <w:tabs>
          <w:tab w:val="num" w:pos="4320"/>
        </w:tabs>
        <w:ind w:left="4320" w:hanging="180"/>
      </w:pPr>
    </w:lvl>
    <w:lvl w:ilvl="6" w:tplc="C686887A" w:tentative="1">
      <w:start w:val="1"/>
      <w:numFmt w:val="decimal"/>
      <w:lvlText w:val="%7."/>
      <w:lvlJc w:val="left"/>
      <w:pPr>
        <w:tabs>
          <w:tab w:val="num" w:pos="5040"/>
        </w:tabs>
        <w:ind w:left="5040" w:hanging="360"/>
      </w:pPr>
    </w:lvl>
    <w:lvl w:ilvl="7" w:tplc="1BA634FA" w:tentative="1">
      <w:start w:val="1"/>
      <w:numFmt w:val="lowerLetter"/>
      <w:lvlText w:val="%8."/>
      <w:lvlJc w:val="left"/>
      <w:pPr>
        <w:tabs>
          <w:tab w:val="num" w:pos="5760"/>
        </w:tabs>
        <w:ind w:left="5760" w:hanging="360"/>
      </w:pPr>
    </w:lvl>
    <w:lvl w:ilvl="8" w:tplc="C9D218B2" w:tentative="1">
      <w:start w:val="1"/>
      <w:numFmt w:val="lowerRoman"/>
      <w:lvlText w:val="%9."/>
      <w:lvlJc w:val="right"/>
      <w:pPr>
        <w:tabs>
          <w:tab w:val="num" w:pos="6480"/>
        </w:tabs>
        <w:ind w:left="6480" w:hanging="180"/>
      </w:pPr>
    </w:lvl>
  </w:abstractNum>
  <w:abstractNum w:abstractNumId="38">
    <w:nsid w:val="2AD2751F"/>
    <w:multiLevelType w:val="hybridMultilevel"/>
    <w:tmpl w:val="0D0C0C18"/>
    <w:lvl w:ilvl="0" w:tplc="EA70562A">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9">
    <w:nsid w:val="2C0F696A"/>
    <w:multiLevelType w:val="hybridMultilevel"/>
    <w:tmpl w:val="755EFE5A"/>
    <w:lvl w:ilvl="0" w:tplc="EA70562A">
      <w:start w:val="12"/>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C4456D8"/>
    <w:multiLevelType w:val="hybridMultilevel"/>
    <w:tmpl w:val="E91A202C"/>
    <w:lvl w:ilvl="0" w:tplc="EA70562A">
      <w:start w:val="5"/>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CF871DA"/>
    <w:multiLevelType w:val="hybridMultilevel"/>
    <w:tmpl w:val="0B1ED3BA"/>
    <w:lvl w:ilvl="0" w:tplc="9EB401E4">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D9852FE"/>
    <w:multiLevelType w:val="hybridMultilevel"/>
    <w:tmpl w:val="9AD20CBE"/>
    <w:lvl w:ilvl="0" w:tplc="EA70562A">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F1A2A48"/>
    <w:multiLevelType w:val="hybridMultilevel"/>
    <w:tmpl w:val="8DA8055A"/>
    <w:lvl w:ilvl="0" w:tplc="04090001">
      <w:start w:val="11"/>
      <w:numFmt w:val="upperRoman"/>
      <w:lvlText w:val="%1."/>
      <w:lvlJc w:val="left"/>
      <w:pPr>
        <w:tabs>
          <w:tab w:val="num" w:pos="1080"/>
        </w:tabs>
        <w:ind w:left="1080" w:hanging="720"/>
      </w:pPr>
      <w:rPr>
        <w:rFonts w:hint="default"/>
      </w:rPr>
    </w:lvl>
    <w:lvl w:ilvl="1" w:tplc="04090003">
      <w:start w:val="1"/>
      <w:numFmt w:val="upperLetter"/>
      <w:lvlText w:val="%2."/>
      <w:lvlJc w:val="left"/>
      <w:pPr>
        <w:tabs>
          <w:tab w:val="num" w:pos="1440"/>
        </w:tabs>
        <w:ind w:left="1440" w:hanging="360"/>
      </w:pPr>
      <w:rPr>
        <w:rFonts w:hint="default"/>
      </w:rPr>
    </w:lvl>
    <w:lvl w:ilvl="2" w:tplc="04090005">
      <w:start w:val="1"/>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nsid w:val="30CF3424"/>
    <w:multiLevelType w:val="hybridMultilevel"/>
    <w:tmpl w:val="234A16CA"/>
    <w:lvl w:ilvl="0" w:tplc="EA70562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2A47F41"/>
    <w:multiLevelType w:val="hybridMultilevel"/>
    <w:tmpl w:val="60AE4DD8"/>
    <w:lvl w:ilvl="0" w:tplc="389887F0">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0C00D8"/>
    <w:multiLevelType w:val="hybridMultilevel"/>
    <w:tmpl w:val="C43246B0"/>
    <w:lvl w:ilvl="0" w:tplc="75FE10DA">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nsid w:val="33934FA9"/>
    <w:multiLevelType w:val="hybridMultilevel"/>
    <w:tmpl w:val="AF5E15E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nsid w:val="35967810"/>
    <w:multiLevelType w:val="hybridMultilevel"/>
    <w:tmpl w:val="40B85A26"/>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103078F2"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9">
    <w:nsid w:val="371848CF"/>
    <w:multiLevelType w:val="hybridMultilevel"/>
    <w:tmpl w:val="9C783F46"/>
    <w:lvl w:ilvl="0" w:tplc="8924913C">
      <w:start w:val="1"/>
      <w:numFmt w:val="lowerLetter"/>
      <w:lvlText w:val="%1."/>
      <w:lvlJc w:val="left"/>
      <w:pPr>
        <w:tabs>
          <w:tab w:val="num" w:pos="1800"/>
        </w:tabs>
        <w:ind w:left="1800" w:hanging="360"/>
      </w:pPr>
      <w:rPr>
        <w:rFonts w:ascii="Arial" w:eastAsia="Times New Roman" w:hAnsi="Arial" w:cs="Arial"/>
        <w:b w:val="0"/>
        <w:i/>
      </w:rPr>
    </w:lvl>
    <w:lvl w:ilvl="1" w:tplc="16B47964" w:tentative="1">
      <w:start w:val="1"/>
      <w:numFmt w:val="lowerLetter"/>
      <w:lvlText w:val="%2."/>
      <w:lvlJc w:val="left"/>
      <w:pPr>
        <w:tabs>
          <w:tab w:val="num" w:pos="2520"/>
        </w:tabs>
        <w:ind w:left="2520" w:hanging="360"/>
      </w:pPr>
    </w:lvl>
    <w:lvl w:ilvl="2" w:tplc="9976E6F0"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nsid w:val="38F720F1"/>
    <w:multiLevelType w:val="hybridMultilevel"/>
    <w:tmpl w:val="FB12A028"/>
    <w:lvl w:ilvl="0" w:tplc="05DE97CC">
      <w:start w:val="1"/>
      <w:numFmt w:val="lowerLetter"/>
      <w:lvlText w:val="%1."/>
      <w:lvlJc w:val="left"/>
      <w:pPr>
        <w:tabs>
          <w:tab w:val="num" w:pos="2160"/>
        </w:tabs>
        <w:ind w:left="2160" w:hanging="720"/>
      </w:pPr>
      <w:rPr>
        <w:rFonts w:hint="default"/>
      </w:rPr>
    </w:lvl>
    <w:lvl w:ilvl="1" w:tplc="180032EE" w:tentative="1">
      <w:start w:val="1"/>
      <w:numFmt w:val="lowerLetter"/>
      <w:lvlText w:val="%2."/>
      <w:lvlJc w:val="left"/>
      <w:pPr>
        <w:tabs>
          <w:tab w:val="num" w:pos="2520"/>
        </w:tabs>
        <w:ind w:left="2520" w:hanging="360"/>
      </w:pPr>
    </w:lvl>
    <w:lvl w:ilvl="2" w:tplc="3A8A2752" w:tentative="1">
      <w:start w:val="1"/>
      <w:numFmt w:val="lowerRoman"/>
      <w:lvlText w:val="%3."/>
      <w:lvlJc w:val="right"/>
      <w:pPr>
        <w:tabs>
          <w:tab w:val="num" w:pos="3240"/>
        </w:tabs>
        <w:ind w:left="3240" w:hanging="180"/>
      </w:pPr>
    </w:lvl>
    <w:lvl w:ilvl="3" w:tplc="CB3672EA" w:tentative="1">
      <w:start w:val="1"/>
      <w:numFmt w:val="decimal"/>
      <w:lvlText w:val="%4."/>
      <w:lvlJc w:val="left"/>
      <w:pPr>
        <w:tabs>
          <w:tab w:val="num" w:pos="3960"/>
        </w:tabs>
        <w:ind w:left="3960" w:hanging="360"/>
      </w:pPr>
    </w:lvl>
    <w:lvl w:ilvl="4" w:tplc="F3F20CEE" w:tentative="1">
      <w:start w:val="1"/>
      <w:numFmt w:val="lowerLetter"/>
      <w:lvlText w:val="%5."/>
      <w:lvlJc w:val="left"/>
      <w:pPr>
        <w:tabs>
          <w:tab w:val="num" w:pos="4680"/>
        </w:tabs>
        <w:ind w:left="4680" w:hanging="360"/>
      </w:pPr>
    </w:lvl>
    <w:lvl w:ilvl="5" w:tplc="7742AEE8" w:tentative="1">
      <w:start w:val="1"/>
      <w:numFmt w:val="lowerRoman"/>
      <w:lvlText w:val="%6."/>
      <w:lvlJc w:val="right"/>
      <w:pPr>
        <w:tabs>
          <w:tab w:val="num" w:pos="5400"/>
        </w:tabs>
        <w:ind w:left="5400" w:hanging="180"/>
      </w:pPr>
    </w:lvl>
    <w:lvl w:ilvl="6" w:tplc="65421BF4" w:tentative="1">
      <w:start w:val="1"/>
      <w:numFmt w:val="decimal"/>
      <w:lvlText w:val="%7."/>
      <w:lvlJc w:val="left"/>
      <w:pPr>
        <w:tabs>
          <w:tab w:val="num" w:pos="6120"/>
        </w:tabs>
        <w:ind w:left="6120" w:hanging="360"/>
      </w:pPr>
    </w:lvl>
    <w:lvl w:ilvl="7" w:tplc="BCA6B77C" w:tentative="1">
      <w:start w:val="1"/>
      <w:numFmt w:val="lowerLetter"/>
      <w:lvlText w:val="%8."/>
      <w:lvlJc w:val="left"/>
      <w:pPr>
        <w:tabs>
          <w:tab w:val="num" w:pos="6840"/>
        </w:tabs>
        <w:ind w:left="6840" w:hanging="360"/>
      </w:pPr>
    </w:lvl>
    <w:lvl w:ilvl="8" w:tplc="A572899E" w:tentative="1">
      <w:start w:val="1"/>
      <w:numFmt w:val="lowerRoman"/>
      <w:lvlText w:val="%9."/>
      <w:lvlJc w:val="right"/>
      <w:pPr>
        <w:tabs>
          <w:tab w:val="num" w:pos="7560"/>
        </w:tabs>
        <w:ind w:left="7560" w:hanging="180"/>
      </w:pPr>
    </w:lvl>
  </w:abstractNum>
  <w:abstractNum w:abstractNumId="51">
    <w:nsid w:val="393B4DFF"/>
    <w:multiLevelType w:val="multilevel"/>
    <w:tmpl w:val="C5F00F6C"/>
    <w:lvl w:ilvl="0">
      <w:start w:val="8"/>
      <w:numFmt w:val="decimal"/>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3CBB23CC"/>
    <w:multiLevelType w:val="hybridMultilevel"/>
    <w:tmpl w:val="F6CA2836"/>
    <w:lvl w:ilvl="0" w:tplc="50AE8176">
      <w:start w:val="1"/>
      <w:numFmt w:val="decimal"/>
      <w:lvlText w:val="%1."/>
      <w:lvlJc w:val="left"/>
      <w:pPr>
        <w:ind w:left="720" w:hanging="360"/>
      </w:pPr>
    </w:lvl>
    <w:lvl w:ilvl="1" w:tplc="FE8E48C8" w:tentative="1">
      <w:start w:val="1"/>
      <w:numFmt w:val="lowerLetter"/>
      <w:lvlText w:val="%2."/>
      <w:lvlJc w:val="left"/>
      <w:pPr>
        <w:ind w:left="1440" w:hanging="360"/>
      </w:pPr>
    </w:lvl>
    <w:lvl w:ilvl="2" w:tplc="A566B634" w:tentative="1">
      <w:start w:val="1"/>
      <w:numFmt w:val="lowerRoman"/>
      <w:lvlText w:val="%3."/>
      <w:lvlJc w:val="right"/>
      <w:pPr>
        <w:ind w:left="2160" w:hanging="180"/>
      </w:pPr>
    </w:lvl>
    <w:lvl w:ilvl="3" w:tplc="789C777C" w:tentative="1">
      <w:start w:val="1"/>
      <w:numFmt w:val="decimal"/>
      <w:lvlText w:val="%4."/>
      <w:lvlJc w:val="left"/>
      <w:pPr>
        <w:ind w:left="2880" w:hanging="360"/>
      </w:pPr>
    </w:lvl>
    <w:lvl w:ilvl="4" w:tplc="463258A0" w:tentative="1">
      <w:start w:val="1"/>
      <w:numFmt w:val="lowerLetter"/>
      <w:lvlText w:val="%5."/>
      <w:lvlJc w:val="left"/>
      <w:pPr>
        <w:ind w:left="3600" w:hanging="360"/>
      </w:pPr>
    </w:lvl>
    <w:lvl w:ilvl="5" w:tplc="82C67A0A" w:tentative="1">
      <w:start w:val="1"/>
      <w:numFmt w:val="lowerRoman"/>
      <w:lvlText w:val="%6."/>
      <w:lvlJc w:val="right"/>
      <w:pPr>
        <w:ind w:left="4320" w:hanging="180"/>
      </w:pPr>
    </w:lvl>
    <w:lvl w:ilvl="6" w:tplc="77EAD3A0" w:tentative="1">
      <w:start w:val="1"/>
      <w:numFmt w:val="decimal"/>
      <w:lvlText w:val="%7."/>
      <w:lvlJc w:val="left"/>
      <w:pPr>
        <w:ind w:left="5040" w:hanging="360"/>
      </w:pPr>
    </w:lvl>
    <w:lvl w:ilvl="7" w:tplc="343A2060" w:tentative="1">
      <w:start w:val="1"/>
      <w:numFmt w:val="lowerLetter"/>
      <w:lvlText w:val="%8."/>
      <w:lvlJc w:val="left"/>
      <w:pPr>
        <w:ind w:left="5760" w:hanging="360"/>
      </w:pPr>
    </w:lvl>
    <w:lvl w:ilvl="8" w:tplc="4828A4DA" w:tentative="1">
      <w:start w:val="1"/>
      <w:numFmt w:val="lowerRoman"/>
      <w:lvlText w:val="%9."/>
      <w:lvlJc w:val="right"/>
      <w:pPr>
        <w:ind w:left="6480" w:hanging="180"/>
      </w:pPr>
    </w:lvl>
  </w:abstractNum>
  <w:abstractNum w:abstractNumId="53">
    <w:nsid w:val="3F8B0695"/>
    <w:multiLevelType w:val="hybridMultilevel"/>
    <w:tmpl w:val="96BAD22A"/>
    <w:lvl w:ilvl="0" w:tplc="C3040AB8">
      <w:start w:val="1"/>
      <w:numFmt w:val="upperRoman"/>
      <w:lvlText w:val="%1."/>
      <w:lvlJc w:val="left"/>
      <w:pPr>
        <w:tabs>
          <w:tab w:val="num" w:pos="1080"/>
        </w:tabs>
        <w:ind w:left="1080" w:hanging="720"/>
      </w:pPr>
      <w:rPr>
        <w:rFonts w:hint="default"/>
      </w:rPr>
    </w:lvl>
    <w:lvl w:ilvl="1" w:tplc="04090019">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04D0899"/>
    <w:multiLevelType w:val="hybridMultilevel"/>
    <w:tmpl w:val="042414E2"/>
    <w:lvl w:ilvl="0" w:tplc="721AA8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2021618"/>
    <w:multiLevelType w:val="hybridMultilevel"/>
    <w:tmpl w:val="7272171E"/>
    <w:lvl w:ilvl="0" w:tplc="04090013">
      <w:start w:val="1"/>
      <w:numFmt w:val="lowerLetter"/>
      <w:lvlText w:val="%1."/>
      <w:lvlJc w:val="left"/>
      <w:pPr>
        <w:tabs>
          <w:tab w:val="num" w:pos="1800"/>
        </w:tabs>
        <w:ind w:left="180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47D87"/>
    <w:multiLevelType w:val="hybridMultilevel"/>
    <w:tmpl w:val="E500C5F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nsid w:val="44B7688E"/>
    <w:multiLevelType w:val="multilevel"/>
    <w:tmpl w:val="6ED092D6"/>
    <w:lvl w:ilvl="0">
      <w:start w:val="1"/>
      <w:numFmt w:val="decimal"/>
      <w:lvlText w:val="PLD %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4DAE5BA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9">
    <w:nsid w:val="501F6AC9"/>
    <w:multiLevelType w:val="hybridMultilevel"/>
    <w:tmpl w:val="FCAC005A"/>
    <w:lvl w:ilvl="0" w:tplc="09EAD570">
      <w:start w:val="1"/>
      <w:numFmt w:val="decimal"/>
      <w:lvlText w:val="%1."/>
      <w:lvlJc w:val="left"/>
      <w:pPr>
        <w:tabs>
          <w:tab w:val="num" w:pos="1800"/>
        </w:tabs>
        <w:ind w:left="1800" w:hanging="360"/>
      </w:pPr>
    </w:lvl>
    <w:lvl w:ilvl="1" w:tplc="D5FCE1CE" w:tentative="1">
      <w:start w:val="1"/>
      <w:numFmt w:val="lowerLetter"/>
      <w:lvlText w:val="%2."/>
      <w:lvlJc w:val="left"/>
      <w:pPr>
        <w:tabs>
          <w:tab w:val="num" w:pos="2520"/>
        </w:tabs>
        <w:ind w:left="2520" w:hanging="360"/>
      </w:pPr>
    </w:lvl>
    <w:lvl w:ilvl="2" w:tplc="4DC61CE2" w:tentative="1">
      <w:start w:val="1"/>
      <w:numFmt w:val="lowerRoman"/>
      <w:lvlText w:val="%3."/>
      <w:lvlJc w:val="right"/>
      <w:pPr>
        <w:tabs>
          <w:tab w:val="num" w:pos="3240"/>
        </w:tabs>
        <w:ind w:left="3240" w:hanging="180"/>
      </w:pPr>
    </w:lvl>
    <w:lvl w:ilvl="3" w:tplc="70888990" w:tentative="1">
      <w:start w:val="1"/>
      <w:numFmt w:val="decimal"/>
      <w:lvlText w:val="%4."/>
      <w:lvlJc w:val="left"/>
      <w:pPr>
        <w:tabs>
          <w:tab w:val="num" w:pos="3960"/>
        </w:tabs>
        <w:ind w:left="3960" w:hanging="360"/>
      </w:pPr>
    </w:lvl>
    <w:lvl w:ilvl="4" w:tplc="02189B6E" w:tentative="1">
      <w:start w:val="1"/>
      <w:numFmt w:val="lowerLetter"/>
      <w:lvlText w:val="%5."/>
      <w:lvlJc w:val="left"/>
      <w:pPr>
        <w:tabs>
          <w:tab w:val="num" w:pos="4680"/>
        </w:tabs>
        <w:ind w:left="4680" w:hanging="360"/>
      </w:pPr>
    </w:lvl>
    <w:lvl w:ilvl="5" w:tplc="6F1040CE" w:tentative="1">
      <w:start w:val="1"/>
      <w:numFmt w:val="lowerRoman"/>
      <w:lvlText w:val="%6."/>
      <w:lvlJc w:val="right"/>
      <w:pPr>
        <w:tabs>
          <w:tab w:val="num" w:pos="5400"/>
        </w:tabs>
        <w:ind w:left="5400" w:hanging="180"/>
      </w:pPr>
    </w:lvl>
    <w:lvl w:ilvl="6" w:tplc="88D284B0" w:tentative="1">
      <w:start w:val="1"/>
      <w:numFmt w:val="decimal"/>
      <w:lvlText w:val="%7."/>
      <w:lvlJc w:val="left"/>
      <w:pPr>
        <w:tabs>
          <w:tab w:val="num" w:pos="6120"/>
        </w:tabs>
        <w:ind w:left="6120" w:hanging="360"/>
      </w:pPr>
    </w:lvl>
    <w:lvl w:ilvl="7" w:tplc="C728E05E" w:tentative="1">
      <w:start w:val="1"/>
      <w:numFmt w:val="lowerLetter"/>
      <w:lvlText w:val="%8."/>
      <w:lvlJc w:val="left"/>
      <w:pPr>
        <w:tabs>
          <w:tab w:val="num" w:pos="6840"/>
        </w:tabs>
        <w:ind w:left="6840" w:hanging="360"/>
      </w:pPr>
    </w:lvl>
    <w:lvl w:ilvl="8" w:tplc="309C3F42" w:tentative="1">
      <w:start w:val="1"/>
      <w:numFmt w:val="lowerRoman"/>
      <w:lvlText w:val="%9."/>
      <w:lvlJc w:val="right"/>
      <w:pPr>
        <w:tabs>
          <w:tab w:val="num" w:pos="7560"/>
        </w:tabs>
        <w:ind w:left="7560" w:hanging="180"/>
      </w:pPr>
    </w:lvl>
  </w:abstractNum>
  <w:abstractNum w:abstractNumId="60">
    <w:nsid w:val="50C85837"/>
    <w:multiLevelType w:val="hybridMultilevel"/>
    <w:tmpl w:val="F4425280"/>
    <w:lvl w:ilvl="0" w:tplc="32428B00">
      <w:start w:val="1"/>
      <w:numFmt w:val="bullet"/>
      <w:lvlText w:val=""/>
      <w:lvlJc w:val="left"/>
      <w:pPr>
        <w:tabs>
          <w:tab w:val="num" w:pos="2340"/>
        </w:tabs>
        <w:ind w:left="2340" w:hanging="360"/>
      </w:pPr>
      <w:rPr>
        <w:rFonts w:ascii="Symbol" w:hAnsi="Symbol" w:hint="default"/>
        <w:color w:val="auto"/>
        <w:sz w:val="32"/>
        <w:szCs w:val="3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1">
    <w:nsid w:val="50E35017"/>
    <w:multiLevelType w:val="hybridMultilevel"/>
    <w:tmpl w:val="722C6B4C"/>
    <w:lvl w:ilvl="0" w:tplc="51AC91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044388"/>
    <w:multiLevelType w:val="hybridMultilevel"/>
    <w:tmpl w:val="5C64C10C"/>
    <w:lvl w:ilvl="0" w:tplc="048CC020">
      <w:start w:val="8"/>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1E03D5B"/>
    <w:multiLevelType w:val="hybridMultilevel"/>
    <w:tmpl w:val="FC167578"/>
    <w:lvl w:ilvl="0" w:tplc="C39247D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23E61BC"/>
    <w:multiLevelType w:val="hybridMultilevel"/>
    <w:tmpl w:val="7ACEB6B8"/>
    <w:lvl w:ilvl="0" w:tplc="1A663CC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2EA1376"/>
    <w:multiLevelType w:val="hybridMultilevel"/>
    <w:tmpl w:val="8C9CD520"/>
    <w:lvl w:ilvl="0" w:tplc="E87C6392">
      <w:start w:val="10"/>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6414AD3"/>
    <w:multiLevelType w:val="hybridMultilevel"/>
    <w:tmpl w:val="ADFAD11A"/>
    <w:lvl w:ilvl="0" w:tplc="06EE51C0">
      <w:start w:val="8"/>
      <w:numFmt w:val="upperRoman"/>
      <w:lvlText w:val="%1."/>
      <w:lvlJc w:val="right"/>
      <w:pPr>
        <w:ind w:left="1080" w:hanging="360"/>
      </w:pPr>
      <w:rPr>
        <w:rFonts w:hint="default"/>
      </w:rPr>
    </w:lvl>
    <w:lvl w:ilvl="1" w:tplc="1960F63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A7571A7"/>
    <w:multiLevelType w:val="hybridMultilevel"/>
    <w:tmpl w:val="38F0C818"/>
    <w:lvl w:ilvl="0" w:tplc="DB108868">
      <w:start w:val="1"/>
      <w:numFmt w:val="bullet"/>
      <w:lvlText w:val=""/>
      <w:lvlJc w:val="left"/>
      <w:pPr>
        <w:tabs>
          <w:tab w:val="num" w:pos="1080"/>
        </w:tabs>
        <w:ind w:left="1080" w:hanging="360"/>
      </w:pPr>
      <w:rPr>
        <w:rFonts w:ascii="Symbol" w:hAnsi="Symbol" w:hint="default"/>
      </w:rPr>
    </w:lvl>
    <w:lvl w:ilvl="1" w:tplc="668C7788" w:tentative="1">
      <w:start w:val="1"/>
      <w:numFmt w:val="bullet"/>
      <w:lvlText w:val="o"/>
      <w:lvlJc w:val="left"/>
      <w:pPr>
        <w:tabs>
          <w:tab w:val="num" w:pos="1800"/>
        </w:tabs>
        <w:ind w:left="1800" w:hanging="360"/>
      </w:pPr>
      <w:rPr>
        <w:rFonts w:ascii="Courier New" w:hAnsi="Courier New" w:hint="default"/>
      </w:rPr>
    </w:lvl>
    <w:lvl w:ilvl="2" w:tplc="200A6DA4" w:tentative="1">
      <w:start w:val="1"/>
      <w:numFmt w:val="bullet"/>
      <w:lvlText w:val=""/>
      <w:lvlJc w:val="left"/>
      <w:pPr>
        <w:tabs>
          <w:tab w:val="num" w:pos="2520"/>
        </w:tabs>
        <w:ind w:left="2520" w:hanging="360"/>
      </w:pPr>
      <w:rPr>
        <w:rFonts w:ascii="Wingdings" w:hAnsi="Wingdings" w:hint="default"/>
      </w:rPr>
    </w:lvl>
    <w:lvl w:ilvl="3" w:tplc="9FDC2F9C" w:tentative="1">
      <w:start w:val="1"/>
      <w:numFmt w:val="bullet"/>
      <w:lvlText w:val=""/>
      <w:lvlJc w:val="left"/>
      <w:pPr>
        <w:tabs>
          <w:tab w:val="num" w:pos="3240"/>
        </w:tabs>
        <w:ind w:left="3240" w:hanging="360"/>
      </w:pPr>
      <w:rPr>
        <w:rFonts w:ascii="Symbol" w:hAnsi="Symbol" w:hint="default"/>
      </w:rPr>
    </w:lvl>
    <w:lvl w:ilvl="4" w:tplc="04BAAF84" w:tentative="1">
      <w:start w:val="1"/>
      <w:numFmt w:val="bullet"/>
      <w:lvlText w:val="o"/>
      <w:lvlJc w:val="left"/>
      <w:pPr>
        <w:tabs>
          <w:tab w:val="num" w:pos="3960"/>
        </w:tabs>
        <w:ind w:left="3960" w:hanging="360"/>
      </w:pPr>
      <w:rPr>
        <w:rFonts w:ascii="Courier New" w:hAnsi="Courier New" w:hint="default"/>
      </w:rPr>
    </w:lvl>
    <w:lvl w:ilvl="5" w:tplc="C8980688" w:tentative="1">
      <w:start w:val="1"/>
      <w:numFmt w:val="bullet"/>
      <w:lvlText w:val=""/>
      <w:lvlJc w:val="left"/>
      <w:pPr>
        <w:tabs>
          <w:tab w:val="num" w:pos="4680"/>
        </w:tabs>
        <w:ind w:left="4680" w:hanging="360"/>
      </w:pPr>
      <w:rPr>
        <w:rFonts w:ascii="Wingdings" w:hAnsi="Wingdings" w:hint="default"/>
      </w:rPr>
    </w:lvl>
    <w:lvl w:ilvl="6" w:tplc="D22C9FBA" w:tentative="1">
      <w:start w:val="1"/>
      <w:numFmt w:val="bullet"/>
      <w:lvlText w:val=""/>
      <w:lvlJc w:val="left"/>
      <w:pPr>
        <w:tabs>
          <w:tab w:val="num" w:pos="5400"/>
        </w:tabs>
        <w:ind w:left="5400" w:hanging="360"/>
      </w:pPr>
      <w:rPr>
        <w:rFonts w:ascii="Symbol" w:hAnsi="Symbol" w:hint="default"/>
      </w:rPr>
    </w:lvl>
    <w:lvl w:ilvl="7" w:tplc="40182D2A" w:tentative="1">
      <w:start w:val="1"/>
      <w:numFmt w:val="bullet"/>
      <w:lvlText w:val="o"/>
      <w:lvlJc w:val="left"/>
      <w:pPr>
        <w:tabs>
          <w:tab w:val="num" w:pos="6120"/>
        </w:tabs>
        <w:ind w:left="6120" w:hanging="360"/>
      </w:pPr>
      <w:rPr>
        <w:rFonts w:ascii="Courier New" w:hAnsi="Courier New" w:hint="default"/>
      </w:rPr>
    </w:lvl>
    <w:lvl w:ilvl="8" w:tplc="EA06742C" w:tentative="1">
      <w:start w:val="1"/>
      <w:numFmt w:val="bullet"/>
      <w:lvlText w:val=""/>
      <w:lvlJc w:val="left"/>
      <w:pPr>
        <w:tabs>
          <w:tab w:val="num" w:pos="6840"/>
        </w:tabs>
        <w:ind w:left="6840" w:hanging="360"/>
      </w:pPr>
      <w:rPr>
        <w:rFonts w:ascii="Wingdings" w:hAnsi="Wingdings" w:hint="default"/>
      </w:rPr>
    </w:lvl>
  </w:abstractNum>
  <w:abstractNum w:abstractNumId="68">
    <w:nsid w:val="5BEB229D"/>
    <w:multiLevelType w:val="hybridMultilevel"/>
    <w:tmpl w:val="29DAFEA2"/>
    <w:lvl w:ilvl="0" w:tplc="32428B00">
      <w:start w:val="1"/>
      <w:numFmt w:val="bullet"/>
      <w:lvlText w:val=""/>
      <w:lvlJc w:val="left"/>
      <w:pPr>
        <w:tabs>
          <w:tab w:val="num" w:pos="1800"/>
        </w:tabs>
        <w:ind w:left="180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C200035"/>
    <w:multiLevelType w:val="hybridMultilevel"/>
    <w:tmpl w:val="53D22832"/>
    <w:lvl w:ilvl="0" w:tplc="A522B38A">
      <w:start w:val="3"/>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C347D0B"/>
    <w:multiLevelType w:val="hybridMultilevel"/>
    <w:tmpl w:val="FAD0A12C"/>
    <w:lvl w:ilvl="0" w:tplc="00EC9D78">
      <w:start w:val="1"/>
      <w:numFmt w:val="upperRoman"/>
      <w:lvlText w:val="%1."/>
      <w:lvlJc w:val="left"/>
      <w:pPr>
        <w:tabs>
          <w:tab w:val="num" w:pos="540"/>
        </w:tabs>
        <w:ind w:left="540" w:hanging="720"/>
      </w:pPr>
      <w:rPr>
        <w:rFonts w:hint="default"/>
        <w:b w:val="0"/>
      </w:rPr>
    </w:lvl>
    <w:lvl w:ilvl="1" w:tplc="04090019" w:tentative="1">
      <w:start w:val="1"/>
      <w:numFmt w:val="lowerLetter"/>
      <w:lvlText w:val="%2."/>
      <w:lvlJc w:val="left"/>
      <w:pPr>
        <w:tabs>
          <w:tab w:val="num" w:pos="900"/>
        </w:tabs>
        <w:ind w:left="900" w:hanging="360"/>
      </w:pPr>
    </w:lvl>
    <w:lvl w:ilvl="2" w:tplc="9C9225F6"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1">
    <w:nsid w:val="5D1001CB"/>
    <w:multiLevelType w:val="hybridMultilevel"/>
    <w:tmpl w:val="56B0031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E523741"/>
    <w:multiLevelType w:val="multilevel"/>
    <w:tmpl w:val="DFB48158"/>
    <w:lvl w:ilvl="0">
      <w:start w:val="8"/>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3">
    <w:nsid w:val="5FBD1C36"/>
    <w:multiLevelType w:val="hybridMultilevel"/>
    <w:tmpl w:val="DC9C0724"/>
    <w:lvl w:ilvl="0" w:tplc="029A21CC">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nsid w:val="61997B54"/>
    <w:multiLevelType w:val="hybridMultilevel"/>
    <w:tmpl w:val="2F567046"/>
    <w:lvl w:ilvl="0" w:tplc="04090001">
      <w:start w:val="1"/>
      <w:numFmt w:val="upp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75">
    <w:nsid w:val="66E061E1"/>
    <w:multiLevelType w:val="hybridMultilevel"/>
    <w:tmpl w:val="7B5C17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nsid w:val="66F627C4"/>
    <w:multiLevelType w:val="hybridMultilevel"/>
    <w:tmpl w:val="2CF89126"/>
    <w:lvl w:ilvl="0" w:tplc="C25E28F2">
      <w:start w:val="1"/>
      <w:numFmt w:val="lowerLetter"/>
      <w:lvlText w:val="%1."/>
      <w:lvlJc w:val="left"/>
      <w:pPr>
        <w:tabs>
          <w:tab w:val="num" w:pos="1800"/>
        </w:tabs>
        <w:ind w:left="1800" w:hanging="360"/>
      </w:pPr>
      <w:rPr>
        <w:rFonts w:ascii="Arial" w:eastAsia="Times New Roman" w:hAnsi="Arial" w:cs="Arial"/>
        <w:b w:val="0"/>
        <w:i/>
      </w:rPr>
    </w:lvl>
    <w:lvl w:ilvl="1" w:tplc="18CC8800" w:tentative="1">
      <w:start w:val="1"/>
      <w:numFmt w:val="lowerLetter"/>
      <w:lvlText w:val="%2."/>
      <w:lvlJc w:val="left"/>
      <w:pPr>
        <w:tabs>
          <w:tab w:val="num" w:pos="2520"/>
        </w:tabs>
        <w:ind w:left="2520" w:hanging="360"/>
      </w:pPr>
    </w:lvl>
    <w:lvl w:ilvl="2" w:tplc="C9148D1E" w:tentative="1">
      <w:start w:val="1"/>
      <w:numFmt w:val="lowerRoman"/>
      <w:lvlText w:val="%3."/>
      <w:lvlJc w:val="right"/>
      <w:pPr>
        <w:tabs>
          <w:tab w:val="num" w:pos="3240"/>
        </w:tabs>
        <w:ind w:left="3240" w:hanging="180"/>
      </w:pPr>
    </w:lvl>
    <w:lvl w:ilvl="3" w:tplc="350C5858" w:tentative="1">
      <w:start w:val="1"/>
      <w:numFmt w:val="decimal"/>
      <w:lvlText w:val="%4."/>
      <w:lvlJc w:val="left"/>
      <w:pPr>
        <w:tabs>
          <w:tab w:val="num" w:pos="3960"/>
        </w:tabs>
        <w:ind w:left="3960" w:hanging="360"/>
      </w:pPr>
    </w:lvl>
    <w:lvl w:ilvl="4" w:tplc="898AE690" w:tentative="1">
      <w:start w:val="1"/>
      <w:numFmt w:val="lowerLetter"/>
      <w:lvlText w:val="%5."/>
      <w:lvlJc w:val="left"/>
      <w:pPr>
        <w:tabs>
          <w:tab w:val="num" w:pos="4680"/>
        </w:tabs>
        <w:ind w:left="4680" w:hanging="360"/>
      </w:pPr>
    </w:lvl>
    <w:lvl w:ilvl="5" w:tplc="B2306090" w:tentative="1">
      <w:start w:val="1"/>
      <w:numFmt w:val="lowerRoman"/>
      <w:lvlText w:val="%6."/>
      <w:lvlJc w:val="right"/>
      <w:pPr>
        <w:tabs>
          <w:tab w:val="num" w:pos="5400"/>
        </w:tabs>
        <w:ind w:left="5400" w:hanging="180"/>
      </w:pPr>
    </w:lvl>
    <w:lvl w:ilvl="6" w:tplc="D47E79BE" w:tentative="1">
      <w:start w:val="1"/>
      <w:numFmt w:val="decimal"/>
      <w:lvlText w:val="%7."/>
      <w:lvlJc w:val="left"/>
      <w:pPr>
        <w:tabs>
          <w:tab w:val="num" w:pos="6120"/>
        </w:tabs>
        <w:ind w:left="6120" w:hanging="360"/>
      </w:pPr>
    </w:lvl>
    <w:lvl w:ilvl="7" w:tplc="EA5AFD9E" w:tentative="1">
      <w:start w:val="1"/>
      <w:numFmt w:val="lowerLetter"/>
      <w:lvlText w:val="%8."/>
      <w:lvlJc w:val="left"/>
      <w:pPr>
        <w:tabs>
          <w:tab w:val="num" w:pos="6840"/>
        </w:tabs>
        <w:ind w:left="6840" w:hanging="360"/>
      </w:pPr>
    </w:lvl>
    <w:lvl w:ilvl="8" w:tplc="36328A80" w:tentative="1">
      <w:start w:val="1"/>
      <w:numFmt w:val="lowerRoman"/>
      <w:lvlText w:val="%9."/>
      <w:lvlJc w:val="right"/>
      <w:pPr>
        <w:tabs>
          <w:tab w:val="num" w:pos="7560"/>
        </w:tabs>
        <w:ind w:left="7560" w:hanging="180"/>
      </w:pPr>
    </w:lvl>
  </w:abstractNum>
  <w:abstractNum w:abstractNumId="77">
    <w:nsid w:val="671863BC"/>
    <w:multiLevelType w:val="multilevel"/>
    <w:tmpl w:val="AFDCF8AE"/>
    <w:lvl w:ilvl="0">
      <w:start w:val="1"/>
      <w:numFmt w:val="upperRoman"/>
      <w:lvlText w:val="SFB %1."/>
      <w:lvlJc w:val="left"/>
      <w:pPr>
        <w:tabs>
          <w:tab w:val="num" w:pos="144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8">
    <w:nsid w:val="6AA169AA"/>
    <w:multiLevelType w:val="hybridMultilevel"/>
    <w:tmpl w:val="C37E3982"/>
    <w:lvl w:ilvl="0" w:tplc="FC4EF092">
      <w:start w:val="6"/>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BBF3AD6"/>
    <w:multiLevelType w:val="hybridMultilevel"/>
    <w:tmpl w:val="B604592A"/>
    <w:lvl w:ilvl="0" w:tplc="6FC689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0">
    <w:nsid w:val="6CB22FC0"/>
    <w:multiLevelType w:val="hybridMultilevel"/>
    <w:tmpl w:val="1CD2F8C4"/>
    <w:lvl w:ilvl="0" w:tplc="A5542048">
      <w:start w:val="7"/>
      <w:numFmt w:val="upperRoman"/>
      <w:lvlText w:val="%1."/>
      <w:lvlJc w:val="right"/>
      <w:pPr>
        <w:ind w:left="1080" w:hanging="360"/>
      </w:pPr>
      <w:rPr>
        <w:rFonts w:hint="default"/>
      </w:rPr>
    </w:lvl>
    <w:lvl w:ilvl="1" w:tplc="D7EADD4A" w:tentative="1">
      <w:start w:val="1"/>
      <w:numFmt w:val="lowerLetter"/>
      <w:lvlText w:val="%2."/>
      <w:lvlJc w:val="left"/>
      <w:pPr>
        <w:ind w:left="1440" w:hanging="360"/>
      </w:pPr>
    </w:lvl>
    <w:lvl w:ilvl="2" w:tplc="24005F3E" w:tentative="1">
      <w:start w:val="1"/>
      <w:numFmt w:val="lowerRoman"/>
      <w:lvlText w:val="%3."/>
      <w:lvlJc w:val="right"/>
      <w:pPr>
        <w:ind w:left="2160" w:hanging="180"/>
      </w:pPr>
    </w:lvl>
    <w:lvl w:ilvl="3" w:tplc="2994596A" w:tentative="1">
      <w:start w:val="1"/>
      <w:numFmt w:val="decimal"/>
      <w:lvlText w:val="%4."/>
      <w:lvlJc w:val="left"/>
      <w:pPr>
        <w:ind w:left="2880" w:hanging="360"/>
      </w:pPr>
    </w:lvl>
    <w:lvl w:ilvl="4" w:tplc="B8D08760" w:tentative="1">
      <w:start w:val="1"/>
      <w:numFmt w:val="lowerLetter"/>
      <w:lvlText w:val="%5."/>
      <w:lvlJc w:val="left"/>
      <w:pPr>
        <w:ind w:left="3600" w:hanging="360"/>
      </w:pPr>
    </w:lvl>
    <w:lvl w:ilvl="5" w:tplc="E20448D2" w:tentative="1">
      <w:start w:val="1"/>
      <w:numFmt w:val="lowerRoman"/>
      <w:lvlText w:val="%6."/>
      <w:lvlJc w:val="right"/>
      <w:pPr>
        <w:ind w:left="4320" w:hanging="180"/>
      </w:pPr>
    </w:lvl>
    <w:lvl w:ilvl="6" w:tplc="FA22820C" w:tentative="1">
      <w:start w:val="1"/>
      <w:numFmt w:val="decimal"/>
      <w:lvlText w:val="%7."/>
      <w:lvlJc w:val="left"/>
      <w:pPr>
        <w:ind w:left="5040" w:hanging="360"/>
      </w:pPr>
    </w:lvl>
    <w:lvl w:ilvl="7" w:tplc="7524489E" w:tentative="1">
      <w:start w:val="1"/>
      <w:numFmt w:val="lowerLetter"/>
      <w:lvlText w:val="%8."/>
      <w:lvlJc w:val="left"/>
      <w:pPr>
        <w:ind w:left="5760" w:hanging="360"/>
      </w:pPr>
    </w:lvl>
    <w:lvl w:ilvl="8" w:tplc="5988147C" w:tentative="1">
      <w:start w:val="1"/>
      <w:numFmt w:val="lowerRoman"/>
      <w:lvlText w:val="%9."/>
      <w:lvlJc w:val="right"/>
      <w:pPr>
        <w:ind w:left="6480" w:hanging="180"/>
      </w:pPr>
    </w:lvl>
  </w:abstractNum>
  <w:abstractNum w:abstractNumId="81">
    <w:nsid w:val="6E5D3C57"/>
    <w:multiLevelType w:val="hybridMultilevel"/>
    <w:tmpl w:val="CCF2065E"/>
    <w:lvl w:ilvl="0" w:tplc="F5CEA6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0431082"/>
    <w:multiLevelType w:val="hybridMultilevel"/>
    <w:tmpl w:val="F12CC0D4"/>
    <w:lvl w:ilvl="0" w:tplc="B2645E30">
      <w:start w:val="7"/>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0F11724"/>
    <w:multiLevelType w:val="hybridMultilevel"/>
    <w:tmpl w:val="D868B40A"/>
    <w:lvl w:ilvl="0" w:tplc="73F29168">
      <w:start w:val="3"/>
      <w:numFmt w:val="upperRoman"/>
      <w:lvlText w:val="%1."/>
      <w:lvlJc w:val="right"/>
      <w:pPr>
        <w:ind w:left="720" w:hanging="360"/>
      </w:pPr>
      <w:rPr>
        <w:rFonts w:hint="default"/>
      </w:rPr>
    </w:lvl>
    <w:lvl w:ilvl="1" w:tplc="A65A550A" w:tentative="1">
      <w:start w:val="1"/>
      <w:numFmt w:val="lowerLetter"/>
      <w:lvlText w:val="%2."/>
      <w:lvlJc w:val="left"/>
      <w:pPr>
        <w:ind w:left="1440" w:hanging="360"/>
      </w:pPr>
    </w:lvl>
    <w:lvl w:ilvl="2" w:tplc="E74842F8" w:tentative="1">
      <w:start w:val="1"/>
      <w:numFmt w:val="lowerRoman"/>
      <w:lvlText w:val="%3."/>
      <w:lvlJc w:val="right"/>
      <w:pPr>
        <w:ind w:left="2160" w:hanging="180"/>
      </w:pPr>
    </w:lvl>
    <w:lvl w:ilvl="3" w:tplc="A72276B8" w:tentative="1">
      <w:start w:val="1"/>
      <w:numFmt w:val="decimal"/>
      <w:lvlText w:val="%4."/>
      <w:lvlJc w:val="left"/>
      <w:pPr>
        <w:ind w:left="2880" w:hanging="360"/>
      </w:pPr>
    </w:lvl>
    <w:lvl w:ilvl="4" w:tplc="0278176E" w:tentative="1">
      <w:start w:val="1"/>
      <w:numFmt w:val="lowerLetter"/>
      <w:lvlText w:val="%5."/>
      <w:lvlJc w:val="left"/>
      <w:pPr>
        <w:ind w:left="3600" w:hanging="360"/>
      </w:pPr>
    </w:lvl>
    <w:lvl w:ilvl="5" w:tplc="27728B6C" w:tentative="1">
      <w:start w:val="1"/>
      <w:numFmt w:val="lowerRoman"/>
      <w:lvlText w:val="%6."/>
      <w:lvlJc w:val="right"/>
      <w:pPr>
        <w:ind w:left="4320" w:hanging="180"/>
      </w:pPr>
    </w:lvl>
    <w:lvl w:ilvl="6" w:tplc="3126DFC8" w:tentative="1">
      <w:start w:val="1"/>
      <w:numFmt w:val="decimal"/>
      <w:lvlText w:val="%7."/>
      <w:lvlJc w:val="left"/>
      <w:pPr>
        <w:ind w:left="5040" w:hanging="360"/>
      </w:pPr>
    </w:lvl>
    <w:lvl w:ilvl="7" w:tplc="7C8EC684" w:tentative="1">
      <w:start w:val="1"/>
      <w:numFmt w:val="lowerLetter"/>
      <w:lvlText w:val="%8."/>
      <w:lvlJc w:val="left"/>
      <w:pPr>
        <w:ind w:left="5760" w:hanging="360"/>
      </w:pPr>
    </w:lvl>
    <w:lvl w:ilvl="8" w:tplc="2AA08D84" w:tentative="1">
      <w:start w:val="1"/>
      <w:numFmt w:val="lowerRoman"/>
      <w:lvlText w:val="%9."/>
      <w:lvlJc w:val="right"/>
      <w:pPr>
        <w:ind w:left="6480" w:hanging="180"/>
      </w:pPr>
    </w:lvl>
  </w:abstractNum>
  <w:abstractNum w:abstractNumId="84">
    <w:nsid w:val="72C24CF4"/>
    <w:multiLevelType w:val="hybridMultilevel"/>
    <w:tmpl w:val="A7E6D1D6"/>
    <w:lvl w:ilvl="0" w:tplc="04090001">
      <w:start w:val="2"/>
      <w:numFmt w:val="lowerLetter"/>
      <w:lvlText w:val="%1."/>
      <w:lvlJc w:val="left"/>
      <w:pPr>
        <w:tabs>
          <w:tab w:val="num" w:pos="2160"/>
        </w:tabs>
        <w:ind w:left="2160" w:hanging="720"/>
      </w:pPr>
      <w:rPr>
        <w:rFonts w:hint="default"/>
      </w:rPr>
    </w:lvl>
    <w:lvl w:ilvl="1" w:tplc="0409000F"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85">
    <w:nsid w:val="748B4DFA"/>
    <w:multiLevelType w:val="hybridMultilevel"/>
    <w:tmpl w:val="A5509428"/>
    <w:lvl w:ilvl="0" w:tplc="284A1A3C">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6">
    <w:nsid w:val="76514F4B"/>
    <w:multiLevelType w:val="hybridMultilevel"/>
    <w:tmpl w:val="6EF080C4"/>
    <w:lvl w:ilvl="0" w:tplc="F028CF9E">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6893274"/>
    <w:multiLevelType w:val="hybridMultilevel"/>
    <w:tmpl w:val="A8F655C4"/>
    <w:lvl w:ilvl="0" w:tplc="65841A1E">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8">
    <w:nsid w:val="77C337F7"/>
    <w:multiLevelType w:val="multilevel"/>
    <w:tmpl w:val="C43246B0"/>
    <w:lvl w:ilvl="0">
      <w:start w:val="1"/>
      <w:numFmt w:val="lowerLetter"/>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9">
    <w:nsid w:val="79FA4F84"/>
    <w:multiLevelType w:val="hybridMultilevel"/>
    <w:tmpl w:val="7C60E5CC"/>
    <w:lvl w:ilvl="0" w:tplc="6922C9A0">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90">
    <w:nsid w:val="7ECD44C8"/>
    <w:multiLevelType w:val="multilevel"/>
    <w:tmpl w:val="E8D020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4"/>
  </w:num>
  <w:num w:numId="2">
    <w:abstractNumId w:val="25"/>
  </w:num>
  <w:num w:numId="3">
    <w:abstractNumId w:val="14"/>
  </w:num>
  <w:num w:numId="4">
    <w:abstractNumId w:val="44"/>
  </w:num>
  <w:num w:numId="5">
    <w:abstractNumId w:val="56"/>
  </w:num>
  <w:num w:numId="6">
    <w:abstractNumId w:val="51"/>
  </w:num>
  <w:num w:numId="7">
    <w:abstractNumId w:val="27"/>
  </w:num>
  <w:num w:numId="8">
    <w:abstractNumId w:val="26"/>
  </w:num>
  <w:num w:numId="9">
    <w:abstractNumId w:val="33"/>
  </w:num>
  <w:num w:numId="10">
    <w:abstractNumId w:val="46"/>
  </w:num>
  <w:num w:numId="11">
    <w:abstractNumId w:val="31"/>
  </w:num>
  <w:num w:numId="12">
    <w:abstractNumId w:val="35"/>
  </w:num>
  <w:num w:numId="13">
    <w:abstractNumId w:val="50"/>
  </w:num>
  <w:num w:numId="14">
    <w:abstractNumId w:val="5"/>
  </w:num>
  <w:num w:numId="15">
    <w:abstractNumId w:val="71"/>
  </w:num>
  <w:num w:numId="16">
    <w:abstractNumId w:val="9"/>
  </w:num>
  <w:num w:numId="17">
    <w:abstractNumId w:val="38"/>
  </w:num>
  <w:num w:numId="18">
    <w:abstractNumId w:val="72"/>
  </w:num>
  <w:num w:numId="19">
    <w:abstractNumId w:val="85"/>
  </w:num>
  <w:num w:numId="20">
    <w:abstractNumId w:val="64"/>
  </w:num>
  <w:num w:numId="21">
    <w:abstractNumId w:val="18"/>
  </w:num>
  <w:num w:numId="22">
    <w:abstractNumId w:val="88"/>
  </w:num>
  <w:num w:numId="23">
    <w:abstractNumId w:val="37"/>
  </w:num>
  <w:num w:numId="24">
    <w:abstractNumId w:val="21"/>
  </w:num>
  <w:num w:numId="25">
    <w:abstractNumId w:val="82"/>
  </w:num>
  <w:num w:numId="26">
    <w:abstractNumId w:val="90"/>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52"/>
  </w:num>
  <w:num w:numId="30">
    <w:abstractNumId w:val="23"/>
  </w:num>
  <w:num w:numId="31">
    <w:abstractNumId w:val="67"/>
  </w:num>
  <w:num w:numId="32">
    <w:abstractNumId w:val="42"/>
  </w:num>
  <w:num w:numId="33">
    <w:abstractNumId w:val="41"/>
  </w:num>
  <w:num w:numId="34">
    <w:abstractNumId w:val="2"/>
  </w:num>
  <w:num w:numId="35">
    <w:abstractNumId w:val="69"/>
  </w:num>
  <w:num w:numId="36">
    <w:abstractNumId w:val="45"/>
  </w:num>
  <w:num w:numId="37">
    <w:abstractNumId w:val="1"/>
  </w:num>
  <w:num w:numId="38">
    <w:abstractNumId w:val="78"/>
  </w:num>
  <w:num w:numId="39">
    <w:abstractNumId w:val="80"/>
  </w:num>
  <w:num w:numId="40">
    <w:abstractNumId w:val="66"/>
  </w:num>
  <w:num w:numId="41">
    <w:abstractNumId w:val="83"/>
  </w:num>
  <w:num w:numId="42">
    <w:abstractNumId w:val="74"/>
  </w:num>
  <w:num w:numId="43">
    <w:abstractNumId w:val="53"/>
  </w:num>
  <w:num w:numId="44">
    <w:abstractNumId w:val="19"/>
  </w:num>
  <w:num w:numId="45">
    <w:abstractNumId w:val="89"/>
  </w:num>
  <w:num w:numId="46">
    <w:abstractNumId w:val="73"/>
  </w:num>
  <w:num w:numId="47">
    <w:abstractNumId w:val="34"/>
  </w:num>
  <w:num w:numId="48">
    <w:abstractNumId w:val="11"/>
  </w:num>
  <w:num w:numId="49">
    <w:abstractNumId w:val="12"/>
  </w:num>
  <w:num w:numId="50">
    <w:abstractNumId w:val="15"/>
  </w:num>
  <w:num w:numId="51">
    <w:abstractNumId w:val="20"/>
  </w:num>
  <w:num w:numId="52">
    <w:abstractNumId w:val="32"/>
  </w:num>
  <w:num w:numId="53">
    <w:abstractNumId w:val="24"/>
  </w:num>
  <w:num w:numId="54">
    <w:abstractNumId w:val="48"/>
  </w:num>
  <w:num w:numId="55">
    <w:abstractNumId w:val="16"/>
  </w:num>
  <w:num w:numId="56">
    <w:abstractNumId w:val="13"/>
  </w:num>
  <w:num w:numId="57">
    <w:abstractNumId w:val="47"/>
  </w:num>
  <w:num w:numId="58">
    <w:abstractNumId w:val="59"/>
  </w:num>
  <w:num w:numId="59">
    <w:abstractNumId w:val="87"/>
  </w:num>
  <w:num w:numId="60">
    <w:abstractNumId w:val="70"/>
  </w:num>
  <w:num w:numId="61">
    <w:abstractNumId w:val="3"/>
  </w:num>
  <w:num w:numId="62">
    <w:abstractNumId w:val="43"/>
  </w:num>
  <w:num w:numId="63">
    <w:abstractNumId w:val="40"/>
  </w:num>
  <w:num w:numId="64">
    <w:abstractNumId w:val="62"/>
  </w:num>
  <w:num w:numId="65">
    <w:abstractNumId w:val="65"/>
  </w:num>
  <w:num w:numId="66">
    <w:abstractNumId w:val="39"/>
  </w:num>
  <w:num w:numId="67">
    <w:abstractNumId w:val="81"/>
  </w:num>
  <w:num w:numId="68">
    <w:abstractNumId w:val="79"/>
  </w:num>
  <w:num w:numId="69">
    <w:abstractNumId w:val="30"/>
  </w:num>
  <w:num w:numId="70">
    <w:abstractNumId w:val="55"/>
  </w:num>
  <w:num w:numId="71">
    <w:abstractNumId w:val="10"/>
  </w:num>
  <w:num w:numId="72">
    <w:abstractNumId w:val="8"/>
  </w:num>
  <w:num w:numId="73">
    <w:abstractNumId w:val="76"/>
  </w:num>
  <w:num w:numId="74">
    <w:abstractNumId w:val="49"/>
  </w:num>
  <w:num w:numId="75">
    <w:abstractNumId w:val="7"/>
  </w:num>
  <w:num w:numId="76">
    <w:abstractNumId w:val="28"/>
  </w:num>
  <w:num w:numId="77">
    <w:abstractNumId w:val="6"/>
  </w:num>
  <w:num w:numId="78">
    <w:abstractNumId w:val="17"/>
  </w:num>
  <w:num w:numId="79">
    <w:abstractNumId w:val="29"/>
  </w:num>
  <w:num w:numId="80">
    <w:abstractNumId w:val="77"/>
  </w:num>
  <w:num w:numId="81">
    <w:abstractNumId w:val="57"/>
  </w:num>
  <w:num w:numId="82">
    <w:abstractNumId w:val="4"/>
  </w:num>
  <w:num w:numId="83">
    <w:abstractNumId w:val="54"/>
  </w:num>
  <w:num w:numId="84">
    <w:abstractNumId w:val="63"/>
  </w:num>
  <w:num w:numId="85">
    <w:abstractNumId w:val="0"/>
  </w:num>
  <w:num w:numId="86">
    <w:abstractNumId w:val="36"/>
  </w:num>
  <w:num w:numId="87">
    <w:abstractNumId w:val="86"/>
  </w:num>
  <w:num w:numId="88">
    <w:abstractNumId w:val="61"/>
  </w:num>
  <w:num w:numId="89">
    <w:abstractNumId w:val="68"/>
  </w:num>
  <w:num w:numId="90">
    <w:abstractNumId w:val="60"/>
  </w:num>
  <w:num w:numId="91">
    <w:abstractNumId w:val="22"/>
  </w:num>
  <w:num w:numId="92">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36865" style="mso-position-vertical-relative:line;mso-width-percent:1000;mso-width-relative:margin" fillcolor="black" stroke="f">
      <v:fill r:id="rId1" o:title="Light horizontal" color="black" type="pattern"/>
      <v:stroke on="f"/>
      <v:shadow on="t"/>
      <o:colormenu v:ext="edit" shadowcolor="none"/>
    </o:shapedefaults>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71E"/>
    <w:rsid w:val="00001EA4"/>
    <w:rsid w:val="00012907"/>
    <w:rsid w:val="0002062F"/>
    <w:rsid w:val="00021659"/>
    <w:rsid w:val="00037D56"/>
    <w:rsid w:val="00042C40"/>
    <w:rsid w:val="00042E66"/>
    <w:rsid w:val="00046E4C"/>
    <w:rsid w:val="000513C9"/>
    <w:rsid w:val="000566DE"/>
    <w:rsid w:val="00060050"/>
    <w:rsid w:val="00061338"/>
    <w:rsid w:val="00066042"/>
    <w:rsid w:val="0006777E"/>
    <w:rsid w:val="000828D5"/>
    <w:rsid w:val="00085533"/>
    <w:rsid w:val="000A26EB"/>
    <w:rsid w:val="000A298D"/>
    <w:rsid w:val="000A636B"/>
    <w:rsid w:val="000A6A99"/>
    <w:rsid w:val="000B00D2"/>
    <w:rsid w:val="000B1681"/>
    <w:rsid w:val="000C7439"/>
    <w:rsid w:val="000D58A3"/>
    <w:rsid w:val="000E0DEC"/>
    <w:rsid w:val="000E40A5"/>
    <w:rsid w:val="000F0EC8"/>
    <w:rsid w:val="000F6336"/>
    <w:rsid w:val="000F6ABA"/>
    <w:rsid w:val="000F7354"/>
    <w:rsid w:val="00102517"/>
    <w:rsid w:val="00106128"/>
    <w:rsid w:val="00107344"/>
    <w:rsid w:val="00107CEC"/>
    <w:rsid w:val="0011548B"/>
    <w:rsid w:val="00117057"/>
    <w:rsid w:val="0013161A"/>
    <w:rsid w:val="00133498"/>
    <w:rsid w:val="00136722"/>
    <w:rsid w:val="00140309"/>
    <w:rsid w:val="00141ADE"/>
    <w:rsid w:val="0014537C"/>
    <w:rsid w:val="00146DD1"/>
    <w:rsid w:val="0015113A"/>
    <w:rsid w:val="0015395D"/>
    <w:rsid w:val="00154C04"/>
    <w:rsid w:val="00157DA7"/>
    <w:rsid w:val="00161866"/>
    <w:rsid w:val="001643D8"/>
    <w:rsid w:val="00167075"/>
    <w:rsid w:val="001672E4"/>
    <w:rsid w:val="00170884"/>
    <w:rsid w:val="00175D1B"/>
    <w:rsid w:val="00181D44"/>
    <w:rsid w:val="00182F50"/>
    <w:rsid w:val="00190D2B"/>
    <w:rsid w:val="00190D9E"/>
    <w:rsid w:val="001A4899"/>
    <w:rsid w:val="001B1CE0"/>
    <w:rsid w:val="001B2386"/>
    <w:rsid w:val="001B6A82"/>
    <w:rsid w:val="001C3EDF"/>
    <w:rsid w:val="001C574D"/>
    <w:rsid w:val="001D35B2"/>
    <w:rsid w:val="001D3856"/>
    <w:rsid w:val="001E1F69"/>
    <w:rsid w:val="001F1908"/>
    <w:rsid w:val="001F2644"/>
    <w:rsid w:val="001F6C9F"/>
    <w:rsid w:val="00200F22"/>
    <w:rsid w:val="002024E8"/>
    <w:rsid w:val="002039AE"/>
    <w:rsid w:val="00203BD4"/>
    <w:rsid w:val="00206326"/>
    <w:rsid w:val="00222E15"/>
    <w:rsid w:val="00231331"/>
    <w:rsid w:val="0023201F"/>
    <w:rsid w:val="00234917"/>
    <w:rsid w:val="00234E68"/>
    <w:rsid w:val="00242773"/>
    <w:rsid w:val="00244E61"/>
    <w:rsid w:val="00263836"/>
    <w:rsid w:val="00294DF2"/>
    <w:rsid w:val="002958EA"/>
    <w:rsid w:val="002A05C1"/>
    <w:rsid w:val="002A65D1"/>
    <w:rsid w:val="002B1D52"/>
    <w:rsid w:val="002B2605"/>
    <w:rsid w:val="002B7099"/>
    <w:rsid w:val="002D070B"/>
    <w:rsid w:val="002E59D1"/>
    <w:rsid w:val="002F0B1E"/>
    <w:rsid w:val="002F38C5"/>
    <w:rsid w:val="002F77A2"/>
    <w:rsid w:val="0031129A"/>
    <w:rsid w:val="00316067"/>
    <w:rsid w:val="0031778D"/>
    <w:rsid w:val="003232A9"/>
    <w:rsid w:val="0033051E"/>
    <w:rsid w:val="0035338B"/>
    <w:rsid w:val="00353E7D"/>
    <w:rsid w:val="00361E02"/>
    <w:rsid w:val="00365378"/>
    <w:rsid w:val="00367B69"/>
    <w:rsid w:val="00367FE8"/>
    <w:rsid w:val="00373228"/>
    <w:rsid w:val="00376A78"/>
    <w:rsid w:val="00377D8E"/>
    <w:rsid w:val="0038102B"/>
    <w:rsid w:val="0038428F"/>
    <w:rsid w:val="003845C1"/>
    <w:rsid w:val="003929B7"/>
    <w:rsid w:val="003971D3"/>
    <w:rsid w:val="003A4B7A"/>
    <w:rsid w:val="003B41F5"/>
    <w:rsid w:val="003D10ED"/>
    <w:rsid w:val="003D3CB9"/>
    <w:rsid w:val="003D5470"/>
    <w:rsid w:val="003D74C9"/>
    <w:rsid w:val="003E3773"/>
    <w:rsid w:val="003F1726"/>
    <w:rsid w:val="00420D7F"/>
    <w:rsid w:val="00426B78"/>
    <w:rsid w:val="00430656"/>
    <w:rsid w:val="004329B1"/>
    <w:rsid w:val="00433853"/>
    <w:rsid w:val="0044366F"/>
    <w:rsid w:val="00445C6D"/>
    <w:rsid w:val="00452DBB"/>
    <w:rsid w:val="0045481D"/>
    <w:rsid w:val="00456FE4"/>
    <w:rsid w:val="004835FA"/>
    <w:rsid w:val="004865C0"/>
    <w:rsid w:val="004913F0"/>
    <w:rsid w:val="004916CD"/>
    <w:rsid w:val="00494385"/>
    <w:rsid w:val="00495E3D"/>
    <w:rsid w:val="0049705C"/>
    <w:rsid w:val="004A6D60"/>
    <w:rsid w:val="004B15EA"/>
    <w:rsid w:val="004B22E9"/>
    <w:rsid w:val="004B7551"/>
    <w:rsid w:val="004C4BD6"/>
    <w:rsid w:val="004C5222"/>
    <w:rsid w:val="004E0AE9"/>
    <w:rsid w:val="004E3C69"/>
    <w:rsid w:val="004E7EE7"/>
    <w:rsid w:val="005074B5"/>
    <w:rsid w:val="00517804"/>
    <w:rsid w:val="00524D95"/>
    <w:rsid w:val="0053485B"/>
    <w:rsid w:val="005410B3"/>
    <w:rsid w:val="005452C2"/>
    <w:rsid w:val="005454F2"/>
    <w:rsid w:val="00555FCC"/>
    <w:rsid w:val="00560059"/>
    <w:rsid w:val="005605AB"/>
    <w:rsid w:val="00582DD3"/>
    <w:rsid w:val="005A04B7"/>
    <w:rsid w:val="005B1001"/>
    <w:rsid w:val="005B1356"/>
    <w:rsid w:val="005D1E58"/>
    <w:rsid w:val="005D4E7E"/>
    <w:rsid w:val="005E06C1"/>
    <w:rsid w:val="005E4B5F"/>
    <w:rsid w:val="005F5037"/>
    <w:rsid w:val="00611A3C"/>
    <w:rsid w:val="00616DFE"/>
    <w:rsid w:val="00622882"/>
    <w:rsid w:val="00631807"/>
    <w:rsid w:val="006432D2"/>
    <w:rsid w:val="00645E57"/>
    <w:rsid w:val="0065685F"/>
    <w:rsid w:val="00656EDE"/>
    <w:rsid w:val="00660317"/>
    <w:rsid w:val="00666C9E"/>
    <w:rsid w:val="00667017"/>
    <w:rsid w:val="00672BAA"/>
    <w:rsid w:val="00672D87"/>
    <w:rsid w:val="00675D1C"/>
    <w:rsid w:val="00680E6A"/>
    <w:rsid w:val="006911CA"/>
    <w:rsid w:val="0069699D"/>
    <w:rsid w:val="006A364A"/>
    <w:rsid w:val="006A44E6"/>
    <w:rsid w:val="006B1161"/>
    <w:rsid w:val="006B19E0"/>
    <w:rsid w:val="006B23DB"/>
    <w:rsid w:val="006B3A65"/>
    <w:rsid w:val="006B4821"/>
    <w:rsid w:val="006C1A79"/>
    <w:rsid w:val="006C45F7"/>
    <w:rsid w:val="006D2C22"/>
    <w:rsid w:val="006E0193"/>
    <w:rsid w:val="006E4A93"/>
    <w:rsid w:val="006F5F6C"/>
    <w:rsid w:val="00711886"/>
    <w:rsid w:val="00713287"/>
    <w:rsid w:val="00717938"/>
    <w:rsid w:val="00725155"/>
    <w:rsid w:val="00741805"/>
    <w:rsid w:val="00756009"/>
    <w:rsid w:val="00763FEF"/>
    <w:rsid w:val="007664BB"/>
    <w:rsid w:val="007711F3"/>
    <w:rsid w:val="00774C2F"/>
    <w:rsid w:val="00775FEF"/>
    <w:rsid w:val="00791516"/>
    <w:rsid w:val="0079678B"/>
    <w:rsid w:val="007B1176"/>
    <w:rsid w:val="007C4090"/>
    <w:rsid w:val="007C4D05"/>
    <w:rsid w:val="007E0E89"/>
    <w:rsid w:val="007E2023"/>
    <w:rsid w:val="007E709F"/>
    <w:rsid w:val="007F0E3C"/>
    <w:rsid w:val="007F25E7"/>
    <w:rsid w:val="007F30D5"/>
    <w:rsid w:val="007F6D7B"/>
    <w:rsid w:val="0083479B"/>
    <w:rsid w:val="0083533F"/>
    <w:rsid w:val="00851929"/>
    <w:rsid w:val="00857CCC"/>
    <w:rsid w:val="00871BA9"/>
    <w:rsid w:val="00876834"/>
    <w:rsid w:val="00880E69"/>
    <w:rsid w:val="008820F3"/>
    <w:rsid w:val="0088699A"/>
    <w:rsid w:val="00891415"/>
    <w:rsid w:val="00891925"/>
    <w:rsid w:val="008A2AF6"/>
    <w:rsid w:val="008A486C"/>
    <w:rsid w:val="008A5A80"/>
    <w:rsid w:val="008A69CF"/>
    <w:rsid w:val="008B398C"/>
    <w:rsid w:val="008C1EA6"/>
    <w:rsid w:val="008E281D"/>
    <w:rsid w:val="008E7D3F"/>
    <w:rsid w:val="00910AF8"/>
    <w:rsid w:val="00910B6E"/>
    <w:rsid w:val="00912EB4"/>
    <w:rsid w:val="00916C73"/>
    <w:rsid w:val="0091723A"/>
    <w:rsid w:val="009223E6"/>
    <w:rsid w:val="00934A5E"/>
    <w:rsid w:val="00944E84"/>
    <w:rsid w:val="009473E9"/>
    <w:rsid w:val="009515FE"/>
    <w:rsid w:val="009529F3"/>
    <w:rsid w:val="00954FF3"/>
    <w:rsid w:val="009565F9"/>
    <w:rsid w:val="00962E26"/>
    <w:rsid w:val="00963845"/>
    <w:rsid w:val="00966EC9"/>
    <w:rsid w:val="0097707E"/>
    <w:rsid w:val="0098527E"/>
    <w:rsid w:val="009A09D3"/>
    <w:rsid w:val="009A50F5"/>
    <w:rsid w:val="009A6BD5"/>
    <w:rsid w:val="009A6DEA"/>
    <w:rsid w:val="009B0A4C"/>
    <w:rsid w:val="009C5ADA"/>
    <w:rsid w:val="009D555F"/>
    <w:rsid w:val="009D6B87"/>
    <w:rsid w:val="009D7470"/>
    <w:rsid w:val="009F035A"/>
    <w:rsid w:val="009F5317"/>
    <w:rsid w:val="00A134F0"/>
    <w:rsid w:val="00A1371E"/>
    <w:rsid w:val="00A16398"/>
    <w:rsid w:val="00A26832"/>
    <w:rsid w:val="00A40225"/>
    <w:rsid w:val="00A4130A"/>
    <w:rsid w:val="00A41351"/>
    <w:rsid w:val="00A44CCD"/>
    <w:rsid w:val="00A549C3"/>
    <w:rsid w:val="00A60808"/>
    <w:rsid w:val="00A673AB"/>
    <w:rsid w:val="00A7142F"/>
    <w:rsid w:val="00A75D46"/>
    <w:rsid w:val="00A8437A"/>
    <w:rsid w:val="00A8468F"/>
    <w:rsid w:val="00A866E2"/>
    <w:rsid w:val="00A93CAB"/>
    <w:rsid w:val="00A96728"/>
    <w:rsid w:val="00AA28F5"/>
    <w:rsid w:val="00AA4A6C"/>
    <w:rsid w:val="00AA50B9"/>
    <w:rsid w:val="00AB13D5"/>
    <w:rsid w:val="00AB2ED5"/>
    <w:rsid w:val="00AB577F"/>
    <w:rsid w:val="00AC2309"/>
    <w:rsid w:val="00AC6105"/>
    <w:rsid w:val="00AC7557"/>
    <w:rsid w:val="00AD4EDB"/>
    <w:rsid w:val="00B05B14"/>
    <w:rsid w:val="00B1696B"/>
    <w:rsid w:val="00B16E31"/>
    <w:rsid w:val="00B25BD3"/>
    <w:rsid w:val="00B33C04"/>
    <w:rsid w:val="00B35EF1"/>
    <w:rsid w:val="00B55055"/>
    <w:rsid w:val="00B61848"/>
    <w:rsid w:val="00B645DB"/>
    <w:rsid w:val="00B646F5"/>
    <w:rsid w:val="00B65496"/>
    <w:rsid w:val="00B7078D"/>
    <w:rsid w:val="00B71319"/>
    <w:rsid w:val="00B74178"/>
    <w:rsid w:val="00B81752"/>
    <w:rsid w:val="00B81BD2"/>
    <w:rsid w:val="00B84A43"/>
    <w:rsid w:val="00B96A9E"/>
    <w:rsid w:val="00BA5953"/>
    <w:rsid w:val="00BB445C"/>
    <w:rsid w:val="00BC2E7A"/>
    <w:rsid w:val="00BC659C"/>
    <w:rsid w:val="00BC6A02"/>
    <w:rsid w:val="00BD2BEB"/>
    <w:rsid w:val="00BD2D6A"/>
    <w:rsid w:val="00BD5203"/>
    <w:rsid w:val="00BF0EF6"/>
    <w:rsid w:val="00BF4366"/>
    <w:rsid w:val="00C101F4"/>
    <w:rsid w:val="00C31806"/>
    <w:rsid w:val="00C31E86"/>
    <w:rsid w:val="00C3549A"/>
    <w:rsid w:val="00C37E94"/>
    <w:rsid w:val="00C44C44"/>
    <w:rsid w:val="00C4560F"/>
    <w:rsid w:val="00C4764C"/>
    <w:rsid w:val="00C5322E"/>
    <w:rsid w:val="00C63FAA"/>
    <w:rsid w:val="00C66A0F"/>
    <w:rsid w:val="00C721B1"/>
    <w:rsid w:val="00C80FE2"/>
    <w:rsid w:val="00C81873"/>
    <w:rsid w:val="00C9027A"/>
    <w:rsid w:val="00C959C0"/>
    <w:rsid w:val="00CA272D"/>
    <w:rsid w:val="00CA7CBC"/>
    <w:rsid w:val="00CB6C98"/>
    <w:rsid w:val="00CC3058"/>
    <w:rsid w:val="00CC6DC9"/>
    <w:rsid w:val="00CD2C17"/>
    <w:rsid w:val="00CE4279"/>
    <w:rsid w:val="00CF02B8"/>
    <w:rsid w:val="00CF31CB"/>
    <w:rsid w:val="00CF679A"/>
    <w:rsid w:val="00D009E0"/>
    <w:rsid w:val="00D11AA3"/>
    <w:rsid w:val="00D36E6D"/>
    <w:rsid w:val="00D378A5"/>
    <w:rsid w:val="00D423D7"/>
    <w:rsid w:val="00D43255"/>
    <w:rsid w:val="00D45B14"/>
    <w:rsid w:val="00D45CA6"/>
    <w:rsid w:val="00D46C0B"/>
    <w:rsid w:val="00D500B6"/>
    <w:rsid w:val="00D51DA8"/>
    <w:rsid w:val="00D5527A"/>
    <w:rsid w:val="00D640D8"/>
    <w:rsid w:val="00D714D6"/>
    <w:rsid w:val="00D84ACA"/>
    <w:rsid w:val="00D901AB"/>
    <w:rsid w:val="00DB26B2"/>
    <w:rsid w:val="00DB76D6"/>
    <w:rsid w:val="00DC3DB0"/>
    <w:rsid w:val="00DD2426"/>
    <w:rsid w:val="00DD5A44"/>
    <w:rsid w:val="00DD6783"/>
    <w:rsid w:val="00DE0D1F"/>
    <w:rsid w:val="00DE1C8F"/>
    <w:rsid w:val="00DE4126"/>
    <w:rsid w:val="00DF0438"/>
    <w:rsid w:val="00DF49D2"/>
    <w:rsid w:val="00E113A0"/>
    <w:rsid w:val="00E20E1D"/>
    <w:rsid w:val="00E22067"/>
    <w:rsid w:val="00E308F3"/>
    <w:rsid w:val="00E34CAF"/>
    <w:rsid w:val="00E42E76"/>
    <w:rsid w:val="00E46010"/>
    <w:rsid w:val="00E54E2F"/>
    <w:rsid w:val="00E6784E"/>
    <w:rsid w:val="00E7007E"/>
    <w:rsid w:val="00E70558"/>
    <w:rsid w:val="00E72841"/>
    <w:rsid w:val="00E74187"/>
    <w:rsid w:val="00E7447B"/>
    <w:rsid w:val="00E83A2B"/>
    <w:rsid w:val="00E87FE6"/>
    <w:rsid w:val="00E92D38"/>
    <w:rsid w:val="00EA0654"/>
    <w:rsid w:val="00EA120E"/>
    <w:rsid w:val="00EB089B"/>
    <w:rsid w:val="00EB16AE"/>
    <w:rsid w:val="00EB1AC2"/>
    <w:rsid w:val="00EB2678"/>
    <w:rsid w:val="00EB40F3"/>
    <w:rsid w:val="00EC56B7"/>
    <w:rsid w:val="00ED0A7F"/>
    <w:rsid w:val="00ED4F71"/>
    <w:rsid w:val="00ED74B7"/>
    <w:rsid w:val="00EE625C"/>
    <w:rsid w:val="00EE6478"/>
    <w:rsid w:val="00EF24AE"/>
    <w:rsid w:val="00EF4D84"/>
    <w:rsid w:val="00F1107A"/>
    <w:rsid w:val="00F21286"/>
    <w:rsid w:val="00F2617E"/>
    <w:rsid w:val="00F360F4"/>
    <w:rsid w:val="00F42CB9"/>
    <w:rsid w:val="00F44B74"/>
    <w:rsid w:val="00F57E45"/>
    <w:rsid w:val="00F808C3"/>
    <w:rsid w:val="00F81B9C"/>
    <w:rsid w:val="00FA24A0"/>
    <w:rsid w:val="00FA4282"/>
    <w:rsid w:val="00FB7774"/>
    <w:rsid w:val="00FC6554"/>
    <w:rsid w:val="00FD0B43"/>
    <w:rsid w:val="00FD6853"/>
    <w:rsid w:val="00FE5989"/>
    <w:rsid w:val="00FF4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style="mso-position-vertical-relative:line;mso-width-percent:1000;mso-width-relative:margin" fillcolor="black" stroke="f">
      <v:fill r:id="rId1" o:title="Light horizontal" color="black" type="pattern"/>
      <v:stroke on="f"/>
      <v:shadow on="t"/>
      <o:colormenu v:ext="edit"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3D5"/>
  </w:style>
  <w:style w:type="paragraph" w:styleId="Heading1">
    <w:name w:val="heading 1"/>
    <w:basedOn w:val="Normal"/>
    <w:next w:val="Normal"/>
    <w:qFormat/>
    <w:rsid w:val="00AB13D5"/>
    <w:pPr>
      <w:keepNext/>
      <w:tabs>
        <w:tab w:val="left" w:pos="-1440"/>
        <w:tab w:val="left" w:pos="0"/>
      </w:tabs>
      <w:suppressAutoHyphens/>
      <w:outlineLvl w:val="0"/>
    </w:pPr>
    <w:rPr>
      <w:sz w:val="24"/>
    </w:rPr>
  </w:style>
  <w:style w:type="paragraph" w:styleId="Heading2">
    <w:name w:val="heading 2"/>
    <w:basedOn w:val="Normal"/>
    <w:next w:val="Normal"/>
    <w:qFormat/>
    <w:rsid w:val="00AB13D5"/>
    <w:pPr>
      <w:keepNext/>
      <w:jc w:val="center"/>
      <w:outlineLvl w:val="1"/>
    </w:pPr>
    <w:rPr>
      <w:sz w:val="24"/>
    </w:rPr>
  </w:style>
  <w:style w:type="paragraph" w:styleId="Heading3">
    <w:name w:val="heading 3"/>
    <w:basedOn w:val="Normal"/>
    <w:next w:val="Normal"/>
    <w:qFormat/>
    <w:rsid w:val="00AB13D5"/>
    <w:pPr>
      <w:keepNext/>
      <w:tabs>
        <w:tab w:val="left" w:pos="0"/>
      </w:tabs>
      <w:suppressAutoHyphens/>
      <w:jc w:val="center"/>
      <w:outlineLvl w:val="2"/>
    </w:pPr>
    <w:rPr>
      <w:b/>
      <w:sz w:val="32"/>
    </w:rPr>
  </w:style>
  <w:style w:type="paragraph" w:styleId="Heading4">
    <w:name w:val="heading 4"/>
    <w:basedOn w:val="Normal"/>
    <w:next w:val="Normal"/>
    <w:qFormat/>
    <w:rsid w:val="00AB13D5"/>
    <w:pPr>
      <w:keepNext/>
      <w:tabs>
        <w:tab w:val="left" w:pos="0"/>
      </w:tabs>
      <w:suppressAutoHyphens/>
      <w:outlineLvl w:val="3"/>
    </w:pPr>
    <w:rPr>
      <w:spacing w:val="-2"/>
      <w:u w:val="single"/>
    </w:rPr>
  </w:style>
  <w:style w:type="paragraph" w:styleId="Heading5">
    <w:name w:val="heading 5"/>
    <w:basedOn w:val="Normal"/>
    <w:next w:val="Normal"/>
    <w:qFormat/>
    <w:rsid w:val="00AB13D5"/>
    <w:pPr>
      <w:keepNext/>
      <w:tabs>
        <w:tab w:val="left" w:pos="0"/>
      </w:tabs>
      <w:suppressAutoHyphens/>
      <w:jc w:val="both"/>
      <w:outlineLvl w:val="4"/>
    </w:pPr>
    <w:rPr>
      <w:spacing w:val="-2"/>
      <w:u w:val="single"/>
    </w:rPr>
  </w:style>
  <w:style w:type="paragraph" w:styleId="Heading6">
    <w:name w:val="heading 6"/>
    <w:basedOn w:val="Normal"/>
    <w:next w:val="Normal"/>
    <w:qFormat/>
    <w:rsid w:val="00AB13D5"/>
    <w:pPr>
      <w:keepNext/>
      <w:tabs>
        <w:tab w:val="left" w:pos="0"/>
        <w:tab w:val="center" w:pos="4680"/>
        <w:tab w:val="left" w:pos="5040"/>
      </w:tabs>
      <w:suppressAutoHyphens/>
      <w:jc w:val="center"/>
      <w:outlineLvl w:val="5"/>
    </w:pPr>
    <w:rPr>
      <w:sz w:val="24"/>
      <w:u w:val="single"/>
    </w:rPr>
  </w:style>
  <w:style w:type="paragraph" w:styleId="Heading7">
    <w:name w:val="heading 7"/>
    <w:basedOn w:val="Normal"/>
    <w:next w:val="Normal"/>
    <w:qFormat/>
    <w:rsid w:val="00AB13D5"/>
    <w:pPr>
      <w:keepNext/>
      <w:tabs>
        <w:tab w:val="left" w:pos="0"/>
      </w:tabs>
      <w:suppressAutoHyphens/>
      <w:outlineLvl w:val="6"/>
    </w:pPr>
    <w:rPr>
      <w:b/>
      <w:bCs/>
      <w:sz w:val="24"/>
      <w:u w:val="single"/>
    </w:rPr>
  </w:style>
  <w:style w:type="paragraph" w:styleId="Heading8">
    <w:name w:val="heading 8"/>
    <w:basedOn w:val="Normal"/>
    <w:next w:val="Normal"/>
    <w:qFormat/>
    <w:rsid w:val="00AB13D5"/>
    <w:pPr>
      <w:keepNext/>
      <w:tabs>
        <w:tab w:val="left" w:pos="0"/>
        <w:tab w:val="center" w:pos="4680"/>
        <w:tab w:val="left" w:pos="5040"/>
      </w:tabs>
      <w:suppressAutoHyphens/>
      <w:jc w:val="center"/>
      <w:outlineLvl w:val="7"/>
    </w:pPr>
    <w:rPr>
      <w:b/>
      <w:bCs/>
      <w:sz w:val="24"/>
      <w:u w:val="single"/>
    </w:rPr>
  </w:style>
  <w:style w:type="paragraph" w:styleId="Heading9">
    <w:name w:val="heading 9"/>
    <w:basedOn w:val="Normal"/>
    <w:next w:val="Normal"/>
    <w:qFormat/>
    <w:rsid w:val="00AB13D5"/>
    <w:pPr>
      <w:keepNext/>
      <w:tabs>
        <w:tab w:val="left" w:pos="-1440"/>
        <w:tab w:val="left" w:pos="0"/>
      </w:tabs>
      <w:suppressAutoHyphens/>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B13D5"/>
    <w:rPr>
      <w:sz w:val="24"/>
    </w:rPr>
  </w:style>
  <w:style w:type="character" w:styleId="EndnoteReference">
    <w:name w:val="endnote reference"/>
    <w:basedOn w:val="DefaultParagraphFont"/>
    <w:semiHidden/>
    <w:rsid w:val="00AB13D5"/>
    <w:rPr>
      <w:vertAlign w:val="superscript"/>
    </w:rPr>
  </w:style>
  <w:style w:type="paragraph" w:styleId="FootnoteText">
    <w:name w:val="footnote text"/>
    <w:basedOn w:val="Normal"/>
    <w:semiHidden/>
    <w:rsid w:val="00AB13D5"/>
    <w:rPr>
      <w:sz w:val="24"/>
    </w:rPr>
  </w:style>
  <w:style w:type="character" w:styleId="FootnoteReference">
    <w:name w:val="footnote reference"/>
    <w:basedOn w:val="DefaultParagraphFont"/>
    <w:semiHidden/>
    <w:rsid w:val="00AB13D5"/>
    <w:rPr>
      <w:vertAlign w:val="superscript"/>
    </w:rPr>
  </w:style>
  <w:style w:type="paragraph" w:styleId="TOC1">
    <w:name w:val="toc 1"/>
    <w:basedOn w:val="Normal"/>
    <w:next w:val="Normal"/>
    <w:uiPriority w:val="39"/>
    <w:rsid w:val="00AB13D5"/>
    <w:pPr>
      <w:tabs>
        <w:tab w:val="right" w:leader="dot" w:pos="9360"/>
      </w:tabs>
      <w:suppressAutoHyphens/>
      <w:spacing w:before="480"/>
      <w:ind w:left="720" w:right="720" w:hanging="720"/>
    </w:pPr>
  </w:style>
  <w:style w:type="paragraph" w:styleId="TOC2">
    <w:name w:val="toc 2"/>
    <w:basedOn w:val="Normal"/>
    <w:next w:val="Normal"/>
    <w:uiPriority w:val="39"/>
    <w:rsid w:val="00AB13D5"/>
    <w:pPr>
      <w:tabs>
        <w:tab w:val="right" w:leader="dot" w:pos="9360"/>
      </w:tabs>
      <w:suppressAutoHyphens/>
      <w:ind w:left="1440" w:right="720" w:hanging="720"/>
    </w:pPr>
  </w:style>
  <w:style w:type="paragraph" w:styleId="TOC3">
    <w:name w:val="toc 3"/>
    <w:basedOn w:val="Normal"/>
    <w:next w:val="Normal"/>
    <w:uiPriority w:val="39"/>
    <w:rsid w:val="00AB13D5"/>
    <w:pPr>
      <w:tabs>
        <w:tab w:val="right" w:leader="dot" w:pos="9360"/>
      </w:tabs>
      <w:suppressAutoHyphens/>
      <w:ind w:left="2160" w:right="720" w:hanging="720"/>
    </w:pPr>
  </w:style>
  <w:style w:type="paragraph" w:styleId="TOC4">
    <w:name w:val="toc 4"/>
    <w:basedOn w:val="Normal"/>
    <w:next w:val="Normal"/>
    <w:uiPriority w:val="39"/>
    <w:rsid w:val="00AB13D5"/>
    <w:pPr>
      <w:tabs>
        <w:tab w:val="right" w:leader="dot" w:pos="9360"/>
      </w:tabs>
      <w:suppressAutoHyphens/>
      <w:ind w:left="2880" w:right="720" w:hanging="720"/>
    </w:pPr>
  </w:style>
  <w:style w:type="paragraph" w:styleId="TOC5">
    <w:name w:val="toc 5"/>
    <w:basedOn w:val="Normal"/>
    <w:next w:val="Normal"/>
    <w:uiPriority w:val="39"/>
    <w:rsid w:val="00AB13D5"/>
    <w:pPr>
      <w:tabs>
        <w:tab w:val="right" w:leader="dot" w:pos="9360"/>
      </w:tabs>
      <w:suppressAutoHyphens/>
      <w:ind w:left="3600" w:right="720" w:hanging="720"/>
    </w:pPr>
  </w:style>
  <w:style w:type="paragraph" w:styleId="TOC6">
    <w:name w:val="toc 6"/>
    <w:basedOn w:val="Normal"/>
    <w:next w:val="Normal"/>
    <w:uiPriority w:val="39"/>
    <w:rsid w:val="00AB13D5"/>
    <w:pPr>
      <w:tabs>
        <w:tab w:val="right" w:pos="9360"/>
      </w:tabs>
      <w:suppressAutoHyphens/>
      <w:ind w:left="720" w:hanging="720"/>
    </w:pPr>
  </w:style>
  <w:style w:type="paragraph" w:styleId="TOC7">
    <w:name w:val="toc 7"/>
    <w:basedOn w:val="Normal"/>
    <w:next w:val="Normal"/>
    <w:uiPriority w:val="39"/>
    <w:rsid w:val="00AB13D5"/>
    <w:pPr>
      <w:suppressAutoHyphens/>
      <w:ind w:left="720" w:hanging="720"/>
    </w:pPr>
  </w:style>
  <w:style w:type="paragraph" w:styleId="TOC8">
    <w:name w:val="toc 8"/>
    <w:basedOn w:val="Normal"/>
    <w:next w:val="Normal"/>
    <w:uiPriority w:val="39"/>
    <w:rsid w:val="00AB13D5"/>
    <w:pPr>
      <w:tabs>
        <w:tab w:val="right" w:pos="9360"/>
      </w:tabs>
      <w:suppressAutoHyphens/>
      <w:ind w:left="720" w:hanging="720"/>
    </w:pPr>
  </w:style>
  <w:style w:type="paragraph" w:styleId="TOC9">
    <w:name w:val="toc 9"/>
    <w:basedOn w:val="Normal"/>
    <w:next w:val="Normal"/>
    <w:uiPriority w:val="39"/>
    <w:rsid w:val="00AB13D5"/>
    <w:pPr>
      <w:tabs>
        <w:tab w:val="right" w:leader="dot" w:pos="9360"/>
      </w:tabs>
      <w:suppressAutoHyphens/>
      <w:ind w:left="720" w:hanging="720"/>
    </w:pPr>
  </w:style>
  <w:style w:type="paragraph" w:styleId="Index1">
    <w:name w:val="index 1"/>
    <w:basedOn w:val="Normal"/>
    <w:next w:val="Normal"/>
    <w:semiHidden/>
    <w:rsid w:val="00AB13D5"/>
    <w:pPr>
      <w:tabs>
        <w:tab w:val="right" w:leader="dot" w:pos="9360"/>
      </w:tabs>
      <w:suppressAutoHyphens/>
      <w:ind w:left="1440" w:right="720" w:hanging="1440"/>
    </w:pPr>
  </w:style>
  <w:style w:type="paragraph" w:styleId="Index2">
    <w:name w:val="index 2"/>
    <w:basedOn w:val="Normal"/>
    <w:next w:val="Normal"/>
    <w:semiHidden/>
    <w:rsid w:val="00AB13D5"/>
    <w:pPr>
      <w:tabs>
        <w:tab w:val="right" w:leader="dot" w:pos="9360"/>
      </w:tabs>
      <w:suppressAutoHyphens/>
      <w:ind w:left="1440" w:right="720" w:hanging="720"/>
    </w:pPr>
  </w:style>
  <w:style w:type="paragraph" w:styleId="TOAHeading">
    <w:name w:val="toa heading"/>
    <w:basedOn w:val="Normal"/>
    <w:next w:val="Normal"/>
    <w:semiHidden/>
    <w:rsid w:val="00AB13D5"/>
    <w:pPr>
      <w:tabs>
        <w:tab w:val="right" w:pos="9360"/>
      </w:tabs>
      <w:suppressAutoHyphens/>
    </w:pPr>
  </w:style>
  <w:style w:type="paragraph" w:styleId="Caption">
    <w:name w:val="caption"/>
    <w:basedOn w:val="Normal"/>
    <w:next w:val="Normal"/>
    <w:qFormat/>
    <w:rsid w:val="00AB13D5"/>
    <w:rPr>
      <w:sz w:val="24"/>
    </w:rPr>
  </w:style>
  <w:style w:type="character" w:customStyle="1" w:styleId="EquationCaption">
    <w:name w:val="_Equation Caption"/>
    <w:rsid w:val="00AB13D5"/>
  </w:style>
  <w:style w:type="paragraph" w:styleId="Footer">
    <w:name w:val="footer"/>
    <w:basedOn w:val="Normal"/>
    <w:link w:val="FooterChar"/>
    <w:uiPriority w:val="99"/>
    <w:rsid w:val="00AB13D5"/>
    <w:pPr>
      <w:tabs>
        <w:tab w:val="center" w:pos="4320"/>
        <w:tab w:val="right" w:pos="8640"/>
      </w:tabs>
    </w:pPr>
  </w:style>
  <w:style w:type="character" w:customStyle="1" w:styleId="FooterChar">
    <w:name w:val="Footer Char"/>
    <w:basedOn w:val="DefaultParagraphFont"/>
    <w:link w:val="Footer"/>
    <w:uiPriority w:val="99"/>
    <w:rsid w:val="004865C0"/>
  </w:style>
  <w:style w:type="paragraph" w:styleId="Header">
    <w:name w:val="header"/>
    <w:basedOn w:val="Normal"/>
    <w:rsid w:val="00AB13D5"/>
    <w:pPr>
      <w:tabs>
        <w:tab w:val="center" w:pos="4320"/>
        <w:tab w:val="right" w:pos="8640"/>
      </w:tabs>
    </w:pPr>
  </w:style>
  <w:style w:type="character" w:styleId="PageNumber">
    <w:name w:val="page number"/>
    <w:basedOn w:val="DefaultParagraphFont"/>
    <w:rsid w:val="00AB13D5"/>
  </w:style>
  <w:style w:type="paragraph" w:styleId="BodyText">
    <w:name w:val="Body Text"/>
    <w:basedOn w:val="Normal"/>
    <w:link w:val="BodyTextChar"/>
    <w:rsid w:val="00AB13D5"/>
    <w:pPr>
      <w:tabs>
        <w:tab w:val="left" w:pos="-1440"/>
        <w:tab w:val="left" w:pos="0"/>
      </w:tabs>
      <w:suppressAutoHyphens/>
    </w:pPr>
    <w:rPr>
      <w:sz w:val="24"/>
    </w:rPr>
  </w:style>
  <w:style w:type="character" w:customStyle="1" w:styleId="BodyTextChar">
    <w:name w:val="Body Text Char"/>
    <w:basedOn w:val="DefaultParagraphFont"/>
    <w:link w:val="BodyText"/>
    <w:rsid w:val="009223E6"/>
    <w:rPr>
      <w:sz w:val="24"/>
    </w:rPr>
  </w:style>
  <w:style w:type="paragraph" w:styleId="BodyText2">
    <w:name w:val="Body Text 2"/>
    <w:basedOn w:val="Normal"/>
    <w:rsid w:val="00AB13D5"/>
    <w:pPr>
      <w:tabs>
        <w:tab w:val="left" w:pos="-1440"/>
        <w:tab w:val="left" w:pos="0"/>
      </w:tabs>
      <w:suppressAutoHyphens/>
    </w:pPr>
    <w:rPr>
      <w:b/>
      <w:i/>
      <w:sz w:val="24"/>
    </w:rPr>
  </w:style>
  <w:style w:type="paragraph" w:styleId="BodyText3">
    <w:name w:val="Body Text 3"/>
    <w:basedOn w:val="Normal"/>
    <w:rsid w:val="00AB13D5"/>
    <w:pPr>
      <w:tabs>
        <w:tab w:val="left" w:pos="-1440"/>
        <w:tab w:val="left" w:pos="0"/>
      </w:tabs>
      <w:suppressAutoHyphens/>
    </w:pPr>
    <w:rPr>
      <w:i/>
      <w:sz w:val="24"/>
    </w:rPr>
  </w:style>
  <w:style w:type="paragraph" w:styleId="BodyTextIndent">
    <w:name w:val="Body Text Indent"/>
    <w:basedOn w:val="Normal"/>
    <w:rsid w:val="00AB13D5"/>
    <w:pPr>
      <w:tabs>
        <w:tab w:val="left" w:pos="-1440"/>
        <w:tab w:val="left" w:pos="0"/>
      </w:tabs>
      <w:suppressAutoHyphens/>
      <w:ind w:left="2160" w:hanging="2160"/>
    </w:pPr>
    <w:rPr>
      <w:sz w:val="24"/>
    </w:rPr>
  </w:style>
  <w:style w:type="paragraph" w:styleId="BodyTextIndent2">
    <w:name w:val="Body Text Indent 2"/>
    <w:basedOn w:val="Normal"/>
    <w:rsid w:val="00AB13D5"/>
    <w:pPr>
      <w:ind w:firstLine="720"/>
    </w:pPr>
    <w:rPr>
      <w:bCs/>
      <w:i/>
      <w:iCs/>
      <w:sz w:val="24"/>
      <w:u w:val="single"/>
    </w:rPr>
  </w:style>
  <w:style w:type="paragraph" w:customStyle="1" w:styleId="TableBody">
    <w:name w:val="Table Body"/>
    <w:basedOn w:val="Normal"/>
    <w:rsid w:val="00AB13D5"/>
    <w:pPr>
      <w:widowControl w:val="0"/>
      <w:spacing w:before="80" w:after="80"/>
    </w:pPr>
    <w:rPr>
      <w:rFonts w:ascii="Arial" w:hAnsi="Arial"/>
      <w:sz w:val="18"/>
    </w:rPr>
  </w:style>
  <w:style w:type="paragraph" w:styleId="BodyTextIndent3">
    <w:name w:val="Body Text Indent 3"/>
    <w:basedOn w:val="Normal"/>
    <w:rsid w:val="00AB13D5"/>
    <w:pPr>
      <w:ind w:left="1440"/>
    </w:pPr>
    <w:rPr>
      <w:sz w:val="24"/>
    </w:rPr>
  </w:style>
  <w:style w:type="paragraph" w:styleId="Title">
    <w:name w:val="Title"/>
    <w:basedOn w:val="Normal"/>
    <w:qFormat/>
    <w:rsid w:val="00AB13D5"/>
    <w:pPr>
      <w:tabs>
        <w:tab w:val="left" w:pos="-1440"/>
        <w:tab w:val="left" w:pos="0"/>
      </w:tabs>
      <w:suppressAutoHyphens/>
      <w:jc w:val="center"/>
    </w:pPr>
    <w:rPr>
      <w:b/>
      <w:sz w:val="32"/>
      <w:u w:val="single"/>
    </w:rPr>
  </w:style>
  <w:style w:type="paragraph" w:styleId="ListParagraph">
    <w:name w:val="List Paragraph"/>
    <w:basedOn w:val="Normal"/>
    <w:uiPriority w:val="34"/>
    <w:qFormat/>
    <w:rsid w:val="00C31E86"/>
    <w:pPr>
      <w:ind w:left="720"/>
    </w:pPr>
  </w:style>
  <w:style w:type="character" w:styleId="Hyperlink">
    <w:name w:val="Hyperlink"/>
    <w:basedOn w:val="DefaultParagraphFont"/>
    <w:uiPriority w:val="99"/>
    <w:unhideWhenUsed/>
    <w:rsid w:val="00616DFE"/>
    <w:rPr>
      <w:color w:val="0000FF"/>
      <w:u w:val="single"/>
    </w:rPr>
  </w:style>
  <w:style w:type="paragraph" w:customStyle="1" w:styleId="Default">
    <w:name w:val="Default"/>
    <w:rsid w:val="00A44CCD"/>
    <w:pPr>
      <w:widowControl w:val="0"/>
      <w:autoSpaceDE w:val="0"/>
      <w:autoSpaceDN w:val="0"/>
      <w:adjustRightInd w:val="0"/>
    </w:pPr>
    <w:rPr>
      <w:color w:val="000000"/>
      <w:sz w:val="24"/>
      <w:szCs w:val="24"/>
    </w:rPr>
  </w:style>
  <w:style w:type="paragraph" w:customStyle="1" w:styleId="CM11">
    <w:name w:val="CM11"/>
    <w:basedOn w:val="Default"/>
    <w:next w:val="Default"/>
    <w:uiPriority w:val="99"/>
    <w:rsid w:val="00A44CCD"/>
    <w:pPr>
      <w:spacing w:after="558"/>
    </w:pPr>
    <w:rPr>
      <w:color w:val="auto"/>
    </w:rPr>
  </w:style>
  <w:style w:type="paragraph" w:customStyle="1" w:styleId="CM12">
    <w:name w:val="CM12"/>
    <w:basedOn w:val="Default"/>
    <w:next w:val="Default"/>
    <w:uiPriority w:val="99"/>
    <w:rsid w:val="00A44CCD"/>
    <w:pPr>
      <w:spacing w:after="283"/>
    </w:pPr>
    <w:rPr>
      <w:color w:val="auto"/>
    </w:rPr>
  </w:style>
  <w:style w:type="paragraph" w:customStyle="1" w:styleId="CM1">
    <w:name w:val="CM1"/>
    <w:basedOn w:val="Default"/>
    <w:next w:val="Default"/>
    <w:uiPriority w:val="99"/>
    <w:rsid w:val="00A44CCD"/>
    <w:pPr>
      <w:spacing w:line="283" w:lineRule="atLeast"/>
    </w:pPr>
    <w:rPr>
      <w:color w:val="auto"/>
    </w:rPr>
  </w:style>
  <w:style w:type="paragraph" w:styleId="NoSpacing">
    <w:name w:val="No Spacing"/>
    <w:uiPriority w:val="1"/>
    <w:qFormat/>
    <w:rsid w:val="00A44CCD"/>
    <w:rPr>
      <w:rFonts w:ascii="Calibri" w:hAnsi="Calibri"/>
      <w:sz w:val="22"/>
      <w:szCs w:val="22"/>
    </w:rPr>
  </w:style>
  <w:style w:type="character" w:styleId="Emphasis">
    <w:name w:val="Emphasis"/>
    <w:basedOn w:val="DefaultParagraphFont"/>
    <w:qFormat/>
    <w:rsid w:val="009529F3"/>
    <w:rPr>
      <w:i/>
      <w:iCs/>
    </w:rPr>
  </w:style>
  <w:style w:type="paragraph" w:styleId="Subtitle">
    <w:name w:val="Subtitle"/>
    <w:basedOn w:val="Normal"/>
    <w:link w:val="SubtitleChar"/>
    <w:qFormat/>
    <w:rsid w:val="006A44E6"/>
    <w:pPr>
      <w:jc w:val="center"/>
    </w:pPr>
    <w:rPr>
      <w:sz w:val="24"/>
      <w:szCs w:val="24"/>
    </w:rPr>
  </w:style>
  <w:style w:type="character" w:customStyle="1" w:styleId="SubtitleChar">
    <w:name w:val="Subtitle Char"/>
    <w:basedOn w:val="DefaultParagraphFont"/>
    <w:link w:val="Subtitle"/>
    <w:rsid w:val="006A44E6"/>
    <w:rPr>
      <w:sz w:val="24"/>
      <w:szCs w:val="24"/>
    </w:rPr>
  </w:style>
  <w:style w:type="paragraph" w:styleId="BalloonText">
    <w:name w:val="Balloon Text"/>
    <w:basedOn w:val="Normal"/>
    <w:link w:val="BalloonTextChar"/>
    <w:rsid w:val="006A44E6"/>
    <w:rPr>
      <w:rFonts w:ascii="Tahoma" w:hAnsi="Tahoma" w:cs="Tahoma"/>
      <w:sz w:val="16"/>
      <w:szCs w:val="16"/>
    </w:rPr>
  </w:style>
  <w:style w:type="character" w:customStyle="1" w:styleId="BalloonTextChar">
    <w:name w:val="Balloon Text Char"/>
    <w:basedOn w:val="DefaultParagraphFont"/>
    <w:link w:val="BalloonText"/>
    <w:rsid w:val="006A44E6"/>
    <w:rPr>
      <w:rFonts w:ascii="Tahoma" w:hAnsi="Tahoma" w:cs="Tahoma"/>
      <w:sz w:val="16"/>
      <w:szCs w:val="16"/>
    </w:rPr>
  </w:style>
  <w:style w:type="character" w:customStyle="1" w:styleId="smallgray1">
    <w:name w:val="smallgray1"/>
    <w:basedOn w:val="DefaultParagraphFont"/>
    <w:rsid w:val="009223E6"/>
    <w:rPr>
      <w:rFonts w:ascii="Verdana" w:hAnsi="Verdana" w:hint="default"/>
      <w:color w:val="000000"/>
      <w:sz w:val="17"/>
      <w:szCs w:val="17"/>
    </w:rPr>
  </w:style>
  <w:style w:type="paragraph" w:styleId="NormalWeb">
    <w:name w:val="Normal (Web)"/>
    <w:basedOn w:val="Normal"/>
    <w:rsid w:val="009223E6"/>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link w:val="DocumentMapChar"/>
    <w:rsid w:val="00A8437A"/>
    <w:rPr>
      <w:rFonts w:ascii="Tahoma" w:hAnsi="Tahoma" w:cs="Tahoma"/>
      <w:sz w:val="16"/>
      <w:szCs w:val="16"/>
    </w:rPr>
  </w:style>
  <w:style w:type="character" w:customStyle="1" w:styleId="DocumentMapChar">
    <w:name w:val="Document Map Char"/>
    <w:basedOn w:val="DefaultParagraphFont"/>
    <w:link w:val="DocumentMap"/>
    <w:rsid w:val="00A843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3D5"/>
  </w:style>
  <w:style w:type="paragraph" w:styleId="Heading1">
    <w:name w:val="heading 1"/>
    <w:basedOn w:val="Normal"/>
    <w:next w:val="Normal"/>
    <w:qFormat/>
    <w:rsid w:val="00AB13D5"/>
    <w:pPr>
      <w:keepNext/>
      <w:tabs>
        <w:tab w:val="left" w:pos="-1440"/>
        <w:tab w:val="left" w:pos="0"/>
      </w:tabs>
      <w:suppressAutoHyphens/>
      <w:outlineLvl w:val="0"/>
    </w:pPr>
    <w:rPr>
      <w:sz w:val="24"/>
    </w:rPr>
  </w:style>
  <w:style w:type="paragraph" w:styleId="Heading2">
    <w:name w:val="heading 2"/>
    <w:basedOn w:val="Normal"/>
    <w:next w:val="Normal"/>
    <w:qFormat/>
    <w:rsid w:val="00AB13D5"/>
    <w:pPr>
      <w:keepNext/>
      <w:jc w:val="center"/>
      <w:outlineLvl w:val="1"/>
    </w:pPr>
    <w:rPr>
      <w:sz w:val="24"/>
    </w:rPr>
  </w:style>
  <w:style w:type="paragraph" w:styleId="Heading3">
    <w:name w:val="heading 3"/>
    <w:basedOn w:val="Normal"/>
    <w:next w:val="Normal"/>
    <w:qFormat/>
    <w:rsid w:val="00AB13D5"/>
    <w:pPr>
      <w:keepNext/>
      <w:tabs>
        <w:tab w:val="left" w:pos="0"/>
      </w:tabs>
      <w:suppressAutoHyphens/>
      <w:jc w:val="center"/>
      <w:outlineLvl w:val="2"/>
    </w:pPr>
    <w:rPr>
      <w:b/>
      <w:sz w:val="32"/>
    </w:rPr>
  </w:style>
  <w:style w:type="paragraph" w:styleId="Heading4">
    <w:name w:val="heading 4"/>
    <w:basedOn w:val="Normal"/>
    <w:next w:val="Normal"/>
    <w:qFormat/>
    <w:rsid w:val="00AB13D5"/>
    <w:pPr>
      <w:keepNext/>
      <w:tabs>
        <w:tab w:val="left" w:pos="0"/>
      </w:tabs>
      <w:suppressAutoHyphens/>
      <w:outlineLvl w:val="3"/>
    </w:pPr>
    <w:rPr>
      <w:spacing w:val="-2"/>
      <w:u w:val="single"/>
    </w:rPr>
  </w:style>
  <w:style w:type="paragraph" w:styleId="Heading5">
    <w:name w:val="heading 5"/>
    <w:basedOn w:val="Normal"/>
    <w:next w:val="Normal"/>
    <w:qFormat/>
    <w:rsid w:val="00AB13D5"/>
    <w:pPr>
      <w:keepNext/>
      <w:tabs>
        <w:tab w:val="left" w:pos="0"/>
      </w:tabs>
      <w:suppressAutoHyphens/>
      <w:jc w:val="both"/>
      <w:outlineLvl w:val="4"/>
    </w:pPr>
    <w:rPr>
      <w:spacing w:val="-2"/>
      <w:u w:val="single"/>
    </w:rPr>
  </w:style>
  <w:style w:type="paragraph" w:styleId="Heading6">
    <w:name w:val="heading 6"/>
    <w:basedOn w:val="Normal"/>
    <w:next w:val="Normal"/>
    <w:qFormat/>
    <w:rsid w:val="00AB13D5"/>
    <w:pPr>
      <w:keepNext/>
      <w:tabs>
        <w:tab w:val="left" w:pos="0"/>
        <w:tab w:val="center" w:pos="4680"/>
        <w:tab w:val="left" w:pos="5040"/>
      </w:tabs>
      <w:suppressAutoHyphens/>
      <w:jc w:val="center"/>
      <w:outlineLvl w:val="5"/>
    </w:pPr>
    <w:rPr>
      <w:sz w:val="24"/>
      <w:u w:val="single"/>
    </w:rPr>
  </w:style>
  <w:style w:type="paragraph" w:styleId="Heading7">
    <w:name w:val="heading 7"/>
    <w:basedOn w:val="Normal"/>
    <w:next w:val="Normal"/>
    <w:qFormat/>
    <w:rsid w:val="00AB13D5"/>
    <w:pPr>
      <w:keepNext/>
      <w:tabs>
        <w:tab w:val="left" w:pos="0"/>
      </w:tabs>
      <w:suppressAutoHyphens/>
      <w:outlineLvl w:val="6"/>
    </w:pPr>
    <w:rPr>
      <w:b/>
      <w:bCs/>
      <w:sz w:val="24"/>
      <w:u w:val="single"/>
    </w:rPr>
  </w:style>
  <w:style w:type="paragraph" w:styleId="Heading8">
    <w:name w:val="heading 8"/>
    <w:basedOn w:val="Normal"/>
    <w:next w:val="Normal"/>
    <w:qFormat/>
    <w:rsid w:val="00AB13D5"/>
    <w:pPr>
      <w:keepNext/>
      <w:tabs>
        <w:tab w:val="left" w:pos="0"/>
        <w:tab w:val="center" w:pos="4680"/>
        <w:tab w:val="left" w:pos="5040"/>
      </w:tabs>
      <w:suppressAutoHyphens/>
      <w:jc w:val="center"/>
      <w:outlineLvl w:val="7"/>
    </w:pPr>
    <w:rPr>
      <w:b/>
      <w:bCs/>
      <w:sz w:val="24"/>
      <w:u w:val="single"/>
    </w:rPr>
  </w:style>
  <w:style w:type="paragraph" w:styleId="Heading9">
    <w:name w:val="heading 9"/>
    <w:basedOn w:val="Normal"/>
    <w:next w:val="Normal"/>
    <w:qFormat/>
    <w:rsid w:val="00AB13D5"/>
    <w:pPr>
      <w:keepNext/>
      <w:tabs>
        <w:tab w:val="left" w:pos="-1440"/>
        <w:tab w:val="left" w:pos="0"/>
      </w:tabs>
      <w:suppressAutoHyphens/>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B13D5"/>
    <w:rPr>
      <w:sz w:val="24"/>
    </w:rPr>
  </w:style>
  <w:style w:type="character" w:styleId="EndnoteReference">
    <w:name w:val="endnote reference"/>
    <w:basedOn w:val="DefaultParagraphFont"/>
    <w:semiHidden/>
    <w:rsid w:val="00AB13D5"/>
    <w:rPr>
      <w:vertAlign w:val="superscript"/>
    </w:rPr>
  </w:style>
  <w:style w:type="paragraph" w:styleId="FootnoteText">
    <w:name w:val="footnote text"/>
    <w:basedOn w:val="Normal"/>
    <w:semiHidden/>
    <w:rsid w:val="00AB13D5"/>
    <w:rPr>
      <w:sz w:val="24"/>
    </w:rPr>
  </w:style>
  <w:style w:type="character" w:styleId="FootnoteReference">
    <w:name w:val="footnote reference"/>
    <w:basedOn w:val="DefaultParagraphFont"/>
    <w:semiHidden/>
    <w:rsid w:val="00AB13D5"/>
    <w:rPr>
      <w:vertAlign w:val="superscript"/>
    </w:rPr>
  </w:style>
  <w:style w:type="paragraph" w:styleId="TOC1">
    <w:name w:val="toc 1"/>
    <w:basedOn w:val="Normal"/>
    <w:next w:val="Normal"/>
    <w:uiPriority w:val="39"/>
    <w:rsid w:val="00AB13D5"/>
    <w:pPr>
      <w:tabs>
        <w:tab w:val="right" w:leader="dot" w:pos="9360"/>
      </w:tabs>
      <w:suppressAutoHyphens/>
      <w:spacing w:before="480"/>
      <w:ind w:left="720" w:right="720" w:hanging="720"/>
    </w:pPr>
  </w:style>
  <w:style w:type="paragraph" w:styleId="TOC2">
    <w:name w:val="toc 2"/>
    <w:basedOn w:val="Normal"/>
    <w:next w:val="Normal"/>
    <w:uiPriority w:val="39"/>
    <w:rsid w:val="00AB13D5"/>
    <w:pPr>
      <w:tabs>
        <w:tab w:val="right" w:leader="dot" w:pos="9360"/>
      </w:tabs>
      <w:suppressAutoHyphens/>
      <w:ind w:left="1440" w:right="720" w:hanging="720"/>
    </w:pPr>
  </w:style>
  <w:style w:type="paragraph" w:styleId="TOC3">
    <w:name w:val="toc 3"/>
    <w:basedOn w:val="Normal"/>
    <w:next w:val="Normal"/>
    <w:uiPriority w:val="39"/>
    <w:rsid w:val="00AB13D5"/>
    <w:pPr>
      <w:tabs>
        <w:tab w:val="right" w:leader="dot" w:pos="9360"/>
      </w:tabs>
      <w:suppressAutoHyphens/>
      <w:ind w:left="2160" w:right="720" w:hanging="720"/>
    </w:pPr>
  </w:style>
  <w:style w:type="paragraph" w:styleId="TOC4">
    <w:name w:val="toc 4"/>
    <w:basedOn w:val="Normal"/>
    <w:next w:val="Normal"/>
    <w:uiPriority w:val="39"/>
    <w:rsid w:val="00AB13D5"/>
    <w:pPr>
      <w:tabs>
        <w:tab w:val="right" w:leader="dot" w:pos="9360"/>
      </w:tabs>
      <w:suppressAutoHyphens/>
      <w:ind w:left="2880" w:right="720" w:hanging="720"/>
    </w:pPr>
  </w:style>
  <w:style w:type="paragraph" w:styleId="TOC5">
    <w:name w:val="toc 5"/>
    <w:basedOn w:val="Normal"/>
    <w:next w:val="Normal"/>
    <w:uiPriority w:val="39"/>
    <w:rsid w:val="00AB13D5"/>
    <w:pPr>
      <w:tabs>
        <w:tab w:val="right" w:leader="dot" w:pos="9360"/>
      </w:tabs>
      <w:suppressAutoHyphens/>
      <w:ind w:left="3600" w:right="720" w:hanging="720"/>
    </w:pPr>
  </w:style>
  <w:style w:type="paragraph" w:styleId="TOC6">
    <w:name w:val="toc 6"/>
    <w:basedOn w:val="Normal"/>
    <w:next w:val="Normal"/>
    <w:uiPriority w:val="39"/>
    <w:rsid w:val="00AB13D5"/>
    <w:pPr>
      <w:tabs>
        <w:tab w:val="right" w:pos="9360"/>
      </w:tabs>
      <w:suppressAutoHyphens/>
      <w:ind w:left="720" w:hanging="720"/>
    </w:pPr>
  </w:style>
  <w:style w:type="paragraph" w:styleId="TOC7">
    <w:name w:val="toc 7"/>
    <w:basedOn w:val="Normal"/>
    <w:next w:val="Normal"/>
    <w:uiPriority w:val="39"/>
    <w:rsid w:val="00AB13D5"/>
    <w:pPr>
      <w:suppressAutoHyphens/>
      <w:ind w:left="720" w:hanging="720"/>
    </w:pPr>
  </w:style>
  <w:style w:type="paragraph" w:styleId="TOC8">
    <w:name w:val="toc 8"/>
    <w:basedOn w:val="Normal"/>
    <w:next w:val="Normal"/>
    <w:uiPriority w:val="39"/>
    <w:rsid w:val="00AB13D5"/>
    <w:pPr>
      <w:tabs>
        <w:tab w:val="right" w:pos="9360"/>
      </w:tabs>
      <w:suppressAutoHyphens/>
      <w:ind w:left="720" w:hanging="720"/>
    </w:pPr>
  </w:style>
  <w:style w:type="paragraph" w:styleId="TOC9">
    <w:name w:val="toc 9"/>
    <w:basedOn w:val="Normal"/>
    <w:next w:val="Normal"/>
    <w:uiPriority w:val="39"/>
    <w:rsid w:val="00AB13D5"/>
    <w:pPr>
      <w:tabs>
        <w:tab w:val="right" w:leader="dot" w:pos="9360"/>
      </w:tabs>
      <w:suppressAutoHyphens/>
      <w:ind w:left="720" w:hanging="720"/>
    </w:pPr>
  </w:style>
  <w:style w:type="paragraph" w:styleId="Index1">
    <w:name w:val="index 1"/>
    <w:basedOn w:val="Normal"/>
    <w:next w:val="Normal"/>
    <w:semiHidden/>
    <w:rsid w:val="00AB13D5"/>
    <w:pPr>
      <w:tabs>
        <w:tab w:val="right" w:leader="dot" w:pos="9360"/>
      </w:tabs>
      <w:suppressAutoHyphens/>
      <w:ind w:left="1440" w:right="720" w:hanging="1440"/>
    </w:pPr>
  </w:style>
  <w:style w:type="paragraph" w:styleId="Index2">
    <w:name w:val="index 2"/>
    <w:basedOn w:val="Normal"/>
    <w:next w:val="Normal"/>
    <w:semiHidden/>
    <w:rsid w:val="00AB13D5"/>
    <w:pPr>
      <w:tabs>
        <w:tab w:val="right" w:leader="dot" w:pos="9360"/>
      </w:tabs>
      <w:suppressAutoHyphens/>
      <w:ind w:left="1440" w:right="720" w:hanging="720"/>
    </w:pPr>
  </w:style>
  <w:style w:type="paragraph" w:styleId="TOAHeading">
    <w:name w:val="toa heading"/>
    <w:basedOn w:val="Normal"/>
    <w:next w:val="Normal"/>
    <w:semiHidden/>
    <w:rsid w:val="00AB13D5"/>
    <w:pPr>
      <w:tabs>
        <w:tab w:val="right" w:pos="9360"/>
      </w:tabs>
      <w:suppressAutoHyphens/>
    </w:pPr>
  </w:style>
  <w:style w:type="paragraph" w:styleId="Caption">
    <w:name w:val="caption"/>
    <w:basedOn w:val="Normal"/>
    <w:next w:val="Normal"/>
    <w:qFormat/>
    <w:rsid w:val="00AB13D5"/>
    <w:rPr>
      <w:sz w:val="24"/>
    </w:rPr>
  </w:style>
  <w:style w:type="character" w:customStyle="1" w:styleId="EquationCaption">
    <w:name w:val="_Equation Caption"/>
    <w:rsid w:val="00AB13D5"/>
  </w:style>
  <w:style w:type="paragraph" w:styleId="Footer">
    <w:name w:val="footer"/>
    <w:basedOn w:val="Normal"/>
    <w:link w:val="FooterChar"/>
    <w:uiPriority w:val="99"/>
    <w:rsid w:val="00AB13D5"/>
    <w:pPr>
      <w:tabs>
        <w:tab w:val="center" w:pos="4320"/>
        <w:tab w:val="right" w:pos="8640"/>
      </w:tabs>
    </w:pPr>
  </w:style>
  <w:style w:type="character" w:customStyle="1" w:styleId="FooterChar">
    <w:name w:val="Footer Char"/>
    <w:basedOn w:val="DefaultParagraphFont"/>
    <w:link w:val="Footer"/>
    <w:uiPriority w:val="99"/>
    <w:rsid w:val="004865C0"/>
  </w:style>
  <w:style w:type="paragraph" w:styleId="Header">
    <w:name w:val="header"/>
    <w:basedOn w:val="Normal"/>
    <w:rsid w:val="00AB13D5"/>
    <w:pPr>
      <w:tabs>
        <w:tab w:val="center" w:pos="4320"/>
        <w:tab w:val="right" w:pos="8640"/>
      </w:tabs>
    </w:pPr>
  </w:style>
  <w:style w:type="character" w:styleId="PageNumber">
    <w:name w:val="page number"/>
    <w:basedOn w:val="DefaultParagraphFont"/>
    <w:rsid w:val="00AB13D5"/>
  </w:style>
  <w:style w:type="paragraph" w:styleId="BodyText">
    <w:name w:val="Body Text"/>
    <w:basedOn w:val="Normal"/>
    <w:link w:val="BodyTextChar"/>
    <w:rsid w:val="00AB13D5"/>
    <w:pPr>
      <w:tabs>
        <w:tab w:val="left" w:pos="-1440"/>
        <w:tab w:val="left" w:pos="0"/>
      </w:tabs>
      <w:suppressAutoHyphens/>
    </w:pPr>
    <w:rPr>
      <w:sz w:val="24"/>
    </w:rPr>
  </w:style>
  <w:style w:type="character" w:customStyle="1" w:styleId="BodyTextChar">
    <w:name w:val="Body Text Char"/>
    <w:basedOn w:val="DefaultParagraphFont"/>
    <w:link w:val="BodyText"/>
    <w:rsid w:val="009223E6"/>
    <w:rPr>
      <w:sz w:val="24"/>
    </w:rPr>
  </w:style>
  <w:style w:type="paragraph" w:styleId="BodyText2">
    <w:name w:val="Body Text 2"/>
    <w:basedOn w:val="Normal"/>
    <w:rsid w:val="00AB13D5"/>
    <w:pPr>
      <w:tabs>
        <w:tab w:val="left" w:pos="-1440"/>
        <w:tab w:val="left" w:pos="0"/>
      </w:tabs>
      <w:suppressAutoHyphens/>
    </w:pPr>
    <w:rPr>
      <w:b/>
      <w:i/>
      <w:sz w:val="24"/>
    </w:rPr>
  </w:style>
  <w:style w:type="paragraph" w:styleId="BodyText3">
    <w:name w:val="Body Text 3"/>
    <w:basedOn w:val="Normal"/>
    <w:rsid w:val="00AB13D5"/>
    <w:pPr>
      <w:tabs>
        <w:tab w:val="left" w:pos="-1440"/>
        <w:tab w:val="left" w:pos="0"/>
      </w:tabs>
      <w:suppressAutoHyphens/>
    </w:pPr>
    <w:rPr>
      <w:i/>
      <w:sz w:val="24"/>
    </w:rPr>
  </w:style>
  <w:style w:type="paragraph" w:styleId="BodyTextIndent">
    <w:name w:val="Body Text Indent"/>
    <w:basedOn w:val="Normal"/>
    <w:rsid w:val="00AB13D5"/>
    <w:pPr>
      <w:tabs>
        <w:tab w:val="left" w:pos="-1440"/>
        <w:tab w:val="left" w:pos="0"/>
      </w:tabs>
      <w:suppressAutoHyphens/>
      <w:ind w:left="2160" w:hanging="2160"/>
    </w:pPr>
    <w:rPr>
      <w:sz w:val="24"/>
    </w:rPr>
  </w:style>
  <w:style w:type="paragraph" w:styleId="BodyTextIndent2">
    <w:name w:val="Body Text Indent 2"/>
    <w:basedOn w:val="Normal"/>
    <w:rsid w:val="00AB13D5"/>
    <w:pPr>
      <w:ind w:firstLine="720"/>
    </w:pPr>
    <w:rPr>
      <w:bCs/>
      <w:i/>
      <w:iCs/>
      <w:sz w:val="24"/>
      <w:u w:val="single"/>
    </w:rPr>
  </w:style>
  <w:style w:type="paragraph" w:customStyle="1" w:styleId="TableBody">
    <w:name w:val="Table Body"/>
    <w:basedOn w:val="Normal"/>
    <w:rsid w:val="00AB13D5"/>
    <w:pPr>
      <w:widowControl w:val="0"/>
      <w:spacing w:before="80" w:after="80"/>
    </w:pPr>
    <w:rPr>
      <w:rFonts w:ascii="Arial" w:hAnsi="Arial"/>
      <w:sz w:val="18"/>
    </w:rPr>
  </w:style>
  <w:style w:type="paragraph" w:styleId="BodyTextIndent3">
    <w:name w:val="Body Text Indent 3"/>
    <w:basedOn w:val="Normal"/>
    <w:rsid w:val="00AB13D5"/>
    <w:pPr>
      <w:ind w:left="1440"/>
    </w:pPr>
    <w:rPr>
      <w:sz w:val="24"/>
    </w:rPr>
  </w:style>
  <w:style w:type="paragraph" w:styleId="Title">
    <w:name w:val="Title"/>
    <w:basedOn w:val="Normal"/>
    <w:qFormat/>
    <w:rsid w:val="00AB13D5"/>
    <w:pPr>
      <w:tabs>
        <w:tab w:val="left" w:pos="-1440"/>
        <w:tab w:val="left" w:pos="0"/>
      </w:tabs>
      <w:suppressAutoHyphens/>
      <w:jc w:val="center"/>
    </w:pPr>
    <w:rPr>
      <w:b/>
      <w:sz w:val="32"/>
      <w:u w:val="single"/>
    </w:rPr>
  </w:style>
  <w:style w:type="paragraph" w:styleId="ListParagraph">
    <w:name w:val="List Paragraph"/>
    <w:basedOn w:val="Normal"/>
    <w:uiPriority w:val="34"/>
    <w:qFormat/>
    <w:rsid w:val="00C31E86"/>
    <w:pPr>
      <w:ind w:left="720"/>
    </w:pPr>
  </w:style>
  <w:style w:type="character" w:styleId="Hyperlink">
    <w:name w:val="Hyperlink"/>
    <w:basedOn w:val="DefaultParagraphFont"/>
    <w:uiPriority w:val="99"/>
    <w:unhideWhenUsed/>
    <w:rsid w:val="00616DFE"/>
    <w:rPr>
      <w:color w:val="0000FF"/>
      <w:u w:val="single"/>
    </w:rPr>
  </w:style>
  <w:style w:type="paragraph" w:customStyle="1" w:styleId="Default">
    <w:name w:val="Default"/>
    <w:rsid w:val="00A44CCD"/>
    <w:pPr>
      <w:widowControl w:val="0"/>
      <w:autoSpaceDE w:val="0"/>
      <w:autoSpaceDN w:val="0"/>
      <w:adjustRightInd w:val="0"/>
    </w:pPr>
    <w:rPr>
      <w:color w:val="000000"/>
      <w:sz w:val="24"/>
      <w:szCs w:val="24"/>
    </w:rPr>
  </w:style>
  <w:style w:type="paragraph" w:customStyle="1" w:styleId="CM11">
    <w:name w:val="CM11"/>
    <w:basedOn w:val="Default"/>
    <w:next w:val="Default"/>
    <w:uiPriority w:val="99"/>
    <w:rsid w:val="00A44CCD"/>
    <w:pPr>
      <w:spacing w:after="558"/>
    </w:pPr>
    <w:rPr>
      <w:color w:val="auto"/>
    </w:rPr>
  </w:style>
  <w:style w:type="paragraph" w:customStyle="1" w:styleId="CM12">
    <w:name w:val="CM12"/>
    <w:basedOn w:val="Default"/>
    <w:next w:val="Default"/>
    <w:uiPriority w:val="99"/>
    <w:rsid w:val="00A44CCD"/>
    <w:pPr>
      <w:spacing w:after="283"/>
    </w:pPr>
    <w:rPr>
      <w:color w:val="auto"/>
    </w:rPr>
  </w:style>
  <w:style w:type="paragraph" w:customStyle="1" w:styleId="CM1">
    <w:name w:val="CM1"/>
    <w:basedOn w:val="Default"/>
    <w:next w:val="Default"/>
    <w:uiPriority w:val="99"/>
    <w:rsid w:val="00A44CCD"/>
    <w:pPr>
      <w:spacing w:line="283" w:lineRule="atLeast"/>
    </w:pPr>
    <w:rPr>
      <w:color w:val="auto"/>
    </w:rPr>
  </w:style>
  <w:style w:type="paragraph" w:styleId="NoSpacing">
    <w:name w:val="No Spacing"/>
    <w:uiPriority w:val="1"/>
    <w:qFormat/>
    <w:rsid w:val="00A44CCD"/>
    <w:rPr>
      <w:rFonts w:ascii="Calibri" w:hAnsi="Calibri"/>
      <w:sz w:val="22"/>
      <w:szCs w:val="22"/>
    </w:rPr>
  </w:style>
  <w:style w:type="character" w:styleId="Emphasis">
    <w:name w:val="Emphasis"/>
    <w:basedOn w:val="DefaultParagraphFont"/>
    <w:qFormat/>
    <w:rsid w:val="009529F3"/>
    <w:rPr>
      <w:i/>
      <w:iCs/>
    </w:rPr>
  </w:style>
  <w:style w:type="paragraph" w:styleId="Subtitle">
    <w:name w:val="Subtitle"/>
    <w:basedOn w:val="Normal"/>
    <w:link w:val="SubtitleChar"/>
    <w:qFormat/>
    <w:rsid w:val="006A44E6"/>
    <w:pPr>
      <w:jc w:val="center"/>
    </w:pPr>
    <w:rPr>
      <w:sz w:val="24"/>
      <w:szCs w:val="24"/>
    </w:rPr>
  </w:style>
  <w:style w:type="character" w:customStyle="1" w:styleId="SubtitleChar">
    <w:name w:val="Subtitle Char"/>
    <w:basedOn w:val="DefaultParagraphFont"/>
    <w:link w:val="Subtitle"/>
    <w:rsid w:val="006A44E6"/>
    <w:rPr>
      <w:sz w:val="24"/>
      <w:szCs w:val="24"/>
    </w:rPr>
  </w:style>
  <w:style w:type="paragraph" w:styleId="BalloonText">
    <w:name w:val="Balloon Text"/>
    <w:basedOn w:val="Normal"/>
    <w:link w:val="BalloonTextChar"/>
    <w:rsid w:val="006A44E6"/>
    <w:rPr>
      <w:rFonts w:ascii="Tahoma" w:hAnsi="Tahoma" w:cs="Tahoma"/>
      <w:sz w:val="16"/>
      <w:szCs w:val="16"/>
    </w:rPr>
  </w:style>
  <w:style w:type="character" w:customStyle="1" w:styleId="BalloonTextChar">
    <w:name w:val="Balloon Text Char"/>
    <w:basedOn w:val="DefaultParagraphFont"/>
    <w:link w:val="BalloonText"/>
    <w:rsid w:val="006A44E6"/>
    <w:rPr>
      <w:rFonts w:ascii="Tahoma" w:hAnsi="Tahoma" w:cs="Tahoma"/>
      <w:sz w:val="16"/>
      <w:szCs w:val="16"/>
    </w:rPr>
  </w:style>
  <w:style w:type="character" w:customStyle="1" w:styleId="smallgray1">
    <w:name w:val="smallgray1"/>
    <w:basedOn w:val="DefaultParagraphFont"/>
    <w:rsid w:val="009223E6"/>
    <w:rPr>
      <w:rFonts w:ascii="Verdana" w:hAnsi="Verdana" w:hint="default"/>
      <w:color w:val="000000"/>
      <w:sz w:val="17"/>
      <w:szCs w:val="17"/>
    </w:rPr>
  </w:style>
  <w:style w:type="paragraph" w:styleId="NormalWeb">
    <w:name w:val="Normal (Web)"/>
    <w:basedOn w:val="Normal"/>
    <w:rsid w:val="009223E6"/>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link w:val="DocumentMapChar"/>
    <w:rsid w:val="00A8437A"/>
    <w:rPr>
      <w:rFonts w:ascii="Tahoma" w:hAnsi="Tahoma" w:cs="Tahoma"/>
      <w:sz w:val="16"/>
      <w:szCs w:val="16"/>
    </w:rPr>
  </w:style>
  <w:style w:type="character" w:customStyle="1" w:styleId="DocumentMapChar">
    <w:name w:val="Document Map Char"/>
    <w:basedOn w:val="DefaultParagraphFont"/>
    <w:link w:val="DocumentMap"/>
    <w:rsid w:val="00A84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2ahUKEwjjoLmUirfhAhUl9IMKHWZTD-MQjRx6BAgBEAU&amp;url=https://www.usgs.gov/media/images/el-paso-county-colorado-logo&amp;psig=AOvVaw1BTXFks21Cypl8WNwXndsp&amp;ust=1554489330176554" TargetMode="External"/><Relationship Id="rId14" Type="http://schemas.openxmlformats.org/officeDocument/2006/relationships/footer" Target="footer4.xml"/><Relationship Id="rId22"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footer6.xml.rels><?xml version="1.0" encoding="UTF-8" standalone="yes"?>
<Relationships xmlns="http://schemas.openxmlformats.org/package/2006/relationships"><Relationship Id="rId1" Type="http://schemas.openxmlformats.org/officeDocument/2006/relationships/image" Target="media/image5.gif"/></Relationships>
</file>

<file path=word/_rels/footer8.xml.rels><?xml version="1.0" encoding="UTF-8" standalone="yes"?>
<Relationships xmlns="http://schemas.openxmlformats.org/package/2006/relationships"><Relationship Id="rId1"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2D852-F891-45C1-9A68-41046C446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61</Pages>
  <Words>13384</Words>
  <Characters>81936</Characters>
  <Application>Microsoft Office Word</Application>
  <DocSecurity>0</DocSecurity>
  <Lines>682</Lines>
  <Paragraphs>190</Paragraphs>
  <ScaleCrop>false</ScaleCrop>
  <HeadingPairs>
    <vt:vector size="2" baseType="variant">
      <vt:variant>
        <vt:lpstr>Title</vt:lpstr>
      </vt:variant>
      <vt:variant>
        <vt:i4>1</vt:i4>
      </vt:variant>
    </vt:vector>
  </HeadingPairs>
  <TitlesOfParts>
    <vt:vector size="1" baseType="lpstr">
      <vt:lpstr>Storm Drainage Design &amp; Technical Criteria</vt:lpstr>
    </vt:vector>
  </TitlesOfParts>
  <Company>City of Aurora</Company>
  <LinksUpToDate>false</LinksUpToDate>
  <CharactersWithSpaces>95130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 Drainage Design &amp; Technical Criteria</dc:title>
  <dc:creator>Hoanh Tran</dc:creator>
  <dc:description>Storm Drainage Criteria Manual - This is the document I'm experimenting with to change the formatting.</dc:description>
  <cp:lastModifiedBy>CS</cp:lastModifiedBy>
  <cp:revision>3</cp:revision>
  <cp:lastPrinted>2020-08-26T20:01:00Z</cp:lastPrinted>
  <dcterms:created xsi:type="dcterms:W3CDTF">2021-09-13T20:18:00Z</dcterms:created>
  <dcterms:modified xsi:type="dcterms:W3CDTF">2021-09-14T17:33:00Z</dcterms:modified>
</cp:coreProperties>
</file>