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39B58" w14:textId="77777777" w:rsidR="00F1581A" w:rsidRPr="0010425B" w:rsidRDefault="00F1581A" w:rsidP="001042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425B">
        <w:rPr>
          <w:rFonts w:ascii="Times New Roman" w:hAnsi="Times New Roman" w:cs="Times New Roman"/>
          <w:sz w:val="24"/>
          <w:szCs w:val="24"/>
        </w:rPr>
        <w:t>LEGAL DESCRIPTION</w:t>
      </w:r>
    </w:p>
    <w:p w14:paraId="3E950A4F" w14:textId="77777777" w:rsidR="0010425B" w:rsidRDefault="0010425B" w:rsidP="0010425B">
      <w:pPr>
        <w:pStyle w:val="NormalWeb"/>
        <w:spacing w:after="0" w:afterAutospacing="0"/>
      </w:pPr>
      <w:r>
        <w:t>That portion of the Northwest Quarter of Section 18, Township 12 South, Range 64 West of the 6th p.m., El Paso County, Colorado, more particularly described as follows:</w:t>
      </w:r>
    </w:p>
    <w:p w14:paraId="0DCC8F70" w14:textId="785A6301" w:rsidR="0010425B" w:rsidRDefault="0010425B" w:rsidP="0010425B">
      <w:pPr>
        <w:pStyle w:val="NormalWeb"/>
        <w:spacing w:after="0" w:afterAutospacing="0"/>
      </w:pPr>
      <w:r>
        <w:br/>
        <w:t>Beginning at the Northeast corner of that tract of land recorded in Book 2364 at Page 289 of the records of said El Paso County;</w:t>
      </w:r>
      <w:r>
        <w:br/>
        <w:t>Thence S89°16'18"E along the Northerly line of said Northwest Quarter of Section 18, also being the Southerly line of "Latigo Country Estates Filing No .1" as recorded in plat Book H-3 at Page 5 of said records, 1244.19 feet; thence  S12°02'24"W, 757.41 feet; thence N66°21'11"W, 571.16 feet; thence S63°41'21"W, 182.91 feet; thence N73°00'43"W, 417.47 feet to a point on the Easterly line of said tract as recorded in book 2364 at page 289; thence N00°02'12"E along said easterly line, 486.57 feet to the point of beginning.</w:t>
      </w:r>
    </w:p>
    <w:p w14:paraId="7BA77F32" w14:textId="77777777" w:rsidR="0010425B" w:rsidRDefault="0010425B" w:rsidP="0010425B">
      <w:pPr>
        <w:pStyle w:val="NormalWeb"/>
        <w:spacing w:after="0" w:afterAutospacing="0"/>
      </w:pPr>
      <w:r>
        <w:t> </w:t>
      </w:r>
    </w:p>
    <w:p w14:paraId="63C79441" w14:textId="77777777" w:rsidR="0010425B" w:rsidRDefault="0010425B" w:rsidP="0010425B">
      <w:pPr>
        <w:pStyle w:val="NormalWeb"/>
        <w:spacing w:after="0" w:afterAutospacing="0"/>
      </w:pPr>
      <w:r>
        <w:t>Also including;</w:t>
      </w:r>
    </w:p>
    <w:p w14:paraId="7A8F5B73" w14:textId="77777777" w:rsidR="0010425B" w:rsidRDefault="0010425B" w:rsidP="0010425B">
      <w:pPr>
        <w:pStyle w:val="NormalWeb"/>
        <w:spacing w:after="0" w:afterAutospacing="0"/>
      </w:pPr>
      <w:r>
        <w:t> </w:t>
      </w:r>
    </w:p>
    <w:p w14:paraId="68B442CF" w14:textId="76B956BB" w:rsidR="0010425B" w:rsidRDefault="0010425B" w:rsidP="0010425B">
      <w:pPr>
        <w:pStyle w:val="NormalWeb"/>
        <w:spacing w:after="0" w:afterAutospacing="0"/>
      </w:pPr>
      <w:r>
        <w:t>That portion of the Northwest Quarter of Section 18 in Township 12 South, Range 64 West of the 6th P.M., described as follows: Beginning at the Northwest corner of said  Section  18; thence Southerly on the West line of said Section 18, 787.15 feet ; thence angle left 100° Northeasterly 289.40 feet; thence Northerly parallel to the West line of said Section 18,736.90 feet to intersect the North line of said Section 18; thence Westerly on the North line of said Section 18, 285.00 feet to the point of beginning, in El Paso County, Colorado</w:t>
      </w:r>
    </w:p>
    <w:p w14:paraId="5DDE1D27" w14:textId="6E960F0E" w:rsidR="00F1581A" w:rsidRDefault="00F1581A" w:rsidP="0010425B">
      <w:pPr>
        <w:spacing w:after="0" w:line="240" w:lineRule="auto"/>
      </w:pPr>
    </w:p>
    <w:sectPr w:rsidR="00F158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81A"/>
    <w:rsid w:val="0010425B"/>
    <w:rsid w:val="003A0926"/>
    <w:rsid w:val="006D52BA"/>
    <w:rsid w:val="007F780B"/>
    <w:rsid w:val="00D27483"/>
    <w:rsid w:val="00F15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A164F"/>
  <w15:chartTrackingRefBased/>
  <w15:docId w15:val="{7C10EB70-1883-4043-8322-477E0611A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4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37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Salazar, Larry</dc:creator>
  <cp:keywords/>
  <dc:description/>
  <cp:lastModifiedBy>Durham, Brady</cp:lastModifiedBy>
  <cp:revision>5</cp:revision>
  <cp:lastPrinted>2022-11-16T15:23:00Z</cp:lastPrinted>
  <dcterms:created xsi:type="dcterms:W3CDTF">2023-04-24T21:24:00Z</dcterms:created>
  <dcterms:modified xsi:type="dcterms:W3CDTF">2023-06-05T21:05:00Z</dcterms:modified>
</cp:coreProperties>
</file>