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3172" w14:textId="77777777" w:rsidR="00C07D6D" w:rsidRPr="005F72BB"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5F72BB">
            <w:rPr>
              <w:rFonts w:ascii="Times New Roman" w:hAnsi="Times New Roman"/>
              <w:sz w:val="24"/>
              <w:szCs w:val="24"/>
            </w:rPr>
            <w:t>PRIVATE</w:t>
          </w:r>
        </w:smartTag>
        <w:r w:rsidRPr="005F72BB">
          <w:rPr>
            <w:rFonts w:ascii="Times New Roman" w:hAnsi="Times New Roman"/>
            <w:sz w:val="24"/>
            <w:szCs w:val="24"/>
          </w:rPr>
          <w:t xml:space="preserve"> </w:t>
        </w:r>
        <w:smartTag w:uri="urn:schemas-microsoft-com:office:smarttags" w:element="PlaceName">
          <w:r w:rsidRPr="005F72BB">
            <w:rPr>
              <w:rFonts w:ascii="Times New Roman" w:hAnsi="Times New Roman"/>
              <w:sz w:val="24"/>
              <w:szCs w:val="24"/>
            </w:rPr>
            <w:t>DETENTION</w:t>
          </w:r>
        </w:smartTag>
        <w:r w:rsidRPr="005F72BB">
          <w:rPr>
            <w:rFonts w:ascii="Times New Roman" w:hAnsi="Times New Roman"/>
            <w:sz w:val="24"/>
            <w:szCs w:val="24"/>
          </w:rPr>
          <w:t xml:space="preserve"> </w:t>
        </w:r>
        <w:smartTag w:uri="urn:schemas-microsoft-com:office:smarttags" w:element="PlaceType">
          <w:r w:rsidRPr="005F72BB">
            <w:rPr>
              <w:rFonts w:ascii="Times New Roman" w:hAnsi="Times New Roman"/>
              <w:sz w:val="24"/>
              <w:szCs w:val="24"/>
            </w:rPr>
            <w:t>BASIN</w:t>
          </w:r>
        </w:smartTag>
      </w:smartTag>
      <w:r w:rsidR="00D35427">
        <w:rPr>
          <w:rFonts w:ascii="Times New Roman" w:hAnsi="Times New Roman"/>
          <w:sz w:val="24"/>
          <w:szCs w:val="24"/>
        </w:rPr>
        <w:t xml:space="preserve"> /</w:t>
      </w:r>
    </w:p>
    <w:p w14:paraId="568D90DE" w14:textId="77777777" w:rsidR="00D85CD8" w:rsidRPr="005F72BB" w:rsidRDefault="00D85CD8" w:rsidP="00D85CD8">
      <w:pPr>
        <w:pStyle w:val="Title"/>
        <w:spacing w:line="360" w:lineRule="auto"/>
        <w:rPr>
          <w:rFonts w:ascii="Times New Roman" w:hAnsi="Times New Roman"/>
          <w:sz w:val="24"/>
          <w:szCs w:val="24"/>
        </w:rPr>
      </w:pPr>
      <w:r w:rsidRPr="005F72BB">
        <w:rPr>
          <w:rFonts w:ascii="Times New Roman" w:hAnsi="Times New Roman"/>
          <w:sz w:val="24"/>
          <w:szCs w:val="24"/>
        </w:rPr>
        <w:t>STORMWATER QUALITY BEST MANAGEMENT PRACTICE</w:t>
      </w:r>
    </w:p>
    <w:p w14:paraId="0FFB862B" w14:textId="77777777" w:rsidR="00852ABB"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MAINTENANCE AGREEMENT AND EASEMENT</w:t>
      </w:r>
    </w:p>
    <w:p w14:paraId="3F56DA37" w14:textId="77777777" w:rsidR="00852ABB" w:rsidRPr="005F72BB" w:rsidRDefault="00852ABB" w:rsidP="00015BDC">
      <w:pPr>
        <w:pStyle w:val="BodyText"/>
        <w:spacing w:line="240" w:lineRule="auto"/>
        <w:jc w:val="both"/>
        <w:rPr>
          <w:rFonts w:ascii="Times New Roman" w:hAnsi="Times New Roman"/>
          <w:sz w:val="24"/>
          <w:szCs w:val="24"/>
        </w:rPr>
      </w:pPr>
    </w:p>
    <w:p w14:paraId="01FE4B79" w14:textId="0C53896B"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t xml:space="preserve">This PRIVATE DETENTION </w:t>
      </w:r>
      <w:r w:rsidR="00D85CD8" w:rsidRPr="005F72BB">
        <w:rPr>
          <w:rFonts w:ascii="Times New Roman" w:hAnsi="Times New Roman"/>
          <w:sz w:val="24"/>
          <w:szCs w:val="24"/>
        </w:rPr>
        <w:t>BASIN / STORMWATER QUALITY BEST MANAGEMENT PRACTICE</w:t>
      </w:r>
      <w:r w:rsidRPr="005F72BB">
        <w:rPr>
          <w:rFonts w:ascii="Times New Roman" w:hAnsi="Times New Roman"/>
          <w:sz w:val="24"/>
          <w:szCs w:val="24"/>
        </w:rPr>
        <w:t xml:space="preserve"> MAINTENANCE AGREEMENT </w:t>
      </w:r>
      <w:r w:rsidR="00195540" w:rsidRPr="005F72BB">
        <w:rPr>
          <w:rFonts w:ascii="Times New Roman" w:hAnsi="Times New Roman"/>
          <w:sz w:val="24"/>
          <w:szCs w:val="24"/>
        </w:rPr>
        <w:t xml:space="preserve">AND EASEMENT </w:t>
      </w:r>
      <w:r w:rsidRPr="005F72BB">
        <w:rPr>
          <w:rFonts w:ascii="Times New Roman" w:hAnsi="Times New Roman"/>
          <w:sz w:val="24"/>
          <w:szCs w:val="24"/>
        </w:rPr>
        <w:t xml:space="preserve">(Agreement) is made by and between </w:t>
      </w:r>
      <w:r w:rsidRPr="005F72BB">
        <w:rPr>
          <w:rFonts w:ascii="Times New Roman" w:hAnsi="Times New Roman"/>
          <w:caps/>
          <w:sz w:val="24"/>
          <w:szCs w:val="24"/>
        </w:rPr>
        <w:t>El Paso County</w:t>
      </w:r>
      <w:r w:rsidRPr="005F72BB">
        <w:rPr>
          <w:rFonts w:ascii="Times New Roman" w:hAnsi="Times New Roman"/>
          <w:sz w:val="24"/>
          <w:szCs w:val="24"/>
        </w:rPr>
        <w:t xml:space="preserve"> by and through THE BOARD OF COUNTY COMMISSIONERS OF EL PASO COUNTY, COLORADO (Board or County) and </w:t>
      </w:r>
      <w:r w:rsidR="009248F6" w:rsidRPr="002F6E15">
        <w:rPr>
          <w:rFonts w:ascii="Times New Roman" w:hAnsi="Times New Roman"/>
          <w:sz w:val="24"/>
          <w:szCs w:val="24"/>
          <w:u w:val="single"/>
        </w:rPr>
        <w:t>K&amp;S Development</w:t>
      </w:r>
      <w:r w:rsidR="00B722BC" w:rsidRPr="002F6E15">
        <w:rPr>
          <w:rFonts w:ascii="Times New Roman" w:hAnsi="Times New Roman"/>
          <w:sz w:val="24"/>
          <w:szCs w:val="24"/>
          <w:u w:val="single"/>
        </w:rPr>
        <w:t>,</w:t>
      </w:r>
      <w:r w:rsidR="009248F6" w:rsidRPr="002F6E15">
        <w:rPr>
          <w:rFonts w:ascii="Times New Roman" w:hAnsi="Times New Roman"/>
          <w:sz w:val="24"/>
          <w:szCs w:val="24"/>
          <w:u w:val="single"/>
        </w:rPr>
        <w:t xml:space="preserve"> LLC</w:t>
      </w:r>
      <w:r w:rsidR="00015BDC" w:rsidRPr="002F6E15">
        <w:rPr>
          <w:rFonts w:ascii="Times New Roman" w:hAnsi="Times New Roman"/>
          <w:sz w:val="24"/>
          <w:szCs w:val="24"/>
        </w:rPr>
        <w:t xml:space="preserve"> </w:t>
      </w:r>
      <w:r w:rsidR="00015BDC" w:rsidRPr="00E7201A">
        <w:rPr>
          <w:rFonts w:ascii="Times New Roman" w:hAnsi="Times New Roman"/>
          <w:sz w:val="24"/>
          <w:szCs w:val="24"/>
        </w:rPr>
        <w:t xml:space="preserve">(Developer) and </w:t>
      </w:r>
      <w:commentRangeStart w:id="0"/>
      <w:r w:rsidR="000D056E" w:rsidRPr="00E7201A">
        <w:rPr>
          <w:rFonts w:ascii="Times New Roman" w:hAnsi="Times New Roman"/>
          <w:sz w:val="24"/>
          <w:szCs w:val="24"/>
          <w:u w:val="single"/>
        </w:rPr>
        <w:t>My Garage</w:t>
      </w:r>
      <w:r w:rsidR="0015415E" w:rsidRPr="00E7201A">
        <w:rPr>
          <w:rFonts w:ascii="Times New Roman" w:hAnsi="Times New Roman"/>
          <w:sz w:val="24"/>
          <w:szCs w:val="24"/>
          <w:u w:val="single"/>
        </w:rPr>
        <w:t xml:space="preserve"> at Northcrest</w:t>
      </w:r>
      <w:r w:rsidRPr="00E7201A">
        <w:rPr>
          <w:rFonts w:ascii="Times New Roman" w:hAnsi="Times New Roman"/>
          <w:sz w:val="24"/>
          <w:szCs w:val="24"/>
          <w:u w:val="single"/>
        </w:rPr>
        <w:t xml:space="preserve"> HOMEOWNERS ASSOCIATION</w:t>
      </w:r>
      <w:commentRangeEnd w:id="0"/>
      <w:r w:rsidR="00E7201A" w:rsidRPr="00E7201A">
        <w:rPr>
          <w:rStyle w:val="CommentReference"/>
          <w:rFonts w:ascii="Times New Roman" w:hAnsi="Times New Roman"/>
          <w:sz w:val="24"/>
          <w:szCs w:val="24"/>
        </w:rPr>
        <w:commentReference w:id="0"/>
      </w:r>
      <w:r w:rsidRPr="00E7201A">
        <w:rPr>
          <w:rFonts w:ascii="Times New Roman" w:hAnsi="Times New Roman"/>
          <w:sz w:val="24"/>
          <w:szCs w:val="24"/>
        </w:rPr>
        <w:t xml:space="preserve"> (</w:t>
      </w:r>
      <w:r w:rsidR="00015BDC" w:rsidRPr="00E7201A">
        <w:rPr>
          <w:rFonts w:ascii="Times New Roman" w:hAnsi="Times New Roman"/>
          <w:sz w:val="24"/>
          <w:szCs w:val="24"/>
        </w:rPr>
        <w:t xml:space="preserve">Homeowners Association or </w:t>
      </w:r>
      <w:r w:rsidRPr="005F72BB">
        <w:rPr>
          <w:rFonts w:ascii="Times New Roman" w:hAnsi="Times New Roman"/>
          <w:sz w:val="24"/>
          <w:szCs w:val="24"/>
        </w:rPr>
        <w:t>Association), a Colorado nonprofit corporation.  The above may occasionally be referred to herein singularly as “Party” and collectively as “Parties.”</w:t>
      </w:r>
    </w:p>
    <w:p w14:paraId="13A20C1E" w14:textId="77777777" w:rsidR="00852ABB" w:rsidRPr="005F72BB" w:rsidRDefault="00852ABB" w:rsidP="00D35427">
      <w:pPr>
        <w:pStyle w:val="BodyText"/>
        <w:spacing w:line="240" w:lineRule="auto"/>
        <w:jc w:val="both"/>
        <w:rPr>
          <w:rFonts w:ascii="Times New Roman" w:hAnsi="Times New Roman"/>
          <w:sz w:val="24"/>
          <w:szCs w:val="24"/>
        </w:rPr>
      </w:pPr>
    </w:p>
    <w:p w14:paraId="4AB7A65A" w14:textId="77777777" w:rsidR="00852ABB" w:rsidRPr="005F72BB" w:rsidRDefault="00852ABB" w:rsidP="00D35427">
      <w:pPr>
        <w:pStyle w:val="Heading1"/>
        <w:rPr>
          <w:rFonts w:ascii="Times New Roman" w:hAnsi="Times New Roman"/>
          <w:sz w:val="24"/>
          <w:szCs w:val="24"/>
        </w:rPr>
      </w:pPr>
      <w:r w:rsidRPr="005F72BB">
        <w:rPr>
          <w:rFonts w:ascii="Times New Roman" w:hAnsi="Times New Roman"/>
          <w:sz w:val="24"/>
          <w:szCs w:val="24"/>
        </w:rPr>
        <w:t>Recitals</w:t>
      </w:r>
    </w:p>
    <w:p w14:paraId="0275B82B" w14:textId="77777777" w:rsidR="00852ABB" w:rsidRPr="005F72BB" w:rsidRDefault="00377A34" w:rsidP="00377A34">
      <w:pPr>
        <w:ind w:firstLine="720"/>
        <w:jc w:val="both"/>
        <w:rPr>
          <w:rFonts w:ascii="Times New Roman" w:hAnsi="Times New Roman"/>
          <w:szCs w:val="24"/>
        </w:rPr>
      </w:pPr>
      <w:r>
        <w:rPr>
          <w:rFonts w:ascii="Times New Roman" w:hAnsi="Times New Roman"/>
          <w:szCs w:val="24"/>
        </w:rPr>
        <w:t>A.</w:t>
      </w:r>
      <w:r>
        <w:rPr>
          <w:rFonts w:ascii="Times New Roman" w:hAnsi="Times New Roman"/>
          <w:szCs w:val="24"/>
        </w:rPr>
        <w:tab/>
      </w:r>
      <w:r w:rsidR="00852ABB" w:rsidRPr="005F72BB">
        <w:rPr>
          <w:rFonts w:ascii="Times New Roman" w:hAnsi="Times New Roman"/>
          <w:szCs w:val="24"/>
        </w:rPr>
        <w:t xml:space="preserve">WHEREAS, </w:t>
      </w:r>
      <w:r w:rsidR="00015BDC" w:rsidRPr="005F72BB">
        <w:rPr>
          <w:rFonts w:ascii="Times New Roman" w:hAnsi="Times New Roman"/>
          <w:szCs w:val="24"/>
        </w:rPr>
        <w:t>Developer</w:t>
      </w:r>
      <w:r w:rsidR="00852ABB" w:rsidRPr="005F72BB">
        <w:rPr>
          <w:rFonts w:ascii="Times New Roman" w:hAnsi="Times New Roman"/>
          <w:szCs w:val="24"/>
        </w:rPr>
        <w:t xml:space="preserve"> </w:t>
      </w:r>
      <w:r w:rsidR="00015BDC" w:rsidRPr="005F72BB">
        <w:rPr>
          <w:rFonts w:ascii="Times New Roman" w:hAnsi="Times New Roman"/>
          <w:szCs w:val="24"/>
        </w:rPr>
        <w:t xml:space="preserve">is the </w:t>
      </w:r>
      <w:r w:rsidR="00852ABB" w:rsidRPr="005F72BB">
        <w:rPr>
          <w:rFonts w:ascii="Times New Roman" w:hAnsi="Times New Roman"/>
          <w:szCs w:val="24"/>
        </w:rPr>
        <w:t>own</w:t>
      </w:r>
      <w:r w:rsidR="00015BDC" w:rsidRPr="005F72BB">
        <w:rPr>
          <w:rFonts w:ascii="Times New Roman" w:hAnsi="Times New Roman"/>
          <w:szCs w:val="24"/>
        </w:rPr>
        <w:t>er of</w:t>
      </w:r>
      <w:r w:rsidR="00852ABB" w:rsidRPr="005F72BB">
        <w:rPr>
          <w:rFonts w:ascii="Times New Roman" w:hAnsi="Times New Roman"/>
          <w:szCs w:val="24"/>
        </w:rPr>
        <w:t xml:space="preserve"> certain real estate </w:t>
      </w:r>
      <w:r w:rsidR="00E064DE" w:rsidRPr="005F72BB">
        <w:rPr>
          <w:rFonts w:ascii="Times New Roman" w:hAnsi="Times New Roman"/>
          <w:szCs w:val="24"/>
        </w:rPr>
        <w:t xml:space="preserve">(the Property) </w:t>
      </w:r>
      <w:r w:rsidR="00852ABB" w:rsidRPr="005F72BB">
        <w:rPr>
          <w:rFonts w:ascii="Times New Roman" w:hAnsi="Times New Roman"/>
          <w:szCs w:val="24"/>
        </w:rPr>
        <w:t xml:space="preserve">in El Paso County, Colorado, which Property is </w:t>
      </w:r>
      <w:r w:rsidR="00511B0B" w:rsidRPr="005F72BB">
        <w:rPr>
          <w:rFonts w:ascii="Times New Roman" w:hAnsi="Times New Roman"/>
          <w:szCs w:val="24"/>
        </w:rPr>
        <w:t xml:space="preserve">legally described </w:t>
      </w:r>
      <w:r>
        <w:rPr>
          <w:rFonts w:ascii="Times New Roman" w:hAnsi="Times New Roman"/>
          <w:szCs w:val="24"/>
        </w:rPr>
        <w:t xml:space="preserve">in </w:t>
      </w:r>
      <w:r w:rsidR="00511B0B" w:rsidRPr="00D469CB">
        <w:rPr>
          <w:rFonts w:ascii="Times New Roman" w:hAnsi="Times New Roman"/>
          <w:szCs w:val="24"/>
          <w:u w:val="single"/>
        </w:rPr>
        <w:t>Exhibit A</w:t>
      </w:r>
      <w:r w:rsidR="00511B0B" w:rsidRPr="005F72BB">
        <w:rPr>
          <w:rFonts w:ascii="Times New Roman" w:hAnsi="Times New Roman"/>
          <w:szCs w:val="24"/>
        </w:rPr>
        <w:t xml:space="preserve"> attached hereto and incorporated herein by this reference;</w:t>
      </w:r>
      <w:r w:rsidR="002E1720">
        <w:rPr>
          <w:rFonts w:ascii="Times New Roman" w:hAnsi="Times New Roman"/>
          <w:szCs w:val="24"/>
        </w:rPr>
        <w:t xml:space="preserve"> and</w:t>
      </w:r>
    </w:p>
    <w:p w14:paraId="79270B8E" w14:textId="77777777" w:rsidR="00AE2546" w:rsidRPr="005F72BB" w:rsidRDefault="00AE2546" w:rsidP="00D35427">
      <w:pPr>
        <w:ind w:firstLine="720"/>
        <w:jc w:val="both"/>
        <w:rPr>
          <w:rFonts w:ascii="Times New Roman" w:hAnsi="Times New Roman"/>
          <w:szCs w:val="24"/>
        </w:rPr>
      </w:pPr>
    </w:p>
    <w:p w14:paraId="69F340CB" w14:textId="64AD9DBF" w:rsidR="00852ABB" w:rsidRPr="005F72BB" w:rsidRDefault="00377A34" w:rsidP="00D35427">
      <w:pPr>
        <w:ind w:firstLine="720"/>
        <w:jc w:val="both"/>
        <w:rPr>
          <w:rFonts w:ascii="Times New Roman" w:hAnsi="Times New Roman"/>
          <w:szCs w:val="24"/>
        </w:rPr>
      </w:pPr>
      <w:r>
        <w:rPr>
          <w:rFonts w:ascii="Times New Roman" w:hAnsi="Times New Roman"/>
          <w:szCs w:val="24"/>
        </w:rPr>
        <w:t>B</w:t>
      </w:r>
      <w:r w:rsidR="00511B0B" w:rsidRPr="005F72BB">
        <w:rPr>
          <w:rFonts w:ascii="Times New Roman" w:hAnsi="Times New Roman"/>
          <w:szCs w:val="24"/>
        </w:rPr>
        <w:t>.</w:t>
      </w:r>
      <w:r w:rsidR="00511B0B" w:rsidRPr="005F72BB">
        <w:rPr>
          <w:rFonts w:ascii="Times New Roman" w:hAnsi="Times New Roman"/>
          <w:szCs w:val="24"/>
        </w:rPr>
        <w:tab/>
      </w:r>
      <w:r w:rsidR="00852ABB" w:rsidRPr="005F72BB">
        <w:rPr>
          <w:rFonts w:ascii="Times New Roman" w:hAnsi="Times New Roman"/>
          <w:szCs w:val="24"/>
        </w:rPr>
        <w:t xml:space="preserve">WHEREAS, </w:t>
      </w:r>
      <w:r w:rsidR="00015BDC" w:rsidRPr="005F72BB">
        <w:rPr>
          <w:rFonts w:ascii="Times New Roman" w:hAnsi="Times New Roman"/>
          <w:szCs w:val="24"/>
        </w:rPr>
        <w:t>Developer</w:t>
      </w:r>
      <w:r w:rsidR="00852ABB" w:rsidRPr="005F72BB">
        <w:rPr>
          <w:rFonts w:ascii="Times New Roman" w:hAnsi="Times New Roman"/>
          <w:szCs w:val="24"/>
        </w:rPr>
        <w:t xml:space="preserve"> desires to </w:t>
      </w:r>
      <w:r w:rsidR="00015BDC" w:rsidRPr="005F72BB">
        <w:rPr>
          <w:rFonts w:ascii="Times New Roman" w:hAnsi="Times New Roman"/>
          <w:szCs w:val="24"/>
        </w:rPr>
        <w:t>plat and develop</w:t>
      </w:r>
      <w:r w:rsidR="00852ABB" w:rsidRPr="005F72BB">
        <w:rPr>
          <w:rFonts w:ascii="Times New Roman" w:hAnsi="Times New Roman"/>
          <w:szCs w:val="24"/>
        </w:rPr>
        <w:t xml:space="preserve"> on the Property </w:t>
      </w:r>
      <w:r w:rsidR="00E064DE" w:rsidRPr="005F72BB">
        <w:rPr>
          <w:rFonts w:ascii="Times New Roman" w:hAnsi="Times New Roman"/>
          <w:szCs w:val="24"/>
        </w:rPr>
        <w:t xml:space="preserve">a </w:t>
      </w:r>
      <w:r w:rsidR="00D469CB">
        <w:rPr>
          <w:rFonts w:ascii="Times New Roman" w:hAnsi="Times New Roman"/>
          <w:szCs w:val="24"/>
        </w:rPr>
        <w:t>S</w:t>
      </w:r>
      <w:r w:rsidR="00E064DE" w:rsidRPr="005F72BB">
        <w:rPr>
          <w:rFonts w:ascii="Times New Roman" w:hAnsi="Times New Roman"/>
          <w:szCs w:val="24"/>
        </w:rPr>
        <w:t xml:space="preserve">ubdivision to be known as </w:t>
      </w:r>
      <w:del w:id="1" w:author="Erika Keech2" w:date="2026-05-01T09:48:00Z" w16du:dateUtc="2026-05-01T15:48:00Z">
        <w:r w:rsidR="008F7D4C" w:rsidDel="00A263DF">
          <w:rPr>
            <w:rFonts w:ascii="Times New Roman" w:hAnsi="Times New Roman"/>
            <w:color w:val="000080"/>
            <w:szCs w:val="24"/>
            <w:u w:val="single"/>
          </w:rPr>
          <w:delText>Northcrest Center</w:delText>
        </w:r>
        <w:r w:rsidR="008354A4" w:rsidDel="00A263DF">
          <w:rPr>
            <w:rFonts w:ascii="Times New Roman" w:hAnsi="Times New Roman"/>
            <w:color w:val="000080"/>
            <w:szCs w:val="24"/>
            <w:u w:val="single"/>
          </w:rPr>
          <w:delText xml:space="preserve"> No 1A and a</w:delText>
        </w:r>
        <w:r w:rsidR="00D85D52" w:rsidDel="00A263DF">
          <w:rPr>
            <w:rFonts w:ascii="Times New Roman" w:hAnsi="Times New Roman"/>
            <w:color w:val="000080"/>
            <w:szCs w:val="24"/>
            <w:u w:val="single"/>
          </w:rPr>
          <w:delText xml:space="preserve"> Condominium Map of </w:delText>
        </w:r>
      </w:del>
      <w:commentRangeStart w:id="2"/>
      <w:r w:rsidR="00D85D52" w:rsidRPr="00A263DF">
        <w:rPr>
          <w:rFonts w:ascii="Times New Roman" w:hAnsi="Times New Roman"/>
          <w:szCs w:val="24"/>
          <w:u w:val="single"/>
          <w:rPrChange w:id="3" w:author="Erika Keech2" w:date="2026-05-01T09:48:00Z" w16du:dateUtc="2026-05-01T15:48:00Z">
            <w:rPr>
              <w:rFonts w:ascii="Times New Roman" w:hAnsi="Times New Roman"/>
              <w:color w:val="000080"/>
              <w:szCs w:val="24"/>
              <w:u w:val="single"/>
            </w:rPr>
          </w:rPrChange>
        </w:rPr>
        <w:t>My Garage at Northcrest</w:t>
      </w:r>
      <w:del w:id="4" w:author="Erika Keech2" w:date="2026-05-01T09:48:00Z" w16du:dateUtc="2026-05-01T15:48:00Z">
        <w:r w:rsidR="008354A4" w:rsidRPr="00A263DF" w:rsidDel="00A263DF">
          <w:rPr>
            <w:rFonts w:ascii="Times New Roman" w:hAnsi="Times New Roman"/>
            <w:szCs w:val="24"/>
            <w:u w:val="single"/>
            <w:rPrChange w:id="5" w:author="Erika Keech2" w:date="2026-05-01T09:48:00Z" w16du:dateUtc="2026-05-01T15:48:00Z">
              <w:rPr>
                <w:rFonts w:ascii="Times New Roman" w:hAnsi="Times New Roman"/>
                <w:color w:val="000080"/>
                <w:szCs w:val="24"/>
                <w:u w:val="single"/>
              </w:rPr>
            </w:rPrChange>
          </w:rPr>
          <w:delText xml:space="preserve"> </w:delText>
        </w:r>
      </w:del>
      <w:commentRangeEnd w:id="2"/>
      <w:r w:rsidR="00A0445D" w:rsidRPr="005F72BB">
        <w:rPr>
          <w:rStyle w:val="CommentReference"/>
          <w:rFonts w:ascii="Times New Roman" w:hAnsi="Times New Roman"/>
          <w:sz w:val="24"/>
          <w:szCs w:val="24"/>
        </w:rPr>
        <w:commentReference w:id="2"/>
      </w:r>
      <w:r w:rsidR="00E064DE" w:rsidRPr="00A263DF">
        <w:rPr>
          <w:rFonts w:ascii="Times New Roman" w:hAnsi="Times New Roman"/>
          <w:szCs w:val="24"/>
        </w:rPr>
        <w:t>;</w:t>
      </w:r>
      <w:r w:rsidR="00F44F72" w:rsidRPr="00A263DF">
        <w:rPr>
          <w:rFonts w:ascii="Times New Roman" w:hAnsi="Times New Roman"/>
          <w:szCs w:val="24"/>
        </w:rPr>
        <w:t xml:space="preserve"> </w:t>
      </w:r>
      <w:r w:rsidR="00F44F72">
        <w:rPr>
          <w:rFonts w:ascii="Times New Roman" w:hAnsi="Times New Roman"/>
          <w:szCs w:val="24"/>
        </w:rPr>
        <w:t>and</w:t>
      </w:r>
    </w:p>
    <w:p w14:paraId="3409A668" w14:textId="77777777" w:rsidR="00852ABB" w:rsidRPr="005F72BB" w:rsidRDefault="00852ABB" w:rsidP="00D35427">
      <w:pPr>
        <w:pStyle w:val="BodyText"/>
        <w:spacing w:line="240" w:lineRule="auto"/>
        <w:ind w:firstLine="720"/>
        <w:jc w:val="both"/>
        <w:rPr>
          <w:rFonts w:ascii="Times New Roman" w:hAnsi="Times New Roman"/>
          <w:sz w:val="24"/>
          <w:szCs w:val="24"/>
        </w:rPr>
      </w:pPr>
    </w:p>
    <w:p w14:paraId="7141A484" w14:textId="77777777" w:rsidR="00852ABB" w:rsidRPr="005F72BB" w:rsidRDefault="00377A34"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C</w:t>
      </w:r>
      <w:r w:rsidR="00852ABB" w:rsidRPr="005F72BB">
        <w:rPr>
          <w:rFonts w:ascii="Times New Roman" w:hAnsi="Times New Roman"/>
          <w:sz w:val="24"/>
          <w:szCs w:val="24"/>
        </w:rPr>
        <w:t>.</w:t>
      </w:r>
      <w:r w:rsidR="00852ABB" w:rsidRPr="005F72BB">
        <w:rPr>
          <w:rFonts w:ascii="Times New Roman" w:hAnsi="Times New Roman"/>
          <w:sz w:val="24"/>
          <w:szCs w:val="24"/>
        </w:rPr>
        <w:tab/>
      </w:r>
      <w:r w:rsidR="005F72BB" w:rsidRPr="005F72BB">
        <w:rPr>
          <w:rFonts w:ascii="Times New Roman" w:hAnsi="Times New Roman"/>
          <w:sz w:val="24"/>
          <w:szCs w:val="24"/>
        </w:rPr>
        <w:t xml:space="preserve">WHEREAS, the development of this </w:t>
      </w:r>
      <w:r>
        <w:rPr>
          <w:rFonts w:ascii="Times New Roman" w:hAnsi="Times New Roman"/>
          <w:sz w:val="24"/>
          <w:szCs w:val="24"/>
        </w:rPr>
        <w:t>Property</w:t>
      </w:r>
      <w:r w:rsidR="005F72BB" w:rsidRPr="005F72BB">
        <w:rPr>
          <w:rFonts w:ascii="Times New Roman" w:hAnsi="Times New Roman"/>
          <w:sz w:val="24"/>
          <w:szCs w:val="24"/>
        </w:rPr>
        <w:t xml:space="preserve"> will substantially increase the volume of water runoff and will decrease the quality of the stormwater runoff from the Property, and, therefore, it is in the </w:t>
      </w:r>
      <w:r>
        <w:rPr>
          <w:rFonts w:ascii="Times New Roman" w:hAnsi="Times New Roman"/>
          <w:sz w:val="24"/>
          <w:szCs w:val="24"/>
        </w:rPr>
        <w:t xml:space="preserve">best </w:t>
      </w:r>
      <w:r w:rsidR="005F72BB" w:rsidRPr="005F72BB">
        <w:rPr>
          <w:rFonts w:ascii="Times New Roman" w:hAnsi="Times New Roman"/>
          <w:sz w:val="24"/>
          <w:szCs w:val="24"/>
        </w:rPr>
        <w:t>interest of public health, safety and welfare for the County to condition approval of this subdivision on Developer’s promise to construct adequate drainage, water runoff control facilities, and stormwater quality structural Best Management Practices (“BMPs”) for the subdivision; and</w:t>
      </w:r>
    </w:p>
    <w:p w14:paraId="7E5159C1" w14:textId="77777777" w:rsidR="00852ABB" w:rsidRPr="005F72BB" w:rsidRDefault="00852ABB" w:rsidP="00D35427">
      <w:pPr>
        <w:ind w:firstLine="720"/>
        <w:jc w:val="both"/>
        <w:rPr>
          <w:rFonts w:ascii="Times New Roman" w:hAnsi="Times New Roman"/>
          <w:szCs w:val="24"/>
        </w:rPr>
      </w:pPr>
    </w:p>
    <w:p w14:paraId="11ED406B"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D</w:t>
      </w:r>
      <w:r w:rsidR="0017168A">
        <w:rPr>
          <w:rFonts w:ascii="Times New Roman" w:hAnsi="Times New Roman"/>
          <w:szCs w:val="24"/>
        </w:rPr>
        <w:t>.</w:t>
      </w:r>
      <w:r w:rsidR="0017168A">
        <w:rPr>
          <w:rFonts w:ascii="Times New Roman" w:hAnsi="Times New Roman"/>
          <w:szCs w:val="24"/>
        </w:rPr>
        <w:tab/>
      </w:r>
      <w:r w:rsidR="00852ABB" w:rsidRPr="005F72BB">
        <w:rPr>
          <w:rFonts w:ascii="Times New Roman" w:hAnsi="Times New Roman"/>
          <w:szCs w:val="24"/>
        </w:rPr>
        <w:t>WHEREAS, Cha</w:t>
      </w:r>
      <w:r w:rsidR="00852ABB" w:rsidRPr="00DC7954">
        <w:rPr>
          <w:rFonts w:ascii="Times New Roman" w:hAnsi="Times New Roman"/>
          <w:szCs w:val="24"/>
        </w:rPr>
        <w:t xml:space="preserve">pter </w:t>
      </w:r>
      <w:r w:rsidR="00CC1BD4" w:rsidRPr="00DC7954">
        <w:rPr>
          <w:rFonts w:ascii="Times New Roman" w:hAnsi="Times New Roman"/>
          <w:szCs w:val="24"/>
        </w:rPr>
        <w:t>8</w:t>
      </w:r>
      <w:r w:rsidR="00852ABB" w:rsidRPr="00DC7954">
        <w:rPr>
          <w:rFonts w:ascii="Times New Roman" w:hAnsi="Times New Roman"/>
          <w:szCs w:val="24"/>
        </w:rPr>
        <w:t xml:space="preserve">, Section </w:t>
      </w:r>
      <w:r w:rsidR="00CC1BD4" w:rsidRPr="00DC7954">
        <w:rPr>
          <w:rFonts w:ascii="Times New Roman" w:hAnsi="Times New Roman"/>
          <w:szCs w:val="24"/>
        </w:rPr>
        <w:t>8.4.5</w:t>
      </w:r>
      <w:r w:rsidR="00852ABB" w:rsidRPr="00DC7954">
        <w:rPr>
          <w:rFonts w:ascii="Times New Roman" w:hAnsi="Times New Roman"/>
          <w:szCs w:val="24"/>
        </w:rPr>
        <w:t xml:space="preserve"> of the</w:t>
      </w:r>
      <w:r w:rsidR="00852ABB" w:rsidRPr="005F72BB">
        <w:rPr>
          <w:rFonts w:ascii="Times New Roman" w:hAnsi="Times New Roman"/>
          <w:szCs w:val="24"/>
        </w:rPr>
        <w:t xml:space="preserve"> El Paso County </w:t>
      </w:r>
      <w:r w:rsidR="00852ABB" w:rsidRPr="005F72BB">
        <w:rPr>
          <w:rFonts w:ascii="Times New Roman" w:hAnsi="Times New Roman"/>
          <w:szCs w:val="24"/>
          <w:u w:val="single"/>
        </w:rPr>
        <w:t>Land</w:t>
      </w:r>
      <w:r w:rsidR="00852ABB" w:rsidRPr="005F72BB">
        <w:rPr>
          <w:rFonts w:ascii="Times New Roman" w:hAnsi="Times New Roman"/>
          <w:szCs w:val="24"/>
        </w:rPr>
        <w:t xml:space="preserve"> </w:t>
      </w:r>
      <w:r w:rsidR="00852ABB" w:rsidRPr="005F72BB">
        <w:rPr>
          <w:rFonts w:ascii="Times New Roman" w:hAnsi="Times New Roman"/>
          <w:szCs w:val="24"/>
          <w:u w:val="single"/>
        </w:rPr>
        <w:t>Development</w:t>
      </w:r>
      <w:r w:rsidR="00852ABB" w:rsidRPr="005F72BB">
        <w:rPr>
          <w:rFonts w:ascii="Times New Roman" w:hAnsi="Times New Roman"/>
          <w:szCs w:val="24"/>
        </w:rPr>
        <w:t xml:space="preserve"> </w:t>
      </w:r>
      <w:r w:rsidR="00852ABB" w:rsidRPr="005F72BB">
        <w:rPr>
          <w:rFonts w:ascii="Times New Roman" w:hAnsi="Times New Roman"/>
          <w:szCs w:val="24"/>
          <w:u w:val="single"/>
        </w:rPr>
        <w:t>Code</w:t>
      </w:r>
      <w:r w:rsidR="00852ABB" w:rsidRPr="005F72BB">
        <w:rPr>
          <w:rFonts w:ascii="Times New Roman" w:hAnsi="Times New Roman"/>
          <w:szCs w:val="24"/>
        </w:rPr>
        <w:t>, as periodically amended, promulgated pursuant to Section 30-28-133(1), Colorado Revised Statutes</w:t>
      </w:r>
      <w:r w:rsidR="00FA36A6" w:rsidRPr="005F72BB">
        <w:rPr>
          <w:rFonts w:ascii="Times New Roman" w:hAnsi="Times New Roman"/>
          <w:szCs w:val="24"/>
        </w:rPr>
        <w:t xml:space="preserve"> (C.R.S.)</w:t>
      </w:r>
      <w:r w:rsidR="00852ABB" w:rsidRPr="005F72BB">
        <w:rPr>
          <w:rFonts w:ascii="Times New Roman" w:hAnsi="Times New Roman"/>
          <w:szCs w:val="24"/>
        </w:rPr>
        <w:t>, requires the County to condition approval of all subdivisions on a</w:t>
      </w:r>
      <w:r w:rsidR="00FA36A6" w:rsidRPr="005F72BB">
        <w:rPr>
          <w:rFonts w:ascii="Times New Roman" w:hAnsi="Times New Roman"/>
          <w:szCs w:val="24"/>
        </w:rPr>
        <w:t xml:space="preserve"> developer</w:t>
      </w:r>
      <w:r w:rsidR="00852ABB" w:rsidRPr="005F72BB">
        <w:rPr>
          <w:rFonts w:ascii="Times New Roman" w:hAnsi="Times New Roman"/>
          <w:szCs w:val="24"/>
        </w:rPr>
        <w:t>’s promise to so construct adequate drainage</w:t>
      </w:r>
      <w:r w:rsidR="0017168A" w:rsidRPr="0037364F">
        <w:rPr>
          <w:rFonts w:ascii="Times New Roman" w:hAnsi="Times New Roman"/>
          <w:szCs w:val="24"/>
        </w:rPr>
        <w:t>, water runoff control facilities, and BMPs in</w:t>
      </w:r>
      <w:r w:rsidR="00852ABB" w:rsidRPr="005F72BB">
        <w:rPr>
          <w:rFonts w:ascii="Times New Roman" w:hAnsi="Times New Roman"/>
          <w:szCs w:val="24"/>
        </w:rPr>
        <w:t xml:space="preserve"> subdivisions; and</w:t>
      </w:r>
    </w:p>
    <w:p w14:paraId="55CD13B9" w14:textId="77777777" w:rsidR="006B71BC" w:rsidRDefault="006B71BC" w:rsidP="006B71BC">
      <w:pPr>
        <w:ind w:firstLine="720"/>
        <w:jc w:val="both"/>
        <w:rPr>
          <w:rFonts w:ascii="Times New Roman" w:hAnsi="Times New Roman"/>
          <w:szCs w:val="24"/>
        </w:rPr>
      </w:pPr>
    </w:p>
    <w:p w14:paraId="377A8BA8" w14:textId="77777777" w:rsidR="00852ABB" w:rsidRDefault="00377A34" w:rsidP="006B71BC">
      <w:pPr>
        <w:ind w:firstLine="720"/>
        <w:jc w:val="both"/>
        <w:rPr>
          <w:rFonts w:ascii="Times New Roman" w:hAnsi="Times New Roman"/>
          <w:szCs w:val="24"/>
        </w:rPr>
      </w:pPr>
      <w:r>
        <w:rPr>
          <w:rFonts w:ascii="Times New Roman" w:hAnsi="Times New Roman"/>
          <w:szCs w:val="24"/>
        </w:rPr>
        <w:t>E</w:t>
      </w:r>
      <w:r w:rsidR="006B71BC" w:rsidRPr="00F91CCD">
        <w:rPr>
          <w:rFonts w:ascii="Times New Roman" w:hAnsi="Times New Roman"/>
          <w:szCs w:val="24"/>
        </w:rPr>
        <w:t>.</w:t>
      </w:r>
      <w:r w:rsidR="006B71BC" w:rsidRPr="00F91CCD">
        <w:rPr>
          <w:rFonts w:ascii="Times New Roman" w:hAnsi="Times New Roman"/>
          <w:szCs w:val="24"/>
        </w:rPr>
        <w:tab/>
        <w:t xml:space="preserve">WHEREAS, the Drainage Criteria Manual, Volume 2, </w:t>
      </w:r>
      <w:r w:rsidR="006B71BC">
        <w:rPr>
          <w:rFonts w:ascii="Times New Roman" w:hAnsi="Times New Roman"/>
          <w:szCs w:val="24"/>
        </w:rPr>
        <w:t xml:space="preserve">as amended by Appendix I of </w:t>
      </w:r>
      <w:r w:rsidR="006B71BC" w:rsidRPr="00F91CCD">
        <w:rPr>
          <w:rFonts w:ascii="Times New Roman" w:hAnsi="Times New Roman"/>
          <w:szCs w:val="24"/>
        </w:rPr>
        <w:t xml:space="preserve">the </w:t>
      </w:r>
      <w:r w:rsidR="006B71BC">
        <w:rPr>
          <w:rFonts w:ascii="Times New Roman" w:hAnsi="Times New Roman"/>
          <w:szCs w:val="24"/>
        </w:rPr>
        <w:t xml:space="preserve">El Paso County </w:t>
      </w:r>
      <w:r w:rsidR="006B71BC" w:rsidRPr="00F91CCD">
        <w:rPr>
          <w:rFonts w:ascii="Times New Roman" w:hAnsi="Times New Roman"/>
          <w:szCs w:val="24"/>
        </w:rPr>
        <w:t>Engineering Criteria Manual (ECM)</w:t>
      </w:r>
      <w:r w:rsidR="006B71BC">
        <w:rPr>
          <w:rFonts w:ascii="Times New Roman" w:hAnsi="Times New Roman"/>
          <w:szCs w:val="24"/>
        </w:rPr>
        <w:t xml:space="preserve">, as each may be periodically amended, promulgated pursuant to the County’s </w:t>
      </w:r>
      <w:r w:rsidR="006B71BC" w:rsidRPr="00F91CCD">
        <w:rPr>
          <w:rFonts w:ascii="Times New Roman" w:hAnsi="Times New Roman"/>
          <w:szCs w:val="24"/>
        </w:rPr>
        <w:t>Colorado Discharge Permit System General Permit (</w:t>
      </w:r>
      <w:r w:rsidR="006B71BC">
        <w:rPr>
          <w:rFonts w:ascii="Times New Roman" w:hAnsi="Times New Roman"/>
          <w:szCs w:val="24"/>
        </w:rPr>
        <w:t xml:space="preserve">MS4 </w:t>
      </w:r>
      <w:r w:rsidR="006B71BC" w:rsidRPr="00F91CCD">
        <w:rPr>
          <w:rFonts w:ascii="Times New Roman" w:hAnsi="Times New Roman"/>
          <w:szCs w:val="24"/>
        </w:rPr>
        <w:t xml:space="preserve">Permit) as required by Phase II of the National Pollutant Discharge Elimination System (NPDES), which </w:t>
      </w:r>
      <w:r w:rsidR="006B71BC">
        <w:rPr>
          <w:rFonts w:ascii="Times New Roman" w:hAnsi="Times New Roman"/>
          <w:szCs w:val="24"/>
        </w:rPr>
        <w:t xml:space="preserve">MS4 </w:t>
      </w:r>
      <w:r w:rsidR="006B71BC" w:rsidRPr="00F91CCD">
        <w:rPr>
          <w:rFonts w:ascii="Times New Roman" w:hAnsi="Times New Roman"/>
          <w:szCs w:val="24"/>
        </w:rPr>
        <w:t>Permit require</w:t>
      </w:r>
      <w:r w:rsidR="006B71BC">
        <w:rPr>
          <w:rFonts w:ascii="Times New Roman" w:hAnsi="Times New Roman"/>
          <w:szCs w:val="24"/>
        </w:rPr>
        <w:t>s</w:t>
      </w:r>
      <w:r w:rsidR="006B71BC" w:rsidRPr="00F91CCD">
        <w:rPr>
          <w:rFonts w:ascii="Times New Roman" w:hAnsi="Times New Roman"/>
          <w:szCs w:val="24"/>
        </w:rPr>
        <w:t xml:space="preserve"> that the County take measures to protect the quality of stormwater from </w:t>
      </w:r>
      <w:r>
        <w:rPr>
          <w:rFonts w:ascii="Times New Roman" w:hAnsi="Times New Roman"/>
          <w:szCs w:val="24"/>
        </w:rPr>
        <w:t xml:space="preserve">sediment and other </w:t>
      </w:r>
      <w:r w:rsidR="006B71BC" w:rsidRPr="00F91CCD">
        <w:rPr>
          <w:rFonts w:ascii="Times New Roman" w:hAnsi="Times New Roman"/>
          <w:szCs w:val="24"/>
        </w:rPr>
        <w:t xml:space="preserve">contaminants, </w:t>
      </w:r>
      <w:r w:rsidR="006B71BC">
        <w:rPr>
          <w:rFonts w:ascii="Times New Roman" w:hAnsi="Times New Roman"/>
          <w:szCs w:val="24"/>
        </w:rPr>
        <w:t xml:space="preserve">requires </w:t>
      </w:r>
      <w:r w:rsidR="006B71BC" w:rsidRPr="00F91CCD">
        <w:rPr>
          <w:rFonts w:ascii="Times New Roman" w:hAnsi="Times New Roman"/>
          <w:szCs w:val="24"/>
        </w:rPr>
        <w:t xml:space="preserve">subdividers, developers, landowners, </w:t>
      </w:r>
      <w:r w:rsidR="006B71BC">
        <w:rPr>
          <w:rFonts w:ascii="Times New Roman" w:hAnsi="Times New Roman"/>
          <w:szCs w:val="24"/>
        </w:rPr>
        <w:t xml:space="preserve">and </w:t>
      </w:r>
      <w:r w:rsidR="006B71BC" w:rsidRPr="00F91CCD">
        <w:rPr>
          <w:rFonts w:ascii="Times New Roman" w:hAnsi="Times New Roman"/>
          <w:szCs w:val="24"/>
        </w:rPr>
        <w:t>owners of facilities located in the County’s rights-of-way or easements</w:t>
      </w:r>
      <w:r w:rsidR="006B71BC">
        <w:rPr>
          <w:rFonts w:ascii="Times New Roman" w:hAnsi="Times New Roman"/>
          <w:szCs w:val="24"/>
        </w:rPr>
        <w:t xml:space="preserve"> to provide adequate permanent stormwater quality BMPs with new development or significant redevelopment</w:t>
      </w:r>
      <w:r w:rsidR="006B71BC" w:rsidRPr="00F91CCD">
        <w:rPr>
          <w:rFonts w:ascii="Times New Roman" w:hAnsi="Times New Roman"/>
          <w:szCs w:val="24"/>
        </w:rPr>
        <w:t>; and</w:t>
      </w:r>
    </w:p>
    <w:p w14:paraId="734C71A3" w14:textId="77777777" w:rsidR="006B71BC" w:rsidRPr="005F72BB" w:rsidRDefault="006B71BC" w:rsidP="006B71BC">
      <w:pPr>
        <w:ind w:firstLine="720"/>
        <w:jc w:val="both"/>
        <w:rPr>
          <w:rFonts w:ascii="Times New Roman" w:hAnsi="Times New Roman"/>
          <w:szCs w:val="24"/>
        </w:rPr>
      </w:pPr>
    </w:p>
    <w:p w14:paraId="56B0709A"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F</w:t>
      </w:r>
      <w:r w:rsidR="00852ABB" w:rsidRPr="005F72BB">
        <w:rPr>
          <w:rFonts w:ascii="Times New Roman" w:hAnsi="Times New Roman"/>
          <w:szCs w:val="24"/>
        </w:rPr>
        <w:t>.</w:t>
      </w:r>
      <w:r w:rsidR="00852ABB" w:rsidRPr="005F72BB">
        <w:rPr>
          <w:rFonts w:ascii="Times New Roman" w:hAnsi="Times New Roman"/>
          <w:szCs w:val="24"/>
        </w:rPr>
        <w:tab/>
        <w:t xml:space="preserve">WHEREAS, Section 2.9 of the El Paso County </w:t>
      </w:r>
      <w:r w:rsidR="00852ABB" w:rsidRPr="005F72BB">
        <w:rPr>
          <w:rFonts w:ascii="Times New Roman" w:hAnsi="Times New Roman"/>
          <w:szCs w:val="24"/>
          <w:u w:val="single"/>
        </w:rPr>
        <w:t>Drainage</w:t>
      </w:r>
      <w:r w:rsidR="00852ABB" w:rsidRPr="005F72BB">
        <w:rPr>
          <w:rFonts w:ascii="Times New Roman" w:hAnsi="Times New Roman"/>
          <w:szCs w:val="24"/>
        </w:rPr>
        <w:t xml:space="preserve"> </w:t>
      </w:r>
      <w:r w:rsidR="00852ABB" w:rsidRPr="005F72BB">
        <w:rPr>
          <w:rFonts w:ascii="Times New Roman" w:hAnsi="Times New Roman"/>
          <w:szCs w:val="24"/>
          <w:u w:val="single"/>
        </w:rPr>
        <w:t>Criteria</w:t>
      </w:r>
      <w:r w:rsidR="00852ABB" w:rsidRPr="005F72BB">
        <w:rPr>
          <w:rFonts w:ascii="Times New Roman" w:hAnsi="Times New Roman"/>
          <w:szCs w:val="24"/>
        </w:rPr>
        <w:t xml:space="preserve"> </w:t>
      </w:r>
      <w:r w:rsidR="00852ABB" w:rsidRPr="005F72BB">
        <w:rPr>
          <w:rFonts w:ascii="Times New Roman" w:hAnsi="Times New Roman"/>
          <w:szCs w:val="24"/>
          <w:u w:val="single"/>
        </w:rPr>
        <w:t>Manual</w:t>
      </w:r>
      <w:r w:rsidR="00852ABB" w:rsidRPr="005F72BB">
        <w:rPr>
          <w:rFonts w:ascii="Times New Roman" w:hAnsi="Times New Roman"/>
          <w:szCs w:val="24"/>
        </w:rPr>
        <w:t xml:space="preserve"> provides for a </w:t>
      </w:r>
      <w:r w:rsidR="00FA36A6" w:rsidRPr="005F72BB">
        <w:rPr>
          <w:rFonts w:ascii="Times New Roman" w:hAnsi="Times New Roman"/>
          <w:szCs w:val="24"/>
        </w:rPr>
        <w:t>developer</w:t>
      </w:r>
      <w:r w:rsidR="00852ABB" w:rsidRPr="005F72BB">
        <w:rPr>
          <w:rFonts w:ascii="Times New Roman" w:hAnsi="Times New Roman"/>
          <w:szCs w:val="24"/>
        </w:rPr>
        <w:t>’s promise to maintain a subdivision’s drainage facilit</w:t>
      </w:r>
      <w:r>
        <w:rPr>
          <w:rFonts w:ascii="Times New Roman" w:hAnsi="Times New Roman"/>
          <w:szCs w:val="24"/>
        </w:rPr>
        <w:t>ies</w:t>
      </w:r>
      <w:r w:rsidR="00852ABB" w:rsidRPr="005F72BB">
        <w:rPr>
          <w:rFonts w:ascii="Times New Roman" w:hAnsi="Times New Roman"/>
          <w:szCs w:val="24"/>
        </w:rPr>
        <w:t xml:space="preserve"> in the event the County does not </w:t>
      </w:r>
      <w:r w:rsidR="00F44F72">
        <w:rPr>
          <w:rFonts w:ascii="Times New Roman" w:hAnsi="Times New Roman"/>
          <w:szCs w:val="24"/>
        </w:rPr>
        <w:t>assume such responsibility; and</w:t>
      </w:r>
    </w:p>
    <w:p w14:paraId="49DC9D7C" w14:textId="77777777" w:rsidR="00852ABB" w:rsidRPr="005F72BB" w:rsidRDefault="00852ABB" w:rsidP="00D35427">
      <w:pPr>
        <w:ind w:firstLine="720"/>
        <w:jc w:val="both"/>
        <w:rPr>
          <w:rFonts w:ascii="Times New Roman" w:hAnsi="Times New Roman"/>
          <w:szCs w:val="24"/>
        </w:rPr>
      </w:pPr>
    </w:p>
    <w:p w14:paraId="2F927A36"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G</w:t>
      </w:r>
      <w:r w:rsidR="00852ABB" w:rsidRPr="005F72BB">
        <w:rPr>
          <w:rFonts w:ascii="Times New Roman" w:hAnsi="Times New Roman"/>
          <w:szCs w:val="24"/>
        </w:rPr>
        <w:t>.</w:t>
      </w:r>
      <w:r w:rsidR="00852ABB" w:rsidRPr="005F72BB">
        <w:rPr>
          <w:rFonts w:ascii="Times New Roman" w:hAnsi="Times New Roman"/>
          <w:szCs w:val="24"/>
        </w:rPr>
        <w:tab/>
        <w:t xml:space="preserve">WHEREAS, developers in El Paso County have historically chosen water runoff detention basins as a means to provide adequate drainage and water runoff control in subdivisions, which basins, </w:t>
      </w:r>
      <w:r w:rsidR="00852ABB" w:rsidRPr="005F72BB">
        <w:rPr>
          <w:rFonts w:ascii="Times New Roman" w:hAnsi="Times New Roman"/>
          <w:szCs w:val="24"/>
        </w:rPr>
        <w:lastRenderedPageBreak/>
        <w:t>while effective, are less expensive for developers to construct than other methods of providing drainage and water runoff control; and</w:t>
      </w:r>
    </w:p>
    <w:p w14:paraId="21672D21" w14:textId="77777777" w:rsidR="00852ABB" w:rsidRPr="005F72BB" w:rsidRDefault="00852ABB" w:rsidP="00D35427">
      <w:pPr>
        <w:ind w:firstLine="720"/>
        <w:jc w:val="both"/>
        <w:rPr>
          <w:rFonts w:ascii="Times New Roman" w:hAnsi="Times New Roman"/>
          <w:szCs w:val="24"/>
        </w:rPr>
      </w:pPr>
    </w:p>
    <w:p w14:paraId="0E3B17B8" w14:textId="17988A79" w:rsidR="00852ABB" w:rsidRPr="000E0883" w:rsidRDefault="00377A34" w:rsidP="00D35427">
      <w:pPr>
        <w:ind w:firstLine="720"/>
        <w:jc w:val="both"/>
        <w:rPr>
          <w:rFonts w:ascii="Times New Roman" w:hAnsi="Times New Roman"/>
          <w:szCs w:val="24"/>
        </w:rPr>
      </w:pPr>
      <w:r>
        <w:rPr>
          <w:rFonts w:ascii="Times New Roman" w:hAnsi="Times New Roman"/>
          <w:szCs w:val="24"/>
        </w:rPr>
        <w:t>H</w:t>
      </w:r>
      <w:r w:rsidR="00852ABB" w:rsidRPr="005F72BB">
        <w:rPr>
          <w:rFonts w:ascii="Times New Roman" w:hAnsi="Times New Roman"/>
          <w:szCs w:val="24"/>
        </w:rPr>
        <w:t>.</w:t>
      </w:r>
      <w:r w:rsidR="00852ABB" w:rsidRPr="005F72BB">
        <w:rPr>
          <w:rFonts w:ascii="Times New Roman" w:hAnsi="Times New Roman"/>
          <w:szCs w:val="24"/>
        </w:rPr>
        <w:tab/>
        <w:t xml:space="preserve">WHEREAS, </w:t>
      </w:r>
      <w:r w:rsidR="00D419AB" w:rsidRPr="005F72BB">
        <w:rPr>
          <w:rFonts w:ascii="Times New Roman" w:hAnsi="Times New Roman"/>
          <w:szCs w:val="24"/>
        </w:rPr>
        <w:t>Developer</w:t>
      </w:r>
      <w:r w:rsidR="00852ABB" w:rsidRPr="005F72BB">
        <w:rPr>
          <w:rFonts w:ascii="Times New Roman" w:hAnsi="Times New Roman"/>
          <w:szCs w:val="24"/>
        </w:rPr>
        <w:t xml:space="preserve"> </w:t>
      </w:r>
      <w:r w:rsidR="00D419AB" w:rsidRPr="005F72BB">
        <w:rPr>
          <w:rFonts w:ascii="Times New Roman" w:hAnsi="Times New Roman"/>
          <w:szCs w:val="24"/>
        </w:rPr>
        <w:t>desire</w:t>
      </w:r>
      <w:r w:rsidR="00DD1114">
        <w:rPr>
          <w:rFonts w:ascii="Times New Roman" w:hAnsi="Times New Roman"/>
          <w:szCs w:val="24"/>
        </w:rPr>
        <w:t>s</w:t>
      </w:r>
      <w:r w:rsidR="00D419AB" w:rsidRPr="005F72BB">
        <w:rPr>
          <w:rFonts w:ascii="Times New Roman" w:hAnsi="Times New Roman"/>
          <w:szCs w:val="24"/>
        </w:rPr>
        <w:t xml:space="preserve"> to construct </w:t>
      </w:r>
      <w:r w:rsidR="000E0883">
        <w:rPr>
          <w:rFonts w:ascii="Times New Roman" w:hAnsi="Times New Roman"/>
          <w:szCs w:val="24"/>
        </w:rPr>
        <w:t>for</w:t>
      </w:r>
      <w:r w:rsidR="00503C71">
        <w:rPr>
          <w:rFonts w:ascii="Times New Roman" w:hAnsi="Times New Roman"/>
          <w:szCs w:val="24"/>
        </w:rPr>
        <w:t xml:space="preserve"> the </w:t>
      </w:r>
      <w:r w:rsidR="00D469CB">
        <w:rPr>
          <w:rFonts w:ascii="Times New Roman" w:hAnsi="Times New Roman"/>
          <w:szCs w:val="24"/>
        </w:rPr>
        <w:t>S</w:t>
      </w:r>
      <w:r w:rsidR="00503C71">
        <w:rPr>
          <w:rFonts w:ascii="Times New Roman" w:hAnsi="Times New Roman"/>
          <w:szCs w:val="24"/>
        </w:rPr>
        <w:t xml:space="preserve">ubdivision </w:t>
      </w:r>
      <w:r w:rsidR="00737A9A">
        <w:rPr>
          <w:rFonts w:ascii="Times New Roman" w:hAnsi="Times New Roman"/>
          <w:color w:val="000080"/>
          <w:szCs w:val="24"/>
        </w:rPr>
        <w:t>One</w:t>
      </w:r>
      <w:r w:rsidR="00503C71">
        <w:rPr>
          <w:rFonts w:ascii="Times New Roman" w:hAnsi="Times New Roman"/>
          <w:szCs w:val="24"/>
        </w:rPr>
        <w:t xml:space="preserve"> </w:t>
      </w:r>
      <w:r w:rsidR="000E0883">
        <w:rPr>
          <w:rFonts w:ascii="Times New Roman" w:hAnsi="Times New Roman"/>
          <w:szCs w:val="24"/>
        </w:rPr>
        <w:t>d</w:t>
      </w:r>
      <w:r w:rsidR="000E0883" w:rsidRPr="0037364F">
        <w:rPr>
          <w:rFonts w:ascii="Times New Roman" w:hAnsi="Times New Roman"/>
          <w:szCs w:val="24"/>
        </w:rPr>
        <w:t xml:space="preserve">etention </w:t>
      </w:r>
      <w:r w:rsidR="000E0883">
        <w:rPr>
          <w:rFonts w:ascii="Times New Roman" w:hAnsi="Times New Roman"/>
          <w:szCs w:val="24"/>
        </w:rPr>
        <w:t>b</w:t>
      </w:r>
      <w:r w:rsidR="000E0883" w:rsidRPr="0037364F">
        <w:rPr>
          <w:rFonts w:ascii="Times New Roman" w:hAnsi="Times New Roman"/>
          <w:szCs w:val="24"/>
        </w:rPr>
        <w:t>asin/</w:t>
      </w:r>
      <w:r w:rsidR="000E0883">
        <w:rPr>
          <w:rFonts w:ascii="Times New Roman" w:hAnsi="Times New Roman"/>
          <w:szCs w:val="24"/>
        </w:rPr>
        <w:t>stormwater quality BMP</w:t>
      </w:r>
      <w:r w:rsidR="007654BE">
        <w:rPr>
          <w:rFonts w:ascii="Times New Roman" w:hAnsi="Times New Roman"/>
          <w:szCs w:val="24"/>
        </w:rPr>
        <w:t>(s)</w:t>
      </w:r>
      <w:r w:rsidR="00D419AB" w:rsidRPr="005F72BB">
        <w:rPr>
          <w:rFonts w:ascii="Times New Roman" w:hAnsi="Times New Roman"/>
          <w:szCs w:val="24"/>
        </w:rPr>
        <w:t xml:space="preserve"> </w:t>
      </w:r>
      <w:r>
        <w:rPr>
          <w:rFonts w:ascii="Times New Roman" w:hAnsi="Times New Roman"/>
          <w:szCs w:val="24"/>
        </w:rPr>
        <w:t xml:space="preserve">(“detention basin/BMP(s)”) </w:t>
      </w:r>
      <w:r w:rsidR="00D419AB" w:rsidRPr="005F72BB">
        <w:rPr>
          <w:rFonts w:ascii="Times New Roman" w:hAnsi="Times New Roman"/>
          <w:szCs w:val="24"/>
        </w:rPr>
        <w:t>as the means for providing adequate drainage</w:t>
      </w:r>
      <w:r w:rsidR="00503C71">
        <w:rPr>
          <w:rFonts w:ascii="Times New Roman" w:hAnsi="Times New Roman"/>
          <w:szCs w:val="24"/>
        </w:rPr>
        <w:t xml:space="preserve"> and storm</w:t>
      </w:r>
      <w:r w:rsidR="00D419AB" w:rsidRPr="005F72BB">
        <w:rPr>
          <w:rFonts w:ascii="Times New Roman" w:hAnsi="Times New Roman"/>
          <w:szCs w:val="24"/>
        </w:rPr>
        <w:t xml:space="preserve">water runoff control </w:t>
      </w:r>
      <w:r w:rsidR="00503C71">
        <w:rPr>
          <w:rFonts w:ascii="Times New Roman" w:hAnsi="Times New Roman"/>
          <w:szCs w:val="24"/>
        </w:rPr>
        <w:t xml:space="preserve">and </w:t>
      </w:r>
      <w:r w:rsidR="00503C71" w:rsidRPr="0037364F">
        <w:rPr>
          <w:rFonts w:ascii="Times New Roman" w:hAnsi="Times New Roman"/>
          <w:szCs w:val="24"/>
        </w:rPr>
        <w:t>to meet requirem</w:t>
      </w:r>
      <w:r w:rsidR="00503C71" w:rsidRPr="00215C57">
        <w:rPr>
          <w:rFonts w:ascii="Times New Roman" w:hAnsi="Times New Roman"/>
          <w:szCs w:val="24"/>
        </w:rPr>
        <w:t xml:space="preserve">ents of the </w:t>
      </w:r>
      <w:r w:rsidR="00503C71" w:rsidRPr="00D1249E">
        <w:rPr>
          <w:rFonts w:ascii="Times New Roman" w:hAnsi="Times New Roman"/>
          <w:szCs w:val="24"/>
        </w:rPr>
        <w:t>County’s MS4 Permit</w:t>
      </w:r>
      <w:r>
        <w:rPr>
          <w:rFonts w:ascii="Times New Roman" w:hAnsi="Times New Roman"/>
          <w:szCs w:val="24"/>
        </w:rPr>
        <w:t xml:space="preserve">, and to </w:t>
      </w:r>
      <w:r w:rsidR="00212DBE">
        <w:rPr>
          <w:rFonts w:ascii="Times New Roman" w:hAnsi="Times New Roman"/>
          <w:szCs w:val="24"/>
        </w:rPr>
        <w:t xml:space="preserve">provide for </w:t>
      </w:r>
      <w:r>
        <w:rPr>
          <w:rFonts w:ascii="Times New Roman" w:hAnsi="Times New Roman"/>
          <w:szCs w:val="24"/>
        </w:rPr>
        <w:t>operat</w:t>
      </w:r>
      <w:r w:rsidR="00212DBE">
        <w:rPr>
          <w:rFonts w:ascii="Times New Roman" w:hAnsi="Times New Roman"/>
          <w:szCs w:val="24"/>
        </w:rPr>
        <w:t>ing</w:t>
      </w:r>
      <w:r>
        <w:rPr>
          <w:rFonts w:ascii="Times New Roman" w:hAnsi="Times New Roman"/>
          <w:szCs w:val="24"/>
        </w:rPr>
        <w:t>, clean</w:t>
      </w:r>
      <w:r w:rsidR="00212DBE">
        <w:rPr>
          <w:rFonts w:ascii="Times New Roman" w:hAnsi="Times New Roman"/>
          <w:szCs w:val="24"/>
        </w:rPr>
        <w:t>ing</w:t>
      </w:r>
      <w:r>
        <w:rPr>
          <w:rFonts w:ascii="Times New Roman" w:hAnsi="Times New Roman"/>
          <w:szCs w:val="24"/>
        </w:rPr>
        <w:t>, maintain</w:t>
      </w:r>
      <w:r w:rsidR="00212DBE">
        <w:rPr>
          <w:rFonts w:ascii="Times New Roman" w:hAnsi="Times New Roman"/>
          <w:szCs w:val="24"/>
        </w:rPr>
        <w:t>ing</w:t>
      </w:r>
      <w:r>
        <w:rPr>
          <w:rFonts w:ascii="Times New Roman" w:hAnsi="Times New Roman"/>
          <w:szCs w:val="24"/>
        </w:rPr>
        <w:t xml:space="preserve"> and repair</w:t>
      </w:r>
      <w:r w:rsidR="00212DBE">
        <w:rPr>
          <w:rFonts w:ascii="Times New Roman" w:hAnsi="Times New Roman"/>
          <w:szCs w:val="24"/>
        </w:rPr>
        <w:t>ing</w:t>
      </w:r>
      <w:r>
        <w:rPr>
          <w:rFonts w:ascii="Times New Roman" w:hAnsi="Times New Roman"/>
          <w:szCs w:val="24"/>
        </w:rPr>
        <w:t xml:space="preserve"> such detention basin/BMP(s)</w:t>
      </w:r>
      <w:r w:rsidR="00503C71" w:rsidRPr="000E0883">
        <w:rPr>
          <w:rFonts w:ascii="Times New Roman" w:hAnsi="Times New Roman"/>
          <w:szCs w:val="24"/>
        </w:rPr>
        <w:t>; and</w:t>
      </w:r>
    </w:p>
    <w:p w14:paraId="0C09A153" w14:textId="77777777" w:rsidR="003E1FE9" w:rsidRPr="000E0883" w:rsidRDefault="003E1FE9" w:rsidP="00D35427">
      <w:pPr>
        <w:ind w:firstLine="720"/>
        <w:jc w:val="both"/>
        <w:rPr>
          <w:rFonts w:ascii="Times New Roman" w:hAnsi="Times New Roman"/>
          <w:szCs w:val="24"/>
        </w:rPr>
      </w:pPr>
    </w:p>
    <w:p w14:paraId="687E9875" w14:textId="587FA7E7" w:rsidR="000E0883" w:rsidRPr="005F72BB" w:rsidRDefault="00377A34" w:rsidP="000E0883">
      <w:pPr>
        <w:ind w:firstLine="720"/>
        <w:jc w:val="both"/>
        <w:rPr>
          <w:rFonts w:ascii="Times New Roman" w:hAnsi="Times New Roman"/>
          <w:szCs w:val="24"/>
        </w:rPr>
      </w:pPr>
      <w:r>
        <w:rPr>
          <w:rFonts w:ascii="Times New Roman" w:hAnsi="Times New Roman"/>
          <w:szCs w:val="24"/>
        </w:rPr>
        <w:t>I</w:t>
      </w:r>
      <w:r w:rsidR="000E0883" w:rsidRPr="000E0883">
        <w:rPr>
          <w:rFonts w:ascii="Times New Roman" w:hAnsi="Times New Roman"/>
          <w:szCs w:val="24"/>
        </w:rPr>
        <w:t>.</w:t>
      </w:r>
      <w:r w:rsidR="000E0883" w:rsidRPr="000E0883">
        <w:rPr>
          <w:rFonts w:ascii="Times New Roman" w:hAnsi="Times New Roman"/>
          <w:szCs w:val="24"/>
        </w:rPr>
        <w:tab/>
        <w:t>WHEREAS, Developer desire</w:t>
      </w:r>
      <w:r w:rsidR="000303EA">
        <w:rPr>
          <w:rFonts w:ascii="Times New Roman" w:hAnsi="Times New Roman"/>
          <w:szCs w:val="24"/>
        </w:rPr>
        <w:t>s</w:t>
      </w:r>
      <w:r w:rsidR="000E0883" w:rsidRPr="000E0883">
        <w:rPr>
          <w:rFonts w:ascii="Times New Roman" w:hAnsi="Times New Roman"/>
          <w:szCs w:val="24"/>
        </w:rPr>
        <w:t xml:space="preserve"> to construct </w:t>
      </w:r>
      <w:r w:rsidR="00F37899">
        <w:rPr>
          <w:rFonts w:ascii="Times New Roman" w:hAnsi="Times New Roman"/>
          <w:szCs w:val="24"/>
        </w:rPr>
        <w:t>the</w:t>
      </w:r>
      <w:r w:rsidR="000E0883" w:rsidRPr="000E0883">
        <w:rPr>
          <w:rFonts w:ascii="Times New Roman" w:hAnsi="Times New Roman"/>
          <w:szCs w:val="24"/>
        </w:rPr>
        <w:t xml:space="preserve"> detention </w:t>
      </w:r>
      <w:r w:rsidR="007654BE">
        <w:rPr>
          <w:rFonts w:ascii="Times New Roman" w:hAnsi="Times New Roman"/>
          <w:szCs w:val="24"/>
        </w:rPr>
        <w:t>basin/BMP(s)</w:t>
      </w:r>
      <w:r w:rsidR="000E0883" w:rsidRPr="000E0883">
        <w:rPr>
          <w:rFonts w:ascii="Times New Roman" w:hAnsi="Times New Roman"/>
          <w:szCs w:val="24"/>
        </w:rPr>
        <w:t xml:space="preserve"> on </w:t>
      </w:r>
      <w:r w:rsidR="00240DB9">
        <w:rPr>
          <w:rFonts w:ascii="Times New Roman" w:hAnsi="Times New Roman"/>
          <w:szCs w:val="24"/>
        </w:rPr>
        <w:t>p</w:t>
      </w:r>
      <w:r w:rsidR="000E0883" w:rsidRPr="000E0883">
        <w:rPr>
          <w:rFonts w:ascii="Times New Roman" w:hAnsi="Times New Roman"/>
          <w:szCs w:val="24"/>
        </w:rPr>
        <w:t>roperty that will be platted as</w:t>
      </w:r>
      <w:ins w:id="6" w:author="Erika Keech2" w:date="2026-05-01T09:50:00Z" w16du:dateUtc="2026-05-01T15:50:00Z">
        <w:r w:rsidR="008F719F">
          <w:rPr>
            <w:rFonts w:ascii="Times New Roman" w:hAnsi="Times New Roman"/>
            <w:szCs w:val="24"/>
          </w:rPr>
          <w:t xml:space="preserve"> (Insert Lot or Tract Identifiers)</w:t>
        </w:r>
      </w:ins>
      <w:del w:id="7" w:author="Erika Keech2" w:date="2026-05-01T09:50:00Z" w16du:dateUtc="2026-05-01T15:50:00Z">
        <w:r w:rsidR="000E0883" w:rsidRPr="000E0883" w:rsidDel="008F719F">
          <w:rPr>
            <w:rFonts w:ascii="Times New Roman" w:hAnsi="Times New Roman"/>
            <w:szCs w:val="24"/>
          </w:rPr>
          <w:delText xml:space="preserve"> </w:delText>
        </w:r>
        <w:r w:rsidR="00663B67" w:rsidDel="008F719F">
          <w:rPr>
            <w:rFonts w:ascii="Times New Roman" w:hAnsi="Times New Roman"/>
            <w:color w:val="000080"/>
            <w:szCs w:val="24"/>
            <w:u w:val="single"/>
          </w:rPr>
          <w:delText xml:space="preserve">a </w:delText>
        </w:r>
        <w:r w:rsidR="000E0C73" w:rsidDel="008F719F">
          <w:rPr>
            <w:rFonts w:ascii="Times New Roman" w:hAnsi="Times New Roman"/>
            <w:color w:val="000080"/>
            <w:szCs w:val="24"/>
            <w:u w:val="single"/>
          </w:rPr>
          <w:delText>Private Drainage Easement</w:delText>
        </w:r>
        <w:r w:rsidR="009A546D" w:rsidDel="008F719F">
          <w:rPr>
            <w:rFonts w:ascii="Times New Roman" w:hAnsi="Times New Roman"/>
            <w:color w:val="000080"/>
            <w:szCs w:val="24"/>
            <w:u w:val="single"/>
          </w:rPr>
          <w:delText>,</w:delText>
        </w:r>
        <w:r w:rsidR="000E0C73" w:rsidDel="008F719F">
          <w:rPr>
            <w:rFonts w:ascii="Times New Roman" w:hAnsi="Times New Roman"/>
            <w:color w:val="000080"/>
            <w:szCs w:val="24"/>
            <w:u w:val="single"/>
          </w:rPr>
          <w:delText xml:space="preserve"> a Common Area</w:delText>
        </w:r>
        <w:r w:rsidR="007F4C12" w:rsidDel="008F719F">
          <w:rPr>
            <w:rFonts w:ascii="Times New Roman" w:hAnsi="Times New Roman"/>
            <w:color w:val="000080"/>
            <w:szCs w:val="24"/>
            <w:u w:val="single"/>
          </w:rPr>
          <w:delText xml:space="preserve"> a</w:delText>
        </w:r>
        <w:r w:rsidR="000321BD" w:rsidDel="008F719F">
          <w:rPr>
            <w:rFonts w:ascii="Times New Roman" w:hAnsi="Times New Roman"/>
            <w:color w:val="000080"/>
            <w:szCs w:val="24"/>
            <w:u w:val="single"/>
          </w:rPr>
          <w:delText>nd</w:delText>
        </w:r>
        <w:r w:rsidR="007F4C12" w:rsidDel="008F719F">
          <w:rPr>
            <w:rFonts w:ascii="Times New Roman" w:hAnsi="Times New Roman"/>
            <w:color w:val="000080"/>
            <w:szCs w:val="24"/>
            <w:u w:val="single"/>
          </w:rPr>
          <w:delText xml:space="preserve"> General Common element</w:delText>
        </w:r>
      </w:del>
      <w:r w:rsidR="00C66DF4" w:rsidRPr="00D469CB">
        <w:rPr>
          <w:rFonts w:ascii="Times New Roman" w:hAnsi="Times New Roman"/>
          <w:szCs w:val="24"/>
        </w:rPr>
        <w:t xml:space="preserve">, as indicated on the final plat of the </w:t>
      </w:r>
      <w:r w:rsidR="00D469CB" w:rsidRPr="00D469CB">
        <w:rPr>
          <w:rFonts w:ascii="Times New Roman" w:hAnsi="Times New Roman"/>
          <w:szCs w:val="24"/>
        </w:rPr>
        <w:t>S</w:t>
      </w:r>
      <w:r w:rsidR="00C66DF4" w:rsidRPr="00D469CB">
        <w:rPr>
          <w:rFonts w:ascii="Times New Roman" w:hAnsi="Times New Roman"/>
          <w:szCs w:val="24"/>
        </w:rPr>
        <w:t>ubdivision</w:t>
      </w:r>
      <w:r w:rsidR="000E0883" w:rsidRPr="000E0883">
        <w:rPr>
          <w:rFonts w:ascii="Times New Roman" w:hAnsi="Times New Roman"/>
          <w:szCs w:val="24"/>
        </w:rPr>
        <w:t xml:space="preserve">, </w:t>
      </w:r>
      <w:r w:rsidR="00326467" w:rsidRPr="00B617D8">
        <w:rPr>
          <w:rFonts w:ascii="Times New Roman" w:hAnsi="Times New Roman"/>
          <w:szCs w:val="24"/>
        </w:rPr>
        <w:t>and as set forth on</w:t>
      </w:r>
      <w:r w:rsidR="000E0883" w:rsidRPr="000E0883">
        <w:rPr>
          <w:rFonts w:ascii="Times New Roman" w:hAnsi="Times New Roman"/>
          <w:szCs w:val="24"/>
        </w:rPr>
        <w:t xml:space="preserve"> </w:t>
      </w:r>
      <w:r w:rsidR="000E0883" w:rsidRPr="00D469CB">
        <w:rPr>
          <w:rFonts w:ascii="Times New Roman" w:hAnsi="Times New Roman"/>
          <w:szCs w:val="24"/>
          <w:u w:val="single"/>
        </w:rPr>
        <w:t>Exhibit B</w:t>
      </w:r>
      <w:r w:rsidR="000E0883" w:rsidRPr="000E0883">
        <w:rPr>
          <w:rFonts w:ascii="Times New Roman" w:hAnsi="Times New Roman"/>
          <w:szCs w:val="24"/>
        </w:rPr>
        <w:t xml:space="preserve"> attached hereto; and</w:t>
      </w:r>
    </w:p>
    <w:p w14:paraId="5BABC041" w14:textId="77777777" w:rsidR="000E0883" w:rsidRPr="005F72BB" w:rsidRDefault="000E0883" w:rsidP="000E0883">
      <w:pPr>
        <w:ind w:firstLine="720"/>
        <w:jc w:val="both"/>
        <w:rPr>
          <w:rFonts w:ascii="Times New Roman" w:hAnsi="Times New Roman"/>
          <w:szCs w:val="24"/>
        </w:rPr>
      </w:pPr>
    </w:p>
    <w:p w14:paraId="66FB7233" w14:textId="77777777" w:rsidR="003E1FE9" w:rsidRPr="00B04B94" w:rsidRDefault="00377A34" w:rsidP="00D35427">
      <w:pPr>
        <w:ind w:firstLine="720"/>
        <w:jc w:val="both"/>
        <w:rPr>
          <w:rFonts w:ascii="Times New Roman" w:hAnsi="Times New Roman"/>
          <w:szCs w:val="24"/>
        </w:rPr>
      </w:pPr>
      <w:r>
        <w:rPr>
          <w:rFonts w:ascii="Times New Roman" w:hAnsi="Times New Roman"/>
          <w:szCs w:val="24"/>
        </w:rPr>
        <w:t>J</w:t>
      </w:r>
      <w:r w:rsidR="003E1FE9" w:rsidRPr="000303EA">
        <w:rPr>
          <w:rFonts w:ascii="Times New Roman" w:hAnsi="Times New Roman"/>
          <w:szCs w:val="24"/>
        </w:rPr>
        <w:t>.</w:t>
      </w:r>
      <w:r w:rsidR="003E1FE9" w:rsidRPr="000303EA">
        <w:rPr>
          <w:rFonts w:ascii="Times New Roman" w:hAnsi="Times New Roman"/>
          <w:szCs w:val="24"/>
        </w:rPr>
        <w:tab/>
        <w:t xml:space="preserve">WHEREAS, </w:t>
      </w:r>
      <w:r w:rsidR="00C15827" w:rsidRPr="000303EA">
        <w:rPr>
          <w:rFonts w:ascii="Times New Roman" w:hAnsi="Times New Roman"/>
          <w:szCs w:val="24"/>
        </w:rPr>
        <w:t xml:space="preserve">Developer shall be charged with the duty of constructing the detention </w:t>
      </w:r>
      <w:r w:rsidR="007654BE">
        <w:rPr>
          <w:rFonts w:ascii="Times New Roman" w:hAnsi="Times New Roman"/>
          <w:szCs w:val="24"/>
        </w:rPr>
        <w:t>basin/BMP(s)</w:t>
      </w:r>
      <w:r w:rsidR="00C15827" w:rsidRPr="000303EA">
        <w:rPr>
          <w:rFonts w:ascii="Times New Roman" w:hAnsi="Times New Roman"/>
          <w:szCs w:val="24"/>
        </w:rPr>
        <w:t xml:space="preserve"> and the Association </w:t>
      </w:r>
      <w:r w:rsidR="003E1FE9" w:rsidRPr="000303EA">
        <w:rPr>
          <w:rFonts w:ascii="Times New Roman" w:hAnsi="Times New Roman"/>
          <w:szCs w:val="24"/>
        </w:rPr>
        <w:t>shall be charged in the Subdivision’s Covenants with the dut</w:t>
      </w:r>
      <w:r>
        <w:rPr>
          <w:rFonts w:ascii="Times New Roman" w:hAnsi="Times New Roman"/>
          <w:szCs w:val="24"/>
        </w:rPr>
        <w:t>ies</w:t>
      </w:r>
      <w:r w:rsidR="003E1FE9" w:rsidRPr="000303EA">
        <w:rPr>
          <w:rFonts w:ascii="Times New Roman" w:hAnsi="Times New Roman"/>
          <w:szCs w:val="24"/>
        </w:rPr>
        <w:t xml:space="preserve"> of </w:t>
      </w:r>
      <w:r w:rsidR="000303EA" w:rsidRPr="000303EA">
        <w:rPr>
          <w:rFonts w:ascii="Times New Roman" w:hAnsi="Times New Roman"/>
          <w:szCs w:val="24"/>
        </w:rPr>
        <w:t xml:space="preserve">operating, </w:t>
      </w:r>
      <w:r w:rsidR="003E1FE9" w:rsidRPr="000303EA">
        <w:rPr>
          <w:rFonts w:ascii="Times New Roman" w:hAnsi="Times New Roman"/>
          <w:szCs w:val="24"/>
        </w:rPr>
        <w:t xml:space="preserve">maintaining </w:t>
      </w:r>
      <w:r w:rsidR="000303EA" w:rsidRPr="000303EA">
        <w:rPr>
          <w:rFonts w:ascii="Times New Roman" w:hAnsi="Times New Roman"/>
          <w:szCs w:val="24"/>
        </w:rPr>
        <w:t xml:space="preserve">and repairing </w:t>
      </w:r>
      <w:r w:rsidR="003E1FE9" w:rsidRPr="000303EA">
        <w:rPr>
          <w:rFonts w:ascii="Times New Roman" w:hAnsi="Times New Roman"/>
          <w:szCs w:val="24"/>
        </w:rPr>
        <w:t xml:space="preserve">all common areas and common structures within the Subdivision, including the detention </w:t>
      </w:r>
      <w:r w:rsidR="007654BE">
        <w:rPr>
          <w:rFonts w:ascii="Times New Roman" w:hAnsi="Times New Roman"/>
          <w:szCs w:val="24"/>
        </w:rPr>
        <w:t>basin/BMP(s)</w:t>
      </w:r>
      <w:r w:rsidR="00445BC3" w:rsidRPr="000303EA">
        <w:rPr>
          <w:rFonts w:ascii="Times New Roman" w:hAnsi="Times New Roman"/>
          <w:szCs w:val="24"/>
        </w:rPr>
        <w:t xml:space="preserve"> </w:t>
      </w:r>
      <w:r w:rsidR="00445BC3" w:rsidRPr="005753A3">
        <w:rPr>
          <w:rFonts w:ascii="Times New Roman" w:hAnsi="Times New Roman"/>
          <w:szCs w:val="24"/>
        </w:rPr>
        <w:t xml:space="preserve">on </w:t>
      </w:r>
      <w:r w:rsidR="00B04B94" w:rsidRPr="005753A3">
        <w:rPr>
          <w:rFonts w:ascii="Times New Roman" w:hAnsi="Times New Roman"/>
          <w:szCs w:val="24"/>
        </w:rPr>
        <w:t xml:space="preserve">the </w:t>
      </w:r>
      <w:r w:rsidR="00D469CB">
        <w:rPr>
          <w:rFonts w:ascii="Times New Roman" w:hAnsi="Times New Roman"/>
          <w:szCs w:val="24"/>
        </w:rPr>
        <w:t xml:space="preserve">portion of the </w:t>
      </w:r>
      <w:r w:rsidR="00B04B94" w:rsidRPr="005753A3">
        <w:rPr>
          <w:rFonts w:ascii="Times New Roman" w:hAnsi="Times New Roman"/>
          <w:szCs w:val="24"/>
        </w:rPr>
        <w:t>Property des</w:t>
      </w:r>
      <w:r w:rsidR="00B04B94" w:rsidRPr="00FA72A6">
        <w:rPr>
          <w:rFonts w:ascii="Times New Roman" w:hAnsi="Times New Roman"/>
          <w:szCs w:val="24"/>
        </w:rPr>
        <w:t xml:space="preserve">cribed in </w:t>
      </w:r>
      <w:r w:rsidR="00212DBE" w:rsidRPr="00D469CB">
        <w:rPr>
          <w:rFonts w:ascii="Times New Roman" w:hAnsi="Times New Roman"/>
          <w:szCs w:val="24"/>
          <w:u w:val="single"/>
        </w:rPr>
        <w:t>Exhibit B</w:t>
      </w:r>
      <w:r w:rsidR="00DC2B8D" w:rsidRPr="00B04B94">
        <w:rPr>
          <w:rFonts w:ascii="Times New Roman" w:hAnsi="Times New Roman"/>
          <w:szCs w:val="24"/>
        </w:rPr>
        <w:t>; and</w:t>
      </w:r>
    </w:p>
    <w:p w14:paraId="575900A4" w14:textId="77777777" w:rsidR="00852ABB" w:rsidRPr="00B04B94" w:rsidRDefault="00852ABB" w:rsidP="00D35427">
      <w:pPr>
        <w:ind w:firstLine="720"/>
        <w:jc w:val="both"/>
        <w:rPr>
          <w:rFonts w:ascii="Times New Roman" w:hAnsi="Times New Roman"/>
          <w:szCs w:val="24"/>
        </w:rPr>
      </w:pPr>
    </w:p>
    <w:p w14:paraId="0C7A85EC"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K</w:t>
      </w:r>
      <w:r w:rsidR="00852ABB" w:rsidRPr="000303EA">
        <w:rPr>
          <w:rFonts w:ascii="Times New Roman" w:hAnsi="Times New Roman"/>
          <w:szCs w:val="24"/>
        </w:rPr>
        <w:t>.</w:t>
      </w:r>
      <w:r w:rsidR="00852ABB" w:rsidRPr="000303EA">
        <w:rPr>
          <w:rFonts w:ascii="Times New Roman" w:hAnsi="Times New Roman"/>
          <w:szCs w:val="24"/>
        </w:rPr>
        <w:tab/>
      </w:r>
      <w:r w:rsidR="003E1FE9" w:rsidRPr="000303EA">
        <w:rPr>
          <w:rFonts w:ascii="Times New Roman" w:hAnsi="Times New Roman"/>
          <w:szCs w:val="24"/>
        </w:rPr>
        <w:t>WHEREAS, it is the County’s experience that subdivision developers and homeowners’ associations historically have no</w:t>
      </w:r>
      <w:r w:rsidR="003E1FE9" w:rsidRPr="005F72BB">
        <w:rPr>
          <w:rFonts w:ascii="Times New Roman" w:hAnsi="Times New Roman"/>
          <w:szCs w:val="24"/>
        </w:rPr>
        <w:t>t properly cleaned and otherwise not properly maintained and repaired these detention basins</w:t>
      </w:r>
      <w:r w:rsidR="00C02941">
        <w:rPr>
          <w:rFonts w:ascii="Times New Roman" w:hAnsi="Times New Roman"/>
          <w:szCs w:val="24"/>
        </w:rPr>
        <w:t>/BMPs</w:t>
      </w:r>
      <w:r w:rsidR="003E1FE9" w:rsidRPr="005F72BB">
        <w:rPr>
          <w:rFonts w:ascii="Times New Roman" w:hAnsi="Times New Roman"/>
          <w:szCs w:val="24"/>
        </w:rPr>
        <w:t>, and that these detention basins</w:t>
      </w:r>
      <w:r w:rsidR="00C02941">
        <w:rPr>
          <w:rFonts w:ascii="Times New Roman" w:hAnsi="Times New Roman"/>
          <w:szCs w:val="24"/>
        </w:rPr>
        <w:t>/BMPs</w:t>
      </w:r>
      <w:r w:rsidR="003E1FE9" w:rsidRPr="005F72BB">
        <w:rPr>
          <w:rFonts w:ascii="Times New Roman" w:hAnsi="Times New Roman"/>
          <w:szCs w:val="24"/>
        </w:rPr>
        <w:t>, when not so properly cleaned, maintained, and repaired, threaten the public health, safety and welfare; and</w:t>
      </w:r>
    </w:p>
    <w:p w14:paraId="53706941" w14:textId="77777777" w:rsidR="00852ABB" w:rsidRPr="005F72BB" w:rsidRDefault="00852ABB" w:rsidP="00D35427">
      <w:pPr>
        <w:ind w:firstLine="720"/>
        <w:jc w:val="both"/>
        <w:rPr>
          <w:rFonts w:ascii="Times New Roman" w:hAnsi="Times New Roman"/>
          <w:szCs w:val="24"/>
        </w:rPr>
      </w:pPr>
    </w:p>
    <w:p w14:paraId="1A82B723"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L</w:t>
      </w:r>
      <w:r w:rsidR="00852ABB" w:rsidRPr="005F72BB">
        <w:rPr>
          <w:rFonts w:ascii="Times New Roman" w:hAnsi="Times New Roman"/>
          <w:szCs w:val="24"/>
        </w:rPr>
        <w:t>.</w:t>
      </w:r>
      <w:r w:rsidR="00852ABB" w:rsidRPr="005F72BB">
        <w:rPr>
          <w:rFonts w:ascii="Times New Roman" w:hAnsi="Times New Roman"/>
          <w:szCs w:val="24"/>
        </w:rPr>
        <w:tab/>
      </w:r>
      <w:r w:rsidR="003E1FE9" w:rsidRPr="005F72BB">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Pr>
          <w:rFonts w:ascii="Times New Roman" w:hAnsi="Times New Roman"/>
          <w:szCs w:val="24"/>
        </w:rPr>
        <w:t>/BMPs</w:t>
      </w:r>
      <w:r w:rsidR="003E1FE9" w:rsidRPr="005F72BB">
        <w:rPr>
          <w:rFonts w:ascii="Times New Roman" w:hAnsi="Times New Roman"/>
          <w:szCs w:val="24"/>
        </w:rPr>
        <w:t xml:space="preserve"> when developers and homeowners’ associations have failed in their responsibilities, and therefore, the County desires the means to recover its costs incurred in the event the burden falls on the County to so clean, maintain and repair the detention </w:t>
      </w:r>
      <w:r w:rsidR="007654BE">
        <w:rPr>
          <w:rFonts w:ascii="Times New Roman" w:hAnsi="Times New Roman"/>
          <w:szCs w:val="24"/>
        </w:rPr>
        <w:t>basin/BMP(s)</w:t>
      </w:r>
      <w:r w:rsidR="003E1FE9" w:rsidRPr="002479AC">
        <w:rPr>
          <w:rFonts w:ascii="Times New Roman" w:hAnsi="Times New Roman"/>
          <w:szCs w:val="24"/>
        </w:rPr>
        <w:t xml:space="preserve"> </w:t>
      </w:r>
      <w:r w:rsidR="00DC2B8D" w:rsidRPr="002479AC">
        <w:rPr>
          <w:rFonts w:ascii="Times New Roman" w:hAnsi="Times New Roman"/>
          <w:szCs w:val="24"/>
        </w:rPr>
        <w:t>serving t</w:t>
      </w:r>
      <w:r w:rsidR="00DC2B8D">
        <w:rPr>
          <w:rFonts w:ascii="Times New Roman" w:hAnsi="Times New Roman"/>
          <w:szCs w:val="24"/>
        </w:rPr>
        <w:t xml:space="preserve">his </w:t>
      </w:r>
      <w:r w:rsidR="00DC2B8D" w:rsidRPr="00D469CB">
        <w:rPr>
          <w:rFonts w:ascii="Times New Roman" w:hAnsi="Times New Roman"/>
          <w:szCs w:val="24"/>
        </w:rPr>
        <w:t>Subdivision</w:t>
      </w:r>
      <w:r w:rsidR="00212DBE" w:rsidRPr="00D469CB">
        <w:rPr>
          <w:rFonts w:ascii="Times New Roman" w:hAnsi="Times New Roman"/>
          <w:szCs w:val="24"/>
        </w:rPr>
        <w:t xml:space="preserve"> due to the Developer’s or the Association’s failure to meet its obligations to do the same</w:t>
      </w:r>
      <w:r w:rsidR="00DC2B8D">
        <w:rPr>
          <w:rFonts w:ascii="Times New Roman" w:hAnsi="Times New Roman"/>
          <w:szCs w:val="24"/>
        </w:rPr>
        <w:t>; and</w:t>
      </w:r>
    </w:p>
    <w:p w14:paraId="23B868FF" w14:textId="77777777" w:rsidR="00852ABB" w:rsidRPr="005F72BB" w:rsidRDefault="00852ABB" w:rsidP="00D35427">
      <w:pPr>
        <w:ind w:firstLine="720"/>
        <w:jc w:val="both"/>
        <w:rPr>
          <w:rFonts w:ascii="Times New Roman" w:hAnsi="Times New Roman"/>
          <w:szCs w:val="24"/>
        </w:rPr>
      </w:pPr>
    </w:p>
    <w:p w14:paraId="74A0C9B6"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M</w:t>
      </w:r>
      <w:r w:rsidR="003E1FE9" w:rsidRPr="005F72BB">
        <w:rPr>
          <w:rFonts w:ascii="Times New Roman" w:hAnsi="Times New Roman"/>
          <w:szCs w:val="24"/>
        </w:rPr>
        <w:t>.</w:t>
      </w:r>
      <w:r w:rsidR="003E1FE9" w:rsidRPr="005F72BB">
        <w:rPr>
          <w:rFonts w:ascii="Times New Roman" w:hAnsi="Times New Roman"/>
          <w:szCs w:val="24"/>
        </w:rPr>
        <w:tab/>
        <w:t>WHEREAS, the County conditions approval of this Subdivision on the Developer’s promise to so construct th</w:t>
      </w:r>
      <w:r w:rsidR="00457B60">
        <w:rPr>
          <w:rFonts w:ascii="Times New Roman" w:hAnsi="Times New Roman"/>
          <w:szCs w:val="24"/>
        </w:rPr>
        <w:t>e</w:t>
      </w:r>
      <w:r w:rsidR="003E1FE9" w:rsidRPr="005F72BB">
        <w:rPr>
          <w:rFonts w:ascii="Times New Roman" w:hAnsi="Times New Roman"/>
          <w:szCs w:val="24"/>
        </w:rPr>
        <w:t xml:space="preserve"> detention </w:t>
      </w:r>
      <w:r w:rsidR="007654BE">
        <w:rPr>
          <w:rFonts w:ascii="Times New Roman" w:hAnsi="Times New Roman"/>
          <w:szCs w:val="24"/>
        </w:rPr>
        <w:t>basin/BMP(s)</w:t>
      </w:r>
      <w:r w:rsidR="003E1FE9" w:rsidRPr="005F72BB">
        <w:rPr>
          <w:rFonts w:ascii="Times New Roman" w:hAnsi="Times New Roman"/>
          <w:szCs w:val="24"/>
        </w:rPr>
        <w:t xml:space="preserve">, and </w:t>
      </w:r>
      <w:r w:rsidR="00212DBE">
        <w:rPr>
          <w:rFonts w:ascii="Times New Roman" w:hAnsi="Times New Roman"/>
          <w:szCs w:val="24"/>
        </w:rPr>
        <w:t xml:space="preserve">further </w:t>
      </w:r>
      <w:r w:rsidR="003E1FE9" w:rsidRPr="005F72BB">
        <w:rPr>
          <w:rFonts w:ascii="Times New Roman" w:hAnsi="Times New Roman"/>
          <w:szCs w:val="24"/>
        </w:rPr>
        <w:t xml:space="preserve">conditions approval on the Association’s promise to reimburse the County in the event the burden falls upon the County to so clean, maintain and/or repair the detention </w:t>
      </w:r>
      <w:r w:rsidR="007654BE">
        <w:rPr>
          <w:rFonts w:ascii="Times New Roman" w:hAnsi="Times New Roman"/>
          <w:szCs w:val="24"/>
        </w:rPr>
        <w:t>basin/BMP(s)</w:t>
      </w:r>
      <w:r w:rsidR="00DC2B8D" w:rsidRPr="0037364F">
        <w:rPr>
          <w:rFonts w:ascii="Times New Roman" w:hAnsi="Times New Roman"/>
          <w:szCs w:val="24"/>
        </w:rPr>
        <w:t xml:space="preserve"> </w:t>
      </w:r>
      <w:r w:rsidR="00DC2B8D">
        <w:rPr>
          <w:rFonts w:ascii="Times New Roman" w:hAnsi="Times New Roman"/>
          <w:szCs w:val="24"/>
        </w:rPr>
        <w:t>serving</w:t>
      </w:r>
      <w:r w:rsidR="00DC2B8D" w:rsidRPr="0037364F">
        <w:rPr>
          <w:rFonts w:ascii="Times New Roman" w:hAnsi="Times New Roman"/>
          <w:szCs w:val="24"/>
        </w:rPr>
        <w:t xml:space="preserve"> this Subdivision; and</w:t>
      </w:r>
    </w:p>
    <w:p w14:paraId="57674B78" w14:textId="77777777" w:rsidR="00852ABB" w:rsidRPr="005F72BB" w:rsidRDefault="00852ABB" w:rsidP="00D35427">
      <w:pPr>
        <w:pStyle w:val="BodyText"/>
        <w:spacing w:line="240" w:lineRule="auto"/>
        <w:ind w:firstLine="720"/>
        <w:jc w:val="both"/>
        <w:rPr>
          <w:rFonts w:ascii="Times New Roman" w:hAnsi="Times New Roman"/>
          <w:sz w:val="24"/>
          <w:szCs w:val="24"/>
        </w:rPr>
      </w:pPr>
    </w:p>
    <w:p w14:paraId="30C71A47" w14:textId="77777777" w:rsidR="00852ABB" w:rsidRPr="005F72BB" w:rsidRDefault="00377A34"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N</w:t>
      </w:r>
      <w:r w:rsidR="00090018" w:rsidRPr="005F72BB">
        <w:rPr>
          <w:rFonts w:ascii="Times New Roman" w:hAnsi="Times New Roman"/>
          <w:sz w:val="24"/>
          <w:szCs w:val="24"/>
        </w:rPr>
        <w:t>.</w:t>
      </w:r>
      <w:r w:rsidR="00090018" w:rsidRPr="005F72BB">
        <w:rPr>
          <w:rFonts w:ascii="Times New Roman" w:hAnsi="Times New Roman"/>
          <w:sz w:val="24"/>
          <w:szCs w:val="24"/>
        </w:rPr>
        <w:tab/>
        <w:t>WHEREAS, the County could condition subdivision approval on the Developer’s promise to construct a different and more expensive drainage</w:t>
      </w:r>
      <w:r w:rsidR="00C15827">
        <w:rPr>
          <w:rFonts w:ascii="Times New Roman" w:hAnsi="Times New Roman"/>
          <w:sz w:val="24"/>
          <w:szCs w:val="24"/>
        </w:rPr>
        <w:t xml:space="preserve">, </w:t>
      </w:r>
      <w:r w:rsidR="00C15827" w:rsidRPr="0037364F">
        <w:rPr>
          <w:rFonts w:ascii="Times New Roman" w:hAnsi="Times New Roman"/>
          <w:sz w:val="24"/>
          <w:szCs w:val="24"/>
        </w:rPr>
        <w:t>water runoff control system and BMP</w:t>
      </w:r>
      <w:r w:rsidR="003C515F">
        <w:rPr>
          <w:rFonts w:ascii="Times New Roman" w:hAnsi="Times New Roman"/>
          <w:sz w:val="24"/>
          <w:szCs w:val="24"/>
        </w:rPr>
        <w:t>s</w:t>
      </w:r>
      <w:r w:rsidR="00090018" w:rsidRPr="005F72BB">
        <w:rPr>
          <w:rFonts w:ascii="Times New Roman" w:hAnsi="Times New Roman"/>
          <w:sz w:val="24"/>
          <w:szCs w:val="24"/>
        </w:rPr>
        <w:t xml:space="preserve"> than </w:t>
      </w:r>
      <w:r w:rsidR="00090018" w:rsidRPr="005D3E7F">
        <w:rPr>
          <w:rFonts w:ascii="Times New Roman" w:hAnsi="Times New Roman"/>
          <w:sz w:val="24"/>
          <w:szCs w:val="24"/>
        </w:rPr>
        <w:t>th</w:t>
      </w:r>
      <w:r w:rsidR="003C515F" w:rsidRPr="005D3E7F">
        <w:rPr>
          <w:rFonts w:ascii="Times New Roman" w:hAnsi="Times New Roman"/>
          <w:sz w:val="24"/>
          <w:szCs w:val="24"/>
        </w:rPr>
        <w:t>ose</w:t>
      </w:r>
      <w:r w:rsidR="00090018" w:rsidRPr="005F72BB">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Developer’s and the Association’s promises contained herein; and</w:t>
      </w:r>
    </w:p>
    <w:p w14:paraId="6147EDE8" w14:textId="77777777" w:rsidR="00852ABB" w:rsidRPr="005F72BB" w:rsidRDefault="00852ABB" w:rsidP="00D35427">
      <w:pPr>
        <w:ind w:firstLine="720"/>
        <w:jc w:val="both"/>
        <w:rPr>
          <w:rFonts w:ascii="Times New Roman" w:hAnsi="Times New Roman"/>
          <w:szCs w:val="24"/>
        </w:rPr>
      </w:pPr>
    </w:p>
    <w:p w14:paraId="1F7ECE80" w14:textId="77777777" w:rsidR="00852ABB" w:rsidRDefault="00377A34" w:rsidP="00D35427">
      <w:pPr>
        <w:ind w:firstLine="720"/>
        <w:jc w:val="both"/>
        <w:rPr>
          <w:ins w:id="8" w:author="Erika Keech2" w:date="2026-05-01T09:50:00Z" w16du:dateUtc="2026-05-01T15:50:00Z"/>
          <w:rFonts w:ascii="Times New Roman" w:hAnsi="Times New Roman"/>
          <w:szCs w:val="24"/>
        </w:rPr>
      </w:pPr>
      <w:r>
        <w:rPr>
          <w:rFonts w:ascii="Times New Roman" w:hAnsi="Times New Roman"/>
          <w:szCs w:val="24"/>
        </w:rPr>
        <w:t>O</w:t>
      </w:r>
      <w:r w:rsidR="00090018" w:rsidRPr="005F72BB">
        <w:rPr>
          <w:rFonts w:ascii="Times New Roman" w:hAnsi="Times New Roman"/>
          <w:szCs w:val="24"/>
        </w:rPr>
        <w:t>.</w:t>
      </w:r>
      <w:r w:rsidR="00090018" w:rsidRPr="005F72BB">
        <w:rPr>
          <w:rFonts w:ascii="Times New Roman" w:hAnsi="Times New Roman"/>
          <w:szCs w:val="24"/>
        </w:rPr>
        <w:tab/>
        <w:t xml:space="preserve">WHEREAS, the County, in order to secure performance of the promises contained herein, conditions approval of this Subdivision upon the Developer’s grant herein of a perpetual Easement over a portion of the </w:t>
      </w:r>
      <w:r w:rsidR="00212DBE">
        <w:rPr>
          <w:rFonts w:ascii="Times New Roman" w:hAnsi="Times New Roman"/>
          <w:szCs w:val="24"/>
        </w:rPr>
        <w:t>Property</w:t>
      </w:r>
      <w:r w:rsidR="00090018" w:rsidRPr="005F72BB">
        <w:rPr>
          <w:rFonts w:ascii="Times New Roman" w:hAnsi="Times New Roman"/>
          <w:szCs w:val="24"/>
        </w:rPr>
        <w:t xml:space="preserve"> for the purpose of allowing the County to periodically access, inspect, and, when so necessary, to clean, maintain and/or repair the detention </w:t>
      </w:r>
      <w:r w:rsidR="007654BE">
        <w:rPr>
          <w:rFonts w:ascii="Times New Roman" w:hAnsi="Times New Roman"/>
          <w:szCs w:val="24"/>
        </w:rPr>
        <w:t>basin/BMP(s)</w:t>
      </w:r>
      <w:r w:rsidR="00090018" w:rsidRPr="005F72BB">
        <w:rPr>
          <w:rFonts w:ascii="Times New Roman" w:hAnsi="Times New Roman"/>
          <w:szCs w:val="24"/>
        </w:rPr>
        <w:t>; and</w:t>
      </w:r>
    </w:p>
    <w:p w14:paraId="102BA44A" w14:textId="77777777" w:rsidR="000E09CB" w:rsidRPr="005F72BB" w:rsidRDefault="000E09CB" w:rsidP="00D35427">
      <w:pPr>
        <w:ind w:firstLine="720"/>
        <w:jc w:val="both"/>
        <w:rPr>
          <w:rFonts w:ascii="Times New Roman" w:hAnsi="Times New Roman"/>
          <w:szCs w:val="24"/>
        </w:rPr>
      </w:pPr>
    </w:p>
    <w:p w14:paraId="3E76451A"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P</w:t>
      </w:r>
      <w:r w:rsidR="00852ABB" w:rsidRPr="005F72BB">
        <w:rPr>
          <w:rFonts w:ascii="Times New Roman" w:hAnsi="Times New Roman"/>
          <w:szCs w:val="24"/>
        </w:rPr>
        <w:t>.</w:t>
      </w:r>
      <w:r w:rsidR="00852ABB" w:rsidRPr="005F72BB">
        <w:rPr>
          <w:rFonts w:ascii="Times New Roman" w:hAnsi="Times New Roman"/>
          <w:szCs w:val="24"/>
        </w:rPr>
        <w:tab/>
        <w:t xml:space="preserve">WHEREAS, given that the Association could potentially avoid liability hereunder by dissolving and reforming as a different entity, and given the difficulties inherent in collecting an unsecured </w:t>
      </w:r>
      <w:r w:rsidR="00852ABB" w:rsidRPr="005F72BB">
        <w:rPr>
          <w:rFonts w:ascii="Times New Roman" w:hAnsi="Times New Roman"/>
          <w:szCs w:val="24"/>
        </w:rPr>
        <w:lastRenderedPageBreak/>
        <w:t>promise, the County, in order to secure performance of the promises contained herein, conditions approval of this Subdivision upon the Developer’s creation, by and through this Agreement, of a covenant running with the land upon each and every lot in the Subdivision.</w:t>
      </w:r>
    </w:p>
    <w:p w14:paraId="5A45C678" w14:textId="77777777" w:rsidR="006B71BC" w:rsidRDefault="006B71BC" w:rsidP="00D35427">
      <w:pPr>
        <w:pStyle w:val="Heading1"/>
        <w:spacing w:line="240" w:lineRule="auto"/>
        <w:rPr>
          <w:rFonts w:ascii="Times New Roman" w:hAnsi="Times New Roman"/>
          <w:sz w:val="24"/>
          <w:szCs w:val="24"/>
        </w:rPr>
      </w:pPr>
    </w:p>
    <w:p w14:paraId="41DBC322" w14:textId="77777777" w:rsidR="00852ABB" w:rsidRPr="005F72BB" w:rsidRDefault="00852ABB" w:rsidP="00D35427">
      <w:pPr>
        <w:pStyle w:val="Heading1"/>
        <w:spacing w:line="240" w:lineRule="auto"/>
        <w:rPr>
          <w:rFonts w:ascii="Times New Roman" w:hAnsi="Times New Roman"/>
          <w:sz w:val="24"/>
          <w:szCs w:val="24"/>
        </w:rPr>
      </w:pPr>
      <w:r w:rsidRPr="005F72BB">
        <w:rPr>
          <w:rFonts w:ascii="Times New Roman" w:hAnsi="Times New Roman"/>
          <w:sz w:val="24"/>
          <w:szCs w:val="24"/>
        </w:rPr>
        <w:t>Agreement</w:t>
      </w:r>
    </w:p>
    <w:p w14:paraId="26D9CB84" w14:textId="77777777"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p>
    <w:p w14:paraId="0C614A78"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NOW, THEREFORE, in consideration of the mutual Promises contained herein, the sufficiency of which are hereby acknowledged, the Parties agree as follows:</w:t>
      </w:r>
    </w:p>
    <w:p w14:paraId="0B7283F6" w14:textId="77777777" w:rsidR="00852ABB" w:rsidRPr="005F72BB" w:rsidRDefault="00852ABB" w:rsidP="00D35427">
      <w:pPr>
        <w:ind w:firstLine="720"/>
        <w:jc w:val="both"/>
        <w:rPr>
          <w:rFonts w:ascii="Times New Roman" w:hAnsi="Times New Roman"/>
          <w:szCs w:val="24"/>
        </w:rPr>
      </w:pPr>
    </w:p>
    <w:p w14:paraId="433D27D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Pr="005F72BB">
        <w:rPr>
          <w:rFonts w:ascii="Times New Roman" w:hAnsi="Times New Roman"/>
          <w:szCs w:val="24"/>
        </w:rPr>
        <w:tab/>
      </w:r>
      <w:r w:rsidRPr="005F72BB">
        <w:rPr>
          <w:rFonts w:ascii="Times New Roman" w:hAnsi="Times New Roman"/>
          <w:szCs w:val="24"/>
          <w:u w:val="single"/>
        </w:rPr>
        <w:t>Incorporation of Recitals</w:t>
      </w:r>
      <w:r w:rsidRPr="005F72BB">
        <w:rPr>
          <w:rFonts w:ascii="Times New Roman" w:hAnsi="Times New Roman"/>
          <w:szCs w:val="24"/>
        </w:rPr>
        <w:t>:  The Parties incorporate the Recitals above into this Agreement.</w:t>
      </w:r>
    </w:p>
    <w:p w14:paraId="1C2E5B25" w14:textId="77777777" w:rsidR="00852ABB" w:rsidRPr="005F72BB" w:rsidRDefault="00852ABB" w:rsidP="00D35427">
      <w:pPr>
        <w:ind w:firstLine="720"/>
        <w:jc w:val="both"/>
        <w:rPr>
          <w:rFonts w:ascii="Times New Roman" w:hAnsi="Times New Roman"/>
          <w:szCs w:val="24"/>
        </w:rPr>
      </w:pPr>
    </w:p>
    <w:p w14:paraId="396B4D7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2.</w:t>
      </w:r>
      <w:r w:rsidRPr="005F72BB">
        <w:rPr>
          <w:rFonts w:ascii="Times New Roman" w:hAnsi="Times New Roman"/>
          <w:szCs w:val="24"/>
        </w:rPr>
        <w:tab/>
      </w:r>
      <w:r w:rsidRPr="005F72BB">
        <w:rPr>
          <w:rFonts w:ascii="Times New Roman" w:hAnsi="Times New Roman"/>
          <w:szCs w:val="24"/>
          <w:u w:val="single"/>
        </w:rPr>
        <w:t>Covenants Running with the Land and Pro Rata Liability upon Individual Lot Owners</w:t>
      </w:r>
      <w:r w:rsidRPr="005F72BB">
        <w:rPr>
          <w:rFonts w:ascii="Times New Roman" w:hAnsi="Times New Roman"/>
          <w:szCs w:val="24"/>
        </w:rPr>
        <w:t xml:space="preserve">: Developer and the Association agree that this entire Agreement and the performance thereof shall become a covenant running with the land, which land is legally described in </w:t>
      </w:r>
      <w:r w:rsidR="00FF076D" w:rsidRPr="00D469CB">
        <w:rPr>
          <w:rFonts w:ascii="Times New Roman" w:hAnsi="Times New Roman"/>
          <w:szCs w:val="24"/>
          <w:u w:val="single"/>
        </w:rPr>
        <w:t>Exhibit A</w:t>
      </w:r>
      <w:r w:rsidR="00FF076D">
        <w:rPr>
          <w:rFonts w:ascii="Times New Roman" w:hAnsi="Times New Roman"/>
          <w:szCs w:val="24"/>
        </w:rPr>
        <w:t xml:space="preserve"> </w:t>
      </w:r>
      <w:r w:rsidR="00224E4F">
        <w:rPr>
          <w:rFonts w:ascii="Times New Roman" w:hAnsi="Times New Roman"/>
          <w:szCs w:val="24"/>
        </w:rPr>
        <w:t>attached</w:t>
      </w:r>
      <w:r w:rsidR="00FF076D">
        <w:rPr>
          <w:rFonts w:ascii="Times New Roman" w:hAnsi="Times New Roman"/>
          <w:szCs w:val="24"/>
        </w:rPr>
        <w:t xml:space="preserve"> hereto</w:t>
      </w:r>
      <w:r w:rsidRPr="005F72BB">
        <w:rPr>
          <w:rFonts w:ascii="Times New Roman" w:hAnsi="Times New Roman"/>
          <w:szCs w:val="24"/>
        </w:rPr>
        <w:t>, and that this entire Agreement and the performance thereof shall be binding upon themselves</w:t>
      </w:r>
      <w:r w:rsidR="00D469CB">
        <w:rPr>
          <w:rFonts w:ascii="Times New Roman" w:hAnsi="Times New Roman"/>
          <w:szCs w:val="24"/>
        </w:rPr>
        <w:t xml:space="preserve"> and</w:t>
      </w:r>
      <w:r w:rsidRPr="005F72BB">
        <w:rPr>
          <w:rFonts w:ascii="Times New Roman" w:hAnsi="Times New Roman"/>
          <w:szCs w:val="24"/>
        </w:rPr>
        <w:t xml:space="preserve"> their respective successors and assigns, including individual lot </w:t>
      </w:r>
      <w:r w:rsidR="001E4DAC">
        <w:rPr>
          <w:rFonts w:ascii="Times New Roman" w:hAnsi="Times New Roman"/>
          <w:szCs w:val="24"/>
        </w:rPr>
        <w:t>owners within the Subdivision.</w:t>
      </w:r>
    </w:p>
    <w:p w14:paraId="6487C2D1" w14:textId="77777777" w:rsidR="00852ABB" w:rsidRPr="005F72BB" w:rsidRDefault="00852ABB" w:rsidP="00D35427">
      <w:pPr>
        <w:ind w:firstLine="720"/>
        <w:jc w:val="both"/>
        <w:rPr>
          <w:rFonts w:ascii="Times New Roman" w:hAnsi="Times New Roman"/>
          <w:szCs w:val="24"/>
        </w:rPr>
      </w:pPr>
    </w:p>
    <w:p w14:paraId="4749BE0B" w14:textId="77777777" w:rsidR="00852ABB" w:rsidRPr="00B617D8" w:rsidRDefault="00852ABB" w:rsidP="00D35427">
      <w:pPr>
        <w:ind w:firstLine="720"/>
        <w:jc w:val="both"/>
        <w:rPr>
          <w:rFonts w:ascii="Times New Roman" w:hAnsi="Times New Roman"/>
          <w:szCs w:val="24"/>
        </w:rPr>
      </w:pPr>
      <w:r w:rsidRPr="005F72BB">
        <w:rPr>
          <w:rFonts w:ascii="Times New Roman" w:hAnsi="Times New Roman"/>
          <w:szCs w:val="24"/>
        </w:rPr>
        <w:t>However, any liability imposed under this Agreement against an individual lot owner shall not be joint and several with the Developer and the Association, but shall be pro</w:t>
      </w:r>
      <w:r w:rsidR="00190334">
        <w:rPr>
          <w:rFonts w:ascii="Times New Roman" w:hAnsi="Times New Roman"/>
          <w:szCs w:val="24"/>
        </w:rPr>
        <w:t>-</w:t>
      </w:r>
      <w:r w:rsidRPr="005F72BB">
        <w:rPr>
          <w:rFonts w:ascii="Times New Roman" w:hAnsi="Times New Roman"/>
          <w:szCs w:val="24"/>
        </w:rPr>
        <w:t>rated on a per-lot basis as determined by the following formula and illustration:  each individual lot owner shall be liable for no more than the total monetary amount of liability multiplied by a fraction in which the numerator is the number of lots in the Subdivision owned by a particular lot owner, and the denominator is the total number of lots in the Subdivision. As to any lots owned by more than one person or entity, the liability among co-owners shall be joint and several for the pro</w:t>
      </w:r>
      <w:r w:rsidR="00190334">
        <w:rPr>
          <w:rFonts w:ascii="Times New Roman" w:hAnsi="Times New Roman"/>
          <w:szCs w:val="24"/>
        </w:rPr>
        <w:t>-</w:t>
      </w:r>
      <w:r w:rsidRPr="005F72BB">
        <w:rPr>
          <w:rFonts w:ascii="Times New Roman" w:hAnsi="Times New Roman"/>
          <w:szCs w:val="24"/>
        </w:rPr>
        <w:t xml:space="preserve">rata obligation of that lot. The application of this Paragraph is best illustrated by the following example. Assume the following parameters: total liability is $10,000; total number of lots in the Subdivision is 100; Lot 1 is owned by persons A and B; person B also owns </w:t>
      </w:r>
      <w:smartTag w:uri="urn:schemas-microsoft-com:office:smarttags" w:element="place">
        <w:r w:rsidRPr="005F72BB">
          <w:rPr>
            <w:rFonts w:ascii="Times New Roman" w:hAnsi="Times New Roman"/>
            <w:szCs w:val="24"/>
          </w:rPr>
          <w:t>Lot</w:t>
        </w:r>
      </w:smartTag>
      <w:r w:rsidRPr="005F72BB">
        <w:rPr>
          <w:rFonts w:ascii="Times New Roman" w:hAnsi="Times New Roman"/>
          <w:szCs w:val="24"/>
        </w:rPr>
        <w:t xml:space="preserve"> 2. Liability is as follows: the Developer, $10,000; the Association, $10,000; Lot 1 is $100.00, joint and several as to A and B, </w:t>
      </w:r>
      <w:smartTag w:uri="urn:schemas-microsoft-com:office:smarttags" w:element="place">
        <w:r w:rsidRPr="005F72BB">
          <w:rPr>
            <w:rFonts w:ascii="Times New Roman" w:hAnsi="Times New Roman"/>
            <w:szCs w:val="24"/>
          </w:rPr>
          <w:t>Lot</w:t>
        </w:r>
      </w:smartTag>
      <w:r w:rsidRPr="005F72BB">
        <w:rPr>
          <w:rFonts w:ascii="Times New Roman" w:hAnsi="Times New Roman"/>
          <w:szCs w:val="24"/>
        </w:rPr>
        <w:t xml:space="preserve"> 2 is $100.00 owed solely by B. Thus</w:t>
      </w:r>
      <w:r w:rsidR="00190334">
        <w:rPr>
          <w:rFonts w:ascii="Times New Roman" w:hAnsi="Times New Roman"/>
          <w:szCs w:val="24"/>
        </w:rPr>
        <w:t>,</w:t>
      </w:r>
      <w:r w:rsidRPr="005F72BB">
        <w:rPr>
          <w:rFonts w:ascii="Times New Roman" w:hAnsi="Times New Roman"/>
          <w:szCs w:val="24"/>
        </w:rPr>
        <w:t xml:space="preserve"> person A’s total liability is $100.00 and person B’s is $200.00. Applying the principle that the County cannot collect more than it is owed, and assuming that the County cannot collect anything from the Developer and the Association, if the County collected the whole $200.00 from B, then it could not collect the $100.00 from A. Likewise, </w:t>
      </w:r>
      <w:r w:rsidRPr="00B617D8">
        <w:rPr>
          <w:rFonts w:ascii="Times New Roman" w:hAnsi="Times New Roman"/>
          <w:szCs w:val="24"/>
        </w:rPr>
        <w:t>if the County collected the $100.00 from A, then it could only collect $100.00 from B</w:t>
      </w:r>
      <w:r w:rsidRPr="00B617D8">
        <w:rPr>
          <w:rFonts w:ascii="Times New Roman" w:hAnsi="Times New Roman"/>
          <w:b/>
          <w:szCs w:val="24"/>
        </w:rPr>
        <w:t>.</w:t>
      </w:r>
    </w:p>
    <w:p w14:paraId="730C77F8" w14:textId="77777777" w:rsidR="00852ABB" w:rsidRPr="00B617D8" w:rsidRDefault="00852ABB" w:rsidP="00D35427">
      <w:pPr>
        <w:ind w:firstLine="720"/>
        <w:jc w:val="both"/>
        <w:rPr>
          <w:rFonts w:ascii="Times New Roman" w:hAnsi="Times New Roman"/>
          <w:szCs w:val="24"/>
        </w:rPr>
      </w:pPr>
    </w:p>
    <w:p w14:paraId="40636C57" w14:textId="2E534B83" w:rsidR="00852ABB" w:rsidRPr="005F72BB" w:rsidRDefault="00852ABB" w:rsidP="00D35427">
      <w:pPr>
        <w:ind w:firstLine="720"/>
        <w:jc w:val="both"/>
        <w:rPr>
          <w:rFonts w:ascii="Times New Roman" w:hAnsi="Times New Roman"/>
          <w:szCs w:val="24"/>
        </w:rPr>
      </w:pPr>
      <w:r w:rsidRPr="00B617D8">
        <w:rPr>
          <w:rFonts w:ascii="Times New Roman" w:hAnsi="Times New Roman"/>
          <w:szCs w:val="24"/>
        </w:rPr>
        <w:t>3.</w:t>
      </w:r>
      <w:r w:rsidRPr="00B617D8">
        <w:rPr>
          <w:rFonts w:ascii="Times New Roman" w:hAnsi="Times New Roman"/>
          <w:szCs w:val="24"/>
        </w:rPr>
        <w:tab/>
      </w:r>
      <w:r w:rsidRPr="00B617D8">
        <w:rPr>
          <w:rFonts w:ascii="Times New Roman" w:hAnsi="Times New Roman"/>
          <w:szCs w:val="24"/>
          <w:u w:val="single"/>
        </w:rPr>
        <w:t>Construction</w:t>
      </w:r>
      <w:r w:rsidRPr="00B617D8">
        <w:rPr>
          <w:rFonts w:ascii="Times New Roman" w:hAnsi="Times New Roman"/>
          <w:szCs w:val="24"/>
        </w:rPr>
        <w:t xml:space="preserve">:  Developer </w:t>
      </w:r>
      <w:r w:rsidR="002755CE" w:rsidRPr="00B617D8">
        <w:rPr>
          <w:rFonts w:ascii="Times New Roman" w:hAnsi="Times New Roman"/>
          <w:szCs w:val="24"/>
        </w:rPr>
        <w:t>shall</w:t>
      </w:r>
      <w:r w:rsidRPr="00B617D8">
        <w:rPr>
          <w:rFonts w:ascii="Times New Roman" w:hAnsi="Times New Roman"/>
          <w:szCs w:val="24"/>
        </w:rPr>
        <w:t xml:space="preserve"> construct on </w:t>
      </w:r>
      <w:r w:rsidR="00FF076D">
        <w:rPr>
          <w:rFonts w:ascii="Times New Roman" w:hAnsi="Times New Roman"/>
          <w:szCs w:val="24"/>
        </w:rPr>
        <w:t>that portion o</w:t>
      </w:r>
      <w:r w:rsidR="00FF076D" w:rsidRPr="005753A3">
        <w:rPr>
          <w:rFonts w:ascii="Times New Roman" w:hAnsi="Times New Roman"/>
          <w:szCs w:val="24"/>
        </w:rPr>
        <w:t xml:space="preserve">f </w:t>
      </w:r>
      <w:r w:rsidR="00C66DF4" w:rsidRPr="005753A3">
        <w:rPr>
          <w:rFonts w:ascii="Times New Roman" w:hAnsi="Times New Roman"/>
          <w:szCs w:val="24"/>
        </w:rPr>
        <w:t>the Property</w:t>
      </w:r>
      <w:r w:rsidR="00C66DF4" w:rsidRPr="00FA72A6">
        <w:rPr>
          <w:rFonts w:ascii="Times New Roman" w:hAnsi="Times New Roman"/>
          <w:szCs w:val="24"/>
        </w:rPr>
        <w:t xml:space="preserve"> described in </w:t>
      </w:r>
      <w:r w:rsidR="001E4DAC" w:rsidRPr="00190334">
        <w:rPr>
          <w:rFonts w:ascii="Times New Roman" w:hAnsi="Times New Roman"/>
          <w:szCs w:val="24"/>
          <w:u w:val="single"/>
        </w:rPr>
        <w:t>Exhibit B</w:t>
      </w:r>
      <w:r w:rsidR="001E4DAC" w:rsidRPr="00B617D8">
        <w:rPr>
          <w:rFonts w:ascii="Times New Roman" w:hAnsi="Times New Roman"/>
          <w:szCs w:val="24"/>
        </w:rPr>
        <w:t xml:space="preserve"> attached hereto</w:t>
      </w:r>
      <w:r w:rsidR="00FF076D" w:rsidRPr="00FF076D">
        <w:rPr>
          <w:rFonts w:ascii="Times New Roman" w:hAnsi="Times New Roman"/>
          <w:szCs w:val="24"/>
        </w:rPr>
        <w:t xml:space="preserve"> </w:t>
      </w:r>
      <w:r w:rsidR="00FF076D">
        <w:rPr>
          <w:rFonts w:ascii="Times New Roman" w:hAnsi="Times New Roman"/>
          <w:szCs w:val="24"/>
        </w:rPr>
        <w:t>and incorporated herein by this reference</w:t>
      </w:r>
      <w:r w:rsidR="001E4DAC" w:rsidRPr="00B617D8">
        <w:rPr>
          <w:rFonts w:ascii="Times New Roman" w:hAnsi="Times New Roman"/>
          <w:szCs w:val="24"/>
        </w:rPr>
        <w:t>,</w:t>
      </w:r>
      <w:r w:rsidRPr="00B617D8">
        <w:rPr>
          <w:rFonts w:ascii="Times New Roman" w:hAnsi="Times New Roman"/>
          <w:szCs w:val="24"/>
        </w:rPr>
        <w:t xml:space="preserve"> </w:t>
      </w:r>
      <w:ins w:id="9" w:author="Erika Keech2" w:date="2026-05-01T09:51:00Z" w16du:dateUtc="2026-05-01T15:51:00Z">
        <w:r w:rsidR="003806D3">
          <w:rPr>
            <w:rFonts w:ascii="Times New Roman" w:hAnsi="Times New Roman"/>
            <w:szCs w:val="24"/>
          </w:rPr>
          <w:t>o</w:t>
        </w:r>
      </w:ins>
      <w:del w:id="10" w:author="Erika Keech2" w:date="2026-05-01T09:51:00Z" w16du:dateUtc="2026-05-01T15:51:00Z">
        <w:r w:rsidR="00737A9A" w:rsidRPr="003806D3" w:rsidDel="003806D3">
          <w:rPr>
            <w:rFonts w:ascii="Times New Roman" w:hAnsi="Times New Roman"/>
            <w:szCs w:val="24"/>
            <w:rPrChange w:id="11" w:author="Erika Keech2" w:date="2026-05-01T09:51:00Z" w16du:dateUtc="2026-05-01T15:51:00Z">
              <w:rPr>
                <w:rFonts w:ascii="Times New Roman" w:hAnsi="Times New Roman"/>
                <w:color w:val="000080"/>
                <w:szCs w:val="24"/>
              </w:rPr>
            </w:rPrChange>
          </w:rPr>
          <w:delText>O</w:delText>
        </w:r>
      </w:del>
      <w:r w:rsidR="00737A9A" w:rsidRPr="003806D3">
        <w:rPr>
          <w:rFonts w:ascii="Times New Roman" w:hAnsi="Times New Roman"/>
          <w:szCs w:val="24"/>
          <w:rPrChange w:id="12" w:author="Erika Keech2" w:date="2026-05-01T09:51:00Z" w16du:dateUtc="2026-05-01T15:51:00Z">
            <w:rPr>
              <w:rFonts w:ascii="Times New Roman" w:hAnsi="Times New Roman"/>
              <w:color w:val="000080"/>
              <w:szCs w:val="24"/>
            </w:rPr>
          </w:rPrChange>
        </w:rPr>
        <w:t>ne</w:t>
      </w:r>
      <w:r w:rsidRPr="003806D3">
        <w:rPr>
          <w:rFonts w:ascii="Times New Roman" w:hAnsi="Times New Roman"/>
          <w:szCs w:val="24"/>
        </w:rPr>
        <w:t xml:space="preserve"> </w:t>
      </w:r>
      <w:r w:rsidRPr="00B617D8">
        <w:rPr>
          <w:rFonts w:ascii="Times New Roman" w:hAnsi="Times New Roman"/>
          <w:szCs w:val="24"/>
        </w:rPr>
        <w:t xml:space="preserve">detention </w:t>
      </w:r>
      <w:r w:rsidR="007654BE">
        <w:rPr>
          <w:rFonts w:ascii="Times New Roman" w:hAnsi="Times New Roman"/>
          <w:szCs w:val="24"/>
        </w:rPr>
        <w:t>basin/BMP(s)</w:t>
      </w:r>
      <w:r w:rsidR="00790694" w:rsidRPr="00C66DF4">
        <w:rPr>
          <w:rFonts w:ascii="Times New Roman" w:hAnsi="Times New Roman"/>
          <w:szCs w:val="24"/>
        </w:rPr>
        <w:t>.</w:t>
      </w:r>
      <w:r w:rsidRPr="00C66DF4">
        <w:rPr>
          <w:rFonts w:ascii="Times New Roman" w:hAnsi="Times New Roman"/>
          <w:szCs w:val="24"/>
        </w:rPr>
        <w:t xml:space="preserve"> </w:t>
      </w:r>
      <w:r w:rsidR="00A32C81" w:rsidRPr="00B617D8">
        <w:rPr>
          <w:rFonts w:ascii="Times New Roman" w:hAnsi="Times New Roman"/>
        </w:rPr>
        <w:t xml:space="preserve">Developer shall not commence construction of the detention </w:t>
      </w:r>
      <w:r w:rsidR="007654BE">
        <w:rPr>
          <w:rFonts w:ascii="Times New Roman" w:hAnsi="Times New Roman"/>
        </w:rPr>
        <w:t>basin/BMP(s)</w:t>
      </w:r>
      <w:r w:rsidR="00A32C81" w:rsidRPr="00B617D8">
        <w:rPr>
          <w:rFonts w:ascii="Times New Roman" w:hAnsi="Times New Roman"/>
        </w:rPr>
        <w:t xml:space="preserve"> until the El Paso County </w:t>
      </w:r>
      <w:r w:rsidR="00190334">
        <w:rPr>
          <w:rFonts w:ascii="Times New Roman" w:hAnsi="Times New Roman"/>
        </w:rPr>
        <w:t xml:space="preserve">Planning and Community </w:t>
      </w:r>
      <w:r w:rsidR="00A32C81" w:rsidRPr="00B617D8">
        <w:rPr>
          <w:rFonts w:ascii="Times New Roman" w:hAnsi="Times New Roman"/>
        </w:rPr>
        <w:t>Development Departmen</w:t>
      </w:r>
      <w:r w:rsidR="00190334">
        <w:rPr>
          <w:rFonts w:ascii="Times New Roman" w:hAnsi="Times New Roman"/>
        </w:rPr>
        <w:t>t (PCD</w:t>
      </w:r>
      <w:r w:rsidR="00BD323D" w:rsidRPr="00B617D8">
        <w:rPr>
          <w:rFonts w:ascii="Times New Roman" w:hAnsi="Times New Roman"/>
        </w:rPr>
        <w:t xml:space="preserve">) </w:t>
      </w:r>
      <w:r w:rsidR="00A32C81" w:rsidRPr="00B617D8">
        <w:rPr>
          <w:rFonts w:ascii="Times New Roman" w:hAnsi="Times New Roman"/>
        </w:rPr>
        <w:t xml:space="preserve">has approved in writing the plans and specifications for the detention </w:t>
      </w:r>
      <w:r w:rsidR="007654BE">
        <w:rPr>
          <w:rFonts w:ascii="Times New Roman" w:hAnsi="Times New Roman"/>
        </w:rPr>
        <w:t>basin/BMP(s)</w:t>
      </w:r>
      <w:r w:rsidR="00BD323D" w:rsidRPr="00B617D8">
        <w:rPr>
          <w:rFonts w:ascii="Times New Roman" w:hAnsi="Times New Roman"/>
        </w:rPr>
        <w:t xml:space="preserve"> and this Agreement has been signed </w:t>
      </w:r>
      <w:r w:rsidR="00FF076D">
        <w:rPr>
          <w:rFonts w:ascii="Times New Roman" w:hAnsi="Times New Roman"/>
        </w:rPr>
        <w:t xml:space="preserve">by all Parties </w:t>
      </w:r>
      <w:r w:rsidR="00BD323D" w:rsidRPr="00B617D8">
        <w:rPr>
          <w:rFonts w:ascii="Times New Roman" w:hAnsi="Times New Roman"/>
        </w:rPr>
        <w:t xml:space="preserve">and returned to the </w:t>
      </w:r>
      <w:r w:rsidR="00190334">
        <w:rPr>
          <w:rFonts w:ascii="Times New Roman" w:hAnsi="Times New Roman"/>
        </w:rPr>
        <w:t>PCD</w:t>
      </w:r>
      <w:r w:rsidR="00A32C81" w:rsidRPr="00B617D8">
        <w:rPr>
          <w:rFonts w:ascii="Times New Roman" w:hAnsi="Times New Roman"/>
        </w:rPr>
        <w:t xml:space="preserve">. </w:t>
      </w:r>
      <w:r w:rsidR="00A32C81" w:rsidRPr="00B617D8">
        <w:rPr>
          <w:rFonts w:ascii="Times New Roman" w:hAnsi="Times New Roman"/>
          <w:szCs w:val="24"/>
        </w:rPr>
        <w:t xml:space="preserve">Developer shall complete construction of the detention </w:t>
      </w:r>
      <w:r w:rsidR="007654BE">
        <w:rPr>
          <w:rFonts w:ascii="Times New Roman" w:hAnsi="Times New Roman"/>
          <w:szCs w:val="24"/>
        </w:rPr>
        <w:t>basin/BMP(s)</w:t>
      </w:r>
      <w:r w:rsidR="00A32C81" w:rsidRPr="00B617D8">
        <w:rPr>
          <w:rFonts w:ascii="Times New Roman" w:hAnsi="Times New Roman"/>
          <w:szCs w:val="24"/>
        </w:rPr>
        <w:t xml:space="preserve"> in substantial compliance with the </w:t>
      </w:r>
      <w:r w:rsidR="00FF076D">
        <w:rPr>
          <w:rFonts w:ascii="Times New Roman" w:hAnsi="Times New Roman"/>
          <w:szCs w:val="24"/>
        </w:rPr>
        <w:t>County-approved</w:t>
      </w:r>
      <w:r w:rsidR="00A32C81" w:rsidRPr="00B617D8">
        <w:rPr>
          <w:rFonts w:ascii="Times New Roman" w:hAnsi="Times New Roman"/>
          <w:szCs w:val="24"/>
        </w:rPr>
        <w:t xml:space="preserve"> plans and specifications for the detention </w:t>
      </w:r>
      <w:r w:rsidR="007654BE">
        <w:rPr>
          <w:rFonts w:ascii="Times New Roman" w:hAnsi="Times New Roman"/>
          <w:szCs w:val="24"/>
        </w:rPr>
        <w:t>basin/BMP(s)</w:t>
      </w:r>
      <w:r w:rsidR="00A32C81" w:rsidRPr="00B617D8">
        <w:rPr>
          <w:rFonts w:ascii="Times New Roman" w:hAnsi="Times New Roman"/>
          <w:szCs w:val="24"/>
        </w:rPr>
        <w:t>.  Failure to meet these requirements</w:t>
      </w:r>
      <w:r w:rsidR="00790694" w:rsidRPr="00B617D8">
        <w:rPr>
          <w:rFonts w:ascii="Times New Roman" w:hAnsi="Times New Roman"/>
          <w:szCs w:val="24"/>
        </w:rPr>
        <w:t xml:space="preserve"> </w:t>
      </w:r>
      <w:r w:rsidRPr="00B617D8">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Pr>
          <w:rFonts w:ascii="Times New Roman" w:hAnsi="Times New Roman"/>
          <w:szCs w:val="24"/>
        </w:rPr>
        <w:t>basin/BMP(s)</w:t>
      </w:r>
      <w:r w:rsidRPr="00B617D8">
        <w:rPr>
          <w:rFonts w:ascii="Times New Roman" w:hAnsi="Times New Roman"/>
          <w:szCs w:val="24"/>
        </w:rPr>
        <w:t xml:space="preserve"> shall be subst</w:t>
      </w:r>
      <w:r w:rsidRPr="005F72BB">
        <w:rPr>
          <w:rFonts w:ascii="Times New Roman" w:hAnsi="Times New Roman"/>
          <w:szCs w:val="24"/>
        </w:rPr>
        <w:t xml:space="preserve">antially completed within one (1) year (defined as 365 days), which one year period will commence to run on the date </w:t>
      </w:r>
      <w:r w:rsidRPr="00212588">
        <w:rPr>
          <w:rFonts w:ascii="Times New Roman" w:hAnsi="Times New Roman"/>
          <w:szCs w:val="24"/>
        </w:rPr>
        <w:t>the approved plat of this Subdivision is recorded in the records of the El Paso County Clerk and Recorder</w:t>
      </w:r>
      <w:r w:rsidRPr="005F72BB">
        <w:rPr>
          <w:rFonts w:ascii="Times New Roman" w:hAnsi="Times New Roman"/>
          <w:szCs w:val="24"/>
        </w:rPr>
        <w:t xml:space="preserve">.  Rough grading of the detention </w:t>
      </w:r>
      <w:r w:rsidR="007654BE">
        <w:rPr>
          <w:rFonts w:ascii="Times New Roman" w:hAnsi="Times New Roman"/>
          <w:szCs w:val="24"/>
        </w:rPr>
        <w:t>basin/BMP(s)</w:t>
      </w:r>
      <w:r w:rsidRPr="005F72BB">
        <w:rPr>
          <w:rFonts w:ascii="Times New Roman" w:hAnsi="Times New Roman"/>
          <w:szCs w:val="24"/>
        </w:rPr>
        <w:t xml:space="preserve"> must be completed and inspected by the </w:t>
      </w:r>
      <w:r w:rsidR="00190334">
        <w:rPr>
          <w:rFonts w:ascii="Times New Roman" w:hAnsi="Times New Roman"/>
          <w:szCs w:val="24"/>
        </w:rPr>
        <w:t xml:space="preserve">PCD </w:t>
      </w:r>
      <w:r w:rsidRPr="005F72BB">
        <w:rPr>
          <w:rFonts w:ascii="Times New Roman" w:hAnsi="Times New Roman"/>
          <w:szCs w:val="24"/>
        </w:rPr>
        <w:t>prior t</w:t>
      </w:r>
      <w:r w:rsidR="005F498E">
        <w:rPr>
          <w:rFonts w:ascii="Times New Roman" w:hAnsi="Times New Roman"/>
          <w:szCs w:val="24"/>
        </w:rPr>
        <w:t>o commencing road construction.</w:t>
      </w:r>
    </w:p>
    <w:p w14:paraId="41401A33" w14:textId="77777777" w:rsidR="00852ABB" w:rsidRPr="005F72BB" w:rsidRDefault="00852ABB" w:rsidP="00D35427">
      <w:pPr>
        <w:ind w:firstLine="720"/>
        <w:jc w:val="both"/>
        <w:rPr>
          <w:rFonts w:ascii="Times New Roman" w:hAnsi="Times New Roman"/>
          <w:szCs w:val="24"/>
        </w:rPr>
      </w:pPr>
    </w:p>
    <w:p w14:paraId="5339F323" w14:textId="77777777" w:rsidR="00852ABB" w:rsidRPr="005F72BB" w:rsidRDefault="00852ABB" w:rsidP="00D35427">
      <w:pPr>
        <w:pStyle w:val="BodyTextIndent3"/>
        <w:jc w:val="both"/>
        <w:rPr>
          <w:szCs w:val="24"/>
        </w:rPr>
      </w:pPr>
      <w:r w:rsidRPr="005F72BB">
        <w:rPr>
          <w:szCs w:val="24"/>
        </w:rPr>
        <w:lastRenderedPageBreak/>
        <w:t xml:space="preserve">In the event construction is not substantially completed within the one (1) year period, then the County may exercise its discretion to complete the project and shall have the right to seek reimbursement from the Developer and the Association and their respective successors and assigns, including individual lot owners in the Subdivision,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Provisions arising herein, the County shall be entitled to its damages and costs, including reasonable attorney fees, regardless of whether the County contracts with outside legal counsel or utilizes in-house legal counsel for the same. The scope of liability therefor of the Developer, the Association, and the individual lot owners shall be as set forth in </w:t>
      </w:r>
      <w:r w:rsidR="00731C57">
        <w:rPr>
          <w:szCs w:val="24"/>
        </w:rPr>
        <w:t>P</w:t>
      </w:r>
      <w:r w:rsidRPr="005F72BB">
        <w:rPr>
          <w:szCs w:val="24"/>
        </w:rPr>
        <w:t>aragraph Two (2) above.</w:t>
      </w:r>
    </w:p>
    <w:p w14:paraId="71317308" w14:textId="77777777" w:rsidR="00852ABB" w:rsidRPr="005F72BB" w:rsidRDefault="00852ABB" w:rsidP="00D35427">
      <w:pPr>
        <w:ind w:firstLine="720"/>
        <w:jc w:val="both"/>
        <w:rPr>
          <w:rFonts w:ascii="Times New Roman" w:hAnsi="Times New Roman"/>
          <w:b/>
          <w:szCs w:val="24"/>
        </w:rPr>
      </w:pPr>
    </w:p>
    <w:p w14:paraId="1116FAA3" w14:textId="1E1CAACC"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4.</w:t>
      </w:r>
      <w:r w:rsidRPr="005F72BB">
        <w:rPr>
          <w:rFonts w:ascii="Times New Roman" w:hAnsi="Times New Roman"/>
          <w:szCs w:val="24"/>
        </w:rPr>
        <w:tab/>
      </w:r>
      <w:r w:rsidRPr="005F72BB">
        <w:rPr>
          <w:rFonts w:ascii="Times New Roman" w:hAnsi="Times New Roman"/>
          <w:szCs w:val="24"/>
          <w:u w:val="single"/>
        </w:rPr>
        <w:t>Maintenance</w:t>
      </w:r>
      <w:r w:rsidRPr="005F72BB">
        <w:rPr>
          <w:rFonts w:ascii="Times New Roman" w:hAnsi="Times New Roman"/>
          <w:szCs w:val="24"/>
        </w:rPr>
        <w:t xml:space="preserve">:  </w:t>
      </w:r>
      <w:r w:rsidR="00A12890" w:rsidRPr="005F72BB">
        <w:rPr>
          <w:rFonts w:ascii="Times New Roman" w:hAnsi="Times New Roman"/>
          <w:szCs w:val="24"/>
        </w:rPr>
        <w:t>The Developer and the Association agree for themselves</w:t>
      </w:r>
      <w:r w:rsidR="00190334">
        <w:rPr>
          <w:rFonts w:ascii="Times New Roman" w:hAnsi="Times New Roman"/>
          <w:szCs w:val="24"/>
        </w:rPr>
        <w:t xml:space="preserve"> and</w:t>
      </w:r>
      <w:r w:rsidR="00A12890" w:rsidRPr="005F72BB">
        <w:rPr>
          <w:rFonts w:ascii="Times New Roman" w:hAnsi="Times New Roman"/>
          <w:szCs w:val="24"/>
        </w:rPr>
        <w:t xml:space="preserve"> their respective successors and assigns, including individual lot owners within the Subdivision, that they will regularly and routinely inspect, clean and maintain the detention </w:t>
      </w:r>
      <w:r w:rsidR="007654BE">
        <w:rPr>
          <w:rFonts w:ascii="Times New Roman" w:hAnsi="Times New Roman"/>
          <w:szCs w:val="24"/>
        </w:rPr>
        <w:t>basin/BMP(s)</w:t>
      </w:r>
      <w:r w:rsidR="00A12890" w:rsidRPr="005F72BB">
        <w:rPr>
          <w:rFonts w:ascii="Times New Roman" w:hAnsi="Times New Roman"/>
          <w:szCs w:val="24"/>
        </w:rPr>
        <w:t xml:space="preserve"> </w:t>
      </w:r>
      <w:r w:rsidR="007A2DBE">
        <w:rPr>
          <w:rFonts w:ascii="Times New Roman" w:hAnsi="Times New Roman"/>
          <w:szCs w:val="24"/>
        </w:rPr>
        <w:t xml:space="preserve">in compliance with the County-reviewed Operation and Maintenance Manual, attached hereto </w:t>
      </w:r>
      <w:r w:rsidR="00CC2025">
        <w:rPr>
          <w:rFonts w:ascii="Times New Roman" w:hAnsi="Times New Roman"/>
          <w:szCs w:val="24"/>
        </w:rPr>
        <w:t xml:space="preserve">as </w:t>
      </w:r>
      <w:r w:rsidR="00CC2025" w:rsidRPr="00CA5758">
        <w:rPr>
          <w:rFonts w:ascii="Times New Roman" w:hAnsi="Times New Roman"/>
          <w:szCs w:val="24"/>
          <w:u w:val="single"/>
        </w:rPr>
        <w:t>Exhibit C</w:t>
      </w:r>
      <w:r w:rsidR="00CC2025">
        <w:rPr>
          <w:rFonts w:ascii="Times New Roman" w:hAnsi="Times New Roman"/>
          <w:szCs w:val="24"/>
        </w:rPr>
        <w:t xml:space="preserve"> </w:t>
      </w:r>
      <w:r w:rsidR="007A2DBE">
        <w:rPr>
          <w:rFonts w:ascii="Times New Roman" w:hAnsi="Times New Roman"/>
          <w:szCs w:val="24"/>
        </w:rPr>
        <w:t>and incorporated herein by reference</w:t>
      </w:r>
      <w:r w:rsidR="00CC2025">
        <w:rPr>
          <w:rFonts w:ascii="Times New Roman" w:hAnsi="Times New Roman"/>
          <w:szCs w:val="24"/>
        </w:rPr>
        <w:t xml:space="preserve">, </w:t>
      </w:r>
      <w:r w:rsidR="00A12890" w:rsidRPr="005F72BB">
        <w:rPr>
          <w:rFonts w:ascii="Times New Roman" w:hAnsi="Times New Roman"/>
          <w:szCs w:val="24"/>
        </w:rPr>
        <w:t xml:space="preserve">and otherwise keep the same in good repair, all at their own cost and expense.  No trees or shrubs that will impair the structural integrity of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12890" w:rsidRPr="005F72BB">
        <w:rPr>
          <w:rFonts w:ascii="Times New Roman" w:hAnsi="Times New Roman"/>
          <w:szCs w:val="24"/>
        </w:rPr>
        <w:t xml:space="preserve">shall be planted or allowed to grow on the detention </w:t>
      </w:r>
      <w:r w:rsidR="007654BE">
        <w:rPr>
          <w:rFonts w:ascii="Times New Roman" w:hAnsi="Times New Roman"/>
          <w:szCs w:val="24"/>
        </w:rPr>
        <w:t>basin/BMP(s)</w:t>
      </w:r>
      <w:r w:rsidR="00A12890" w:rsidRPr="005F72BB">
        <w:rPr>
          <w:rFonts w:ascii="Times New Roman" w:hAnsi="Times New Roman"/>
          <w:szCs w:val="24"/>
        </w:rPr>
        <w:t>.</w:t>
      </w:r>
    </w:p>
    <w:p w14:paraId="3999F517" w14:textId="77777777" w:rsidR="00852ABB" w:rsidRPr="005F72BB" w:rsidRDefault="00852ABB" w:rsidP="00D35427">
      <w:pPr>
        <w:ind w:firstLine="720"/>
        <w:jc w:val="both"/>
        <w:rPr>
          <w:rFonts w:ascii="Times New Roman" w:hAnsi="Times New Roman"/>
          <w:szCs w:val="24"/>
        </w:rPr>
      </w:pPr>
    </w:p>
    <w:p w14:paraId="625C3DD5" w14:textId="1E5D3C1B"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5.</w:t>
      </w:r>
      <w:r w:rsidRPr="005F72BB">
        <w:rPr>
          <w:rFonts w:ascii="Times New Roman" w:hAnsi="Times New Roman"/>
          <w:szCs w:val="24"/>
        </w:rPr>
        <w:tab/>
      </w:r>
      <w:r w:rsidRPr="005F72BB">
        <w:rPr>
          <w:rFonts w:ascii="Times New Roman" w:hAnsi="Times New Roman"/>
          <w:szCs w:val="24"/>
          <w:u w:val="single"/>
        </w:rPr>
        <w:t>Creation of Easement</w:t>
      </w:r>
      <w:r w:rsidRPr="005F72BB">
        <w:rPr>
          <w:rFonts w:ascii="Times New Roman" w:hAnsi="Times New Roman"/>
          <w:szCs w:val="24"/>
        </w:rPr>
        <w:t xml:space="preserve">:  </w:t>
      </w:r>
      <w:r w:rsidR="00A12890" w:rsidRPr="005F72BB">
        <w:rPr>
          <w:rFonts w:ascii="Times New Roman" w:hAnsi="Times New Roman"/>
          <w:szCs w:val="24"/>
        </w:rPr>
        <w:t xml:space="preserve">Developer and the Association hereby grant the County a non-exclusive perpetual easement upon </w:t>
      </w:r>
      <w:r w:rsidR="00FF076D">
        <w:rPr>
          <w:rFonts w:ascii="Times New Roman" w:hAnsi="Times New Roman"/>
          <w:szCs w:val="24"/>
        </w:rPr>
        <w:t xml:space="preserve">and across that portion of </w:t>
      </w:r>
      <w:r w:rsidR="00A12890" w:rsidRPr="005F72BB">
        <w:rPr>
          <w:rFonts w:ascii="Times New Roman" w:hAnsi="Times New Roman"/>
          <w:szCs w:val="24"/>
        </w:rPr>
        <w:t xml:space="preserve">the </w:t>
      </w:r>
      <w:r w:rsidR="00B04B94" w:rsidRPr="005753A3">
        <w:rPr>
          <w:rFonts w:ascii="Times New Roman" w:hAnsi="Times New Roman"/>
          <w:szCs w:val="24"/>
        </w:rPr>
        <w:t>Property</w:t>
      </w:r>
      <w:r w:rsidRPr="005753A3">
        <w:rPr>
          <w:rFonts w:ascii="Times New Roman" w:hAnsi="Times New Roman"/>
          <w:szCs w:val="24"/>
        </w:rPr>
        <w:t xml:space="preserve"> described</w:t>
      </w:r>
      <w:r w:rsidRPr="005F72BB">
        <w:rPr>
          <w:rFonts w:ascii="Times New Roman" w:hAnsi="Times New Roman"/>
          <w:szCs w:val="24"/>
        </w:rPr>
        <w:t xml:space="preserve"> </w:t>
      </w:r>
      <w:r w:rsidR="00B04B94">
        <w:rPr>
          <w:rFonts w:ascii="Times New Roman" w:hAnsi="Times New Roman"/>
          <w:szCs w:val="24"/>
        </w:rPr>
        <w:t xml:space="preserve">in </w:t>
      </w:r>
      <w:commentRangeStart w:id="13"/>
      <w:r w:rsidR="00326467" w:rsidRPr="00190334">
        <w:rPr>
          <w:rFonts w:ascii="Times New Roman" w:hAnsi="Times New Roman"/>
          <w:szCs w:val="24"/>
          <w:u w:val="single"/>
        </w:rPr>
        <w:t>Exhibit B</w:t>
      </w:r>
      <w:commentRangeEnd w:id="13"/>
      <w:r w:rsidR="00B900EB" w:rsidRPr="005F72BB">
        <w:rPr>
          <w:rStyle w:val="CommentReference"/>
          <w:rFonts w:ascii="Times New Roman" w:hAnsi="Times New Roman"/>
          <w:sz w:val="24"/>
          <w:szCs w:val="24"/>
        </w:rPr>
        <w:commentReference w:id="13"/>
      </w:r>
      <w:r w:rsidRPr="005F72BB">
        <w:rPr>
          <w:rFonts w:ascii="Times New Roman" w:hAnsi="Times New Roman"/>
          <w:szCs w:val="24"/>
        </w:rPr>
        <w:t xml:space="preserve">. The purpose of the easement is to allow the County to access, inspect, clean, repair and maintain the detention </w:t>
      </w:r>
      <w:r w:rsidR="007654BE">
        <w:rPr>
          <w:rFonts w:ascii="Times New Roman" w:hAnsi="Times New Roman"/>
          <w:szCs w:val="24"/>
        </w:rPr>
        <w:t>basin/BMP(s)</w:t>
      </w:r>
      <w:r w:rsidRPr="005F72BB">
        <w:rPr>
          <w:rFonts w:ascii="Times New Roman" w:hAnsi="Times New Roman"/>
          <w:szCs w:val="24"/>
        </w:rPr>
        <w:t xml:space="preserve">; however, the creation of the easement does not expressly or implicitly impose on the County a duty to so inspect, clean, repair or maintain the detention </w:t>
      </w:r>
      <w:r w:rsidR="007654BE">
        <w:rPr>
          <w:rFonts w:ascii="Times New Roman" w:hAnsi="Times New Roman"/>
          <w:szCs w:val="24"/>
        </w:rPr>
        <w:t>basin/BMP(s)</w:t>
      </w:r>
      <w:r w:rsidRPr="005F72BB">
        <w:rPr>
          <w:rFonts w:ascii="Times New Roman" w:hAnsi="Times New Roman"/>
          <w:szCs w:val="24"/>
        </w:rPr>
        <w:t>.</w:t>
      </w:r>
    </w:p>
    <w:p w14:paraId="07BD035A" w14:textId="77777777" w:rsidR="00852ABB" w:rsidRPr="005F72BB" w:rsidRDefault="00852ABB" w:rsidP="00D35427">
      <w:pPr>
        <w:ind w:firstLine="720"/>
        <w:jc w:val="both"/>
        <w:rPr>
          <w:rFonts w:ascii="Times New Roman" w:hAnsi="Times New Roman"/>
          <w:szCs w:val="24"/>
        </w:rPr>
      </w:pPr>
    </w:p>
    <w:p w14:paraId="7936478B"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6.</w:t>
      </w:r>
      <w:r w:rsidRPr="005F72BB">
        <w:rPr>
          <w:rFonts w:ascii="Times New Roman" w:hAnsi="Times New Roman"/>
          <w:szCs w:val="24"/>
        </w:rPr>
        <w:tab/>
      </w:r>
      <w:r w:rsidRPr="005F72BB">
        <w:rPr>
          <w:rFonts w:ascii="Times New Roman" w:hAnsi="Times New Roman"/>
          <w:szCs w:val="24"/>
          <w:u w:val="single"/>
        </w:rPr>
        <w:t>County’s Rights and Obligations</w:t>
      </w:r>
      <w:r w:rsidRPr="005F72BB">
        <w:rPr>
          <w:rFonts w:ascii="Times New Roman" w:hAnsi="Times New Roman"/>
          <w:szCs w:val="24"/>
        </w:rPr>
        <w:t xml:space="preserve">:  Any time the County determines, in the sole exercise of its discretion,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Pr="005F72BB">
        <w:rPr>
          <w:rFonts w:ascii="Times New Roman" w:hAnsi="Times New Roman"/>
          <w:szCs w:val="24"/>
        </w:rPr>
        <w:t xml:space="preserve">is not properly cleaned, maintained and/or otherwise kept in good repair, the County shall give reasonable notice to the </w:t>
      </w:r>
      <w:r w:rsidR="006E2891" w:rsidRPr="005F72BB">
        <w:rPr>
          <w:rFonts w:ascii="Times New Roman" w:hAnsi="Times New Roman"/>
          <w:szCs w:val="24"/>
        </w:rPr>
        <w:t>Developer, the Association</w:t>
      </w:r>
      <w:r w:rsidR="00190334">
        <w:rPr>
          <w:rFonts w:ascii="Times New Roman" w:hAnsi="Times New Roman"/>
          <w:szCs w:val="24"/>
        </w:rPr>
        <w:t>,</w:t>
      </w:r>
      <w:r w:rsidR="006E2891" w:rsidRPr="005F72BB">
        <w:rPr>
          <w:rFonts w:ascii="Times New Roman" w:hAnsi="Times New Roman"/>
          <w:szCs w:val="24"/>
        </w:rPr>
        <w:t xml:space="preserve"> and their respective successors and assigns, including the individual lot owners within the Subdivision,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6E2891" w:rsidRPr="005F72BB">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place">
        <w:smartTag w:uri="urn:schemas-microsoft-com:office:smarttags" w:element="country-region">
          <w:r w:rsidR="006E2891" w:rsidRPr="005F72BB">
            <w:rPr>
              <w:rFonts w:ascii="Times New Roman" w:hAnsi="Times New Roman"/>
              <w:szCs w:val="24"/>
            </w:rPr>
            <w:t>United States</w:t>
          </w:r>
        </w:smartTag>
      </w:smartTag>
      <w:r w:rsidR="006E2891" w:rsidRPr="005F72BB">
        <w:rPr>
          <w:rFonts w:ascii="Times New Roman" w:hAnsi="Times New Roman"/>
          <w:szCs w:val="24"/>
        </w:rPr>
        <w:t xml:space="preserve"> mail, postage pre-paid. </w:t>
      </w:r>
      <w:r w:rsidR="00FF076D">
        <w:rPr>
          <w:rFonts w:ascii="Times New Roman" w:hAnsi="Times New Roman"/>
          <w:szCs w:val="24"/>
        </w:rPr>
        <w:t>Notwithstanding the foregoing</w:t>
      </w:r>
      <w:r w:rsidR="006E2891" w:rsidRPr="005F72BB">
        <w:rPr>
          <w:rFonts w:ascii="Times New Roman" w:hAnsi="Times New Roman"/>
          <w:szCs w:val="24"/>
        </w:rPr>
        <w:t xml:space="preserve">, this Agreement does not expressly </w:t>
      </w:r>
      <w:r w:rsidR="00FF076D">
        <w:rPr>
          <w:rFonts w:ascii="Times New Roman" w:hAnsi="Times New Roman"/>
          <w:szCs w:val="24"/>
        </w:rPr>
        <w:t xml:space="preserve">or implicitly </w:t>
      </w:r>
      <w:r w:rsidR="006E2891" w:rsidRPr="005F72BB">
        <w:rPr>
          <w:rFonts w:ascii="Times New Roman" w:hAnsi="Times New Roman"/>
          <w:szCs w:val="24"/>
        </w:rPr>
        <w:t xml:space="preserve">impose on the County a duty to so inspect, clean, repair or maintain the detention </w:t>
      </w:r>
      <w:r w:rsidR="007654BE">
        <w:rPr>
          <w:rFonts w:ascii="Times New Roman" w:hAnsi="Times New Roman"/>
          <w:szCs w:val="24"/>
        </w:rPr>
        <w:t>basin/BMP(s)</w:t>
      </w:r>
      <w:r w:rsidR="006E2891" w:rsidRPr="005F72BB">
        <w:rPr>
          <w:rFonts w:ascii="Times New Roman" w:hAnsi="Times New Roman"/>
          <w:szCs w:val="24"/>
        </w:rPr>
        <w:t>.</w:t>
      </w:r>
    </w:p>
    <w:p w14:paraId="32639403" w14:textId="77777777" w:rsidR="00852ABB" w:rsidRPr="005F72BB" w:rsidRDefault="00852ABB" w:rsidP="00D35427">
      <w:pPr>
        <w:ind w:firstLine="720"/>
        <w:jc w:val="both"/>
        <w:rPr>
          <w:rFonts w:ascii="Times New Roman" w:hAnsi="Times New Roman"/>
          <w:szCs w:val="24"/>
        </w:rPr>
      </w:pPr>
    </w:p>
    <w:p w14:paraId="3131FBF3"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7.</w:t>
      </w:r>
      <w:r w:rsidRPr="005F72BB">
        <w:rPr>
          <w:rFonts w:ascii="Times New Roman" w:hAnsi="Times New Roman"/>
          <w:szCs w:val="24"/>
        </w:rPr>
        <w:tab/>
      </w:r>
      <w:r w:rsidRPr="005F72BB">
        <w:rPr>
          <w:rFonts w:ascii="Times New Roman" w:hAnsi="Times New Roman"/>
          <w:szCs w:val="24"/>
          <w:u w:val="single"/>
        </w:rPr>
        <w:t>Reimbursement of County’s Costs</w:t>
      </w:r>
      <w:r w:rsidR="006E2891" w:rsidRPr="005F72BB">
        <w:rPr>
          <w:rFonts w:ascii="Times New Roman" w:hAnsi="Times New Roman"/>
          <w:szCs w:val="24"/>
          <w:u w:val="single"/>
        </w:rPr>
        <w:t xml:space="preserve"> </w:t>
      </w:r>
      <w:r w:rsidRPr="005F72BB">
        <w:rPr>
          <w:rFonts w:ascii="Times New Roman" w:hAnsi="Times New Roman"/>
          <w:szCs w:val="24"/>
          <w:u w:val="single"/>
        </w:rPr>
        <w:t>/ Covenant Running With the Land</w:t>
      </w:r>
      <w:r w:rsidRPr="005F72BB">
        <w:rPr>
          <w:rFonts w:ascii="Times New Roman" w:hAnsi="Times New Roman"/>
          <w:szCs w:val="24"/>
        </w:rPr>
        <w:t xml:space="preserve">:  </w:t>
      </w:r>
      <w:r w:rsidR="006E2891" w:rsidRPr="005F72BB">
        <w:rPr>
          <w:rFonts w:ascii="Times New Roman" w:hAnsi="Times New Roman"/>
          <w:szCs w:val="24"/>
        </w:rPr>
        <w:t>The Developer and the Association agree and covenant, for themselves</w:t>
      </w:r>
      <w:r w:rsidR="00190334">
        <w:rPr>
          <w:rFonts w:ascii="Times New Roman" w:hAnsi="Times New Roman"/>
          <w:szCs w:val="24"/>
        </w:rPr>
        <w:t xml:space="preserve"> and</w:t>
      </w:r>
      <w:r w:rsidR="006E2891" w:rsidRPr="005F72BB">
        <w:rPr>
          <w:rFonts w:ascii="Times New Roman" w:hAnsi="Times New Roman"/>
          <w:szCs w:val="24"/>
        </w:rPr>
        <w:t xml:space="preserve"> their respective successors and assigns, including individual lot owners within the Subdivision, that they will reimburse the County for its costs and expenses incurred in the process of </w:t>
      </w:r>
      <w:r w:rsidR="00FF076D">
        <w:rPr>
          <w:rFonts w:ascii="Times New Roman" w:hAnsi="Times New Roman"/>
          <w:szCs w:val="24"/>
        </w:rPr>
        <w:t xml:space="preserve">completing construction of, </w:t>
      </w:r>
      <w:r w:rsidR="006E2891" w:rsidRPr="005F72BB">
        <w:rPr>
          <w:rFonts w:ascii="Times New Roman" w:hAnsi="Times New Roman"/>
          <w:szCs w:val="24"/>
        </w:rPr>
        <w:t xml:space="preserve">cleaning, maintaining, and/or repairing the detention </w:t>
      </w:r>
      <w:r w:rsidR="007654BE">
        <w:rPr>
          <w:rFonts w:ascii="Times New Roman" w:hAnsi="Times New Roman"/>
          <w:szCs w:val="24"/>
        </w:rPr>
        <w:t>basin/BMP(s)</w:t>
      </w:r>
      <w:r w:rsidR="00FF076D" w:rsidRPr="00FF076D">
        <w:rPr>
          <w:rFonts w:ascii="Times New Roman" w:hAnsi="Times New Roman"/>
          <w:szCs w:val="24"/>
        </w:rPr>
        <w:t xml:space="preserve"> </w:t>
      </w:r>
      <w:r w:rsidR="00FF076D">
        <w:rPr>
          <w:rFonts w:ascii="Times New Roman" w:hAnsi="Times New Roman"/>
          <w:szCs w:val="24"/>
        </w:rPr>
        <w:t>pursuant to the provisions of this Agreement; h</w:t>
      </w:r>
      <w:r w:rsidR="006E2891" w:rsidRPr="005F72BB">
        <w:rPr>
          <w:rFonts w:ascii="Times New Roman" w:hAnsi="Times New Roman"/>
          <w:szCs w:val="24"/>
        </w:rPr>
        <w:t>owever, the obligation and liability of the Developer hereunder shall only continue until such time as the Developer transfers the entire management and operation of the Association to the individual lot owners within the Subdivision. Notwithstanding the previous sentence, the Association and the individual lot owners within the Subdivision shall always remain obligated and liable hereunder, as per the provisions of Paragraph Two (2) above.</w:t>
      </w:r>
    </w:p>
    <w:p w14:paraId="659B7058" w14:textId="77777777" w:rsidR="00852ABB" w:rsidRPr="005F72BB" w:rsidRDefault="00852ABB" w:rsidP="00D35427">
      <w:pPr>
        <w:ind w:firstLine="720"/>
        <w:jc w:val="both"/>
        <w:rPr>
          <w:rFonts w:ascii="Times New Roman" w:hAnsi="Times New Roman"/>
          <w:szCs w:val="24"/>
        </w:rPr>
      </w:pPr>
    </w:p>
    <w:p w14:paraId="1731BC5C"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lastRenderedPageBreak/>
        <w:t xml:space="preserve">The term </w:t>
      </w:r>
      <w:r w:rsidR="00030B09">
        <w:rPr>
          <w:rFonts w:ascii="Times New Roman" w:hAnsi="Times New Roman"/>
          <w:szCs w:val="24"/>
        </w:rPr>
        <w:t>“</w:t>
      </w:r>
      <w:r w:rsidRPr="005F72BB">
        <w:rPr>
          <w:rFonts w:ascii="Times New Roman" w:hAnsi="Times New Roman"/>
          <w:szCs w:val="24"/>
        </w:rPr>
        <w:t>actual costs and expenses</w:t>
      </w:r>
      <w:r w:rsidR="00030B09">
        <w:rPr>
          <w:rFonts w:ascii="Times New Roman" w:hAnsi="Times New Roman"/>
          <w:szCs w:val="24"/>
        </w:rPr>
        <w:t>”</w:t>
      </w:r>
      <w:r w:rsidRPr="005F72BB">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FF076D">
        <w:rPr>
          <w:rFonts w:ascii="Times New Roman" w:hAnsi="Times New Roman"/>
          <w:szCs w:val="24"/>
        </w:rPr>
        <w:t>p</w:t>
      </w:r>
      <w:r w:rsidRPr="005F72BB">
        <w:rPr>
          <w:rFonts w:ascii="Times New Roman" w:hAnsi="Times New Roman"/>
          <w:szCs w:val="24"/>
        </w:rPr>
        <w:t>rovisions arising herein, the County shall be entitled to its damages and costs, including reasonable attorney’s fees, regardless of whether the County contracts with outside legal counsel or utilizes in-house legal counsel for the same.</w:t>
      </w:r>
      <w:r w:rsidR="006E2891" w:rsidRPr="005F72BB">
        <w:rPr>
          <w:rFonts w:ascii="Times New Roman" w:hAnsi="Times New Roman"/>
          <w:szCs w:val="24"/>
        </w:rPr>
        <w:t xml:space="preserve"> The scope of liability therefor of the Developer, the Association, and the individual lot owners shall be as set forth in Paragraph Two (2) above.</w:t>
      </w:r>
    </w:p>
    <w:p w14:paraId="6A13C779" w14:textId="77777777" w:rsidR="00852ABB" w:rsidRPr="005F72BB" w:rsidRDefault="00852ABB" w:rsidP="00D35427">
      <w:pPr>
        <w:ind w:firstLine="720"/>
        <w:jc w:val="both"/>
        <w:rPr>
          <w:rFonts w:ascii="Times New Roman" w:hAnsi="Times New Roman"/>
          <w:szCs w:val="24"/>
        </w:rPr>
      </w:pPr>
    </w:p>
    <w:p w14:paraId="13D853B0"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8.</w:t>
      </w:r>
      <w:r w:rsidRPr="005F72BB">
        <w:rPr>
          <w:rFonts w:ascii="Times New Roman" w:hAnsi="Times New Roman"/>
          <w:szCs w:val="24"/>
        </w:rPr>
        <w:tab/>
      </w:r>
      <w:r w:rsidRPr="005F72BB">
        <w:rPr>
          <w:rFonts w:ascii="Times New Roman" w:hAnsi="Times New Roman"/>
          <w:szCs w:val="24"/>
          <w:u w:val="single"/>
        </w:rPr>
        <w:t>Contingencies of Subdivision Approval</w:t>
      </w:r>
      <w:r w:rsidRPr="005F72BB">
        <w:rPr>
          <w:rFonts w:ascii="Times New Roman" w:hAnsi="Times New Roman"/>
          <w:szCs w:val="24"/>
        </w:rPr>
        <w:t>:  Developer’s and the Association’s execution of this Agreement is a condition of subdivision approval. Additional conditions of this Agreement include, but are not limited to, the following:</w:t>
      </w:r>
    </w:p>
    <w:p w14:paraId="6D0F3B89" w14:textId="77777777" w:rsidR="00852ABB" w:rsidRPr="005F72BB" w:rsidRDefault="00852ABB" w:rsidP="00D35427">
      <w:pPr>
        <w:pStyle w:val="BodyTextIndent"/>
        <w:spacing w:line="240" w:lineRule="auto"/>
        <w:ind w:left="0" w:firstLine="720"/>
        <w:jc w:val="both"/>
        <w:rPr>
          <w:rFonts w:ascii="Times New Roman" w:hAnsi="Times New Roman"/>
          <w:sz w:val="24"/>
          <w:szCs w:val="24"/>
        </w:rPr>
      </w:pPr>
    </w:p>
    <w:p w14:paraId="7C6BE43D" w14:textId="77777777" w:rsidR="00102433" w:rsidRDefault="00CD3E6F" w:rsidP="00D35427">
      <w:pPr>
        <w:ind w:left="1440" w:hanging="720"/>
        <w:jc w:val="both"/>
        <w:rPr>
          <w:rFonts w:ascii="Times New Roman" w:hAnsi="Times New Roman"/>
          <w:szCs w:val="24"/>
        </w:rPr>
      </w:pPr>
      <w:r>
        <w:rPr>
          <w:rFonts w:ascii="Times New Roman" w:hAnsi="Times New Roman"/>
          <w:szCs w:val="24"/>
        </w:rPr>
        <w:t>a</w:t>
      </w:r>
      <w:r w:rsidR="00852ABB" w:rsidRPr="005F72BB">
        <w:rPr>
          <w:rFonts w:ascii="Times New Roman" w:hAnsi="Times New Roman"/>
          <w:szCs w:val="24"/>
        </w:rPr>
        <w:t>.</w:t>
      </w:r>
      <w:r w:rsidR="00852ABB" w:rsidRPr="005F72BB">
        <w:rPr>
          <w:rFonts w:ascii="Times New Roman" w:hAnsi="Times New Roman"/>
          <w:szCs w:val="24"/>
        </w:rPr>
        <w:tab/>
      </w:r>
      <w:r w:rsidR="00102433">
        <w:rPr>
          <w:rFonts w:ascii="Times New Roman" w:hAnsi="Times New Roman"/>
          <w:szCs w:val="24"/>
        </w:rPr>
        <w:t xml:space="preserve">The County’s receipt of a copy of the Articles of Incorporation for the </w:t>
      </w:r>
      <w:r w:rsidR="00EC08AA">
        <w:rPr>
          <w:rFonts w:ascii="Times New Roman" w:hAnsi="Times New Roman"/>
        </w:rPr>
        <w:t>Association, as filed with the Colorado Secretary of State; receipt of the Certificate of Incorporation or other comparable proof for the same from the Colorado Secretary of State; a copy of the Bylaws of the Association; a copy of the organizational minutes or other appropriate document of the Association, properly executed and attested, establishing that the Association has adopted this Agreement as an obligation of the Association; and</w:t>
      </w:r>
    </w:p>
    <w:p w14:paraId="521FE089" w14:textId="77777777" w:rsidR="00102433" w:rsidRDefault="00102433" w:rsidP="00D35427">
      <w:pPr>
        <w:ind w:left="1440" w:hanging="720"/>
        <w:jc w:val="both"/>
        <w:rPr>
          <w:rFonts w:ascii="Times New Roman" w:hAnsi="Times New Roman"/>
          <w:szCs w:val="24"/>
        </w:rPr>
      </w:pPr>
    </w:p>
    <w:p w14:paraId="2BF5C2A9" w14:textId="77777777" w:rsidR="00852ABB" w:rsidRPr="005F72BB" w:rsidRDefault="00CD3E6F" w:rsidP="00D35427">
      <w:pPr>
        <w:ind w:left="1440" w:hanging="720"/>
        <w:jc w:val="both"/>
        <w:rPr>
          <w:rFonts w:ascii="Times New Roman" w:hAnsi="Times New Roman"/>
          <w:szCs w:val="24"/>
        </w:rPr>
      </w:pPr>
      <w:r>
        <w:rPr>
          <w:rFonts w:ascii="Times New Roman" w:hAnsi="Times New Roman"/>
          <w:szCs w:val="24"/>
        </w:rPr>
        <w:t>b</w:t>
      </w:r>
      <w:r w:rsidR="00102433">
        <w:rPr>
          <w:rFonts w:ascii="Times New Roman" w:hAnsi="Times New Roman"/>
          <w:szCs w:val="24"/>
        </w:rPr>
        <w:t>.</w:t>
      </w:r>
      <w:r w:rsidR="00102433">
        <w:rPr>
          <w:rFonts w:ascii="Times New Roman" w:hAnsi="Times New Roman"/>
          <w:szCs w:val="24"/>
        </w:rPr>
        <w:tab/>
      </w:r>
      <w:r w:rsidR="00852ABB" w:rsidRPr="005F72BB">
        <w:rPr>
          <w:rFonts w:ascii="Times New Roman" w:hAnsi="Times New Roman"/>
          <w:szCs w:val="24"/>
        </w:rPr>
        <w:t xml:space="preserve">A copy of the Covenants of the Subdivision establishing that the Association is obligated to inspect, clean, maintain, and repair the detention </w:t>
      </w:r>
      <w:r w:rsidR="007654BE">
        <w:rPr>
          <w:rFonts w:ascii="Times New Roman" w:hAnsi="Times New Roman"/>
          <w:szCs w:val="24"/>
        </w:rPr>
        <w:t>basin/BMP(s)</w:t>
      </w:r>
      <w:r w:rsidR="00852ABB" w:rsidRPr="005F72BB">
        <w:rPr>
          <w:rFonts w:ascii="Times New Roman" w:hAnsi="Times New Roman"/>
          <w:szCs w:val="24"/>
        </w:rPr>
        <w:t xml:space="preserve">; that the Association has adopted this Agreement as an obligation of the Association; and that a funding mechanism is in place whereby individual lot owners within the Subdivision pay a regular fee to the Association for, among other matters, the inspection, cleaning, maintenance, and repair of the detention </w:t>
      </w:r>
      <w:r w:rsidR="007654BE">
        <w:rPr>
          <w:rFonts w:ascii="Times New Roman" w:hAnsi="Times New Roman"/>
          <w:szCs w:val="24"/>
        </w:rPr>
        <w:t>basin/BMP(s)</w:t>
      </w:r>
      <w:r w:rsidR="00EC08AA">
        <w:rPr>
          <w:rFonts w:ascii="Times New Roman" w:hAnsi="Times New Roman"/>
          <w:szCs w:val="24"/>
        </w:rPr>
        <w:t>; and</w:t>
      </w:r>
    </w:p>
    <w:p w14:paraId="0E398D89" w14:textId="77777777" w:rsidR="00852ABB" w:rsidRPr="005F72BB" w:rsidRDefault="00852ABB" w:rsidP="00D35427">
      <w:pPr>
        <w:ind w:left="1440" w:hanging="720"/>
        <w:jc w:val="both"/>
        <w:rPr>
          <w:rFonts w:ascii="Times New Roman" w:hAnsi="Times New Roman"/>
          <w:szCs w:val="24"/>
        </w:rPr>
      </w:pPr>
    </w:p>
    <w:p w14:paraId="50F786D4" w14:textId="77777777" w:rsidR="00852ABB" w:rsidRPr="005F72BB" w:rsidRDefault="00CD3E6F" w:rsidP="00D35427">
      <w:pPr>
        <w:ind w:left="1440" w:hanging="720"/>
        <w:jc w:val="both"/>
        <w:rPr>
          <w:rFonts w:ascii="Times New Roman" w:hAnsi="Times New Roman"/>
          <w:szCs w:val="24"/>
        </w:rPr>
      </w:pPr>
      <w:r>
        <w:rPr>
          <w:rFonts w:ascii="Times New Roman" w:hAnsi="Times New Roman"/>
          <w:szCs w:val="24"/>
        </w:rPr>
        <w:t>c</w:t>
      </w:r>
      <w:r w:rsidR="00852ABB" w:rsidRPr="005F72BB">
        <w:rPr>
          <w:rFonts w:ascii="Times New Roman" w:hAnsi="Times New Roman"/>
          <w:szCs w:val="24"/>
        </w:rPr>
        <w:t>.</w:t>
      </w:r>
      <w:r w:rsidR="00852ABB" w:rsidRPr="005F72BB">
        <w:rPr>
          <w:rFonts w:ascii="Times New Roman" w:hAnsi="Times New Roman"/>
          <w:szCs w:val="24"/>
        </w:rPr>
        <w:tab/>
        <w:t>A copy of the Covenants of the Subdivision establishing that this Agreement is incorporated into the Covenants, and that such Agreement touches and concerns each and every lot within the Subdivision.</w:t>
      </w:r>
    </w:p>
    <w:p w14:paraId="42FC467C"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ab/>
      </w:r>
    </w:p>
    <w:p w14:paraId="6328EA39"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The County shall have the right, in the sole exercise of its discretion, to approve or disapprove any documentation submitted to it under the conditions of this Paragraph</w:t>
      </w:r>
      <w:r w:rsidR="00224E4F">
        <w:rPr>
          <w:rFonts w:ascii="Times New Roman" w:hAnsi="Times New Roman"/>
          <w:szCs w:val="24"/>
        </w:rPr>
        <w:t>, including but not limited to, any separate agreement or amendment, if applicable, identifying any specific maintenance responsibilities not addressed herein</w:t>
      </w:r>
      <w:r w:rsidRPr="005F72BB">
        <w:rPr>
          <w:rFonts w:ascii="Times New Roman" w:hAnsi="Times New Roman"/>
          <w:szCs w:val="24"/>
        </w:rPr>
        <w:t>. The County’s rejection of any documentation submitted hereunder shall mean that the appropriate condition of this Agreement has not been fulfilled.</w:t>
      </w:r>
    </w:p>
    <w:p w14:paraId="33AE6B1E" w14:textId="77777777" w:rsidR="002826E8" w:rsidRPr="005F72BB" w:rsidRDefault="002826E8" w:rsidP="00D35427">
      <w:pPr>
        <w:ind w:firstLine="720"/>
        <w:jc w:val="both"/>
        <w:rPr>
          <w:rFonts w:ascii="Times New Roman" w:hAnsi="Times New Roman"/>
          <w:szCs w:val="24"/>
        </w:rPr>
      </w:pPr>
    </w:p>
    <w:p w14:paraId="455032A4" w14:textId="77777777" w:rsidR="002826E8" w:rsidRPr="005D5059" w:rsidRDefault="002826E8" w:rsidP="00D35427">
      <w:pPr>
        <w:ind w:firstLine="720"/>
        <w:jc w:val="both"/>
        <w:rPr>
          <w:rFonts w:ascii="Times New Roman" w:hAnsi="Times New Roman"/>
          <w:szCs w:val="24"/>
        </w:rPr>
      </w:pPr>
      <w:r w:rsidRPr="005F72BB">
        <w:rPr>
          <w:rFonts w:ascii="Times New Roman" w:hAnsi="Times New Roman"/>
          <w:szCs w:val="24"/>
        </w:rPr>
        <w:t>9.</w:t>
      </w:r>
      <w:r w:rsidRPr="005F72BB">
        <w:rPr>
          <w:rFonts w:ascii="Times New Roman" w:hAnsi="Times New Roman"/>
          <w:szCs w:val="24"/>
        </w:rPr>
        <w:tab/>
      </w:r>
      <w:r w:rsidRPr="005D5059">
        <w:rPr>
          <w:rFonts w:ascii="Times New Roman" w:hAnsi="Times New Roman"/>
          <w:szCs w:val="24"/>
          <w:u w:val="single"/>
        </w:rPr>
        <w:t xml:space="preserve">Distribution to </w:t>
      </w:r>
      <w:smartTag w:uri="urn:schemas-microsoft-com:office:smarttags" w:element="place">
        <w:r w:rsidRPr="005D5059">
          <w:rPr>
            <w:rFonts w:ascii="Times New Roman" w:hAnsi="Times New Roman"/>
            <w:szCs w:val="24"/>
            <w:u w:val="single"/>
          </w:rPr>
          <w:t>Lot</w:t>
        </w:r>
      </w:smartTag>
      <w:r w:rsidRPr="005D5059">
        <w:rPr>
          <w:rFonts w:ascii="Times New Roman" w:hAnsi="Times New Roman"/>
          <w:szCs w:val="24"/>
          <w:u w:val="single"/>
        </w:rPr>
        <w:t xml:space="preserve"> Purchasers</w:t>
      </w:r>
      <w:r w:rsidRPr="005D5059">
        <w:rPr>
          <w:rFonts w:ascii="Times New Roman" w:hAnsi="Times New Roman"/>
          <w:szCs w:val="24"/>
        </w:rPr>
        <w:t>:  Upon the initial sale of any lot within the Subdivision, prior to closing on such sale, the Developer shall give a copy of this Agreement to the potential Buyer.</w:t>
      </w:r>
    </w:p>
    <w:p w14:paraId="30B3A821" w14:textId="77777777" w:rsidR="00852ABB" w:rsidRPr="005D5059" w:rsidRDefault="00852ABB" w:rsidP="00D35427">
      <w:pPr>
        <w:ind w:firstLine="720"/>
        <w:jc w:val="both"/>
        <w:rPr>
          <w:rFonts w:ascii="Times New Roman" w:hAnsi="Times New Roman"/>
          <w:szCs w:val="24"/>
        </w:rPr>
      </w:pPr>
    </w:p>
    <w:p w14:paraId="7745B8B3" w14:textId="77777777" w:rsidR="00852ABB" w:rsidRPr="005D5059" w:rsidRDefault="002826E8" w:rsidP="00D35427">
      <w:pPr>
        <w:ind w:firstLine="720"/>
        <w:jc w:val="both"/>
        <w:rPr>
          <w:rFonts w:ascii="Times New Roman" w:hAnsi="Times New Roman"/>
          <w:szCs w:val="24"/>
        </w:rPr>
      </w:pPr>
      <w:r w:rsidRPr="005D5059">
        <w:rPr>
          <w:rFonts w:ascii="Times New Roman" w:hAnsi="Times New Roman"/>
          <w:szCs w:val="24"/>
        </w:rPr>
        <w:t>10</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 xml:space="preserve">Agreement Monitored by El Paso County </w:t>
      </w:r>
      <w:r w:rsidR="00190334">
        <w:rPr>
          <w:rFonts w:ascii="Times New Roman" w:hAnsi="Times New Roman"/>
          <w:szCs w:val="24"/>
          <w:u w:val="single"/>
        </w:rPr>
        <w:t xml:space="preserve">Planning and Community </w:t>
      </w:r>
      <w:r w:rsidR="00852ABB" w:rsidRPr="005D5059">
        <w:rPr>
          <w:rFonts w:ascii="Times New Roman" w:hAnsi="Times New Roman"/>
          <w:szCs w:val="24"/>
          <w:u w:val="single"/>
        </w:rPr>
        <w:t>Development Department</w:t>
      </w:r>
      <w:r w:rsidR="002755CE" w:rsidRPr="005D5059">
        <w:rPr>
          <w:rFonts w:ascii="Times New Roman" w:hAnsi="Times New Roman"/>
          <w:szCs w:val="24"/>
          <w:u w:val="single"/>
        </w:rPr>
        <w:t xml:space="preserve"> and/or El Paso County Department of </w:t>
      </w:r>
      <w:r w:rsidR="00190334">
        <w:rPr>
          <w:rFonts w:ascii="Times New Roman" w:hAnsi="Times New Roman"/>
          <w:szCs w:val="24"/>
          <w:u w:val="single"/>
        </w:rPr>
        <w:t>Public Works</w:t>
      </w:r>
      <w:r w:rsidR="00852ABB" w:rsidRPr="005D5059">
        <w:rPr>
          <w:rFonts w:ascii="Times New Roman" w:hAnsi="Times New Roman"/>
          <w:szCs w:val="24"/>
        </w:rPr>
        <w:t xml:space="preserve">:  Any and all actions and decisions to be made hereunder by the County shall be made by the Director of the El Paso County </w:t>
      </w:r>
      <w:r w:rsidR="00190334">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190334">
        <w:rPr>
          <w:rFonts w:ascii="Times New Roman" w:hAnsi="Times New Roman"/>
          <w:szCs w:val="24"/>
        </w:rPr>
        <w:t>Public Works</w:t>
      </w:r>
      <w:r w:rsidR="00852ABB" w:rsidRPr="005D5059">
        <w:rPr>
          <w:rFonts w:ascii="Times New Roman" w:hAnsi="Times New Roman"/>
          <w:szCs w:val="24"/>
        </w:rPr>
        <w:t>. Accordingly, any and all documents, submissions, plan approval</w:t>
      </w:r>
      <w:r w:rsidR="006423E7">
        <w:rPr>
          <w:rFonts w:ascii="Times New Roman" w:hAnsi="Times New Roman"/>
          <w:szCs w:val="24"/>
        </w:rPr>
        <w:t>s</w:t>
      </w:r>
      <w:r w:rsidR="00852ABB" w:rsidRPr="005D5059">
        <w:rPr>
          <w:rFonts w:ascii="Times New Roman" w:hAnsi="Times New Roman"/>
          <w:szCs w:val="24"/>
        </w:rPr>
        <w:t xml:space="preserve">, inspections, etc. shall be submitted to and shall be made by the Director of the </w:t>
      </w:r>
      <w:r w:rsidR="00190334">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190334">
        <w:rPr>
          <w:rFonts w:ascii="Times New Roman" w:hAnsi="Times New Roman"/>
          <w:szCs w:val="24"/>
        </w:rPr>
        <w:t>Public Works</w:t>
      </w:r>
      <w:r w:rsidR="00852ABB" w:rsidRPr="005D5059">
        <w:rPr>
          <w:rFonts w:ascii="Times New Roman" w:hAnsi="Times New Roman"/>
          <w:szCs w:val="24"/>
        </w:rPr>
        <w:t>.</w:t>
      </w:r>
    </w:p>
    <w:p w14:paraId="48CBAC81" w14:textId="77777777" w:rsidR="00852ABB" w:rsidRPr="005D5059" w:rsidRDefault="00852ABB" w:rsidP="00D35427">
      <w:pPr>
        <w:ind w:firstLine="720"/>
        <w:jc w:val="both"/>
        <w:rPr>
          <w:rFonts w:ascii="Times New Roman" w:hAnsi="Times New Roman"/>
          <w:szCs w:val="24"/>
        </w:rPr>
      </w:pPr>
    </w:p>
    <w:p w14:paraId="48A5A5E8" w14:textId="77777777" w:rsidR="00852ABB" w:rsidRPr="005F72BB" w:rsidRDefault="00852ABB" w:rsidP="00D35427">
      <w:pPr>
        <w:ind w:firstLine="720"/>
        <w:jc w:val="both"/>
        <w:rPr>
          <w:rFonts w:ascii="Times New Roman" w:hAnsi="Times New Roman"/>
          <w:szCs w:val="24"/>
        </w:rPr>
      </w:pPr>
      <w:r w:rsidRPr="005D5059">
        <w:rPr>
          <w:rFonts w:ascii="Times New Roman" w:hAnsi="Times New Roman"/>
          <w:szCs w:val="24"/>
        </w:rPr>
        <w:lastRenderedPageBreak/>
        <w:t>1</w:t>
      </w:r>
      <w:r w:rsidR="002826E8" w:rsidRPr="005D5059">
        <w:rPr>
          <w:rFonts w:ascii="Times New Roman" w:hAnsi="Times New Roman"/>
          <w:szCs w:val="24"/>
        </w:rPr>
        <w:t>1</w:t>
      </w:r>
      <w:r w:rsidRPr="005D5059">
        <w:rPr>
          <w:rFonts w:ascii="Times New Roman" w:hAnsi="Times New Roman"/>
          <w:szCs w:val="24"/>
        </w:rPr>
        <w:t>.</w:t>
      </w:r>
      <w:r w:rsidRPr="005D5059">
        <w:rPr>
          <w:rFonts w:ascii="Times New Roman" w:hAnsi="Times New Roman"/>
          <w:szCs w:val="24"/>
        </w:rPr>
        <w:tab/>
      </w:r>
      <w:r w:rsidRPr="005D5059">
        <w:rPr>
          <w:rFonts w:ascii="Times New Roman" w:hAnsi="Times New Roman"/>
          <w:szCs w:val="24"/>
          <w:u w:val="single"/>
        </w:rPr>
        <w:t>Indemnifi</w:t>
      </w:r>
      <w:r w:rsidRPr="005F72BB">
        <w:rPr>
          <w:rFonts w:ascii="Times New Roman" w:hAnsi="Times New Roman"/>
          <w:szCs w:val="24"/>
          <w:u w:val="single"/>
        </w:rPr>
        <w:t>cation and Hold Harmless:</w:t>
      </w:r>
      <w:r w:rsidRPr="005F72BB">
        <w:rPr>
          <w:rFonts w:ascii="Times New Roman" w:hAnsi="Times New Roman"/>
          <w:szCs w:val="24"/>
        </w:rPr>
        <w:t xml:space="preserve">  </w:t>
      </w:r>
      <w:r w:rsidR="002826E8" w:rsidRPr="005F72BB">
        <w:rPr>
          <w:rFonts w:ascii="Times New Roman" w:hAnsi="Times New Roman"/>
          <w:szCs w:val="24"/>
        </w:rPr>
        <w:t>Developer and the Association agree, for themselves</w:t>
      </w:r>
      <w:r w:rsidR="00190334">
        <w:rPr>
          <w:rFonts w:ascii="Times New Roman" w:hAnsi="Times New Roman"/>
          <w:szCs w:val="24"/>
        </w:rPr>
        <w:t xml:space="preserve"> and</w:t>
      </w:r>
      <w:r w:rsidR="002826E8" w:rsidRPr="005F72BB">
        <w:rPr>
          <w:rFonts w:ascii="Times New Roman" w:hAnsi="Times New Roman"/>
          <w:szCs w:val="24"/>
        </w:rPr>
        <w:t xml:space="preserve"> their respective successors and assigns, including the individual lot owners in the Subdivision, that they will indemnify, defend, and hold the County harmless from any and all loss, costs, damage, injury, liability, claim, lien, demand, action and causes of action whatsoever, whether at law or in equity, arising from or related to their respective intentional or negligent acts, errors or omissions or that of </w:t>
      </w:r>
      <w:r w:rsidR="00504266">
        <w:rPr>
          <w:rFonts w:ascii="Times New Roman" w:hAnsi="Times New Roman"/>
          <w:szCs w:val="24"/>
        </w:rPr>
        <w:t>their</w:t>
      </w:r>
      <w:r w:rsidR="00504266" w:rsidRPr="005F72BB">
        <w:rPr>
          <w:rFonts w:ascii="Times New Roman" w:hAnsi="Times New Roman"/>
          <w:szCs w:val="24"/>
        </w:rPr>
        <w:t xml:space="preserve"> </w:t>
      </w:r>
      <w:r w:rsidR="002826E8" w:rsidRPr="005F72BB">
        <w:rPr>
          <w:rFonts w:ascii="Times New Roman" w:hAnsi="Times New Roman"/>
          <w:szCs w:val="24"/>
        </w:rPr>
        <w:t xml:space="preserve">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Pr>
          <w:rFonts w:ascii="Times New Roman" w:hAnsi="Times New Roman"/>
          <w:szCs w:val="24"/>
        </w:rPr>
        <w:t>basin/BMP(s)</w:t>
      </w:r>
      <w:r w:rsidR="002826E8" w:rsidRPr="005F72BB">
        <w:rPr>
          <w:rFonts w:ascii="Times New Roman" w:hAnsi="Times New Roman"/>
          <w:szCs w:val="24"/>
        </w:rPr>
        <w:t>, and such obligation arising under this Paragraph shall be joint and several. Nothing in this Paragraph shall be deemed to waive or otherwise limit the defense available to the County pursuant to the Colorado Governmental Immunity Act, Sections 24-10-101,</w:t>
      </w:r>
      <w:r w:rsidR="002826E8" w:rsidRPr="005F72BB">
        <w:rPr>
          <w:rFonts w:ascii="Times New Roman" w:hAnsi="Times New Roman"/>
          <w:i/>
          <w:szCs w:val="24"/>
        </w:rPr>
        <w:t xml:space="preserve"> et seq</w:t>
      </w:r>
      <w:r w:rsidR="002826E8" w:rsidRPr="005F72BB">
        <w:rPr>
          <w:rFonts w:ascii="Times New Roman" w:hAnsi="Times New Roman"/>
          <w:szCs w:val="24"/>
        </w:rPr>
        <w:t>. C.R.S., or as otherwise provided by law. However, the obligation and liability of the Developer hereunder shall only continue until such time as the Developer transfers the entire management and operation of the Association to the individual lot owners within the Subdivision.</w:t>
      </w:r>
    </w:p>
    <w:p w14:paraId="15DA9558" w14:textId="77777777" w:rsidR="00852ABB" w:rsidRPr="005F72BB" w:rsidRDefault="00852ABB" w:rsidP="00D35427">
      <w:pPr>
        <w:ind w:firstLine="720"/>
        <w:jc w:val="both"/>
        <w:rPr>
          <w:rFonts w:ascii="Times New Roman" w:hAnsi="Times New Roman"/>
          <w:szCs w:val="24"/>
        </w:rPr>
      </w:pPr>
    </w:p>
    <w:p w14:paraId="7D9FFF32"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2826E8" w:rsidRPr="005F72BB">
        <w:rPr>
          <w:rFonts w:ascii="Times New Roman" w:hAnsi="Times New Roman"/>
          <w:szCs w:val="24"/>
        </w:rPr>
        <w:t>2</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Severability:</w:t>
      </w:r>
      <w:r w:rsidRPr="005F72BB">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7E0E2423" w14:textId="77777777" w:rsidR="00852ABB" w:rsidRPr="005F72BB" w:rsidRDefault="00852ABB" w:rsidP="00D35427">
      <w:pPr>
        <w:ind w:firstLine="720"/>
        <w:jc w:val="both"/>
        <w:rPr>
          <w:rFonts w:ascii="Times New Roman" w:hAnsi="Times New Roman"/>
          <w:szCs w:val="24"/>
        </w:rPr>
      </w:pPr>
    </w:p>
    <w:p w14:paraId="7F8D400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2826E8" w:rsidRPr="005F72BB">
        <w:rPr>
          <w:rFonts w:ascii="Times New Roman" w:hAnsi="Times New Roman"/>
          <w:szCs w:val="24"/>
        </w:rPr>
        <w:t>3</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Third Parties:</w:t>
      </w:r>
      <w:r w:rsidRPr="005F72BB">
        <w:rPr>
          <w:rFonts w:ascii="Times New Roman" w:hAnsi="Times New Roman"/>
          <w:szCs w:val="24"/>
        </w:rPr>
        <w:t xml:space="preserve"> </w:t>
      </w:r>
      <w:r w:rsidR="00AA0D5C" w:rsidRPr="005F72BB">
        <w:rPr>
          <w:rFonts w:ascii="Times New Roman" w:hAnsi="Times New Roman"/>
          <w:szCs w:val="24"/>
        </w:rPr>
        <w:t>This Agreement does not and shall not be deemed to confer upon or grant to any third party any right to claim damages or to bring any lawsuit, action or other proceeding against either the County, the Developer</w:t>
      </w:r>
      <w:r w:rsidR="00C12879">
        <w:rPr>
          <w:rFonts w:ascii="Times New Roman" w:hAnsi="Times New Roman"/>
          <w:szCs w:val="24"/>
        </w:rPr>
        <w:t xml:space="preserve">, </w:t>
      </w:r>
      <w:r w:rsidR="00AA0D5C" w:rsidRPr="005F72BB">
        <w:rPr>
          <w:rFonts w:ascii="Times New Roman" w:hAnsi="Times New Roman"/>
          <w:szCs w:val="24"/>
        </w:rPr>
        <w:t xml:space="preserve">the Association, </w:t>
      </w:r>
      <w:r w:rsidR="00C12879">
        <w:rPr>
          <w:rFonts w:ascii="Times New Roman" w:hAnsi="Times New Roman"/>
          <w:szCs w:val="24"/>
        </w:rPr>
        <w:t xml:space="preserve">or </w:t>
      </w:r>
      <w:r w:rsidR="00AA0D5C" w:rsidRPr="005F72BB">
        <w:rPr>
          <w:rFonts w:ascii="Times New Roman" w:hAnsi="Times New Roman"/>
          <w:szCs w:val="24"/>
        </w:rPr>
        <w:t>their respective successors and assigns, including any individual lot owners in the Subdivision, because of any breach hereof or because of any terms, covenants, agreements or conditions contained herein.</w:t>
      </w:r>
    </w:p>
    <w:p w14:paraId="68DE73B5" w14:textId="77777777" w:rsidR="00852ABB" w:rsidRPr="005F72BB" w:rsidRDefault="00852ABB" w:rsidP="00D35427">
      <w:pPr>
        <w:ind w:firstLine="720"/>
        <w:jc w:val="both"/>
        <w:rPr>
          <w:rFonts w:ascii="Times New Roman" w:hAnsi="Times New Roman"/>
          <w:szCs w:val="24"/>
        </w:rPr>
      </w:pPr>
    </w:p>
    <w:p w14:paraId="3909C9E3"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AA0D5C" w:rsidRPr="005F72BB">
        <w:rPr>
          <w:rFonts w:ascii="Times New Roman" w:hAnsi="Times New Roman"/>
          <w:szCs w:val="24"/>
        </w:rPr>
        <w:t>4</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 xml:space="preserve">Solid </w:t>
      </w:r>
      <w:r w:rsidR="00224E4F">
        <w:rPr>
          <w:rFonts w:ascii="Times New Roman" w:hAnsi="Times New Roman"/>
          <w:szCs w:val="24"/>
          <w:u w:val="single"/>
        </w:rPr>
        <w:t xml:space="preserve">Waste </w:t>
      </w:r>
      <w:r w:rsidRPr="005F72BB">
        <w:rPr>
          <w:rFonts w:ascii="Times New Roman" w:hAnsi="Times New Roman"/>
          <w:szCs w:val="24"/>
          <w:u w:val="single"/>
        </w:rPr>
        <w:t xml:space="preserve">or Hazardous </w:t>
      </w:r>
      <w:r w:rsidR="00224E4F">
        <w:rPr>
          <w:rFonts w:ascii="Times New Roman" w:hAnsi="Times New Roman"/>
          <w:szCs w:val="24"/>
          <w:u w:val="single"/>
        </w:rPr>
        <w:t>Materials</w:t>
      </w:r>
      <w:r w:rsidRPr="005F72BB">
        <w:rPr>
          <w:rFonts w:ascii="Times New Roman" w:hAnsi="Times New Roman"/>
          <w:szCs w:val="24"/>
        </w:rPr>
        <w:t xml:space="preserve">:  </w:t>
      </w:r>
      <w:r w:rsidR="00AA0D5C" w:rsidRPr="005F72BB">
        <w:rPr>
          <w:rFonts w:ascii="Times New Roman" w:hAnsi="Times New Roman"/>
          <w:szCs w:val="24"/>
        </w:rPr>
        <w:t xml:space="preserve">Should any refuse from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A0D5C" w:rsidRPr="005F72BB">
        <w:rPr>
          <w:rFonts w:ascii="Times New Roman" w:hAnsi="Times New Roman"/>
          <w:szCs w:val="24"/>
        </w:rPr>
        <w:t xml:space="preserve">be suspected or identified as solid waste </w:t>
      </w:r>
      <w:r w:rsidR="00224E4F">
        <w:rPr>
          <w:rFonts w:ascii="Times New Roman" w:hAnsi="Times New Roman"/>
          <w:szCs w:val="24"/>
        </w:rPr>
        <w:t>or petroleum products, hazardous substances or hazardous materials (collectively referred to herein as “hazardous materials”)</w:t>
      </w:r>
      <w:r w:rsidR="00AA0D5C" w:rsidRPr="005F72BB">
        <w:rPr>
          <w:rFonts w:ascii="Times New Roman" w:hAnsi="Times New Roman"/>
          <w:szCs w:val="24"/>
        </w:rPr>
        <w:t xml:space="preserve">, the Developer and the Association shall take all necessary and proper steps to characterize the </w:t>
      </w:r>
      <w:r w:rsidR="00224E4F">
        <w:rPr>
          <w:rFonts w:ascii="Times New Roman" w:hAnsi="Times New Roman"/>
          <w:szCs w:val="24"/>
        </w:rPr>
        <w:t xml:space="preserve">solid </w:t>
      </w:r>
      <w:r w:rsidR="00AA0D5C" w:rsidRPr="005F72BB">
        <w:rPr>
          <w:rFonts w:ascii="Times New Roman" w:hAnsi="Times New Roman"/>
          <w:szCs w:val="24"/>
        </w:rPr>
        <w:t xml:space="preserve">waste </w:t>
      </w:r>
      <w:r w:rsidR="00224E4F">
        <w:rPr>
          <w:rFonts w:ascii="Times New Roman" w:hAnsi="Times New Roman"/>
          <w:szCs w:val="24"/>
        </w:rPr>
        <w:t xml:space="preserve">or hazardous materials </w:t>
      </w:r>
      <w:r w:rsidR="00AA0D5C" w:rsidRPr="005F72BB">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5F72BB">
        <w:rPr>
          <w:rFonts w:ascii="Times New Roman" w:hAnsi="Times New Roman"/>
          <w:szCs w:val="24"/>
        </w:rPr>
        <w:t>,</w:t>
      </w:r>
      <w:r w:rsidR="00AA0D5C" w:rsidRPr="005F72BB">
        <w:rPr>
          <w:rFonts w:ascii="Times New Roman" w:hAnsi="Times New Roman"/>
          <w:szCs w:val="24"/>
        </w:rPr>
        <w:t xml:space="preserve"> Colorado Regulations Pertaining to Solid Waste Disposal Sites and Facilities, 6 C.C.R. 1007-2, </w:t>
      </w:r>
      <w:r w:rsidR="00AA0D5C" w:rsidRPr="005F72BB">
        <w:rPr>
          <w:rFonts w:ascii="Times New Roman" w:hAnsi="Times New Roman"/>
          <w:i/>
          <w:szCs w:val="24"/>
        </w:rPr>
        <w:t>et seq</w:t>
      </w:r>
      <w:r w:rsidR="00AA0D5C" w:rsidRPr="005F72BB">
        <w:rPr>
          <w:rFonts w:ascii="Times New Roman" w:hAnsi="Times New Roman"/>
          <w:szCs w:val="24"/>
        </w:rPr>
        <w:t>., Solid Waste Disposal Act, 42 U.S.C. §§ 6901-6992k</w:t>
      </w:r>
      <w:r w:rsidR="009F1352" w:rsidRPr="005F72BB">
        <w:rPr>
          <w:rFonts w:ascii="Times New Roman" w:hAnsi="Times New Roman"/>
          <w:szCs w:val="24"/>
        </w:rPr>
        <w:t xml:space="preserve">, </w:t>
      </w:r>
      <w:r w:rsidR="00AA0D5C" w:rsidRPr="005F72BB">
        <w:rPr>
          <w:rFonts w:ascii="Times New Roman" w:hAnsi="Times New Roman"/>
          <w:szCs w:val="24"/>
        </w:rPr>
        <w:t xml:space="preserve">and Federal Solid Waste Regulations 40 CFR Ch. I. The County shall not be responsible or liable for identifying, characterizing, cleaning up, or disposing of such solid </w:t>
      </w:r>
      <w:r w:rsidR="00224E4F">
        <w:rPr>
          <w:rFonts w:ascii="Times New Roman" w:hAnsi="Times New Roman"/>
          <w:szCs w:val="24"/>
        </w:rPr>
        <w:t>waste</w:t>
      </w:r>
      <w:r w:rsidR="00224E4F" w:rsidRPr="00224E4F">
        <w:rPr>
          <w:rFonts w:ascii="Times New Roman" w:hAnsi="Times New Roman"/>
          <w:szCs w:val="24"/>
        </w:rPr>
        <w:t xml:space="preserve"> </w:t>
      </w:r>
      <w:r w:rsidR="00224E4F">
        <w:rPr>
          <w:rFonts w:ascii="Times New Roman" w:hAnsi="Times New Roman"/>
          <w:szCs w:val="24"/>
        </w:rPr>
        <w:t>or hazardous materials</w:t>
      </w:r>
      <w:r w:rsidR="00AA0D5C" w:rsidRPr="005F72BB">
        <w:rPr>
          <w:rFonts w:ascii="Times New Roman" w:hAnsi="Times New Roman"/>
          <w:szCs w:val="24"/>
        </w:rPr>
        <w:t>. Notwithstanding the previous sentence, should any refuse cleaned up and disposed of by the County be determined to be solid waste</w:t>
      </w:r>
      <w:r w:rsidR="00224E4F" w:rsidRPr="00224E4F">
        <w:rPr>
          <w:rFonts w:ascii="Times New Roman" w:hAnsi="Times New Roman"/>
          <w:szCs w:val="24"/>
        </w:rPr>
        <w:t xml:space="preserve"> </w:t>
      </w:r>
      <w:r w:rsidR="00224E4F">
        <w:rPr>
          <w:rFonts w:ascii="Times New Roman" w:hAnsi="Times New Roman"/>
          <w:szCs w:val="24"/>
        </w:rPr>
        <w:t>or hazardous materials</w:t>
      </w:r>
      <w:r w:rsidR="00AA0D5C" w:rsidRPr="005F72BB">
        <w:rPr>
          <w:rFonts w:ascii="Times New Roman" w:hAnsi="Times New Roman"/>
          <w:szCs w:val="24"/>
        </w:rPr>
        <w:t>, the Developer and the Association, but not the County, shall be responsible and liable as the owner, generator, and/or transporter of said solid waste</w:t>
      </w:r>
      <w:r w:rsidR="00224E4F" w:rsidRPr="00224E4F">
        <w:rPr>
          <w:rFonts w:ascii="Times New Roman" w:hAnsi="Times New Roman"/>
          <w:szCs w:val="24"/>
        </w:rPr>
        <w:t xml:space="preserve"> </w:t>
      </w:r>
      <w:r w:rsidR="00224E4F">
        <w:rPr>
          <w:rFonts w:ascii="Times New Roman" w:hAnsi="Times New Roman"/>
          <w:szCs w:val="24"/>
        </w:rPr>
        <w:t>or hazardous materials</w:t>
      </w:r>
      <w:r w:rsidR="00AA0D5C" w:rsidRPr="005F72BB">
        <w:rPr>
          <w:rFonts w:ascii="Times New Roman" w:hAnsi="Times New Roman"/>
          <w:szCs w:val="24"/>
        </w:rPr>
        <w:t>.</w:t>
      </w:r>
    </w:p>
    <w:p w14:paraId="4792C8DB" w14:textId="77777777" w:rsidR="00852ABB" w:rsidRPr="005F72BB" w:rsidRDefault="00852ABB" w:rsidP="00D35427">
      <w:pPr>
        <w:ind w:firstLine="720"/>
        <w:jc w:val="both"/>
        <w:rPr>
          <w:rFonts w:ascii="Times New Roman" w:hAnsi="Times New Roman"/>
          <w:szCs w:val="24"/>
        </w:rPr>
      </w:pPr>
    </w:p>
    <w:p w14:paraId="653046A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AA0D5C" w:rsidRPr="005F72BB">
        <w:rPr>
          <w:rFonts w:ascii="Times New Roman" w:hAnsi="Times New Roman"/>
          <w:szCs w:val="24"/>
        </w:rPr>
        <w:t>5</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Applicable Law and Venue</w:t>
      </w:r>
      <w:r w:rsidRPr="005F72BB">
        <w:rPr>
          <w:rFonts w:ascii="Times New Roman" w:hAnsi="Times New Roman"/>
          <w:szCs w:val="24"/>
        </w:rPr>
        <w:t xml:space="preserve">:  The laws, rules, and regulations of the State of </w:t>
      </w:r>
      <w:smartTag w:uri="urn:schemas-microsoft-com:office:smarttags" w:element="State">
        <w:r w:rsidRPr="005F72BB">
          <w:rPr>
            <w:rFonts w:ascii="Times New Roman" w:hAnsi="Times New Roman"/>
            <w:szCs w:val="24"/>
          </w:rPr>
          <w:t>Colorado</w:t>
        </w:r>
      </w:smartTag>
      <w:r w:rsidRPr="005F72BB">
        <w:rPr>
          <w:rFonts w:ascii="Times New Roman" w:hAnsi="Times New Roman"/>
          <w:szCs w:val="24"/>
        </w:rPr>
        <w:t xml:space="preserve"> and </w:t>
      </w:r>
      <w:smartTag w:uri="urn:schemas-microsoft-com:office:smarttags" w:element="place">
        <w:smartTag w:uri="urn:schemas-microsoft-com:office:smarttags" w:element="PlaceName">
          <w:r w:rsidRPr="005F72BB">
            <w:rPr>
              <w:rFonts w:ascii="Times New Roman" w:hAnsi="Times New Roman"/>
              <w:szCs w:val="24"/>
            </w:rPr>
            <w:t>El Paso</w:t>
          </w:r>
        </w:smartTag>
        <w:r w:rsidRPr="005F72BB">
          <w:rPr>
            <w:rFonts w:ascii="Times New Roman" w:hAnsi="Times New Roman"/>
            <w:szCs w:val="24"/>
          </w:rPr>
          <w:t xml:space="preserve"> </w:t>
        </w:r>
        <w:smartTag w:uri="urn:schemas-microsoft-com:office:smarttags" w:element="PlaceType">
          <w:r w:rsidRPr="005F72BB">
            <w:rPr>
              <w:rFonts w:ascii="Times New Roman" w:hAnsi="Times New Roman"/>
              <w:szCs w:val="24"/>
            </w:rPr>
            <w:t>County</w:t>
          </w:r>
        </w:smartTag>
      </w:smartTag>
      <w:r w:rsidRPr="005F72BB">
        <w:rPr>
          <w:rFonts w:ascii="Times New Roman" w:hAnsi="Times New Roman"/>
          <w:szCs w:val="24"/>
        </w:rPr>
        <w:t xml:space="preserve"> shall be applicable in the enforcement, interpretation, and execution of this Agreement, except that Federal law may be applicable regarding solid waste</w:t>
      </w:r>
      <w:r w:rsidR="00224E4F" w:rsidRPr="00224E4F">
        <w:rPr>
          <w:rFonts w:ascii="Times New Roman" w:hAnsi="Times New Roman"/>
          <w:szCs w:val="24"/>
        </w:rPr>
        <w:t xml:space="preserve"> </w:t>
      </w:r>
      <w:r w:rsidR="00224E4F">
        <w:rPr>
          <w:rFonts w:ascii="Times New Roman" w:hAnsi="Times New Roman"/>
          <w:szCs w:val="24"/>
        </w:rPr>
        <w:t>or hazardous materials</w:t>
      </w:r>
      <w:r w:rsidRPr="005F72BB">
        <w:rPr>
          <w:rFonts w:ascii="Times New Roman" w:hAnsi="Times New Roman"/>
          <w:szCs w:val="24"/>
        </w:rPr>
        <w:t>. Venue shall be in the El Paso County District Court.</w:t>
      </w:r>
    </w:p>
    <w:p w14:paraId="081397B7" w14:textId="77777777" w:rsidR="00AA0D5C" w:rsidRDefault="00AA0D5C" w:rsidP="00D663DA">
      <w:pPr>
        <w:ind w:firstLine="720"/>
        <w:rPr>
          <w:rFonts w:ascii="Times New Roman" w:hAnsi="Times New Roman"/>
          <w:szCs w:val="24"/>
        </w:rPr>
      </w:pPr>
    </w:p>
    <w:p w14:paraId="72B0048B" w14:textId="77777777" w:rsidR="00CD3E6F" w:rsidRPr="005F72BB" w:rsidRDefault="00CD3E6F" w:rsidP="00D663DA">
      <w:pPr>
        <w:ind w:firstLine="720"/>
        <w:rPr>
          <w:rFonts w:ascii="Times New Roman" w:hAnsi="Times New Roman"/>
          <w:szCs w:val="24"/>
        </w:rPr>
      </w:pPr>
    </w:p>
    <w:p w14:paraId="65AB4A1F" w14:textId="77777777" w:rsidR="00AA0D5C" w:rsidRPr="005F72BB" w:rsidRDefault="00AA0D5C" w:rsidP="00AA0D5C">
      <w:pPr>
        <w:ind w:firstLine="720"/>
        <w:rPr>
          <w:rFonts w:ascii="Times New Roman" w:hAnsi="Times New Roman"/>
          <w:szCs w:val="24"/>
        </w:rPr>
      </w:pPr>
      <w:r w:rsidRPr="005F72BB">
        <w:rPr>
          <w:rFonts w:ascii="Times New Roman" w:hAnsi="Times New Roman"/>
          <w:szCs w:val="24"/>
        </w:rPr>
        <w:t>IN WITNESS WHEREOF, the Parties affix their signatures below.</w:t>
      </w:r>
    </w:p>
    <w:p w14:paraId="77476A64" w14:textId="77777777" w:rsidR="00AA0D5C" w:rsidRDefault="00AA0D5C" w:rsidP="00AA0D5C">
      <w:pPr>
        <w:spacing w:line="360" w:lineRule="auto"/>
        <w:rPr>
          <w:rFonts w:ascii="Times New Roman" w:hAnsi="Times New Roman"/>
          <w:szCs w:val="24"/>
        </w:rPr>
      </w:pPr>
      <w:r w:rsidRPr="005F72BB">
        <w:rPr>
          <w:rFonts w:ascii="Times New Roman" w:hAnsi="Times New Roman"/>
          <w:szCs w:val="24"/>
        </w:rPr>
        <w:tab/>
      </w:r>
    </w:p>
    <w:p w14:paraId="29907320" w14:textId="77777777" w:rsidR="00E07ADA" w:rsidRDefault="00E07ADA" w:rsidP="00AA0D5C">
      <w:pPr>
        <w:spacing w:line="360" w:lineRule="auto"/>
        <w:rPr>
          <w:rFonts w:ascii="Times New Roman" w:hAnsi="Times New Roman"/>
          <w:szCs w:val="24"/>
        </w:rPr>
      </w:pPr>
    </w:p>
    <w:p w14:paraId="1FBC2C6B" w14:textId="77777777" w:rsidR="00E07ADA" w:rsidRPr="005F72BB" w:rsidRDefault="00E07ADA" w:rsidP="00AA0D5C">
      <w:pPr>
        <w:spacing w:line="360" w:lineRule="auto"/>
        <w:rPr>
          <w:rFonts w:ascii="Times New Roman" w:hAnsi="Times New Roman"/>
          <w:szCs w:val="24"/>
        </w:rPr>
      </w:pPr>
    </w:p>
    <w:p w14:paraId="09C96416" w14:textId="77777777" w:rsidR="00AA0D5C" w:rsidRPr="005F72BB" w:rsidRDefault="00AA0D5C" w:rsidP="00272CFC">
      <w:pPr>
        <w:keepLines/>
        <w:spacing w:line="276" w:lineRule="auto"/>
        <w:rPr>
          <w:rFonts w:ascii="Times New Roman" w:hAnsi="Times New Roman"/>
          <w:szCs w:val="24"/>
        </w:rPr>
      </w:pPr>
      <w:r w:rsidRPr="005F72BB">
        <w:rPr>
          <w:rFonts w:ascii="Times New Roman" w:hAnsi="Times New Roman"/>
          <w:szCs w:val="24"/>
        </w:rPr>
        <w:t xml:space="preserve">Executed this _________ day of _________________, </w:t>
      </w:r>
      <w:r w:rsidR="009F46D5" w:rsidRPr="00190334">
        <w:rPr>
          <w:rFonts w:ascii="Times New Roman" w:hAnsi="Times New Roman"/>
          <w:szCs w:val="24"/>
        </w:rPr>
        <w:t>2</w:t>
      </w:r>
      <w:r w:rsidR="0095109F" w:rsidRPr="00190334">
        <w:rPr>
          <w:rFonts w:ascii="Times New Roman" w:hAnsi="Times New Roman"/>
          <w:szCs w:val="24"/>
        </w:rPr>
        <w:t>0</w:t>
      </w:r>
      <w:r w:rsidR="007A3077">
        <w:rPr>
          <w:rFonts w:ascii="Times New Roman" w:hAnsi="Times New Roman"/>
          <w:color w:val="000080"/>
          <w:szCs w:val="24"/>
        </w:rPr>
        <w:t>___</w:t>
      </w:r>
      <w:r w:rsidRPr="005F72BB">
        <w:rPr>
          <w:rFonts w:ascii="Times New Roman" w:hAnsi="Times New Roman"/>
          <w:szCs w:val="24"/>
        </w:rPr>
        <w:t>, by:</w:t>
      </w:r>
    </w:p>
    <w:p w14:paraId="0E1146E2" w14:textId="351055D3" w:rsidR="00852ABB" w:rsidRPr="00AB0A39" w:rsidRDefault="00737A9A" w:rsidP="00272CFC">
      <w:pPr>
        <w:pStyle w:val="Footer"/>
        <w:keepLines/>
        <w:tabs>
          <w:tab w:val="clear" w:pos="4320"/>
          <w:tab w:val="clear" w:pos="8640"/>
        </w:tabs>
        <w:spacing w:line="276" w:lineRule="auto"/>
        <w:rPr>
          <w:rFonts w:ascii="Times New Roman" w:hAnsi="Times New Roman"/>
          <w:color w:val="000080"/>
          <w:szCs w:val="24"/>
        </w:rPr>
      </w:pPr>
      <w:r w:rsidRPr="00AB0A39">
        <w:rPr>
          <w:rFonts w:ascii="Times New Roman" w:hAnsi="Times New Roman"/>
          <w:color w:val="000080"/>
          <w:szCs w:val="24"/>
          <w:u w:val="single"/>
        </w:rPr>
        <w:t>K&amp;S Development, LLC</w:t>
      </w:r>
    </w:p>
    <w:p w14:paraId="47D909FE" w14:textId="77777777" w:rsidR="00852ABB" w:rsidRPr="005F72BB" w:rsidRDefault="00852ABB" w:rsidP="00272CFC">
      <w:pPr>
        <w:pStyle w:val="Footer"/>
        <w:keepLines/>
        <w:tabs>
          <w:tab w:val="clear" w:pos="4320"/>
          <w:tab w:val="clear" w:pos="8640"/>
        </w:tabs>
        <w:spacing w:line="276" w:lineRule="auto"/>
        <w:rPr>
          <w:rFonts w:ascii="Times New Roman" w:hAnsi="Times New Roman"/>
          <w:szCs w:val="24"/>
        </w:rPr>
      </w:pPr>
    </w:p>
    <w:p w14:paraId="6C613075" w14:textId="77777777" w:rsidR="00AA0D5C" w:rsidRPr="005F72BB" w:rsidRDefault="00AA0D5C" w:rsidP="00272CFC">
      <w:pPr>
        <w:pStyle w:val="Footer"/>
        <w:keepLines/>
        <w:tabs>
          <w:tab w:val="clear" w:pos="4320"/>
          <w:tab w:val="clear" w:pos="8640"/>
        </w:tabs>
        <w:rPr>
          <w:rFonts w:ascii="Times New Roman" w:hAnsi="Times New Roman"/>
          <w:szCs w:val="24"/>
        </w:rPr>
      </w:pPr>
      <w:r w:rsidRPr="005F72BB">
        <w:rPr>
          <w:rFonts w:ascii="Times New Roman" w:hAnsi="Times New Roman"/>
          <w:szCs w:val="24"/>
        </w:rPr>
        <w:t>By:  __________________________________________</w:t>
      </w:r>
    </w:p>
    <w:p w14:paraId="678CFAE1" w14:textId="7F8EEE91" w:rsidR="00852ABB" w:rsidRPr="005F72BB" w:rsidRDefault="00852ABB" w:rsidP="00272CFC">
      <w:pPr>
        <w:keepLines/>
        <w:rPr>
          <w:rFonts w:ascii="Times New Roman" w:hAnsi="Times New Roman"/>
          <w:color w:val="000080"/>
          <w:szCs w:val="24"/>
        </w:rPr>
      </w:pPr>
      <w:r w:rsidRPr="005F72BB">
        <w:rPr>
          <w:rFonts w:ascii="Times New Roman" w:hAnsi="Times New Roman"/>
          <w:color w:val="000080"/>
          <w:szCs w:val="24"/>
        </w:rPr>
        <w:t xml:space="preserve">        </w:t>
      </w:r>
      <w:r w:rsidR="00737A9A">
        <w:rPr>
          <w:rFonts w:ascii="Times New Roman" w:hAnsi="Times New Roman"/>
          <w:color w:val="000080"/>
          <w:szCs w:val="24"/>
          <w:u w:val="single"/>
        </w:rPr>
        <w:t xml:space="preserve">Sean </w:t>
      </w:r>
      <w:r w:rsidR="00AB0A39">
        <w:rPr>
          <w:rFonts w:ascii="Times New Roman" w:hAnsi="Times New Roman"/>
          <w:color w:val="000080"/>
          <w:szCs w:val="24"/>
          <w:u w:val="single"/>
        </w:rPr>
        <w:t>L Edwards</w:t>
      </w:r>
      <w:r w:rsidRPr="005F72BB">
        <w:rPr>
          <w:rFonts w:ascii="Times New Roman" w:hAnsi="Times New Roman"/>
          <w:color w:val="000080"/>
          <w:szCs w:val="24"/>
        </w:rPr>
        <w:t xml:space="preserve">, </w:t>
      </w:r>
      <w:r w:rsidR="00BC4B42">
        <w:rPr>
          <w:rFonts w:ascii="Times New Roman" w:hAnsi="Times New Roman"/>
          <w:color w:val="000080"/>
          <w:szCs w:val="24"/>
          <w:u w:val="single"/>
        </w:rPr>
        <w:t>Managing Member</w:t>
      </w:r>
    </w:p>
    <w:p w14:paraId="268165AD" w14:textId="77777777" w:rsidR="00776EC8" w:rsidRPr="005F72BB" w:rsidRDefault="00776EC8" w:rsidP="00272CFC">
      <w:pPr>
        <w:keepLines/>
        <w:spacing w:line="276" w:lineRule="auto"/>
        <w:rPr>
          <w:rFonts w:ascii="Times New Roman" w:hAnsi="Times New Roman"/>
          <w:szCs w:val="24"/>
        </w:rPr>
      </w:pPr>
    </w:p>
    <w:p w14:paraId="4D2672D1" w14:textId="66BB83F8"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t xml:space="preserve">The foregoing instrument was acknowledged before me this _______ day of ______________, </w:t>
      </w:r>
      <w:r w:rsidR="009F46D5" w:rsidRPr="00190334">
        <w:rPr>
          <w:rFonts w:ascii="Times New Roman" w:hAnsi="Times New Roman"/>
          <w:szCs w:val="24"/>
        </w:rPr>
        <w:t>2</w:t>
      </w:r>
      <w:r w:rsidR="0095109F" w:rsidRPr="00190334">
        <w:rPr>
          <w:rFonts w:ascii="Times New Roman" w:hAnsi="Times New Roman"/>
          <w:szCs w:val="24"/>
        </w:rPr>
        <w:t>0</w:t>
      </w:r>
      <w:r w:rsidR="007A3077">
        <w:rPr>
          <w:rFonts w:ascii="Times New Roman" w:hAnsi="Times New Roman"/>
          <w:color w:val="000080"/>
          <w:szCs w:val="24"/>
        </w:rPr>
        <w:t>___</w:t>
      </w:r>
      <w:r w:rsidRPr="005F72BB">
        <w:rPr>
          <w:rFonts w:ascii="Times New Roman" w:hAnsi="Times New Roman"/>
          <w:szCs w:val="24"/>
        </w:rPr>
        <w:t xml:space="preserve">, by </w:t>
      </w:r>
      <w:r w:rsidR="00AB0A39">
        <w:rPr>
          <w:rFonts w:ascii="Times New Roman" w:hAnsi="Times New Roman"/>
          <w:color w:val="000080"/>
          <w:szCs w:val="24"/>
          <w:u w:val="single"/>
        </w:rPr>
        <w:t>Sean L Edwards</w:t>
      </w:r>
      <w:r w:rsidRPr="005F72BB">
        <w:rPr>
          <w:rFonts w:ascii="Times New Roman" w:hAnsi="Times New Roman"/>
          <w:color w:val="000080"/>
          <w:szCs w:val="24"/>
        </w:rPr>
        <w:t xml:space="preserve">, </w:t>
      </w:r>
      <w:r w:rsidR="00F30D4A">
        <w:rPr>
          <w:rFonts w:ascii="Times New Roman" w:hAnsi="Times New Roman"/>
          <w:color w:val="000080"/>
          <w:szCs w:val="24"/>
          <w:u w:val="single"/>
        </w:rPr>
        <w:t>Managing Member</w:t>
      </w:r>
      <w:r w:rsidRPr="005F72BB">
        <w:rPr>
          <w:rFonts w:ascii="Times New Roman" w:hAnsi="Times New Roman"/>
          <w:color w:val="000080"/>
          <w:szCs w:val="24"/>
        </w:rPr>
        <w:t xml:space="preserve">, </w:t>
      </w:r>
      <w:r w:rsidR="00BC4B42">
        <w:rPr>
          <w:rFonts w:ascii="Times New Roman" w:hAnsi="Times New Roman"/>
          <w:color w:val="000080"/>
          <w:szCs w:val="24"/>
          <w:u w:val="single"/>
        </w:rPr>
        <w:t>K&amp;S Development, LLC</w:t>
      </w:r>
      <w:r w:rsidRPr="005F72BB">
        <w:rPr>
          <w:rFonts w:ascii="Times New Roman" w:hAnsi="Times New Roman"/>
          <w:szCs w:val="24"/>
        </w:rPr>
        <w:t>.</w:t>
      </w:r>
    </w:p>
    <w:p w14:paraId="570F9504" w14:textId="77777777" w:rsidR="003E71B6" w:rsidRPr="005F72BB" w:rsidRDefault="003E71B6" w:rsidP="00272CFC">
      <w:pPr>
        <w:keepLines/>
        <w:spacing w:line="360" w:lineRule="auto"/>
        <w:rPr>
          <w:rFonts w:ascii="Times New Roman" w:hAnsi="Times New Roman"/>
          <w:szCs w:val="24"/>
        </w:rPr>
      </w:pPr>
    </w:p>
    <w:p w14:paraId="0BD4932C"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Witness my hand and official seal.</w:t>
      </w:r>
    </w:p>
    <w:p w14:paraId="751EB4DB"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My commission expires: ___________________</w:t>
      </w:r>
    </w:p>
    <w:p w14:paraId="360D2667" w14:textId="77777777" w:rsidR="00776EC8" w:rsidRPr="005F72BB" w:rsidRDefault="00776EC8" w:rsidP="00272CFC">
      <w:pPr>
        <w:keepLines/>
        <w:spacing w:line="360" w:lineRule="auto"/>
        <w:rPr>
          <w:rFonts w:ascii="Times New Roman" w:hAnsi="Times New Roman"/>
          <w:szCs w:val="24"/>
        </w:rPr>
      </w:pPr>
    </w:p>
    <w:p w14:paraId="3187062D"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w:t>
      </w:r>
    </w:p>
    <w:p w14:paraId="2404AE23"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2993A9F" w14:textId="77777777" w:rsidR="003E71B6" w:rsidRDefault="003E71B6" w:rsidP="00776EC8">
      <w:pPr>
        <w:spacing w:line="360" w:lineRule="auto"/>
        <w:rPr>
          <w:rFonts w:ascii="Times New Roman" w:hAnsi="Times New Roman"/>
          <w:szCs w:val="24"/>
        </w:rPr>
      </w:pPr>
    </w:p>
    <w:p w14:paraId="6FA534CF" w14:textId="77777777" w:rsidR="00272CFC" w:rsidRPr="005F72BB" w:rsidRDefault="00272CFC" w:rsidP="00776EC8">
      <w:pPr>
        <w:spacing w:line="360" w:lineRule="auto"/>
        <w:rPr>
          <w:rFonts w:ascii="Times New Roman" w:hAnsi="Times New Roman"/>
          <w:szCs w:val="24"/>
        </w:rPr>
      </w:pPr>
    </w:p>
    <w:p w14:paraId="2B6AD1A9"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 xml:space="preserve">Executed this _________ day of _________________, </w:t>
      </w:r>
      <w:r w:rsidR="009F46D5" w:rsidRPr="00190334">
        <w:rPr>
          <w:rFonts w:ascii="Times New Roman" w:hAnsi="Times New Roman"/>
          <w:szCs w:val="24"/>
        </w:rPr>
        <w:t>2</w:t>
      </w:r>
      <w:r w:rsidR="0095109F" w:rsidRPr="00190334">
        <w:rPr>
          <w:rFonts w:ascii="Times New Roman" w:hAnsi="Times New Roman"/>
          <w:szCs w:val="24"/>
        </w:rPr>
        <w:t>0</w:t>
      </w:r>
      <w:r w:rsidR="007A3077">
        <w:rPr>
          <w:rFonts w:ascii="Times New Roman" w:hAnsi="Times New Roman"/>
          <w:color w:val="000080"/>
          <w:szCs w:val="24"/>
        </w:rPr>
        <w:t>___</w:t>
      </w:r>
      <w:r w:rsidRPr="005F72BB">
        <w:rPr>
          <w:rFonts w:ascii="Times New Roman" w:hAnsi="Times New Roman"/>
          <w:szCs w:val="24"/>
        </w:rPr>
        <w:t>, by:</w:t>
      </w:r>
    </w:p>
    <w:p w14:paraId="3BFA0973" w14:textId="41CE63C9" w:rsidR="00776EC8" w:rsidRPr="005F72BB" w:rsidRDefault="00F30D4A" w:rsidP="00272CFC">
      <w:pPr>
        <w:pStyle w:val="Footer"/>
        <w:keepLines/>
        <w:tabs>
          <w:tab w:val="clear" w:pos="4320"/>
          <w:tab w:val="clear" w:pos="8640"/>
        </w:tabs>
        <w:spacing w:line="276" w:lineRule="auto"/>
        <w:rPr>
          <w:rFonts w:ascii="Times New Roman" w:hAnsi="Times New Roman"/>
          <w:szCs w:val="24"/>
        </w:rPr>
      </w:pPr>
      <w:commentRangeStart w:id="14"/>
      <w:r>
        <w:rPr>
          <w:rFonts w:ascii="Times New Roman" w:hAnsi="Times New Roman"/>
          <w:color w:val="000080"/>
          <w:szCs w:val="24"/>
          <w:u w:val="single"/>
        </w:rPr>
        <w:t>My Garage at Northcrest</w:t>
      </w:r>
      <w:r w:rsidR="00776EC8" w:rsidRPr="005F72BB">
        <w:rPr>
          <w:rFonts w:ascii="Times New Roman" w:hAnsi="Times New Roman"/>
          <w:szCs w:val="24"/>
          <w:u w:val="single"/>
        </w:rPr>
        <w:t xml:space="preserve"> </w:t>
      </w:r>
      <w:r w:rsidR="00776EC8" w:rsidRPr="005F72BB">
        <w:rPr>
          <w:rFonts w:ascii="Times New Roman" w:hAnsi="Times New Roman"/>
          <w:caps/>
          <w:szCs w:val="24"/>
          <w:u w:val="single"/>
        </w:rPr>
        <w:t>Homeowners Association</w:t>
      </w:r>
      <w:commentRangeEnd w:id="14"/>
      <w:r w:rsidR="00E43D3E" w:rsidRPr="005F72BB">
        <w:rPr>
          <w:rStyle w:val="CommentReference"/>
          <w:rFonts w:ascii="Times New Roman" w:hAnsi="Times New Roman"/>
          <w:sz w:val="24"/>
          <w:szCs w:val="24"/>
        </w:rPr>
        <w:commentReference w:id="14"/>
      </w:r>
      <w:r w:rsidR="00776EC8" w:rsidRPr="005F72BB">
        <w:rPr>
          <w:rFonts w:ascii="Times New Roman" w:hAnsi="Times New Roman"/>
          <w:szCs w:val="24"/>
        </w:rPr>
        <w:t>, a Colorado nonprofit corporation.</w:t>
      </w:r>
    </w:p>
    <w:p w14:paraId="02495E71" w14:textId="77777777" w:rsidR="00776EC8" w:rsidRPr="005F72BB" w:rsidRDefault="00776EC8" w:rsidP="00272CFC">
      <w:pPr>
        <w:pStyle w:val="Footer"/>
        <w:keepLines/>
        <w:tabs>
          <w:tab w:val="clear" w:pos="4320"/>
          <w:tab w:val="clear" w:pos="8640"/>
        </w:tabs>
        <w:spacing w:line="276" w:lineRule="auto"/>
        <w:rPr>
          <w:rFonts w:ascii="Times New Roman" w:hAnsi="Times New Roman"/>
          <w:szCs w:val="24"/>
        </w:rPr>
      </w:pPr>
    </w:p>
    <w:p w14:paraId="53B8CA79" w14:textId="77777777" w:rsidR="00776EC8" w:rsidRPr="005F72BB" w:rsidRDefault="00776EC8" w:rsidP="00272CFC">
      <w:pPr>
        <w:pStyle w:val="Footer"/>
        <w:keepLines/>
        <w:tabs>
          <w:tab w:val="clear" w:pos="4320"/>
          <w:tab w:val="clear" w:pos="8640"/>
        </w:tabs>
        <w:rPr>
          <w:rFonts w:ascii="Times New Roman" w:hAnsi="Times New Roman"/>
          <w:szCs w:val="24"/>
        </w:rPr>
      </w:pPr>
      <w:r w:rsidRPr="005F72BB">
        <w:rPr>
          <w:rFonts w:ascii="Times New Roman" w:hAnsi="Times New Roman"/>
          <w:szCs w:val="24"/>
        </w:rPr>
        <w:t>By: __________________________________________</w:t>
      </w:r>
    </w:p>
    <w:p w14:paraId="733C715A" w14:textId="73E6C0DC" w:rsidR="00776EC8" w:rsidRPr="005F72BB" w:rsidRDefault="00776EC8" w:rsidP="00272CFC">
      <w:pPr>
        <w:keepLines/>
        <w:spacing w:line="360" w:lineRule="auto"/>
        <w:rPr>
          <w:rFonts w:ascii="Times New Roman" w:hAnsi="Times New Roman"/>
          <w:szCs w:val="24"/>
          <w:u w:val="single"/>
        </w:rPr>
      </w:pPr>
      <w:r w:rsidRPr="005F72BB">
        <w:rPr>
          <w:rFonts w:ascii="Times New Roman" w:hAnsi="Times New Roman"/>
          <w:szCs w:val="24"/>
        </w:rPr>
        <w:t xml:space="preserve">       </w:t>
      </w:r>
      <w:r w:rsidR="00BC30B6">
        <w:rPr>
          <w:rFonts w:ascii="Times New Roman" w:hAnsi="Times New Roman"/>
          <w:color w:val="000080"/>
          <w:szCs w:val="24"/>
          <w:u w:val="single"/>
        </w:rPr>
        <w:t>Sean L Edwards</w:t>
      </w:r>
      <w:r w:rsidR="001B67CA" w:rsidRPr="005F72BB">
        <w:rPr>
          <w:rFonts w:ascii="Times New Roman" w:hAnsi="Times New Roman"/>
          <w:color w:val="000080"/>
          <w:szCs w:val="24"/>
        </w:rPr>
        <w:t xml:space="preserve">, </w:t>
      </w:r>
      <w:r w:rsidRPr="00190334">
        <w:rPr>
          <w:rFonts w:ascii="Times New Roman" w:hAnsi="Times New Roman"/>
          <w:szCs w:val="24"/>
        </w:rPr>
        <w:t>President</w:t>
      </w:r>
    </w:p>
    <w:p w14:paraId="49EA3BF5"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p>
    <w:p w14:paraId="3A0AF1C2" w14:textId="77777777" w:rsidR="00776EC8" w:rsidRPr="005F72BB" w:rsidRDefault="00776EC8" w:rsidP="00272CFC">
      <w:pPr>
        <w:keepLines/>
        <w:spacing w:line="276" w:lineRule="auto"/>
        <w:ind w:firstLine="720"/>
        <w:rPr>
          <w:rFonts w:ascii="Times New Roman" w:hAnsi="Times New Roman"/>
          <w:szCs w:val="24"/>
        </w:rPr>
      </w:pPr>
      <w:r w:rsidRPr="005F72BB">
        <w:rPr>
          <w:rFonts w:ascii="Times New Roman" w:hAnsi="Times New Roman"/>
          <w:szCs w:val="24"/>
        </w:rPr>
        <w:t xml:space="preserve">The foregoing instrument was acknowledged before me this _______ day of ______________, </w:t>
      </w:r>
    </w:p>
    <w:p w14:paraId="25CC2206" w14:textId="40E086B9" w:rsidR="00776EC8" w:rsidRPr="005F72BB" w:rsidRDefault="009F46D5" w:rsidP="00272CFC">
      <w:pPr>
        <w:keepLines/>
        <w:spacing w:line="276" w:lineRule="auto"/>
        <w:rPr>
          <w:rFonts w:ascii="Times New Roman" w:hAnsi="Times New Roman"/>
          <w:szCs w:val="24"/>
        </w:rPr>
      </w:pPr>
      <w:r w:rsidRPr="00190334">
        <w:rPr>
          <w:rFonts w:ascii="Times New Roman" w:hAnsi="Times New Roman"/>
          <w:szCs w:val="24"/>
        </w:rPr>
        <w:t>2</w:t>
      </w:r>
      <w:r w:rsidR="0095109F" w:rsidRPr="00190334">
        <w:rPr>
          <w:rFonts w:ascii="Times New Roman" w:hAnsi="Times New Roman"/>
          <w:szCs w:val="24"/>
        </w:rPr>
        <w:t>0</w:t>
      </w:r>
      <w:r w:rsidR="007A3077">
        <w:rPr>
          <w:rFonts w:ascii="Times New Roman" w:hAnsi="Times New Roman"/>
          <w:color w:val="000080"/>
          <w:szCs w:val="24"/>
        </w:rPr>
        <w:t>___</w:t>
      </w:r>
      <w:r w:rsidR="00776EC8" w:rsidRPr="005F72BB">
        <w:rPr>
          <w:rFonts w:ascii="Times New Roman" w:hAnsi="Times New Roman"/>
          <w:szCs w:val="24"/>
        </w:rPr>
        <w:t xml:space="preserve">, by </w:t>
      </w:r>
      <w:r w:rsidR="00BC30B6">
        <w:rPr>
          <w:rFonts w:ascii="Times New Roman" w:hAnsi="Times New Roman"/>
          <w:color w:val="000080"/>
          <w:szCs w:val="24"/>
          <w:u w:val="single"/>
        </w:rPr>
        <w:t>Sean L Edwards</w:t>
      </w:r>
      <w:r w:rsidR="00297EB4" w:rsidRPr="001B67CA">
        <w:rPr>
          <w:rFonts w:ascii="Times New Roman" w:hAnsi="Times New Roman"/>
          <w:color w:val="000080"/>
          <w:szCs w:val="24"/>
        </w:rPr>
        <w:t>,</w:t>
      </w:r>
      <w:r w:rsidR="00776EC8" w:rsidRPr="005F72BB">
        <w:rPr>
          <w:rFonts w:ascii="Times New Roman" w:hAnsi="Times New Roman"/>
          <w:color w:val="000080"/>
          <w:szCs w:val="24"/>
        </w:rPr>
        <w:t xml:space="preserve"> </w:t>
      </w:r>
      <w:r w:rsidR="00776EC8" w:rsidRPr="00190334">
        <w:rPr>
          <w:rFonts w:ascii="Times New Roman" w:hAnsi="Times New Roman"/>
          <w:szCs w:val="24"/>
        </w:rPr>
        <w:t>President,</w:t>
      </w:r>
      <w:r w:rsidR="00776EC8" w:rsidRPr="005F72BB">
        <w:rPr>
          <w:rFonts w:ascii="Times New Roman" w:hAnsi="Times New Roman"/>
          <w:color w:val="000080"/>
          <w:szCs w:val="24"/>
        </w:rPr>
        <w:t xml:space="preserve"> </w:t>
      </w:r>
      <w:commentRangeStart w:id="15"/>
      <w:r w:rsidR="00AA5283">
        <w:rPr>
          <w:rFonts w:ascii="Times New Roman" w:hAnsi="Times New Roman"/>
          <w:color w:val="000080"/>
          <w:szCs w:val="24"/>
          <w:u w:val="single"/>
        </w:rPr>
        <w:t>My Garage at Northcrest</w:t>
      </w:r>
      <w:r w:rsidRPr="005F72BB">
        <w:rPr>
          <w:rFonts w:ascii="Times New Roman" w:hAnsi="Times New Roman"/>
          <w:szCs w:val="24"/>
          <w:u w:val="single"/>
        </w:rPr>
        <w:t xml:space="preserve"> </w:t>
      </w:r>
      <w:r w:rsidRPr="00190334">
        <w:rPr>
          <w:rFonts w:ascii="Times New Roman" w:hAnsi="Times New Roman"/>
          <w:caps/>
          <w:szCs w:val="24"/>
          <w:u w:val="single"/>
        </w:rPr>
        <w:t>Homeowners Association</w:t>
      </w:r>
      <w:commentRangeEnd w:id="15"/>
      <w:r w:rsidR="001D7C60" w:rsidRPr="005F72BB">
        <w:rPr>
          <w:rStyle w:val="CommentReference"/>
          <w:rFonts w:ascii="Times New Roman" w:hAnsi="Times New Roman"/>
          <w:sz w:val="24"/>
          <w:szCs w:val="24"/>
        </w:rPr>
        <w:commentReference w:id="15"/>
      </w:r>
      <w:r w:rsidR="00776EC8" w:rsidRPr="005F72BB">
        <w:rPr>
          <w:rFonts w:ascii="Times New Roman" w:hAnsi="Times New Roman"/>
          <w:szCs w:val="24"/>
        </w:rPr>
        <w:t>, a Colorado nonprofit corporation.</w:t>
      </w:r>
    </w:p>
    <w:p w14:paraId="234214B3" w14:textId="77777777" w:rsidR="003E71B6" w:rsidRPr="005F72BB" w:rsidRDefault="003E71B6" w:rsidP="00272CFC">
      <w:pPr>
        <w:keepLines/>
        <w:spacing w:line="360" w:lineRule="auto"/>
        <w:rPr>
          <w:rFonts w:ascii="Times New Roman" w:hAnsi="Times New Roman"/>
          <w:szCs w:val="24"/>
        </w:rPr>
      </w:pPr>
    </w:p>
    <w:p w14:paraId="3920ECAC"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Witness my hand and official seal.</w:t>
      </w:r>
    </w:p>
    <w:p w14:paraId="3F244D90"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My commission expires: _______________________</w:t>
      </w:r>
    </w:p>
    <w:p w14:paraId="6EC0674D" w14:textId="77777777" w:rsidR="00776EC8" w:rsidRPr="005F72BB" w:rsidRDefault="00776EC8" w:rsidP="00272CFC">
      <w:pPr>
        <w:keepLines/>
        <w:spacing w:line="360" w:lineRule="auto"/>
        <w:rPr>
          <w:rFonts w:ascii="Times New Roman" w:hAnsi="Times New Roman"/>
          <w:szCs w:val="24"/>
        </w:rPr>
      </w:pPr>
    </w:p>
    <w:p w14:paraId="6647D494"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w:t>
      </w:r>
    </w:p>
    <w:p w14:paraId="6CB32946"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661C0D6" w14:textId="77777777" w:rsidR="00E07ADA" w:rsidRDefault="00E07ADA" w:rsidP="00272CFC">
      <w:pPr>
        <w:keepLines/>
        <w:spacing w:line="360" w:lineRule="auto"/>
        <w:rPr>
          <w:rFonts w:ascii="Times New Roman" w:hAnsi="Times New Roman"/>
          <w:szCs w:val="24"/>
        </w:rPr>
      </w:pPr>
    </w:p>
    <w:p w14:paraId="7368DE34" w14:textId="77777777" w:rsidR="00E07ADA" w:rsidRDefault="00E07ADA" w:rsidP="00272CFC">
      <w:pPr>
        <w:keepLines/>
        <w:spacing w:line="360" w:lineRule="auto"/>
        <w:rPr>
          <w:rFonts w:ascii="Times New Roman" w:hAnsi="Times New Roman"/>
          <w:szCs w:val="24"/>
        </w:rPr>
      </w:pPr>
    </w:p>
    <w:p w14:paraId="302AF7DA" w14:textId="77777777" w:rsidR="00E07ADA" w:rsidRDefault="00E07ADA" w:rsidP="00272CFC">
      <w:pPr>
        <w:keepLines/>
        <w:spacing w:line="360" w:lineRule="auto"/>
        <w:rPr>
          <w:rFonts w:ascii="Times New Roman" w:hAnsi="Times New Roman"/>
          <w:szCs w:val="24"/>
        </w:rPr>
      </w:pPr>
    </w:p>
    <w:p w14:paraId="0F248E2E" w14:textId="77777777" w:rsidR="00E07ADA" w:rsidRDefault="00E07ADA" w:rsidP="00272CFC">
      <w:pPr>
        <w:keepLines/>
        <w:spacing w:line="360" w:lineRule="auto"/>
        <w:rPr>
          <w:rFonts w:ascii="Times New Roman" w:hAnsi="Times New Roman"/>
          <w:szCs w:val="24"/>
        </w:rPr>
      </w:pPr>
    </w:p>
    <w:p w14:paraId="2A6E8E94" w14:textId="77777777" w:rsidR="00E07ADA" w:rsidRDefault="00E07ADA" w:rsidP="00272CFC">
      <w:pPr>
        <w:keepLines/>
        <w:spacing w:line="360" w:lineRule="auto"/>
        <w:rPr>
          <w:rFonts w:ascii="Times New Roman" w:hAnsi="Times New Roman"/>
          <w:szCs w:val="24"/>
        </w:rPr>
      </w:pPr>
    </w:p>
    <w:p w14:paraId="0A82A0E2" w14:textId="77777777" w:rsidR="00E07ADA" w:rsidRDefault="00E07ADA" w:rsidP="00272CFC">
      <w:pPr>
        <w:keepLines/>
        <w:spacing w:line="360" w:lineRule="auto"/>
        <w:rPr>
          <w:rFonts w:ascii="Times New Roman" w:hAnsi="Times New Roman"/>
          <w:szCs w:val="24"/>
        </w:rPr>
      </w:pPr>
    </w:p>
    <w:p w14:paraId="228AE56D" w14:textId="6E6096B5"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 xml:space="preserve">Executed this ________ day of _______________________, </w:t>
      </w:r>
      <w:r w:rsidR="009F46D5" w:rsidRPr="00190334">
        <w:rPr>
          <w:rFonts w:ascii="Times New Roman" w:hAnsi="Times New Roman"/>
          <w:szCs w:val="24"/>
        </w:rPr>
        <w:t>2</w:t>
      </w:r>
      <w:r w:rsidR="0095109F" w:rsidRPr="00190334">
        <w:rPr>
          <w:rFonts w:ascii="Times New Roman" w:hAnsi="Times New Roman"/>
          <w:szCs w:val="24"/>
        </w:rPr>
        <w:t>0</w:t>
      </w:r>
      <w:r w:rsidR="007A3077" w:rsidRPr="00190334">
        <w:rPr>
          <w:rFonts w:ascii="Times New Roman" w:hAnsi="Times New Roman"/>
          <w:szCs w:val="24"/>
        </w:rPr>
        <w:t>_</w:t>
      </w:r>
      <w:r w:rsidR="007A3077">
        <w:rPr>
          <w:rFonts w:ascii="Times New Roman" w:hAnsi="Times New Roman"/>
          <w:color w:val="000080"/>
          <w:szCs w:val="24"/>
        </w:rPr>
        <w:t>__</w:t>
      </w:r>
      <w:r w:rsidRPr="005F72BB">
        <w:rPr>
          <w:rFonts w:ascii="Times New Roman" w:hAnsi="Times New Roman"/>
          <w:szCs w:val="24"/>
        </w:rPr>
        <w:t>, by:</w:t>
      </w:r>
    </w:p>
    <w:p w14:paraId="45905DAA" w14:textId="77777777" w:rsidR="00776EC8" w:rsidRPr="005F72BB" w:rsidRDefault="00776EC8" w:rsidP="00272CFC">
      <w:pPr>
        <w:pStyle w:val="Footer"/>
        <w:keepLines/>
        <w:tabs>
          <w:tab w:val="clear" w:pos="4320"/>
          <w:tab w:val="clear" w:pos="8640"/>
        </w:tabs>
        <w:rPr>
          <w:rFonts w:ascii="Times New Roman" w:hAnsi="Times New Roman"/>
          <w:szCs w:val="24"/>
        </w:rPr>
      </w:pPr>
    </w:p>
    <w:p w14:paraId="4E661F25" w14:textId="77777777" w:rsidR="00776EC8" w:rsidRPr="005F72BB" w:rsidRDefault="00776EC8" w:rsidP="00272CFC">
      <w:pPr>
        <w:pStyle w:val="Footer"/>
        <w:keepLines/>
        <w:tabs>
          <w:tab w:val="clear" w:pos="4320"/>
          <w:tab w:val="clear" w:pos="8640"/>
        </w:tabs>
        <w:rPr>
          <w:rFonts w:ascii="Times New Roman" w:hAnsi="Times New Roman"/>
          <w:szCs w:val="24"/>
        </w:rPr>
      </w:pPr>
      <w:r w:rsidRPr="005F72BB">
        <w:rPr>
          <w:rFonts w:ascii="Times New Roman" w:hAnsi="Times New Roman"/>
          <w:szCs w:val="24"/>
        </w:rPr>
        <w:t xml:space="preserve">BOARD OF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COMMISSIONERS</w:t>
          </w:r>
        </w:smartTag>
      </w:smartTag>
    </w:p>
    <w:p w14:paraId="3EC5A6DB"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 xml:space="preserve">OF </w:t>
      </w:r>
      <w:smartTag w:uri="urn:schemas-microsoft-com:office:smarttags" w:element="place">
        <w:smartTag w:uri="urn:schemas-microsoft-com:office:smarttags" w:element="PostalCode">
          <w:r w:rsidRPr="005F72BB">
            <w:rPr>
              <w:rFonts w:ascii="Times New Roman" w:hAnsi="Times New Roman"/>
              <w:szCs w:val="24"/>
            </w:rPr>
            <w:t>EL PASO COUNTY</w:t>
          </w:r>
        </w:smartTag>
        <w:r w:rsidRPr="005F72BB">
          <w:rPr>
            <w:rFonts w:ascii="Times New Roman" w:hAnsi="Times New Roman"/>
            <w:szCs w:val="24"/>
          </w:rPr>
          <w:t xml:space="preserve">, </w:t>
        </w:r>
        <w:smartTag w:uri="urn:schemas-microsoft-com:office:smarttags" w:element="State">
          <w:r w:rsidRPr="005F72BB">
            <w:rPr>
              <w:rFonts w:ascii="Times New Roman" w:hAnsi="Times New Roman"/>
              <w:szCs w:val="24"/>
            </w:rPr>
            <w:t>COLORADO</w:t>
          </w:r>
        </w:smartTag>
      </w:smartTag>
    </w:p>
    <w:p w14:paraId="3F9F0649" w14:textId="77777777" w:rsidR="00190334" w:rsidRDefault="00190334" w:rsidP="00272CFC">
      <w:pPr>
        <w:pStyle w:val="Footer"/>
        <w:keepLines/>
        <w:tabs>
          <w:tab w:val="clear" w:pos="4320"/>
          <w:tab w:val="clear" w:pos="8640"/>
        </w:tabs>
        <w:rPr>
          <w:rFonts w:ascii="Times New Roman" w:hAnsi="Times New Roman"/>
          <w:szCs w:val="24"/>
        </w:rPr>
      </w:pPr>
    </w:p>
    <w:p w14:paraId="52C0F97B" w14:textId="77777777" w:rsidR="00776EC8" w:rsidRPr="005F72BB" w:rsidRDefault="00776EC8" w:rsidP="00272CFC">
      <w:pPr>
        <w:pStyle w:val="Footer"/>
        <w:keepLines/>
        <w:tabs>
          <w:tab w:val="clear" w:pos="4320"/>
          <w:tab w:val="clear" w:pos="8640"/>
        </w:tabs>
        <w:rPr>
          <w:rFonts w:ascii="Times New Roman" w:hAnsi="Times New Roman"/>
          <w:szCs w:val="24"/>
        </w:rPr>
      </w:pPr>
      <w:r w:rsidRPr="005F72BB">
        <w:rPr>
          <w:rFonts w:ascii="Times New Roman" w:hAnsi="Times New Roman"/>
          <w:szCs w:val="24"/>
        </w:rPr>
        <w:t>By:  ____________________________________</w:t>
      </w:r>
    </w:p>
    <w:p w14:paraId="196AD3FC" w14:textId="0AE5528B" w:rsidR="001D22AD" w:rsidRDefault="001D22AD" w:rsidP="00272CFC">
      <w:pPr>
        <w:keepLines/>
        <w:rPr>
          <w:rFonts w:ascii="Times New Roman" w:hAnsi="Times New Roman"/>
          <w:szCs w:val="24"/>
        </w:rPr>
      </w:pPr>
      <w:r>
        <w:rPr>
          <w:rFonts w:ascii="Times New Roman" w:hAnsi="Times New Roman"/>
          <w:szCs w:val="24"/>
        </w:rPr>
        <w:tab/>
      </w:r>
      <w:r w:rsidR="00A32ABD">
        <w:rPr>
          <w:rFonts w:ascii="Times New Roman" w:hAnsi="Times New Roman"/>
          <w:szCs w:val="24"/>
        </w:rPr>
        <w:t>Christina Prete</w:t>
      </w:r>
      <w:r>
        <w:rPr>
          <w:rFonts w:ascii="Times New Roman" w:hAnsi="Times New Roman"/>
          <w:szCs w:val="24"/>
        </w:rPr>
        <w:t>,</w:t>
      </w:r>
      <w:r w:rsidR="007B13AD">
        <w:rPr>
          <w:rFonts w:ascii="Times New Roman" w:hAnsi="Times New Roman"/>
          <w:szCs w:val="24"/>
        </w:rPr>
        <w:t xml:space="preserve"> P.E.,</w:t>
      </w:r>
      <w:r>
        <w:rPr>
          <w:rFonts w:ascii="Times New Roman" w:hAnsi="Times New Roman"/>
          <w:szCs w:val="24"/>
        </w:rPr>
        <w:t xml:space="preserve"> </w:t>
      </w:r>
      <w:r w:rsidR="00A32ABD">
        <w:rPr>
          <w:rFonts w:ascii="Times New Roman" w:hAnsi="Times New Roman"/>
          <w:szCs w:val="24"/>
        </w:rPr>
        <w:t>Stormwater Operations &amp; Compliance Manager</w:t>
      </w:r>
    </w:p>
    <w:p w14:paraId="7D35CF79" w14:textId="2CFDE5AA" w:rsidR="001D22AD" w:rsidRDefault="001D22AD" w:rsidP="00272CFC">
      <w:pPr>
        <w:keepLines/>
        <w:rPr>
          <w:rFonts w:ascii="Times New Roman" w:hAnsi="Times New Roman"/>
          <w:szCs w:val="24"/>
        </w:rPr>
      </w:pPr>
      <w:r>
        <w:rPr>
          <w:rFonts w:ascii="Times New Roman" w:hAnsi="Times New Roman"/>
          <w:szCs w:val="24"/>
        </w:rPr>
        <w:tab/>
      </w:r>
      <w:r w:rsidR="00A32ABD">
        <w:rPr>
          <w:rFonts w:ascii="Times New Roman" w:hAnsi="Times New Roman"/>
          <w:szCs w:val="24"/>
        </w:rPr>
        <w:t>Engineering Division</w:t>
      </w:r>
      <w:r>
        <w:rPr>
          <w:rFonts w:ascii="Times New Roman" w:hAnsi="Times New Roman"/>
          <w:szCs w:val="24"/>
        </w:rPr>
        <w:t>, Department of Public Works</w:t>
      </w:r>
    </w:p>
    <w:p w14:paraId="76D07672" w14:textId="71BC4916" w:rsidR="001D22AD" w:rsidRDefault="001D22AD" w:rsidP="00272CFC">
      <w:pPr>
        <w:keepLines/>
        <w:rPr>
          <w:rFonts w:ascii="Times New Roman" w:hAnsi="Times New Roman"/>
          <w:szCs w:val="24"/>
        </w:rPr>
      </w:pPr>
      <w:r>
        <w:rPr>
          <w:rFonts w:ascii="Times New Roman" w:hAnsi="Times New Roman"/>
          <w:szCs w:val="24"/>
        </w:rPr>
        <w:tab/>
        <w:t xml:space="preserve">Designee of Joshua </w:t>
      </w:r>
      <w:r w:rsidR="007B13AD">
        <w:rPr>
          <w:rFonts w:ascii="Times New Roman" w:hAnsi="Times New Roman"/>
          <w:szCs w:val="24"/>
        </w:rPr>
        <w:t xml:space="preserve">J. </w:t>
      </w:r>
      <w:r>
        <w:rPr>
          <w:rFonts w:ascii="Times New Roman" w:hAnsi="Times New Roman"/>
          <w:szCs w:val="24"/>
        </w:rPr>
        <w:t>Palmer</w:t>
      </w:r>
      <w:r w:rsidR="007B13AD">
        <w:rPr>
          <w:rFonts w:ascii="Times New Roman" w:hAnsi="Times New Roman"/>
          <w:szCs w:val="24"/>
        </w:rPr>
        <w:t>, P.E.</w:t>
      </w:r>
      <w:r>
        <w:rPr>
          <w:rFonts w:ascii="Times New Roman" w:hAnsi="Times New Roman"/>
          <w:szCs w:val="24"/>
        </w:rPr>
        <w:t>, County Engineer</w:t>
      </w:r>
    </w:p>
    <w:p w14:paraId="7EF2557F" w14:textId="4715583E" w:rsidR="001D22AD" w:rsidRDefault="001D22AD" w:rsidP="00272CFC">
      <w:pPr>
        <w:keepLines/>
        <w:rPr>
          <w:rFonts w:ascii="Times New Roman" w:hAnsi="Times New Roman"/>
          <w:szCs w:val="24"/>
        </w:rPr>
      </w:pPr>
      <w:r>
        <w:rPr>
          <w:rFonts w:ascii="Times New Roman" w:hAnsi="Times New Roman"/>
          <w:szCs w:val="24"/>
        </w:rPr>
        <w:tab/>
        <w:t>Authorized signatory pursuant to Resolution No. 24-145</w:t>
      </w:r>
    </w:p>
    <w:p w14:paraId="60AD96ED" w14:textId="77777777" w:rsidR="00E441F0" w:rsidRPr="005F72BB" w:rsidRDefault="00E441F0" w:rsidP="00272CFC">
      <w:pPr>
        <w:keepLines/>
        <w:rPr>
          <w:rFonts w:ascii="Times New Roman" w:hAnsi="Times New Roman"/>
          <w:szCs w:val="24"/>
        </w:rPr>
      </w:pPr>
    </w:p>
    <w:p w14:paraId="5CE0E694" w14:textId="77777777" w:rsidR="00776EC8" w:rsidRPr="005F72BB" w:rsidRDefault="00776EC8" w:rsidP="00272CFC">
      <w:pPr>
        <w:keepLines/>
        <w:spacing w:line="360" w:lineRule="auto"/>
        <w:rPr>
          <w:rFonts w:ascii="Times New Roman" w:hAnsi="Times New Roman"/>
          <w:szCs w:val="24"/>
        </w:rPr>
      </w:pPr>
    </w:p>
    <w:p w14:paraId="3AFAADA8" w14:textId="7E16F374"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t xml:space="preserve">The foregoing instrument was acknowledged before me this _______ day of ______________, </w:t>
      </w:r>
      <w:r w:rsidR="009F46D5" w:rsidRPr="00190334">
        <w:rPr>
          <w:rFonts w:ascii="Times New Roman" w:hAnsi="Times New Roman"/>
          <w:szCs w:val="24"/>
        </w:rPr>
        <w:t>2</w:t>
      </w:r>
      <w:r w:rsidR="0095109F" w:rsidRPr="00190334">
        <w:rPr>
          <w:rFonts w:ascii="Times New Roman" w:hAnsi="Times New Roman"/>
          <w:szCs w:val="24"/>
        </w:rPr>
        <w:t>0</w:t>
      </w:r>
      <w:r w:rsidR="007A3077">
        <w:rPr>
          <w:rFonts w:ascii="Times New Roman" w:hAnsi="Times New Roman"/>
          <w:color w:val="000080"/>
          <w:szCs w:val="24"/>
        </w:rPr>
        <w:t>___</w:t>
      </w:r>
      <w:r w:rsidRPr="005F72BB">
        <w:rPr>
          <w:rFonts w:ascii="Times New Roman" w:hAnsi="Times New Roman"/>
          <w:szCs w:val="24"/>
        </w:rPr>
        <w:t xml:space="preserve">, by __________________, </w:t>
      </w:r>
      <w:r w:rsidR="00407F2E" w:rsidRPr="00407F2E">
        <w:rPr>
          <w:rFonts w:ascii="Times New Roman" w:hAnsi="Times New Roman"/>
          <w:szCs w:val="24"/>
        </w:rPr>
        <w:t>Stormwater Operations &amp; Compliance Manager</w:t>
      </w:r>
      <w:r w:rsidR="00E441F0">
        <w:rPr>
          <w:rFonts w:ascii="Times New Roman" w:hAnsi="Times New Roman"/>
          <w:szCs w:val="24"/>
        </w:rPr>
        <w:t>, El Paso County Department of Public Works</w:t>
      </w:r>
      <w:r w:rsidR="009B280F">
        <w:rPr>
          <w:rFonts w:ascii="Times New Roman" w:hAnsi="Times New Roman"/>
          <w:szCs w:val="24"/>
        </w:rPr>
        <w:t xml:space="preserve">. </w:t>
      </w:r>
    </w:p>
    <w:p w14:paraId="3DE4E378" w14:textId="77777777" w:rsidR="00776EC8" w:rsidRPr="005F72BB" w:rsidRDefault="00776EC8" w:rsidP="00272CFC">
      <w:pPr>
        <w:keepLines/>
        <w:spacing w:line="360" w:lineRule="auto"/>
        <w:rPr>
          <w:rFonts w:ascii="Times New Roman" w:hAnsi="Times New Roman"/>
          <w:szCs w:val="24"/>
        </w:rPr>
      </w:pPr>
    </w:p>
    <w:p w14:paraId="10F7397B"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Witness my hand and official seal.</w:t>
      </w:r>
    </w:p>
    <w:p w14:paraId="7764D0B6"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My commission expires:  __________________</w:t>
      </w:r>
    </w:p>
    <w:p w14:paraId="71A7DCB0" w14:textId="77777777" w:rsidR="00776EC8" w:rsidRPr="005F72BB" w:rsidRDefault="00776EC8" w:rsidP="00272CFC">
      <w:pPr>
        <w:keepLines/>
        <w:spacing w:line="360" w:lineRule="auto"/>
        <w:rPr>
          <w:rFonts w:ascii="Times New Roman" w:hAnsi="Times New Roman"/>
          <w:szCs w:val="24"/>
        </w:rPr>
      </w:pPr>
    </w:p>
    <w:p w14:paraId="4FCA2E78"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1A65860A"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43D3FC4F" w14:textId="77777777" w:rsidR="00776EC8" w:rsidRPr="005F72BB" w:rsidRDefault="00776EC8" w:rsidP="00272CFC">
      <w:pPr>
        <w:keepLines/>
        <w:spacing w:line="360" w:lineRule="auto"/>
        <w:rPr>
          <w:rFonts w:ascii="Times New Roman" w:hAnsi="Times New Roman"/>
          <w:szCs w:val="24"/>
        </w:rPr>
      </w:pPr>
    </w:p>
    <w:p w14:paraId="368331E6"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Approved as to Content and Form:</w:t>
      </w:r>
    </w:p>
    <w:p w14:paraId="621E1E2B" w14:textId="77777777" w:rsidR="00776EC8" w:rsidRPr="005F72BB" w:rsidRDefault="00776EC8" w:rsidP="00272CFC">
      <w:pPr>
        <w:pStyle w:val="Footer"/>
        <w:keepLines/>
        <w:tabs>
          <w:tab w:val="clear" w:pos="4320"/>
          <w:tab w:val="clear" w:pos="8640"/>
        </w:tabs>
        <w:spacing w:line="276" w:lineRule="auto"/>
        <w:rPr>
          <w:rFonts w:ascii="Times New Roman" w:hAnsi="Times New Roman"/>
          <w:szCs w:val="24"/>
        </w:rPr>
      </w:pPr>
      <w:r w:rsidRPr="005F72BB">
        <w:rPr>
          <w:rFonts w:ascii="Times New Roman" w:hAnsi="Times New Roman"/>
          <w:szCs w:val="24"/>
        </w:rPr>
        <w:t>______________________________________</w:t>
      </w:r>
    </w:p>
    <w:p w14:paraId="38783AC1"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 xml:space="preserve">Assistant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Attorney</w:t>
          </w:r>
        </w:smartTag>
      </w:smartTag>
    </w:p>
    <w:p w14:paraId="7772BD80" w14:textId="77777777" w:rsidR="00776EC8" w:rsidRPr="005F72BB" w:rsidRDefault="00776EC8" w:rsidP="00776EC8">
      <w:pPr>
        <w:spacing w:line="360" w:lineRule="auto"/>
        <w:rPr>
          <w:rFonts w:ascii="Times New Roman" w:hAnsi="Times New Roman"/>
          <w:szCs w:val="24"/>
        </w:rPr>
      </w:pPr>
    </w:p>
    <w:p w14:paraId="07DCCAF8" w14:textId="77777777" w:rsidR="00776EC8" w:rsidRPr="005F72BB" w:rsidRDefault="00776EC8" w:rsidP="00776EC8">
      <w:pPr>
        <w:spacing w:line="360" w:lineRule="auto"/>
        <w:rPr>
          <w:rFonts w:ascii="Times New Roman" w:hAnsi="Times New Roman"/>
          <w:szCs w:val="24"/>
        </w:rPr>
      </w:pPr>
    </w:p>
    <w:p w14:paraId="1293C6F2" w14:textId="77777777" w:rsidR="00AE6C7A" w:rsidRDefault="00AE6C7A" w:rsidP="00D839C6">
      <w:pPr>
        <w:pStyle w:val="Heading1"/>
        <w:jc w:val="left"/>
        <w:rPr>
          <w:sz w:val="20"/>
        </w:rPr>
      </w:pPr>
    </w:p>
    <w:p w14:paraId="7CA03197" w14:textId="77777777" w:rsidR="00D839C6" w:rsidRDefault="00D839C6" w:rsidP="00D839C6"/>
    <w:p w14:paraId="6CF131BE" w14:textId="77777777" w:rsidR="00D839C6" w:rsidRDefault="00D839C6" w:rsidP="00D839C6"/>
    <w:p w14:paraId="4AF68D66" w14:textId="77777777" w:rsidR="00D839C6" w:rsidRDefault="00D839C6" w:rsidP="00D839C6"/>
    <w:p w14:paraId="38BC13DC" w14:textId="77777777" w:rsidR="00D839C6" w:rsidRDefault="00D839C6" w:rsidP="00D839C6"/>
    <w:p w14:paraId="5AEE5DDB" w14:textId="77777777" w:rsidR="00D839C6" w:rsidRDefault="00D839C6" w:rsidP="00D839C6"/>
    <w:p w14:paraId="059776B6" w14:textId="77777777" w:rsidR="00D839C6" w:rsidRDefault="00D839C6" w:rsidP="00D839C6"/>
    <w:p w14:paraId="298B9E2A" w14:textId="77777777" w:rsidR="00D839C6" w:rsidRDefault="00D839C6" w:rsidP="00D839C6"/>
    <w:p w14:paraId="5C71D3A2" w14:textId="77777777" w:rsidR="00D839C6" w:rsidRDefault="00D839C6" w:rsidP="00D839C6"/>
    <w:p w14:paraId="06C01502" w14:textId="77777777" w:rsidR="00D839C6" w:rsidRDefault="00D839C6" w:rsidP="00D839C6"/>
    <w:p w14:paraId="26583FF5" w14:textId="77777777" w:rsidR="00D839C6" w:rsidRDefault="00D839C6" w:rsidP="00D839C6"/>
    <w:p w14:paraId="18BD09C4" w14:textId="77777777" w:rsidR="00D839C6" w:rsidRDefault="00D839C6" w:rsidP="00D839C6"/>
    <w:p w14:paraId="6DCD219E" w14:textId="77777777" w:rsidR="00D839C6" w:rsidRPr="00D839C6" w:rsidRDefault="00D839C6" w:rsidP="00D839C6"/>
    <w:p w14:paraId="2A6E8F82" w14:textId="39126AB0" w:rsidR="00D03678" w:rsidRPr="00CA7FAE" w:rsidRDefault="00D03678" w:rsidP="00D03678">
      <w:pPr>
        <w:pStyle w:val="Heading1"/>
        <w:rPr>
          <w:b/>
          <w:bCs/>
          <w:sz w:val="20"/>
        </w:rPr>
      </w:pPr>
      <w:r w:rsidRPr="00CA7FAE">
        <w:rPr>
          <w:b/>
          <w:bCs/>
          <w:sz w:val="20"/>
        </w:rPr>
        <w:t>EXHIBIT “A”</w:t>
      </w:r>
    </w:p>
    <w:p w14:paraId="6E8434BB" w14:textId="77777777" w:rsidR="00D03678" w:rsidRPr="009E476E" w:rsidRDefault="00D03678" w:rsidP="00D03678">
      <w:pPr>
        <w:rPr>
          <w:rFonts w:cs="Arial"/>
        </w:rPr>
      </w:pPr>
    </w:p>
    <w:p w14:paraId="60E7E736" w14:textId="77777777" w:rsidR="00D03678" w:rsidRDefault="00D03678" w:rsidP="00D03678">
      <w:pPr>
        <w:rPr>
          <w:rFonts w:cs="Arial"/>
          <w:sz w:val="20"/>
        </w:rPr>
      </w:pPr>
      <w:r w:rsidRPr="009E476E">
        <w:rPr>
          <w:rFonts w:cs="Arial"/>
          <w:b/>
          <w:sz w:val="20"/>
        </w:rPr>
        <w:t>PROPERTY DESCRIPTION</w:t>
      </w:r>
      <w:r>
        <w:rPr>
          <w:rFonts w:cs="Arial"/>
          <w:b/>
          <w:sz w:val="20"/>
        </w:rPr>
        <w:t xml:space="preserve">:  </w:t>
      </w:r>
    </w:p>
    <w:p w14:paraId="3B9DF76E" w14:textId="77777777" w:rsidR="00D03678" w:rsidRDefault="00D03678" w:rsidP="00D03678">
      <w:pPr>
        <w:rPr>
          <w:rFonts w:cs="Arial"/>
          <w:sz w:val="20"/>
        </w:rPr>
      </w:pPr>
    </w:p>
    <w:p w14:paraId="362A179F" w14:textId="77777777" w:rsidR="00D03678" w:rsidRDefault="00D03678" w:rsidP="00D03678">
      <w:pPr>
        <w:rPr>
          <w:rFonts w:cs="Arial"/>
          <w:sz w:val="20"/>
        </w:rPr>
      </w:pPr>
      <w:r>
        <w:rPr>
          <w:rFonts w:cs="Arial"/>
          <w:sz w:val="20"/>
        </w:rPr>
        <w:t>A tract of land being a portion of the Southwest Quarter of Section 32, Township 13 South, Range 65 West of the 6th P.M., situate in El Paso County, Colorado, described as follows:</w:t>
      </w:r>
    </w:p>
    <w:p w14:paraId="07D8EE61" w14:textId="77777777" w:rsidR="00D03678" w:rsidRDefault="00D03678" w:rsidP="00D03678">
      <w:pPr>
        <w:rPr>
          <w:rFonts w:cs="Arial"/>
          <w:sz w:val="20"/>
        </w:rPr>
      </w:pPr>
    </w:p>
    <w:p w14:paraId="283DBAE2" w14:textId="77777777" w:rsidR="00D03678" w:rsidRDefault="00D03678" w:rsidP="00D03678">
      <w:pPr>
        <w:rPr>
          <w:rFonts w:cs="Arial"/>
          <w:sz w:val="20"/>
        </w:rPr>
      </w:pPr>
      <w:r>
        <w:rPr>
          <w:rFonts w:cs="Arial"/>
          <w:sz w:val="20"/>
        </w:rPr>
        <w:t>Lot 3A, NORTHCREST CENTER NO. 1A (Reception No. 222715061, El Paso County, Colorado records).</w:t>
      </w:r>
    </w:p>
    <w:p w14:paraId="63373A0E" w14:textId="77777777" w:rsidR="00D03678" w:rsidRDefault="00D03678" w:rsidP="00D03678">
      <w:pPr>
        <w:rPr>
          <w:rFonts w:cs="Arial"/>
          <w:sz w:val="20"/>
        </w:rPr>
      </w:pPr>
    </w:p>
    <w:p w14:paraId="58BB0FA3" w14:textId="77777777" w:rsidR="00D03678" w:rsidRDefault="00D03678" w:rsidP="00D03678">
      <w:pPr>
        <w:rPr>
          <w:rFonts w:cs="Arial"/>
          <w:sz w:val="20"/>
        </w:rPr>
      </w:pPr>
    </w:p>
    <w:p w14:paraId="1B53D747" w14:textId="77777777" w:rsidR="00D03678" w:rsidRDefault="00D03678" w:rsidP="00D03678">
      <w:pPr>
        <w:jc w:val="center"/>
        <w:rPr>
          <w:rFonts w:cs="Arial"/>
          <w:sz w:val="20"/>
        </w:rPr>
      </w:pPr>
      <w:commentRangeStart w:id="16"/>
      <w:r>
        <w:rPr>
          <w:rFonts w:cs="Arial"/>
          <w:b/>
          <w:sz w:val="20"/>
        </w:rPr>
        <w:t>EXHIBIT “B”</w:t>
      </w:r>
    </w:p>
    <w:p w14:paraId="7A768A51" w14:textId="77777777" w:rsidR="00D03678" w:rsidRDefault="00D03678" w:rsidP="00D03678">
      <w:pPr>
        <w:rPr>
          <w:rFonts w:cs="Arial"/>
          <w:sz w:val="20"/>
        </w:rPr>
      </w:pPr>
    </w:p>
    <w:p w14:paraId="30A5493A" w14:textId="77777777" w:rsidR="00D03678" w:rsidRDefault="00D03678" w:rsidP="00D03678">
      <w:pPr>
        <w:autoSpaceDE w:val="0"/>
        <w:autoSpaceDN w:val="0"/>
        <w:adjustRightInd w:val="0"/>
        <w:rPr>
          <w:rFonts w:cs="Arial"/>
          <w:sz w:val="20"/>
        </w:rPr>
      </w:pPr>
      <w:r>
        <w:rPr>
          <w:rFonts w:cs="Arial"/>
          <w:b/>
          <w:bCs/>
          <w:sz w:val="20"/>
        </w:rPr>
        <w:t>LEGAL DESCRIPTION:</w:t>
      </w:r>
      <w:r>
        <w:rPr>
          <w:rFonts w:cs="Arial"/>
          <w:sz w:val="20"/>
        </w:rPr>
        <w:t xml:space="preserve">  PRIVATE DRAINAGE EASEMENT</w:t>
      </w:r>
    </w:p>
    <w:p w14:paraId="4FF6FD07" w14:textId="77777777" w:rsidR="00D03678" w:rsidRDefault="00D03678" w:rsidP="00D03678">
      <w:pPr>
        <w:autoSpaceDE w:val="0"/>
        <w:autoSpaceDN w:val="0"/>
        <w:adjustRightInd w:val="0"/>
        <w:rPr>
          <w:rFonts w:cs="Arial"/>
          <w:sz w:val="20"/>
        </w:rPr>
      </w:pPr>
    </w:p>
    <w:p w14:paraId="5155CFE8" w14:textId="77777777" w:rsidR="00D03678" w:rsidRPr="00E75398" w:rsidRDefault="00D03678" w:rsidP="00D03678">
      <w:pPr>
        <w:rPr>
          <w:rFonts w:cs="Arial"/>
          <w:sz w:val="20"/>
        </w:rPr>
      </w:pPr>
      <w:r>
        <w:rPr>
          <w:rFonts w:cs="Arial"/>
          <w:sz w:val="20"/>
        </w:rPr>
        <w:t>A variable-width PRIVATE DRAINAGE EASEMENT over and across a portion of the Southwest Quarter of Section 32, Township 13 South, Range 65 West of the 6th P.M., also being a portion of Lot 3A, NORTHCREST CENTER NO. 1A  (Reception No. 222715061, El Paso County, Colorado records), intended to envelop a “general common element” detention pond and/or above/below ground drainage improvement components, situate in El Paso County, Colorado, more particularly described as follows:</w:t>
      </w:r>
    </w:p>
    <w:p w14:paraId="6415D35E" w14:textId="77777777" w:rsidR="00D03678" w:rsidRPr="00D514F0" w:rsidRDefault="00D03678" w:rsidP="00D03678">
      <w:pPr>
        <w:rPr>
          <w:rFonts w:cs="Arial"/>
          <w:sz w:val="20"/>
        </w:rPr>
      </w:pPr>
    </w:p>
    <w:p w14:paraId="345AA00E" w14:textId="77777777" w:rsidR="00D03678" w:rsidRPr="00D514F0" w:rsidRDefault="00D03678" w:rsidP="00D03678">
      <w:pPr>
        <w:autoSpaceDE w:val="0"/>
        <w:autoSpaceDN w:val="0"/>
        <w:adjustRightInd w:val="0"/>
        <w:spacing w:line="130" w:lineRule="atLeast"/>
        <w:rPr>
          <w:rFonts w:cs="Arial"/>
          <w:sz w:val="20"/>
        </w:rPr>
      </w:pPr>
      <w:r w:rsidRPr="00D514F0">
        <w:rPr>
          <w:rFonts w:cs="Arial"/>
          <w:sz w:val="20"/>
        </w:rPr>
        <w:t xml:space="preserve">Commencing at the </w:t>
      </w:r>
      <w:r>
        <w:rPr>
          <w:rFonts w:cs="Arial"/>
          <w:sz w:val="20"/>
        </w:rPr>
        <w:t>Southeasterly</w:t>
      </w:r>
      <w:r w:rsidRPr="00D514F0">
        <w:rPr>
          <w:rFonts w:cs="Arial"/>
          <w:sz w:val="20"/>
        </w:rPr>
        <w:t xml:space="preserve"> corner of </w:t>
      </w:r>
      <w:r>
        <w:rPr>
          <w:rFonts w:cs="Arial"/>
          <w:sz w:val="20"/>
        </w:rPr>
        <w:t xml:space="preserve">said </w:t>
      </w:r>
      <w:r w:rsidRPr="00D514F0">
        <w:rPr>
          <w:rFonts w:cs="Arial"/>
          <w:sz w:val="20"/>
        </w:rPr>
        <w:t xml:space="preserve">Lot </w:t>
      </w:r>
      <w:r>
        <w:rPr>
          <w:rFonts w:cs="Arial"/>
          <w:sz w:val="20"/>
        </w:rPr>
        <w:t>3A (all bearings in this description are relative to those platted in said NORTHCREST CENTER NO. 1A);  thence</w:t>
      </w:r>
      <w:r w:rsidRPr="00D514F0">
        <w:rPr>
          <w:rFonts w:cs="Arial"/>
          <w:sz w:val="20"/>
        </w:rPr>
        <w:t xml:space="preserve"> </w:t>
      </w:r>
      <w:r>
        <w:rPr>
          <w:rFonts w:cs="Arial"/>
          <w:sz w:val="20"/>
        </w:rPr>
        <w:t>N00</w:t>
      </w:r>
      <w:r w:rsidRPr="00D514F0">
        <w:rPr>
          <w:rFonts w:cs="Arial"/>
          <w:sz w:val="20"/>
        </w:rPr>
        <w:t>°</w:t>
      </w:r>
      <w:r>
        <w:rPr>
          <w:rFonts w:cs="Arial"/>
          <w:sz w:val="20"/>
        </w:rPr>
        <w:t>17</w:t>
      </w:r>
      <w:r w:rsidRPr="00D514F0">
        <w:rPr>
          <w:rFonts w:cs="Arial"/>
          <w:sz w:val="20"/>
        </w:rPr>
        <w:t>'</w:t>
      </w:r>
      <w:r>
        <w:rPr>
          <w:rFonts w:cs="Arial"/>
          <w:sz w:val="20"/>
        </w:rPr>
        <w:t>30</w:t>
      </w:r>
      <w:r w:rsidRPr="00D514F0">
        <w:rPr>
          <w:rFonts w:cs="Arial"/>
          <w:sz w:val="20"/>
        </w:rPr>
        <w:t>"</w:t>
      </w:r>
      <w:r>
        <w:rPr>
          <w:rFonts w:cs="Arial"/>
          <w:sz w:val="20"/>
        </w:rPr>
        <w:t>E along the Easterly line of said Lot 3A, 20.00 feet to a point on the Northerly line of that 20’ Utility and Drainage Easement as platted within said NORTHCREST CENTER NO. 1A;  thence N89</w:t>
      </w:r>
      <w:r w:rsidRPr="00D514F0">
        <w:rPr>
          <w:rFonts w:cs="Arial"/>
          <w:sz w:val="20"/>
        </w:rPr>
        <w:t>°</w:t>
      </w:r>
      <w:r>
        <w:rPr>
          <w:rFonts w:cs="Arial"/>
          <w:sz w:val="20"/>
        </w:rPr>
        <w:t xml:space="preserve">42’30”W along said Easement’s Northerly line, 18.88 feet </w:t>
      </w:r>
      <w:r w:rsidRPr="00D514F0">
        <w:rPr>
          <w:rFonts w:cs="Arial"/>
          <w:sz w:val="20"/>
        </w:rPr>
        <w:t>to the P</w:t>
      </w:r>
      <w:r>
        <w:rPr>
          <w:rFonts w:cs="Arial"/>
          <w:sz w:val="20"/>
        </w:rPr>
        <w:t>oint of Beginning of the EASEMENT herein described</w:t>
      </w:r>
      <w:r w:rsidRPr="00D514F0">
        <w:rPr>
          <w:rFonts w:cs="Arial"/>
          <w:sz w:val="20"/>
        </w:rPr>
        <w:t>;</w:t>
      </w:r>
      <w:r>
        <w:rPr>
          <w:rFonts w:cs="Arial"/>
          <w:sz w:val="20"/>
        </w:rPr>
        <w:t xml:space="preserve">  thence continue N89</w:t>
      </w:r>
      <w:r w:rsidRPr="00D514F0">
        <w:rPr>
          <w:rFonts w:cs="Arial"/>
          <w:sz w:val="20"/>
        </w:rPr>
        <w:t>°</w:t>
      </w:r>
      <w:r>
        <w:rPr>
          <w:rFonts w:cs="Arial"/>
          <w:sz w:val="20"/>
        </w:rPr>
        <w:t>42’30”W along said Northerly line, 104.78 feet;  thence N00</w:t>
      </w:r>
      <w:r w:rsidRPr="00D514F0">
        <w:rPr>
          <w:rFonts w:cs="Arial"/>
          <w:sz w:val="20"/>
        </w:rPr>
        <w:t>°</w:t>
      </w:r>
      <w:r>
        <w:rPr>
          <w:rFonts w:cs="Arial"/>
          <w:sz w:val="20"/>
        </w:rPr>
        <w:t>18’26”E, 62.64 feet;  thence N79</w:t>
      </w:r>
      <w:r w:rsidRPr="00D514F0">
        <w:rPr>
          <w:rFonts w:cs="Arial"/>
          <w:sz w:val="20"/>
        </w:rPr>
        <w:t>°</w:t>
      </w:r>
      <w:r>
        <w:rPr>
          <w:rFonts w:cs="Arial"/>
          <w:sz w:val="20"/>
        </w:rPr>
        <w:t>46’44”E, 11.00 feet</w:t>
      </w:r>
      <w:r w:rsidRPr="00D514F0">
        <w:rPr>
          <w:rFonts w:cs="Arial"/>
          <w:sz w:val="20"/>
        </w:rPr>
        <w:t>;</w:t>
      </w:r>
      <w:r>
        <w:rPr>
          <w:rFonts w:cs="Arial"/>
          <w:sz w:val="20"/>
        </w:rPr>
        <w:t xml:space="preserve">  thence S88</w:t>
      </w:r>
      <w:r w:rsidRPr="00D514F0">
        <w:rPr>
          <w:rFonts w:cs="Arial"/>
          <w:sz w:val="20"/>
        </w:rPr>
        <w:t>°</w:t>
      </w:r>
      <w:r>
        <w:rPr>
          <w:rFonts w:cs="Arial"/>
          <w:sz w:val="20"/>
        </w:rPr>
        <w:t>42’58”E, 93.64 feet to a point on the Westerly line of that Public Improvement Easement as platted within said NORTHCREST CENTER NO. 1A;  thence S00</w:t>
      </w:r>
      <w:r w:rsidRPr="00D514F0">
        <w:rPr>
          <w:rFonts w:cs="Arial"/>
          <w:sz w:val="20"/>
        </w:rPr>
        <w:t>°</w:t>
      </w:r>
      <w:r>
        <w:rPr>
          <w:rFonts w:cs="Arial"/>
          <w:sz w:val="20"/>
        </w:rPr>
        <w:t xml:space="preserve">00’00”E along said Public Improvement Easement’s Westerly line, 63.03 feet </w:t>
      </w:r>
      <w:r w:rsidRPr="00D514F0">
        <w:rPr>
          <w:rFonts w:cs="Arial"/>
          <w:sz w:val="20"/>
        </w:rPr>
        <w:t>to the P</w:t>
      </w:r>
      <w:r>
        <w:rPr>
          <w:rFonts w:cs="Arial"/>
          <w:sz w:val="20"/>
        </w:rPr>
        <w:t xml:space="preserve">oint of Beginning and the terminus point of this description; </w:t>
      </w:r>
    </w:p>
    <w:p w14:paraId="13BB09F0" w14:textId="77777777" w:rsidR="00D03678" w:rsidRPr="00D514F0" w:rsidRDefault="00D03678" w:rsidP="00D03678">
      <w:pPr>
        <w:autoSpaceDE w:val="0"/>
        <w:autoSpaceDN w:val="0"/>
        <w:adjustRightInd w:val="0"/>
        <w:spacing w:line="130" w:lineRule="atLeast"/>
        <w:rPr>
          <w:rFonts w:cs="Arial"/>
          <w:sz w:val="20"/>
        </w:rPr>
      </w:pPr>
    </w:p>
    <w:p w14:paraId="0978EF4B" w14:textId="77777777" w:rsidR="00D03678" w:rsidRPr="00D514F0" w:rsidRDefault="00D03678" w:rsidP="00D03678">
      <w:pPr>
        <w:autoSpaceDE w:val="0"/>
        <w:autoSpaceDN w:val="0"/>
        <w:adjustRightInd w:val="0"/>
        <w:spacing w:line="130" w:lineRule="atLeast"/>
        <w:rPr>
          <w:rFonts w:cs="Arial"/>
          <w:sz w:val="20"/>
        </w:rPr>
      </w:pPr>
      <w:r w:rsidRPr="00D514F0">
        <w:rPr>
          <w:rFonts w:cs="Arial"/>
          <w:sz w:val="20"/>
        </w:rPr>
        <w:t>C</w:t>
      </w:r>
      <w:r>
        <w:rPr>
          <w:rFonts w:cs="Arial"/>
          <w:sz w:val="20"/>
        </w:rPr>
        <w:t>ontaining</w:t>
      </w:r>
      <w:r w:rsidRPr="00D514F0">
        <w:rPr>
          <w:rFonts w:cs="Arial"/>
          <w:sz w:val="20"/>
        </w:rPr>
        <w:t xml:space="preserve"> 0.</w:t>
      </w:r>
      <w:r>
        <w:rPr>
          <w:rFonts w:cs="Arial"/>
          <w:sz w:val="20"/>
        </w:rPr>
        <w:t>153</w:t>
      </w:r>
      <w:r w:rsidRPr="00D514F0">
        <w:rPr>
          <w:rFonts w:cs="Arial"/>
          <w:sz w:val="20"/>
        </w:rPr>
        <w:t xml:space="preserve"> acres (</w:t>
      </w:r>
      <w:r>
        <w:rPr>
          <w:rFonts w:cs="Arial"/>
          <w:sz w:val="20"/>
        </w:rPr>
        <w:t>6,676</w:t>
      </w:r>
      <w:r w:rsidRPr="00D514F0">
        <w:rPr>
          <w:rFonts w:cs="Arial"/>
          <w:sz w:val="20"/>
        </w:rPr>
        <w:t xml:space="preserve"> sq.</w:t>
      </w:r>
      <w:r>
        <w:rPr>
          <w:rFonts w:cs="Arial"/>
          <w:sz w:val="20"/>
        </w:rPr>
        <w:t xml:space="preserve"> </w:t>
      </w:r>
      <w:r w:rsidRPr="00D514F0">
        <w:rPr>
          <w:rFonts w:cs="Arial"/>
          <w:sz w:val="20"/>
        </w:rPr>
        <w:t>ft.), more or less.</w:t>
      </w:r>
    </w:p>
    <w:p w14:paraId="7F80BF13" w14:textId="77777777" w:rsidR="00D03678" w:rsidRPr="00D514F0" w:rsidRDefault="00D03678" w:rsidP="00D03678">
      <w:pPr>
        <w:autoSpaceDE w:val="0"/>
        <w:autoSpaceDN w:val="0"/>
        <w:adjustRightInd w:val="0"/>
        <w:spacing w:line="130" w:lineRule="atLeast"/>
        <w:rPr>
          <w:rFonts w:cs="Arial"/>
          <w:sz w:val="20"/>
        </w:rPr>
      </w:pPr>
    </w:p>
    <w:p w14:paraId="092F29E7" w14:textId="77777777" w:rsidR="00D03678" w:rsidRPr="00E75398" w:rsidRDefault="00D03678" w:rsidP="00D03678">
      <w:pPr>
        <w:pStyle w:val="BodyText"/>
      </w:pPr>
    </w:p>
    <w:p w14:paraId="716728E7" w14:textId="77777777" w:rsidR="00D03678" w:rsidRDefault="00D03678" w:rsidP="00D03678">
      <w:pPr>
        <w:autoSpaceDE w:val="0"/>
        <w:autoSpaceDN w:val="0"/>
        <w:adjustRightInd w:val="0"/>
        <w:rPr>
          <w:rFonts w:cs="Arial"/>
          <w:sz w:val="20"/>
        </w:rPr>
      </w:pPr>
      <w:r>
        <w:rPr>
          <w:rFonts w:cs="Arial"/>
          <w:b/>
          <w:bCs/>
          <w:sz w:val="20"/>
        </w:rPr>
        <w:t>SURVEYOR'S STATEMENT:</w:t>
      </w:r>
      <w:r>
        <w:rPr>
          <w:rFonts w:cs="Arial"/>
          <w:sz w:val="20"/>
        </w:rPr>
        <w:t xml:space="preserve">  I, David V. Hostetler, a registered Professional Land Surveyor in the State of Colorado, do hereby state that the attached LEGAL DESCRIPTION was prepared under my direct responsibility, supervision, and checking, and on the basis of my knowledge, information and belief, is correct.</w:t>
      </w:r>
    </w:p>
    <w:p w14:paraId="1D9929A5" w14:textId="77777777" w:rsidR="00D03678" w:rsidRDefault="00D03678" w:rsidP="00D03678">
      <w:pPr>
        <w:autoSpaceDE w:val="0"/>
        <w:autoSpaceDN w:val="0"/>
        <w:adjustRightInd w:val="0"/>
        <w:rPr>
          <w:rFonts w:cs="Arial"/>
          <w:sz w:val="20"/>
        </w:rPr>
      </w:pPr>
    </w:p>
    <w:p w14:paraId="17DF5F02" w14:textId="77777777" w:rsidR="00D03678" w:rsidRDefault="00D03678" w:rsidP="00D03678">
      <w:pPr>
        <w:autoSpaceDE w:val="0"/>
        <w:autoSpaceDN w:val="0"/>
        <w:adjustRightInd w:val="0"/>
        <w:rPr>
          <w:rFonts w:cs="Arial"/>
          <w:sz w:val="20"/>
        </w:rPr>
      </w:pPr>
    </w:p>
    <w:p w14:paraId="6F4C8ED0" w14:textId="77777777" w:rsidR="00D03678" w:rsidRDefault="00D03678" w:rsidP="00D03678">
      <w:pPr>
        <w:autoSpaceDE w:val="0"/>
        <w:autoSpaceDN w:val="0"/>
        <w:adjustRightInd w:val="0"/>
        <w:rPr>
          <w:rFonts w:cs="Arial"/>
          <w:sz w:val="20"/>
        </w:rPr>
      </w:pPr>
      <w:r>
        <w:rPr>
          <w:rFonts w:cs="Arial"/>
          <w:sz w:val="20"/>
        </w:rPr>
        <w:t>David V. Hostetler, Professional Land Surveyor</w:t>
      </w:r>
    </w:p>
    <w:p w14:paraId="670FBF84" w14:textId="77777777" w:rsidR="00D03678" w:rsidRPr="000C2B70" w:rsidRDefault="00D03678" w:rsidP="00D03678">
      <w:pPr>
        <w:autoSpaceDE w:val="0"/>
        <w:autoSpaceDN w:val="0"/>
        <w:adjustRightInd w:val="0"/>
        <w:rPr>
          <w:rFonts w:cs="Arial"/>
          <w:sz w:val="20"/>
          <w:lang w:val="es-ES"/>
        </w:rPr>
      </w:pPr>
      <w:r w:rsidRPr="000C2B70">
        <w:rPr>
          <w:rFonts w:cs="Arial"/>
          <w:sz w:val="20"/>
          <w:lang w:val="es-ES"/>
        </w:rPr>
        <w:t>Colorado P.L.S. No. 20681</w:t>
      </w:r>
    </w:p>
    <w:p w14:paraId="3C633C20" w14:textId="02BFC586" w:rsidR="00776EC8" w:rsidRPr="00AE6C7A" w:rsidRDefault="00D03678" w:rsidP="00AE6C7A">
      <w:pPr>
        <w:autoSpaceDE w:val="0"/>
        <w:autoSpaceDN w:val="0"/>
        <w:adjustRightInd w:val="0"/>
        <w:rPr>
          <w:rFonts w:cs="Arial"/>
          <w:sz w:val="20"/>
        </w:rPr>
      </w:pPr>
      <w:r>
        <w:rPr>
          <w:rFonts w:cs="Arial"/>
          <w:sz w:val="20"/>
        </w:rPr>
        <w:t>For and on behalf of LDC, Inc.</w:t>
      </w:r>
      <w:commentRangeEnd w:id="16"/>
      <w:r w:rsidR="0037450E" w:rsidRPr="00AE6C7A">
        <w:rPr>
          <w:rStyle w:val="CommentReference"/>
          <w:rFonts w:cs="Arial"/>
          <w:sz w:val="20"/>
          <w:szCs w:val="20"/>
        </w:rPr>
        <w:commentReference w:id="16"/>
      </w:r>
    </w:p>
    <w:sectPr w:rsidR="00776EC8" w:rsidRPr="00AE6C7A">
      <w:footerReference w:type="even" r:id="rId11"/>
      <w:footerReference w:type="default" r:id="rId12"/>
      <w:pgSz w:w="12240" w:h="15840"/>
      <w:pgMar w:top="1440" w:right="1080" w:bottom="1080" w:left="108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ka Keech2" w:date="2026-05-01T09:45:00Z" w:initials="EK">
    <w:p w14:paraId="4A9A39AA" w14:textId="77777777" w:rsidR="00CE2666" w:rsidRDefault="00E7201A" w:rsidP="00CE2666">
      <w:pPr>
        <w:pStyle w:val="CommentText"/>
      </w:pPr>
      <w:r>
        <w:rPr>
          <w:rStyle w:val="CommentReference"/>
        </w:rPr>
        <w:annotationRef/>
      </w:r>
      <w:r w:rsidR="00CE2666">
        <w:t xml:space="preserve">I did not locate this entity on the Colorado Secretary of State Business Entity search. Please confirm name and establishment of HOA and exact spelling. </w:t>
      </w:r>
    </w:p>
  </w:comment>
  <w:comment w:id="2" w:author="Erika Keech2" w:date="2026-05-01T10:31:00Z" w:initials="EK">
    <w:p w14:paraId="45F2C3D6" w14:textId="77777777" w:rsidR="00054273" w:rsidRDefault="00A0445D" w:rsidP="00054273">
      <w:pPr>
        <w:pStyle w:val="CommentText"/>
      </w:pPr>
      <w:r>
        <w:rPr>
          <w:rStyle w:val="CommentReference"/>
        </w:rPr>
        <w:annotationRef/>
      </w:r>
      <w:r w:rsidR="00054273">
        <w:t xml:space="preserve">Title needs to match the Subdivision name on the Plat </w:t>
      </w:r>
    </w:p>
  </w:comment>
  <w:comment w:id="13" w:author="Erika Keech2" w:date="2026-05-01T09:53:00Z" w:initials="EK">
    <w:p w14:paraId="6C8EAA0A" w14:textId="6AD85754" w:rsidR="00B900EB" w:rsidRDefault="00B900EB" w:rsidP="00B900EB">
      <w:pPr>
        <w:pStyle w:val="CommentText"/>
      </w:pPr>
      <w:r>
        <w:rPr>
          <w:rStyle w:val="CommentReference"/>
        </w:rPr>
        <w:annotationRef/>
      </w:r>
      <w:r>
        <w:t xml:space="preserve">Exhibit B should be a map clearly depicting what portion of the property the easement is granted over. The easement also needs to abut a road so that the County has legal access. Exhibit B does not need to be a legal description and is not needed if the easement is granted over the entire parcel. </w:t>
      </w:r>
    </w:p>
  </w:comment>
  <w:comment w:id="14" w:author="Erika Keech2" w:date="2026-05-01T09:55:00Z" w:initials="EK">
    <w:p w14:paraId="7E1DE225" w14:textId="77777777" w:rsidR="00E43D3E" w:rsidRDefault="00E43D3E" w:rsidP="00E43D3E">
      <w:pPr>
        <w:pStyle w:val="CommentText"/>
      </w:pPr>
      <w:r>
        <w:rPr>
          <w:rStyle w:val="CommentReference"/>
        </w:rPr>
        <w:annotationRef/>
      </w:r>
      <w:r>
        <w:t xml:space="preserve">Same comment as above regarding HOA name. </w:t>
      </w:r>
    </w:p>
  </w:comment>
  <w:comment w:id="15" w:author="Erika Keech2" w:date="2026-05-01T10:22:00Z" w:initials="EK">
    <w:p w14:paraId="560F75A1" w14:textId="77777777" w:rsidR="001D7C60" w:rsidRDefault="001D7C60" w:rsidP="001D7C60">
      <w:pPr>
        <w:pStyle w:val="CommentText"/>
      </w:pPr>
      <w:r>
        <w:rPr>
          <w:rStyle w:val="CommentReference"/>
        </w:rPr>
        <w:annotationRef/>
      </w:r>
      <w:r>
        <w:t xml:space="preserve">Same comment </w:t>
      </w:r>
    </w:p>
  </w:comment>
  <w:comment w:id="16" w:author="Erika Keech2" w:date="2026-05-01T10:23:00Z" w:initials="EK">
    <w:p w14:paraId="5FDBF27E" w14:textId="77777777" w:rsidR="00CF75B8" w:rsidRDefault="0037450E" w:rsidP="00CF75B8">
      <w:pPr>
        <w:pStyle w:val="CommentText"/>
      </w:pPr>
      <w:r>
        <w:rPr>
          <w:rStyle w:val="CommentReference"/>
        </w:rPr>
        <w:annotationRef/>
      </w:r>
      <w:r w:rsidR="00CF75B8">
        <w:t xml:space="preserve">Exhibit B is not needed unless the easement is not granted over the entire parcel. If easement over a portion of the property is desired, Exhibit B should be a map clearly depicting the location of the easement. Easement needs to abut a road so the County has legal access. A surveyor’s statement is not required for legal description of easement.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9A39AA" w15:done="0"/>
  <w15:commentEx w15:paraId="45F2C3D6" w15:done="0"/>
  <w15:commentEx w15:paraId="6C8EAA0A" w15:done="0"/>
  <w15:commentEx w15:paraId="7E1DE225" w15:done="0"/>
  <w15:commentEx w15:paraId="560F75A1" w15:done="0"/>
  <w15:commentEx w15:paraId="5FDBF2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37050D" w16cex:dateUtc="2026-05-01T15:45:00Z"/>
  <w16cex:commentExtensible w16cex:durableId="652956E5" w16cex:dateUtc="2026-05-01T16:31:00Z"/>
  <w16cex:commentExtensible w16cex:durableId="34F6F0E3" w16cex:dateUtc="2026-05-01T15:53:00Z"/>
  <w16cex:commentExtensible w16cex:durableId="57B87C3A" w16cex:dateUtc="2026-05-01T15:55:00Z"/>
  <w16cex:commentExtensible w16cex:durableId="78C97EAC" w16cex:dateUtc="2026-05-01T16:22:00Z"/>
  <w16cex:commentExtensible w16cex:durableId="3859F3F1" w16cex:dateUtc="2026-05-01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9A39AA" w16cid:durableId="4237050D"/>
  <w16cid:commentId w16cid:paraId="45F2C3D6" w16cid:durableId="652956E5"/>
  <w16cid:commentId w16cid:paraId="6C8EAA0A" w16cid:durableId="34F6F0E3"/>
  <w16cid:commentId w16cid:paraId="7E1DE225" w16cid:durableId="57B87C3A"/>
  <w16cid:commentId w16cid:paraId="560F75A1" w16cid:durableId="78C97EAC"/>
  <w16cid:commentId w16cid:paraId="5FDBF27E" w16cid:durableId="3859F3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D421" w14:textId="77777777" w:rsidR="00531C41" w:rsidRDefault="00531C41">
      <w:r>
        <w:separator/>
      </w:r>
    </w:p>
  </w:endnote>
  <w:endnote w:type="continuationSeparator" w:id="0">
    <w:p w14:paraId="5BC73778" w14:textId="77777777" w:rsidR="00531C41" w:rsidRDefault="00531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C5F2" w14:textId="77777777" w:rsidR="00BA643F" w:rsidRDefault="00BA64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005CE13" w14:textId="77777777" w:rsidR="00BA643F" w:rsidRDefault="00BA64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6221" w14:textId="18EA9C05" w:rsidR="00BA643F" w:rsidRPr="00731321" w:rsidRDefault="00731321" w:rsidP="00731321">
    <w:pPr>
      <w:pStyle w:val="Footer"/>
      <w:jc w:val="center"/>
      <w:rPr>
        <w:sz w:val="18"/>
        <w:szCs w:val="22"/>
      </w:rPr>
    </w:pPr>
    <w:smartTag w:uri="urn:schemas-microsoft-com:office:smarttags" w:element="place">
      <w:smartTag w:uri="urn:schemas-microsoft-com:office:smarttags" w:element="PlaceName">
        <w:r w:rsidRPr="00731321">
          <w:rPr>
            <w:rStyle w:val="PageNumber"/>
            <w:sz w:val="18"/>
            <w:szCs w:val="22"/>
          </w:rPr>
          <w:t>Private</w:t>
        </w:r>
      </w:smartTag>
      <w:r w:rsidRPr="00731321">
        <w:rPr>
          <w:rStyle w:val="PageNumber"/>
          <w:sz w:val="18"/>
          <w:szCs w:val="22"/>
        </w:rPr>
        <w:t xml:space="preserve"> </w:t>
      </w:r>
      <w:smartTag w:uri="urn:schemas-microsoft-com:office:smarttags" w:element="PlaceName">
        <w:r w:rsidRPr="00731321">
          <w:rPr>
            <w:rStyle w:val="PageNumber"/>
            <w:sz w:val="18"/>
            <w:szCs w:val="22"/>
          </w:rPr>
          <w:t>Detention</w:t>
        </w:r>
      </w:smartTag>
      <w:r w:rsidRPr="00731321">
        <w:rPr>
          <w:rStyle w:val="PageNumber"/>
          <w:sz w:val="18"/>
          <w:szCs w:val="22"/>
        </w:rPr>
        <w:t xml:space="preserve"> </w:t>
      </w:r>
      <w:smartTag w:uri="urn:schemas-microsoft-com:office:smarttags" w:element="PlaceType">
        <w:r w:rsidRPr="00731321">
          <w:rPr>
            <w:rStyle w:val="PageNumber"/>
            <w:sz w:val="18"/>
            <w:szCs w:val="22"/>
          </w:rPr>
          <w:t>Basin</w:t>
        </w:r>
      </w:smartTag>
    </w:smartTag>
    <w:r w:rsidRPr="00731321">
      <w:rPr>
        <w:rStyle w:val="PageNumber"/>
        <w:sz w:val="18"/>
        <w:szCs w:val="22"/>
      </w:rPr>
      <w:t xml:space="preserve"> / Stormwater Quality BMP Maintenance Agreement – Page </w:t>
    </w:r>
    <w:r w:rsidRPr="00731321">
      <w:rPr>
        <w:rStyle w:val="PageNumber"/>
        <w:sz w:val="18"/>
        <w:szCs w:val="22"/>
      </w:rPr>
      <w:fldChar w:fldCharType="begin"/>
    </w:r>
    <w:r w:rsidRPr="00731321">
      <w:rPr>
        <w:rStyle w:val="PageNumber"/>
        <w:sz w:val="18"/>
        <w:szCs w:val="22"/>
      </w:rPr>
      <w:instrText xml:space="preserve"> PAGE </w:instrText>
    </w:r>
    <w:r w:rsidRPr="00731321">
      <w:rPr>
        <w:rStyle w:val="PageNumber"/>
        <w:sz w:val="18"/>
        <w:szCs w:val="22"/>
      </w:rPr>
      <w:fldChar w:fldCharType="separate"/>
    </w:r>
    <w:r>
      <w:rPr>
        <w:rStyle w:val="PageNumber"/>
        <w:sz w:val="18"/>
        <w:szCs w:val="22"/>
      </w:rPr>
      <w:t>7</w:t>
    </w:r>
    <w:r w:rsidRPr="00731321">
      <w:rPr>
        <w:rStyle w:val="PageNumber"/>
        <w:sz w:val="18"/>
        <w:szCs w:val="22"/>
      </w:rPr>
      <w:fldChar w:fldCharType="end"/>
    </w:r>
    <w:r w:rsidRPr="00731321">
      <w:rPr>
        <w:rStyle w:val="PageNumber"/>
        <w:sz w:val="18"/>
        <w:szCs w:val="22"/>
      </w:rPr>
      <w:t xml:space="preserve"> of </w:t>
    </w:r>
    <w:r w:rsidRPr="00731321">
      <w:rPr>
        <w:rStyle w:val="PageNumber"/>
        <w:sz w:val="18"/>
        <w:szCs w:val="22"/>
      </w:rPr>
      <w:fldChar w:fldCharType="begin"/>
    </w:r>
    <w:r w:rsidRPr="00731321">
      <w:rPr>
        <w:rStyle w:val="PageNumber"/>
        <w:sz w:val="18"/>
        <w:szCs w:val="22"/>
      </w:rPr>
      <w:instrText xml:space="preserve"> NUMPAGES </w:instrText>
    </w:r>
    <w:r w:rsidRPr="00731321">
      <w:rPr>
        <w:rStyle w:val="PageNumber"/>
        <w:sz w:val="18"/>
        <w:szCs w:val="22"/>
      </w:rPr>
      <w:fldChar w:fldCharType="separate"/>
    </w:r>
    <w:r>
      <w:rPr>
        <w:rStyle w:val="PageNumber"/>
        <w:sz w:val="18"/>
        <w:szCs w:val="22"/>
      </w:rPr>
      <w:t>8</w:t>
    </w:r>
    <w:r w:rsidRPr="00731321">
      <w:rPr>
        <w:rStyle w:val="PageNumbe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3A4D5" w14:textId="77777777" w:rsidR="00531C41" w:rsidRDefault="00531C41">
      <w:r>
        <w:separator/>
      </w:r>
    </w:p>
  </w:footnote>
  <w:footnote w:type="continuationSeparator" w:id="0">
    <w:p w14:paraId="08D5A2D1" w14:textId="77777777" w:rsidR="00531C41" w:rsidRDefault="00531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61083423">
    <w:abstractNumId w:val="0"/>
  </w:num>
  <w:num w:numId="2" w16cid:durableId="1037000680">
    <w:abstractNumId w:val="2"/>
  </w:num>
  <w:num w:numId="3" w16cid:durableId="19897898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Keech2">
    <w15:presenceInfo w15:providerId="AD" w15:userId="S::ErikaKeech2@elpasoco.com::10ae810d-d15c-428f-bb2d-c4a18997a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4978"/>
    <w:rsid w:val="00005E9C"/>
    <w:rsid w:val="00015BDC"/>
    <w:rsid w:val="00017510"/>
    <w:rsid w:val="000303EA"/>
    <w:rsid w:val="00030B09"/>
    <w:rsid w:val="000321BD"/>
    <w:rsid w:val="00035CF1"/>
    <w:rsid w:val="00054273"/>
    <w:rsid w:val="00090018"/>
    <w:rsid w:val="000B6188"/>
    <w:rsid w:val="000B7635"/>
    <w:rsid w:val="000D056E"/>
    <w:rsid w:val="000E0883"/>
    <w:rsid w:val="000E09CB"/>
    <w:rsid w:val="000E0C73"/>
    <w:rsid w:val="000E735B"/>
    <w:rsid w:val="000F191E"/>
    <w:rsid w:val="00102433"/>
    <w:rsid w:val="001245C1"/>
    <w:rsid w:val="001305E7"/>
    <w:rsid w:val="0015415E"/>
    <w:rsid w:val="00166313"/>
    <w:rsid w:val="0017168A"/>
    <w:rsid w:val="00175D00"/>
    <w:rsid w:val="00190334"/>
    <w:rsid w:val="00194D30"/>
    <w:rsid w:val="00195540"/>
    <w:rsid w:val="001A4475"/>
    <w:rsid w:val="001B67CA"/>
    <w:rsid w:val="001D22AD"/>
    <w:rsid w:val="001D7C60"/>
    <w:rsid w:val="001E4DAC"/>
    <w:rsid w:val="00202A7F"/>
    <w:rsid w:val="00211BB2"/>
    <w:rsid w:val="00212588"/>
    <w:rsid w:val="00212DBE"/>
    <w:rsid w:val="00215C57"/>
    <w:rsid w:val="00224E4F"/>
    <w:rsid w:val="0023283B"/>
    <w:rsid w:val="002369BD"/>
    <w:rsid w:val="00240DB9"/>
    <w:rsid w:val="002479AC"/>
    <w:rsid w:val="00262B6E"/>
    <w:rsid w:val="00272CFC"/>
    <w:rsid w:val="002755CE"/>
    <w:rsid w:val="002826E8"/>
    <w:rsid w:val="00297EB4"/>
    <w:rsid w:val="002C7134"/>
    <w:rsid w:val="002E1720"/>
    <w:rsid w:val="002E7E21"/>
    <w:rsid w:val="002F6E15"/>
    <w:rsid w:val="00326467"/>
    <w:rsid w:val="0033775B"/>
    <w:rsid w:val="003540C9"/>
    <w:rsid w:val="00362FF0"/>
    <w:rsid w:val="00365376"/>
    <w:rsid w:val="0036616E"/>
    <w:rsid w:val="0037450E"/>
    <w:rsid w:val="00377A34"/>
    <w:rsid w:val="003806D3"/>
    <w:rsid w:val="0039324B"/>
    <w:rsid w:val="00396F64"/>
    <w:rsid w:val="003B35E1"/>
    <w:rsid w:val="003B3763"/>
    <w:rsid w:val="003C1FA3"/>
    <w:rsid w:val="003C4346"/>
    <w:rsid w:val="003C515F"/>
    <w:rsid w:val="003E0049"/>
    <w:rsid w:val="003E1FE9"/>
    <w:rsid w:val="003E71B6"/>
    <w:rsid w:val="003F7FE7"/>
    <w:rsid w:val="00407F2E"/>
    <w:rsid w:val="004363E6"/>
    <w:rsid w:val="00445BC3"/>
    <w:rsid w:val="00457B60"/>
    <w:rsid w:val="004979C0"/>
    <w:rsid w:val="004A30B3"/>
    <w:rsid w:val="004C5F5D"/>
    <w:rsid w:val="00503C71"/>
    <w:rsid w:val="00504266"/>
    <w:rsid w:val="00511B0B"/>
    <w:rsid w:val="00511F38"/>
    <w:rsid w:val="00531C41"/>
    <w:rsid w:val="005638C2"/>
    <w:rsid w:val="005753A3"/>
    <w:rsid w:val="005755BA"/>
    <w:rsid w:val="005809E8"/>
    <w:rsid w:val="00584025"/>
    <w:rsid w:val="00596F26"/>
    <w:rsid w:val="005A3B64"/>
    <w:rsid w:val="005B377E"/>
    <w:rsid w:val="005D3E7F"/>
    <w:rsid w:val="005D5059"/>
    <w:rsid w:val="005F46EF"/>
    <w:rsid w:val="005F498E"/>
    <w:rsid w:val="005F5B02"/>
    <w:rsid w:val="005F72BB"/>
    <w:rsid w:val="006174C1"/>
    <w:rsid w:val="006423E7"/>
    <w:rsid w:val="00652B09"/>
    <w:rsid w:val="006566CF"/>
    <w:rsid w:val="006605A4"/>
    <w:rsid w:val="006630A8"/>
    <w:rsid w:val="00663B67"/>
    <w:rsid w:val="00680983"/>
    <w:rsid w:val="006879B5"/>
    <w:rsid w:val="006B4097"/>
    <w:rsid w:val="006B71BC"/>
    <w:rsid w:val="006D5121"/>
    <w:rsid w:val="006E2891"/>
    <w:rsid w:val="00722418"/>
    <w:rsid w:val="00731321"/>
    <w:rsid w:val="00731C57"/>
    <w:rsid w:val="00737A9A"/>
    <w:rsid w:val="0075564C"/>
    <w:rsid w:val="007654BE"/>
    <w:rsid w:val="00766028"/>
    <w:rsid w:val="00776EC8"/>
    <w:rsid w:val="00790694"/>
    <w:rsid w:val="007921E5"/>
    <w:rsid w:val="00794334"/>
    <w:rsid w:val="007A2DBE"/>
    <w:rsid w:val="007A3077"/>
    <w:rsid w:val="007B13AD"/>
    <w:rsid w:val="007B4F63"/>
    <w:rsid w:val="007D1B07"/>
    <w:rsid w:val="007F3440"/>
    <w:rsid w:val="007F4C12"/>
    <w:rsid w:val="0081319B"/>
    <w:rsid w:val="008354A4"/>
    <w:rsid w:val="008433C2"/>
    <w:rsid w:val="00852ABB"/>
    <w:rsid w:val="00871366"/>
    <w:rsid w:val="00871BE9"/>
    <w:rsid w:val="008923E0"/>
    <w:rsid w:val="00895156"/>
    <w:rsid w:val="008B7FE4"/>
    <w:rsid w:val="008C0AA4"/>
    <w:rsid w:val="008D3424"/>
    <w:rsid w:val="008F123E"/>
    <w:rsid w:val="008F719F"/>
    <w:rsid w:val="008F7D4C"/>
    <w:rsid w:val="009248F6"/>
    <w:rsid w:val="009256B6"/>
    <w:rsid w:val="009407AE"/>
    <w:rsid w:val="00943A84"/>
    <w:rsid w:val="009461DF"/>
    <w:rsid w:val="0095109F"/>
    <w:rsid w:val="00960BBA"/>
    <w:rsid w:val="009A546D"/>
    <w:rsid w:val="009B0896"/>
    <w:rsid w:val="009B280F"/>
    <w:rsid w:val="009F1352"/>
    <w:rsid w:val="009F46D5"/>
    <w:rsid w:val="00A0445D"/>
    <w:rsid w:val="00A12890"/>
    <w:rsid w:val="00A14D72"/>
    <w:rsid w:val="00A263DF"/>
    <w:rsid w:val="00A32ABD"/>
    <w:rsid w:val="00A32C81"/>
    <w:rsid w:val="00A330CD"/>
    <w:rsid w:val="00A530B7"/>
    <w:rsid w:val="00A902DE"/>
    <w:rsid w:val="00A9496F"/>
    <w:rsid w:val="00AA0D5C"/>
    <w:rsid w:val="00AA5283"/>
    <w:rsid w:val="00AA77F5"/>
    <w:rsid w:val="00AB0A39"/>
    <w:rsid w:val="00AE1977"/>
    <w:rsid w:val="00AE2546"/>
    <w:rsid w:val="00AE6C7A"/>
    <w:rsid w:val="00AF3675"/>
    <w:rsid w:val="00B04B94"/>
    <w:rsid w:val="00B164CE"/>
    <w:rsid w:val="00B170AB"/>
    <w:rsid w:val="00B26ACA"/>
    <w:rsid w:val="00B36C39"/>
    <w:rsid w:val="00B617D8"/>
    <w:rsid w:val="00B722BC"/>
    <w:rsid w:val="00B900EB"/>
    <w:rsid w:val="00B93E0E"/>
    <w:rsid w:val="00BA643F"/>
    <w:rsid w:val="00BB47BE"/>
    <w:rsid w:val="00BC30B6"/>
    <w:rsid w:val="00BC4B42"/>
    <w:rsid w:val="00BD0F8E"/>
    <w:rsid w:val="00BD150F"/>
    <w:rsid w:val="00BD323D"/>
    <w:rsid w:val="00BE40CE"/>
    <w:rsid w:val="00BF10B1"/>
    <w:rsid w:val="00C02941"/>
    <w:rsid w:val="00C074F0"/>
    <w:rsid w:val="00C07D6D"/>
    <w:rsid w:val="00C11EF5"/>
    <w:rsid w:val="00C12879"/>
    <w:rsid w:val="00C15827"/>
    <w:rsid w:val="00C66DF4"/>
    <w:rsid w:val="00C92946"/>
    <w:rsid w:val="00C95B1A"/>
    <w:rsid w:val="00C96E4B"/>
    <w:rsid w:val="00CA5758"/>
    <w:rsid w:val="00CA7FAE"/>
    <w:rsid w:val="00CC1BD4"/>
    <w:rsid w:val="00CC2025"/>
    <w:rsid w:val="00CD0D45"/>
    <w:rsid w:val="00CD3E6F"/>
    <w:rsid w:val="00CD5F43"/>
    <w:rsid w:val="00CE2666"/>
    <w:rsid w:val="00CF75B8"/>
    <w:rsid w:val="00D02DF7"/>
    <w:rsid w:val="00D03678"/>
    <w:rsid w:val="00D1249E"/>
    <w:rsid w:val="00D25F4C"/>
    <w:rsid w:val="00D35427"/>
    <w:rsid w:val="00D419AB"/>
    <w:rsid w:val="00D469CB"/>
    <w:rsid w:val="00D663DA"/>
    <w:rsid w:val="00D839C6"/>
    <w:rsid w:val="00D85CD8"/>
    <w:rsid w:val="00D85D52"/>
    <w:rsid w:val="00DA6075"/>
    <w:rsid w:val="00DC2B8D"/>
    <w:rsid w:val="00DC7954"/>
    <w:rsid w:val="00DD1114"/>
    <w:rsid w:val="00E064DE"/>
    <w:rsid w:val="00E07ADA"/>
    <w:rsid w:val="00E108CD"/>
    <w:rsid w:val="00E16282"/>
    <w:rsid w:val="00E25F29"/>
    <w:rsid w:val="00E31ABD"/>
    <w:rsid w:val="00E43D3E"/>
    <w:rsid w:val="00E441F0"/>
    <w:rsid w:val="00E471F7"/>
    <w:rsid w:val="00E56C9A"/>
    <w:rsid w:val="00E65A55"/>
    <w:rsid w:val="00E7201A"/>
    <w:rsid w:val="00EB7B4C"/>
    <w:rsid w:val="00EC058E"/>
    <w:rsid w:val="00EC08AA"/>
    <w:rsid w:val="00ED3FAD"/>
    <w:rsid w:val="00EF11A5"/>
    <w:rsid w:val="00EF2BA0"/>
    <w:rsid w:val="00F14007"/>
    <w:rsid w:val="00F30D4A"/>
    <w:rsid w:val="00F36238"/>
    <w:rsid w:val="00F37899"/>
    <w:rsid w:val="00F411C8"/>
    <w:rsid w:val="00F430AF"/>
    <w:rsid w:val="00F44F72"/>
    <w:rsid w:val="00F61143"/>
    <w:rsid w:val="00F7241F"/>
    <w:rsid w:val="00F8443A"/>
    <w:rsid w:val="00FA34AE"/>
    <w:rsid w:val="00FA36A6"/>
    <w:rsid w:val="00FA72A6"/>
    <w:rsid w:val="00FB46D9"/>
    <w:rsid w:val="00FC2101"/>
    <w:rsid w:val="00FE7BF7"/>
    <w:rsid w:val="00FF076D"/>
    <w:rsid w:val="00FF1737"/>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B060C93"/>
  <w15:chartTrackingRefBased/>
  <w15:docId w15:val="{A6DA4BE1-CB0B-4A52-9D7B-86FC964C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D469C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3926</Words>
  <Characters>22381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Manager/>
  <Company/>
  <LinksUpToDate>false</LinksUpToDate>
  <CharactersWithSpaces>26255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Jeff Rice</dc:creator>
  <cp:keywords/>
  <dc:description/>
  <cp:lastModifiedBy>Erika Keech2</cp:lastModifiedBy>
  <cp:revision>18</cp:revision>
  <cp:lastPrinted>2007-05-21T17:11:00Z</cp:lastPrinted>
  <dcterms:created xsi:type="dcterms:W3CDTF">2026-05-01T15:43:00Z</dcterms:created>
  <dcterms:modified xsi:type="dcterms:W3CDTF">2026-05-01T16:37:00Z</dcterms:modified>
</cp:coreProperties>
</file>