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2E66E" w14:textId="05DF300F" w:rsidR="00DF5435" w:rsidRDefault="00495BD8" w:rsidP="00495BD8">
      <w:pPr>
        <w:spacing w:after="0"/>
        <w:jc w:val="center"/>
        <w:rPr>
          <w:rFonts w:ascii="Tahoma" w:hAnsi="Tahoma" w:cs="Tahoma"/>
        </w:rPr>
      </w:pPr>
      <w:r>
        <w:rPr>
          <w:rFonts w:ascii="Tahoma" w:hAnsi="Tahoma" w:cs="Tahoma"/>
        </w:rPr>
        <w:t>Subdivision Boundary Description</w:t>
      </w:r>
    </w:p>
    <w:p w14:paraId="5AD7E887" w14:textId="79D6613F" w:rsidR="00495BD8" w:rsidRPr="00495BD8" w:rsidRDefault="00495BD8" w:rsidP="00495BD8">
      <w:pPr>
        <w:spacing w:after="0"/>
        <w:jc w:val="center"/>
        <w:rPr>
          <w:rFonts w:ascii="Tahoma" w:hAnsi="Tahoma" w:cs="Tahoma"/>
        </w:rPr>
      </w:pPr>
      <w:r>
        <w:rPr>
          <w:rFonts w:ascii="Tahoma" w:hAnsi="Tahoma" w:cs="Tahoma"/>
        </w:rPr>
        <w:t>MAYBERRY, COLORADO SPRINGS FILING NO. 3A</w:t>
      </w:r>
    </w:p>
    <w:p w14:paraId="7B7A0E42" w14:textId="77777777" w:rsidR="00495BD8" w:rsidRPr="00495BD8" w:rsidRDefault="00495BD8" w:rsidP="00495BD8">
      <w:pPr>
        <w:spacing w:after="0"/>
        <w:rPr>
          <w:rFonts w:ascii="Tahoma" w:hAnsi="Tahoma" w:cs="Tahoma"/>
        </w:rPr>
      </w:pPr>
    </w:p>
    <w:p w14:paraId="5808D83C" w14:textId="77777777" w:rsidR="00495BD8" w:rsidRPr="00495BD8" w:rsidRDefault="00495BD8" w:rsidP="00495BD8">
      <w:pPr>
        <w:spacing w:after="0"/>
        <w:rPr>
          <w:rFonts w:ascii="Tahoma" w:hAnsi="Tahoma" w:cs="Tahoma"/>
        </w:rPr>
      </w:pPr>
    </w:p>
    <w:p w14:paraId="7FFD3FA6" w14:textId="138EED58" w:rsidR="00495BD8" w:rsidRPr="00495BD8" w:rsidRDefault="00495BD8" w:rsidP="00495BD8">
      <w:pPr>
        <w:spacing w:after="0"/>
        <w:rPr>
          <w:rFonts w:ascii="Tahoma" w:hAnsi="Tahoma" w:cs="Tahoma"/>
        </w:rPr>
      </w:pPr>
      <w:r w:rsidRPr="00495BD8">
        <w:rPr>
          <w:rFonts w:ascii="Tahoma" w:hAnsi="Tahoma" w:cs="Tahoma"/>
        </w:rPr>
        <w:t>All of Lots 7, 8, 9, 10, 11, 12, 13 and 14, MAYBERRY, COLORADO SPRINGS FILING NO. 3, a subdivision of land in in the North Half of Section 14, Township 14 South, Range 63 West of the 6th Principal Meridian, County of El Paso (Unincorporated), State of Colorado, the plat of said subdivision recorded November 15, 2023 as Reception Number 223715221 in the Office of the Clerk and Recorder of El Paso County, Colorado, all together containing 44,510 square feet or 1.022 acres.</w:t>
      </w:r>
    </w:p>
    <w:sectPr w:rsidR="00495BD8" w:rsidRPr="00495BD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4B370" w14:textId="77777777" w:rsidR="00495BD8" w:rsidRDefault="00495BD8" w:rsidP="00495BD8">
      <w:pPr>
        <w:spacing w:after="0" w:line="240" w:lineRule="auto"/>
      </w:pPr>
      <w:r>
        <w:separator/>
      </w:r>
    </w:p>
  </w:endnote>
  <w:endnote w:type="continuationSeparator" w:id="0">
    <w:p w14:paraId="50D7DDE4" w14:textId="77777777" w:rsidR="00495BD8" w:rsidRDefault="00495BD8" w:rsidP="00495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4FD74" w14:textId="77777777" w:rsidR="00495BD8" w:rsidRDefault="00495BD8" w:rsidP="00495BD8">
      <w:pPr>
        <w:spacing w:after="0" w:line="240" w:lineRule="auto"/>
      </w:pPr>
      <w:r>
        <w:separator/>
      </w:r>
    </w:p>
  </w:footnote>
  <w:footnote w:type="continuationSeparator" w:id="0">
    <w:p w14:paraId="0DFA90C8" w14:textId="77777777" w:rsidR="00495BD8" w:rsidRDefault="00495BD8" w:rsidP="00495B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1BAC8" w14:textId="3B79FB61" w:rsidR="00495BD8" w:rsidRPr="00495BD8" w:rsidRDefault="00495BD8" w:rsidP="00495BD8">
    <w:pPr>
      <w:pStyle w:val="Header"/>
      <w:jc w:val="right"/>
      <w:rPr>
        <w:rFonts w:ascii="Tahoma" w:hAnsi="Tahoma" w:cs="Tahoma"/>
        <w:sz w:val="20"/>
        <w:szCs w:val="20"/>
      </w:rPr>
    </w:pPr>
    <w:r w:rsidRPr="00495BD8">
      <w:rPr>
        <w:rFonts w:ascii="Tahoma" w:hAnsi="Tahoma" w:cs="Tahoma"/>
        <w:sz w:val="20"/>
        <w:szCs w:val="20"/>
      </w:rPr>
      <w:t>RR# MC22110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540"/>
    <w:rsid w:val="00061540"/>
    <w:rsid w:val="000F7E91"/>
    <w:rsid w:val="00232B8C"/>
    <w:rsid w:val="00495BD8"/>
    <w:rsid w:val="00496181"/>
    <w:rsid w:val="0051526E"/>
    <w:rsid w:val="009A0117"/>
    <w:rsid w:val="009D22B5"/>
    <w:rsid w:val="00DF5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61671"/>
  <w15:chartTrackingRefBased/>
  <w15:docId w15:val="{1A3A2AFD-BF95-4B30-BA5B-F96860C65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1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1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15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15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15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15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15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15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15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15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15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15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15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15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15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15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15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1540"/>
    <w:rPr>
      <w:rFonts w:eastAsiaTheme="majorEastAsia" w:cstheme="majorBidi"/>
      <w:color w:val="272727" w:themeColor="text1" w:themeTint="D8"/>
    </w:rPr>
  </w:style>
  <w:style w:type="paragraph" w:styleId="Title">
    <w:name w:val="Title"/>
    <w:basedOn w:val="Normal"/>
    <w:next w:val="Normal"/>
    <w:link w:val="TitleChar"/>
    <w:uiPriority w:val="10"/>
    <w:qFormat/>
    <w:rsid w:val="000615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15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15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15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1540"/>
    <w:pPr>
      <w:spacing w:before="160"/>
      <w:jc w:val="center"/>
    </w:pPr>
    <w:rPr>
      <w:i/>
      <w:iCs/>
      <w:color w:val="404040" w:themeColor="text1" w:themeTint="BF"/>
    </w:rPr>
  </w:style>
  <w:style w:type="character" w:customStyle="1" w:styleId="QuoteChar">
    <w:name w:val="Quote Char"/>
    <w:basedOn w:val="DefaultParagraphFont"/>
    <w:link w:val="Quote"/>
    <w:uiPriority w:val="29"/>
    <w:rsid w:val="00061540"/>
    <w:rPr>
      <w:i/>
      <w:iCs/>
      <w:color w:val="404040" w:themeColor="text1" w:themeTint="BF"/>
    </w:rPr>
  </w:style>
  <w:style w:type="paragraph" w:styleId="ListParagraph">
    <w:name w:val="List Paragraph"/>
    <w:basedOn w:val="Normal"/>
    <w:uiPriority w:val="34"/>
    <w:qFormat/>
    <w:rsid w:val="00061540"/>
    <w:pPr>
      <w:ind w:left="720"/>
      <w:contextualSpacing/>
    </w:pPr>
  </w:style>
  <w:style w:type="character" w:styleId="IntenseEmphasis">
    <w:name w:val="Intense Emphasis"/>
    <w:basedOn w:val="DefaultParagraphFont"/>
    <w:uiPriority w:val="21"/>
    <w:qFormat/>
    <w:rsid w:val="00061540"/>
    <w:rPr>
      <w:i/>
      <w:iCs/>
      <w:color w:val="0F4761" w:themeColor="accent1" w:themeShade="BF"/>
    </w:rPr>
  </w:style>
  <w:style w:type="paragraph" w:styleId="IntenseQuote">
    <w:name w:val="Intense Quote"/>
    <w:basedOn w:val="Normal"/>
    <w:next w:val="Normal"/>
    <w:link w:val="IntenseQuoteChar"/>
    <w:uiPriority w:val="30"/>
    <w:qFormat/>
    <w:rsid w:val="00061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1540"/>
    <w:rPr>
      <w:i/>
      <w:iCs/>
      <w:color w:val="0F4761" w:themeColor="accent1" w:themeShade="BF"/>
    </w:rPr>
  </w:style>
  <w:style w:type="character" w:styleId="IntenseReference">
    <w:name w:val="Intense Reference"/>
    <w:basedOn w:val="DefaultParagraphFont"/>
    <w:uiPriority w:val="32"/>
    <w:qFormat/>
    <w:rsid w:val="00061540"/>
    <w:rPr>
      <w:b/>
      <w:bCs/>
      <w:smallCaps/>
      <w:color w:val="0F4761" w:themeColor="accent1" w:themeShade="BF"/>
      <w:spacing w:val="5"/>
    </w:rPr>
  </w:style>
  <w:style w:type="paragraph" w:styleId="Header">
    <w:name w:val="header"/>
    <w:basedOn w:val="Normal"/>
    <w:link w:val="HeaderChar"/>
    <w:uiPriority w:val="99"/>
    <w:unhideWhenUsed/>
    <w:rsid w:val="00495B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BD8"/>
  </w:style>
  <w:style w:type="paragraph" w:styleId="Footer">
    <w:name w:val="footer"/>
    <w:basedOn w:val="Normal"/>
    <w:link w:val="FooterChar"/>
    <w:uiPriority w:val="99"/>
    <w:unhideWhenUsed/>
    <w:rsid w:val="00495B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B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DeLap</dc:creator>
  <cp:keywords/>
  <dc:description/>
  <cp:lastModifiedBy>Darrell DeLap</cp:lastModifiedBy>
  <cp:revision>2</cp:revision>
  <dcterms:created xsi:type="dcterms:W3CDTF">2025-05-28T23:23:00Z</dcterms:created>
  <dcterms:modified xsi:type="dcterms:W3CDTF">2025-05-28T23:26:00Z</dcterms:modified>
</cp:coreProperties>
</file>