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F3F80" w14:textId="77777777" w:rsidR="00C701CD" w:rsidRDefault="00C701CD">
      <w:pPr>
        <w:spacing w:before="40" w:after="40"/>
      </w:pPr>
    </w:p>
    <w:p w14:paraId="7453EB90" w14:textId="77777777" w:rsidR="00C701CD" w:rsidRDefault="00C701CD">
      <w:pPr>
        <w:spacing w:before="40" w:after="40"/>
      </w:pPr>
    </w:p>
    <w:p w14:paraId="5280D9E3" w14:textId="77777777" w:rsidR="00C701CD" w:rsidRDefault="00C701CD">
      <w:pPr>
        <w:spacing w:before="40" w:after="40"/>
      </w:pPr>
    </w:p>
    <w:p w14:paraId="3433CCEE" w14:textId="77777777" w:rsidR="00C701CD" w:rsidRDefault="00341FFC">
      <w:pPr>
        <w:spacing w:after="120"/>
        <w:jc w:val="center"/>
      </w:pPr>
      <w:r>
        <w:rPr>
          <w:b/>
          <w:bCs/>
          <w:color w:val="1F4E79"/>
          <w:sz w:val="52"/>
          <w:szCs w:val="52"/>
        </w:rPr>
        <w:t>ELK VIEW ESTATES</w:t>
      </w:r>
    </w:p>
    <w:p w14:paraId="42499CC7" w14:textId="77777777" w:rsidR="00C701CD" w:rsidRDefault="00341FFC">
      <w:pPr>
        <w:spacing w:after="60"/>
        <w:jc w:val="center"/>
      </w:pPr>
      <w:r>
        <w:rPr>
          <w:b/>
          <w:bCs/>
          <w:color w:val="1F4E79"/>
          <w:sz w:val="32"/>
          <w:szCs w:val="32"/>
        </w:rPr>
        <w:t>HOMEOWNERS ASSOCIATION</w:t>
      </w:r>
    </w:p>
    <w:p w14:paraId="1D1061BA" w14:textId="77777777" w:rsidR="00C701CD" w:rsidRDefault="00C701CD">
      <w:pPr>
        <w:spacing w:before="40" w:after="40"/>
      </w:pPr>
    </w:p>
    <w:p w14:paraId="1881D179" w14:textId="77777777" w:rsidR="00C701CD" w:rsidRDefault="00341FFC">
      <w:pPr>
        <w:spacing w:before="60" w:after="60"/>
        <w:jc w:val="center"/>
      </w:pPr>
      <w:r>
        <w:rPr>
          <w:b/>
          <w:bCs/>
          <w:sz w:val="36"/>
          <w:szCs w:val="36"/>
        </w:rPr>
        <w:t>DESIGN GUIDELINES</w:t>
      </w:r>
    </w:p>
    <w:p w14:paraId="474DCB93" w14:textId="77777777" w:rsidR="00C701CD" w:rsidRDefault="00341FFC">
      <w:pPr>
        <w:spacing w:after="60"/>
        <w:jc w:val="center"/>
      </w:pPr>
      <w:r>
        <w:rPr>
          <w:sz w:val="28"/>
          <w:szCs w:val="28"/>
        </w:rPr>
        <w:t>AND</w:t>
      </w:r>
    </w:p>
    <w:p w14:paraId="0E879E39" w14:textId="77777777" w:rsidR="00C701CD" w:rsidRDefault="00341FFC">
      <w:pPr>
        <w:spacing w:after="120"/>
        <w:jc w:val="center"/>
      </w:pPr>
      <w:r>
        <w:rPr>
          <w:b/>
          <w:bCs/>
          <w:sz w:val="36"/>
          <w:szCs w:val="36"/>
        </w:rPr>
        <w:t>COMMUNITY STANDARDS</w:t>
      </w:r>
    </w:p>
    <w:p w14:paraId="03CD9FB1" w14:textId="77777777" w:rsidR="00C701CD" w:rsidRDefault="00C701CD">
      <w:pPr>
        <w:spacing w:before="40" w:after="40"/>
      </w:pPr>
    </w:p>
    <w:p w14:paraId="0273F882" w14:textId="77777777" w:rsidR="00C701CD" w:rsidRDefault="00C701CD">
      <w:pPr>
        <w:spacing w:before="40" w:after="40"/>
      </w:pPr>
    </w:p>
    <w:p w14:paraId="36115756" w14:textId="77777777" w:rsidR="00C701CD" w:rsidRDefault="00341FFC">
      <w:pPr>
        <w:spacing w:before="60" w:after="60"/>
        <w:jc w:val="center"/>
      </w:pPr>
      <w:r>
        <w:rPr>
          <w:i/>
          <w:iCs/>
        </w:rPr>
        <w:t>Adopted by the Board of Directors of Elk View Estates Homeowners Association, Inc.</w:t>
      </w:r>
    </w:p>
    <w:p w14:paraId="52505C5B" w14:textId="77777777" w:rsidR="00C701CD" w:rsidRDefault="00341FFC">
      <w:pPr>
        <w:jc w:val="center"/>
      </w:pPr>
      <w:r>
        <w:rPr>
          <w:i/>
          <w:iCs/>
        </w:rPr>
        <w:t>On the _____ day of _________________, 20___</w:t>
      </w:r>
    </w:p>
    <w:p w14:paraId="6FF3DEEE" w14:textId="77777777" w:rsidR="00C701CD" w:rsidRDefault="00C701CD">
      <w:pPr>
        <w:spacing w:before="40" w:after="40"/>
      </w:pPr>
    </w:p>
    <w:p w14:paraId="79BC426C" w14:textId="77777777" w:rsidR="00C701CD" w:rsidRDefault="00C701CD">
      <w:pPr>
        <w:spacing w:before="40" w:after="40"/>
      </w:pPr>
    </w:p>
    <w:p w14:paraId="464D3414" w14:textId="77777777" w:rsidR="00C701CD" w:rsidRDefault="00C701CD">
      <w:pPr>
        <w:spacing w:before="40" w:after="40"/>
      </w:pPr>
    </w:p>
    <w:p w14:paraId="1AD3AD13" w14:textId="77777777" w:rsidR="00C701CD" w:rsidRDefault="00341FFC">
      <w:pPr>
        <w:spacing w:before="60" w:after="60"/>
        <w:jc w:val="center"/>
      </w:pPr>
      <w:r>
        <w:rPr>
          <w:i/>
          <w:iCs/>
          <w:color w:val="CC0000"/>
          <w:sz w:val="18"/>
          <w:szCs w:val="18"/>
        </w:rPr>
        <w:t>NOTE: Bracketed placeholders [LIKE THIS] must be completed before adoption.</w:t>
      </w:r>
    </w:p>
    <w:p w14:paraId="45A36228" w14:textId="77777777" w:rsidR="00C701CD" w:rsidRDefault="00341FFC">
      <w:r>
        <w:br w:type="page"/>
      </w:r>
    </w:p>
    <w:p w14:paraId="27F97179" w14:textId="77777777" w:rsidR="00C701CD" w:rsidRDefault="00341FFC">
      <w:pPr>
        <w:pStyle w:val="Heading1"/>
        <w:pBdr>
          <w:bottom w:val="single" w:sz="6" w:space="1" w:color="2E75B6"/>
        </w:pBdr>
      </w:pPr>
      <w:r>
        <w:lastRenderedPageBreak/>
        <w:t>SECTION 1: INTRODUCTION</w:t>
      </w:r>
    </w:p>
    <w:p w14:paraId="2782F9BD" w14:textId="77777777" w:rsidR="00C701CD" w:rsidRDefault="00C701CD">
      <w:pPr>
        <w:spacing w:before="40" w:after="40"/>
      </w:pPr>
    </w:p>
    <w:p w14:paraId="66B385C6" w14:textId="77777777" w:rsidR="00C701CD" w:rsidRDefault="00341FFC">
      <w:pPr>
        <w:spacing w:before="200" w:after="60"/>
      </w:pPr>
      <w:r>
        <w:rPr>
          <w:b/>
          <w:bCs/>
          <w:u w:val="single"/>
        </w:rPr>
        <w:t>1.1  Project Overview</w:t>
      </w:r>
    </w:p>
    <w:p w14:paraId="101FED07" w14:textId="74BAB160" w:rsidR="00C701CD" w:rsidRDefault="00341FFC">
      <w:pPr>
        <w:spacing w:before="60" w:after="60"/>
      </w:pPr>
      <w:r>
        <w:t>Elk View is a master-planned, gated rural residential community consisting of six (6) lots of approximately 2.5 acres each, located in unincorporated El Paso County, Colorado. The community is accessed via Elk View Heights, a privately maintained road owned and managed by Elk View Estates Homeowners Association, Inc. Community amenities include an automatic entry gate, a Community Fire Suppression Cistern with fire hydrant, and a cluster mailbox facility. Each lot is served by an individual domestic well and septic system.</w:t>
      </w:r>
    </w:p>
    <w:p w14:paraId="33D4CED4" w14:textId="77777777" w:rsidR="00C701CD" w:rsidRDefault="00C701CD">
      <w:pPr>
        <w:spacing w:before="40" w:after="40"/>
      </w:pPr>
    </w:p>
    <w:p w14:paraId="060F7815" w14:textId="77777777" w:rsidR="00C701CD" w:rsidRDefault="00341FFC">
      <w:pPr>
        <w:spacing w:before="200" w:after="60"/>
      </w:pPr>
      <w:r>
        <w:rPr>
          <w:b/>
          <w:bCs/>
          <w:u w:val="single"/>
        </w:rPr>
        <w:t>1.2  Purpose of Guidelines</w:t>
      </w:r>
    </w:p>
    <w:p w14:paraId="1A7E61AC" w14:textId="77777777" w:rsidR="00C701CD" w:rsidRDefault="00341FFC">
      <w:pPr>
        <w:spacing w:before="60" w:after="60"/>
        <w:jc w:val="both"/>
      </w:pPr>
      <w:r>
        <w:t>The purpose of these Design Guidelines and Community Standards ("Guidelines") is to direct homeowners, builders, and contractors in preparing plans that implement appropriate land use practices, promote design excellence, and make improvements that enhance the quality and character of Elk View Estates. The Guidelines establish the framework for architectural review and approval and set community behavioral standards.</w:t>
      </w:r>
    </w:p>
    <w:p w14:paraId="7D75C51E" w14:textId="77777777" w:rsidR="00C701CD" w:rsidRDefault="00C701CD">
      <w:pPr>
        <w:spacing w:before="40" w:after="40"/>
      </w:pPr>
    </w:p>
    <w:p w14:paraId="2A181499" w14:textId="77777777" w:rsidR="00C701CD" w:rsidRDefault="00341FFC">
      <w:pPr>
        <w:spacing w:before="60" w:after="60"/>
      </w:pPr>
      <w:r>
        <w:t>The Guidelines apply to all Improvements within Elk View Estates, including new home construction, exterior renovations, remodels, landscaping, fencing, outbuildings, lighting, signage, and site improvements on all Lots.</w:t>
      </w:r>
    </w:p>
    <w:p w14:paraId="78DAFF6E" w14:textId="77777777" w:rsidR="00C701CD" w:rsidRDefault="00C701CD">
      <w:pPr>
        <w:spacing w:before="40" w:after="40"/>
      </w:pPr>
    </w:p>
    <w:p w14:paraId="0486149A" w14:textId="77777777" w:rsidR="00C701CD" w:rsidRDefault="00341FFC">
      <w:pPr>
        <w:spacing w:before="60" w:after="60"/>
      </w:pPr>
      <w:r>
        <w:t>The Guidelines work in conjunction with the Elk View Estates Declaration of Covenants, Conditions and Restrictions (the "Declaration"). In any conflict between these Guidelines and the Declaration, the Declaration shall prevail. The Guidelines do not supersede El Paso County zoning, building codes, or other applicable regulations, but may be more restrictive.</w:t>
      </w:r>
    </w:p>
    <w:p w14:paraId="26D11251" w14:textId="77777777" w:rsidR="00C701CD" w:rsidRDefault="00C701CD">
      <w:pPr>
        <w:spacing w:before="40" w:after="40"/>
      </w:pPr>
    </w:p>
    <w:p w14:paraId="3DB87402" w14:textId="77777777" w:rsidR="00C701CD" w:rsidRDefault="00341FFC">
      <w:pPr>
        <w:spacing w:before="200" w:after="60"/>
      </w:pPr>
      <w:r>
        <w:rPr>
          <w:b/>
          <w:bCs/>
          <w:u w:val="single"/>
        </w:rPr>
        <w:t>1.3  Administration</w:t>
      </w:r>
    </w:p>
    <w:p w14:paraId="68474E9C" w14:textId="77777777" w:rsidR="00C701CD" w:rsidRDefault="00341FFC">
      <w:pPr>
        <w:spacing w:before="60" w:after="60"/>
      </w:pPr>
      <w:r>
        <w:t>All proposed exterior improvements shall be evaluated by the Architectural Control Committee ("ACC"), using these Guidelines together with the Declaration. The ACC will attempt to ensure that all proposed improvements meet or exceed the requirements of the Guidelines and promote quality design consistent with the character of the community.</w:t>
      </w:r>
    </w:p>
    <w:p w14:paraId="129FA75E" w14:textId="77777777" w:rsidR="00C701CD" w:rsidRDefault="00C701CD">
      <w:pPr>
        <w:spacing w:before="40" w:after="40"/>
      </w:pPr>
    </w:p>
    <w:p w14:paraId="11E47BD2" w14:textId="77777777" w:rsidR="00C701CD" w:rsidRDefault="00341FFC">
      <w:pPr>
        <w:spacing w:before="200" w:after="60"/>
      </w:pPr>
      <w:r>
        <w:rPr>
          <w:b/>
          <w:bCs/>
          <w:u w:val="single"/>
        </w:rPr>
        <w:t>1.4  Legal Authority</w:t>
      </w:r>
    </w:p>
    <w:p w14:paraId="056EE363" w14:textId="77777777" w:rsidR="00C701CD" w:rsidRDefault="00341FFC">
      <w:pPr>
        <w:spacing w:before="60" w:after="60"/>
      </w:pPr>
      <w:r>
        <w:t>These Guidelines are given legal authority through the Declaration of Covenants, Conditions and Restrictions for Elk View Estates, specifically Article 4 thereof. The ACC is authorized to interpret, apply, and enforce these Guidelines.</w:t>
      </w:r>
    </w:p>
    <w:p w14:paraId="0A15F402" w14:textId="77777777" w:rsidR="00C701CD" w:rsidRDefault="00C701CD">
      <w:pPr>
        <w:spacing w:before="40" w:after="40"/>
      </w:pPr>
    </w:p>
    <w:p w14:paraId="073E9632" w14:textId="77777777" w:rsidR="00C701CD" w:rsidRDefault="00341FFC">
      <w:pPr>
        <w:spacing w:before="200" w:after="60"/>
      </w:pPr>
      <w:r>
        <w:rPr>
          <w:b/>
          <w:bCs/>
          <w:u w:val="single"/>
        </w:rPr>
        <w:t>1.5  Interpretation</w:t>
      </w:r>
    </w:p>
    <w:p w14:paraId="0714A8C0" w14:textId="77777777" w:rsidR="00C701CD" w:rsidRDefault="00341FFC">
      <w:pPr>
        <w:spacing w:before="60" w:after="60"/>
      </w:pPr>
      <w:r>
        <w:t>The ACC has broad authority to interpret the intent of these Guidelines and apply that intent to situations not fully addressed herein. The ACC's determinations are final and binding. These Guidelines are not rigid regulations; appropriate variations may be considered when weighed against the overall goals of the community.</w:t>
      </w:r>
    </w:p>
    <w:p w14:paraId="3E9A8426" w14:textId="77777777" w:rsidR="00C701CD" w:rsidRDefault="00C701CD">
      <w:pPr>
        <w:spacing w:before="40" w:after="40"/>
      </w:pPr>
    </w:p>
    <w:p w14:paraId="48CC7AB3" w14:textId="77777777" w:rsidR="00C701CD" w:rsidRDefault="00341FFC">
      <w:pPr>
        <w:spacing w:before="200" w:after="60"/>
      </w:pPr>
      <w:r>
        <w:rPr>
          <w:b/>
          <w:bCs/>
          <w:u w:val="single"/>
        </w:rPr>
        <w:t>1.6  Definitions</w:t>
      </w:r>
    </w:p>
    <w:p w14:paraId="678BF726" w14:textId="77777777" w:rsidR="00C701CD" w:rsidRDefault="00341FFC">
      <w:pPr>
        <w:spacing w:before="60" w:after="60"/>
      </w:pPr>
      <w:r>
        <w:t>Capitalized terms not defined herein have the meaning ascribed in the Declaration.</w:t>
      </w:r>
    </w:p>
    <w:p w14:paraId="7F9549A3" w14:textId="77777777" w:rsidR="00C701CD" w:rsidRDefault="00C701CD">
      <w:pPr>
        <w:spacing w:before="40" w:after="40"/>
      </w:pPr>
    </w:p>
    <w:p w14:paraId="1D36F471" w14:textId="77777777" w:rsidR="00C701CD" w:rsidRDefault="00341FFC">
      <w:pPr>
        <w:spacing w:before="60" w:after="60"/>
      </w:pPr>
      <w:r>
        <w:t>"Standard of Care" means sufficient maintenance to sustain one's property in a manner consistent with an upscale, custom single-family home community in rural El Paso County, Colorado. This includes: adequate irrigation of landscaping; mowing and weed control; timely removal of dead or dying plant material; appropriate trimming, thinning, and removal of diseased or beetle-infested trees; removal of trash and unsightly debris; control of noxious weeds; refurbishing of any exterior surface once signs of wear are present; and maintenance of defensible space and fire-safe conditions.</w:t>
      </w:r>
    </w:p>
    <w:p w14:paraId="604C6133" w14:textId="77777777" w:rsidR="00C701CD" w:rsidRDefault="00C701CD">
      <w:pPr>
        <w:spacing w:before="40" w:after="40"/>
      </w:pPr>
    </w:p>
    <w:p w14:paraId="6D39CCAC" w14:textId="77777777" w:rsidR="00C701CD" w:rsidRDefault="00341FFC">
      <w:r>
        <w:br w:type="page"/>
      </w:r>
    </w:p>
    <w:p w14:paraId="5D6DD8F2" w14:textId="77777777" w:rsidR="00C701CD" w:rsidRDefault="00341FFC">
      <w:pPr>
        <w:pStyle w:val="Heading1"/>
        <w:pBdr>
          <w:bottom w:val="single" w:sz="6" w:space="1" w:color="2E75B6"/>
        </w:pBdr>
      </w:pPr>
      <w:r>
        <w:lastRenderedPageBreak/>
        <w:t>SECTION 2: DESIGN REVIEW PROCESS</w:t>
      </w:r>
    </w:p>
    <w:p w14:paraId="5A289C7F" w14:textId="77777777" w:rsidR="00C701CD" w:rsidRDefault="00C701CD">
      <w:pPr>
        <w:spacing w:before="40" w:after="40"/>
      </w:pPr>
    </w:p>
    <w:p w14:paraId="63089325" w14:textId="77777777" w:rsidR="00C701CD" w:rsidRDefault="00341FFC">
      <w:pPr>
        <w:spacing w:before="60" w:after="60"/>
      </w:pPr>
      <w:r>
        <w:t>All Builders, homeowners, contractors, and subcontractors shall comply with the following design review procedures to obtain approval for any proposed Improvement within Elk View Estates. All construction — whether new residential construction, exterior renovation, remodel, or site improvement — is subject to ACC review, except as explicitly exempted herein.</w:t>
      </w:r>
    </w:p>
    <w:p w14:paraId="5B01D891" w14:textId="77777777" w:rsidR="00C701CD" w:rsidRDefault="00C701CD">
      <w:pPr>
        <w:spacing w:before="40" w:after="40"/>
      </w:pPr>
    </w:p>
    <w:p w14:paraId="70DE229E" w14:textId="77777777" w:rsidR="00C701CD" w:rsidRDefault="00341FFC">
      <w:pPr>
        <w:spacing w:before="200" w:after="60"/>
      </w:pPr>
      <w:r>
        <w:rPr>
          <w:b/>
          <w:bCs/>
          <w:u w:val="single"/>
        </w:rPr>
        <w:t>2.1  Preliminary Plan Submittal (Optional)</w:t>
      </w:r>
    </w:p>
    <w:p w14:paraId="14E2EF7A" w14:textId="77777777" w:rsidR="00C701CD" w:rsidRDefault="00341FFC">
      <w:pPr>
        <w:spacing w:before="60" w:after="60"/>
      </w:pPr>
      <w:r>
        <w:t>An Owner may request an optional preliminary plan review before investing in full construction documents. The preliminary submittal should include a site plan (scale 1"=20'), rough floor plans, and conceptual elevations. The ACC will provide informal comments within thirty (30) days. No written approval or denial is issued at the preliminary stage, and the ACC will not retain copies. Preliminary review is a courtesy service and does not substitute for final plan approval.</w:t>
      </w:r>
    </w:p>
    <w:p w14:paraId="6109DA55" w14:textId="77777777" w:rsidR="00C701CD" w:rsidRDefault="00C701CD">
      <w:pPr>
        <w:spacing w:before="40" w:after="40"/>
      </w:pPr>
    </w:p>
    <w:p w14:paraId="5209E5DD" w14:textId="77777777" w:rsidR="00C701CD" w:rsidRDefault="00341FFC">
      <w:pPr>
        <w:spacing w:before="200" w:after="60"/>
      </w:pPr>
      <w:r>
        <w:rPr>
          <w:b/>
          <w:bCs/>
          <w:u w:val="single"/>
        </w:rPr>
        <w:t>2.2  Final Plan Submittal</w:t>
      </w:r>
    </w:p>
    <w:p w14:paraId="60C43A35" w14:textId="77777777" w:rsidR="00C701CD" w:rsidRDefault="00341FFC">
      <w:pPr>
        <w:spacing w:before="60" w:after="60"/>
      </w:pPr>
      <w:r>
        <w:t>The Owner or Builder shall submit a complete Final Plan Submittal to the ACC before commencing any Improvement. The submittal shall include one (1) full set of plans and all required materials. The ACC will retain a copy of all approved plans.</w:t>
      </w:r>
    </w:p>
    <w:p w14:paraId="62F9E4CF" w14:textId="77777777" w:rsidR="00C701CD" w:rsidRDefault="00C701CD">
      <w:pPr>
        <w:spacing w:before="40" w:after="40"/>
      </w:pPr>
    </w:p>
    <w:p w14:paraId="27CBC612" w14:textId="77777777" w:rsidR="00C701CD" w:rsidRDefault="00341FFC">
      <w:pPr>
        <w:spacing w:before="60" w:after="60"/>
      </w:pPr>
      <w:r>
        <w:rPr>
          <w:b/>
          <w:bCs/>
        </w:rPr>
        <w:t>A.  Site Plan — minimum scale 1"=20' — shall include:</w:t>
      </w:r>
    </w:p>
    <w:p w14:paraId="4F7A7775" w14:textId="77777777" w:rsidR="00C701CD" w:rsidRDefault="00341FFC">
      <w:pPr>
        <w:pStyle w:val="ListParagraph"/>
        <w:numPr>
          <w:ilvl w:val="0"/>
          <w:numId w:val="2"/>
        </w:numPr>
        <w:spacing w:before="40" w:after="40"/>
      </w:pPr>
      <w:r>
        <w:t>Legal description and street address of the Lot.</w:t>
      </w:r>
    </w:p>
    <w:p w14:paraId="284591F5" w14:textId="77777777" w:rsidR="00C701CD" w:rsidRDefault="00341FFC">
      <w:pPr>
        <w:pStyle w:val="ListParagraph"/>
        <w:numPr>
          <w:ilvl w:val="0"/>
          <w:numId w:val="2"/>
        </w:numPr>
        <w:spacing w:before="40" w:after="40"/>
      </w:pPr>
      <w:r>
        <w:t>Existing and proposed contour lines at 2-foot intervals, extending to all property lines.</w:t>
      </w:r>
    </w:p>
    <w:p w14:paraId="0FFD1E4D" w14:textId="77777777" w:rsidR="00C701CD" w:rsidRDefault="00341FFC">
      <w:pPr>
        <w:pStyle w:val="ListParagraph"/>
        <w:numPr>
          <w:ilvl w:val="0"/>
          <w:numId w:val="2"/>
        </w:numPr>
        <w:spacing w:before="40" w:after="40"/>
      </w:pPr>
      <w:r>
        <w:t>Building footprint, finish floor elevation, and garage slab elevation.</w:t>
      </w:r>
    </w:p>
    <w:p w14:paraId="7C802F95" w14:textId="77777777" w:rsidR="00C701CD" w:rsidRDefault="00341FFC">
      <w:pPr>
        <w:pStyle w:val="ListParagraph"/>
        <w:numPr>
          <w:ilvl w:val="0"/>
          <w:numId w:val="2"/>
        </w:numPr>
        <w:spacing w:before="40" w:after="40"/>
      </w:pPr>
      <w:r>
        <w:t>All property lines, setbacks, easements, and drainage easements.</w:t>
      </w:r>
    </w:p>
    <w:p w14:paraId="5CAE6F7F" w14:textId="77777777" w:rsidR="00C701CD" w:rsidRDefault="00341FFC">
      <w:pPr>
        <w:pStyle w:val="ListParagraph"/>
        <w:numPr>
          <w:ilvl w:val="0"/>
          <w:numId w:val="2"/>
        </w:numPr>
        <w:spacing w:before="40" w:after="40"/>
      </w:pPr>
      <w:r>
        <w:t>Existing and proposed driveways, culverts, culvert sizes, and end treatments.</w:t>
      </w:r>
    </w:p>
    <w:p w14:paraId="2AF84B75" w14:textId="77777777" w:rsidR="00C701CD" w:rsidRDefault="00341FFC">
      <w:pPr>
        <w:pStyle w:val="ListParagraph"/>
        <w:numPr>
          <w:ilvl w:val="0"/>
          <w:numId w:val="2"/>
        </w:numPr>
        <w:spacing w:before="40" w:after="40"/>
      </w:pPr>
      <w:r>
        <w:t>All paved areas, patios, retaining walls, and walkways.</w:t>
      </w:r>
    </w:p>
    <w:p w14:paraId="127385B3" w14:textId="77777777" w:rsidR="00C701CD" w:rsidRDefault="00341FFC">
      <w:pPr>
        <w:pStyle w:val="ListParagraph"/>
        <w:numPr>
          <w:ilvl w:val="0"/>
          <w:numId w:val="2"/>
        </w:numPr>
        <w:spacing w:before="40" w:after="40"/>
      </w:pPr>
      <w:r>
        <w:t>Location of septic tank, distribution box, and leach field.</w:t>
      </w:r>
    </w:p>
    <w:p w14:paraId="74DCCE5C" w14:textId="77777777" w:rsidR="00C701CD" w:rsidRDefault="00341FFC">
      <w:pPr>
        <w:pStyle w:val="ListParagraph"/>
        <w:numPr>
          <w:ilvl w:val="0"/>
          <w:numId w:val="2"/>
        </w:numPr>
        <w:spacing w:before="40" w:after="40"/>
      </w:pPr>
      <w:r>
        <w:t>Location and specifications of the individual Cistern (per Declaration Article 3).</w:t>
      </w:r>
    </w:p>
    <w:p w14:paraId="55E59150" w14:textId="77777777" w:rsidR="00C701CD" w:rsidRDefault="00341FFC">
      <w:pPr>
        <w:pStyle w:val="ListParagraph"/>
        <w:numPr>
          <w:ilvl w:val="0"/>
          <w:numId w:val="2"/>
        </w:numPr>
        <w:spacing w:before="40" w:after="40"/>
      </w:pPr>
      <w:r>
        <w:t>Location of domestic well and well house.</w:t>
      </w:r>
    </w:p>
    <w:p w14:paraId="6304877F" w14:textId="77777777" w:rsidR="00C701CD" w:rsidRDefault="00341FFC">
      <w:pPr>
        <w:pStyle w:val="ListParagraph"/>
        <w:numPr>
          <w:ilvl w:val="0"/>
          <w:numId w:val="2"/>
        </w:numPr>
        <w:spacing w:before="40" w:after="40"/>
      </w:pPr>
      <w:r>
        <w:t>Location of all utility lines — water, electrical, natural gas (if any), telephone, cable.</w:t>
      </w:r>
    </w:p>
    <w:p w14:paraId="77CA2C78" w14:textId="04B3C7AA" w:rsidR="00377008" w:rsidRDefault="00377008" w:rsidP="00377008">
      <w:pPr>
        <w:pStyle w:val="ListParagraph"/>
        <w:numPr>
          <w:ilvl w:val="0"/>
          <w:numId w:val="2"/>
        </w:numPr>
        <w:spacing w:before="40" w:after="40"/>
      </w:pPr>
      <w:r>
        <w:t>Location of all stormwater facilities, detention pond areas, drainage easements, stormwater quality BMPs, outlet structures,</w:t>
      </w:r>
      <w:r w:rsidR="00DA4542">
        <w:t xml:space="preserve"> </w:t>
      </w:r>
      <w:r>
        <w:t>emergency spillways, and access easements.</w:t>
      </w:r>
    </w:p>
    <w:p w14:paraId="3FCF0062" w14:textId="77777777" w:rsidR="00C701CD" w:rsidRDefault="00341FFC">
      <w:pPr>
        <w:pStyle w:val="ListParagraph"/>
        <w:numPr>
          <w:ilvl w:val="0"/>
          <w:numId w:val="2"/>
        </w:numPr>
        <w:spacing w:before="40" w:after="40"/>
      </w:pPr>
      <w:r>
        <w:t>Existing trees to be removed (must be marked/flagged on site).</w:t>
      </w:r>
    </w:p>
    <w:p w14:paraId="034E8300" w14:textId="77777777" w:rsidR="00C701CD" w:rsidRDefault="00341FFC">
      <w:pPr>
        <w:pStyle w:val="ListParagraph"/>
        <w:numPr>
          <w:ilvl w:val="0"/>
          <w:numId w:val="2"/>
        </w:numPr>
        <w:spacing w:before="40" w:after="40"/>
      </w:pPr>
      <w:r>
        <w:t>Fence locations, if any.</w:t>
      </w:r>
    </w:p>
    <w:p w14:paraId="760450D7" w14:textId="77777777" w:rsidR="00C701CD" w:rsidRDefault="00341FFC">
      <w:pPr>
        <w:pStyle w:val="ListParagraph"/>
        <w:numPr>
          <w:ilvl w:val="0"/>
          <w:numId w:val="2"/>
        </w:numPr>
        <w:spacing w:before="40" w:after="40"/>
      </w:pPr>
      <w:r>
        <w:t>Location and type of entry monumentation.</w:t>
      </w:r>
    </w:p>
    <w:p w14:paraId="1E9E5101" w14:textId="77777777" w:rsidR="00C701CD" w:rsidRDefault="00341FFC">
      <w:pPr>
        <w:pStyle w:val="ListParagraph"/>
        <w:numPr>
          <w:ilvl w:val="0"/>
          <w:numId w:val="2"/>
        </w:numPr>
        <w:spacing w:before="40" w:after="40"/>
      </w:pPr>
      <w:r>
        <w:t>Lot corners staked at time of approval.</w:t>
      </w:r>
    </w:p>
    <w:p w14:paraId="3A96585F" w14:textId="77777777" w:rsidR="00C701CD" w:rsidRDefault="00341FFC">
      <w:pPr>
        <w:pStyle w:val="ListParagraph"/>
        <w:numPr>
          <w:ilvl w:val="0"/>
          <w:numId w:val="2"/>
        </w:numPr>
        <w:spacing w:before="40" w:after="40"/>
      </w:pPr>
      <w:r>
        <w:t>Brief vegetative management plan addressing wildfire mitigation and noxious weed control.</w:t>
      </w:r>
    </w:p>
    <w:p w14:paraId="34C91984" w14:textId="77777777" w:rsidR="00C701CD" w:rsidRDefault="00C701CD">
      <w:pPr>
        <w:spacing w:before="40" w:after="40"/>
      </w:pPr>
    </w:p>
    <w:p w14:paraId="21E4B11A" w14:textId="77777777" w:rsidR="00C701CD" w:rsidRDefault="00341FFC">
      <w:pPr>
        <w:spacing w:before="60" w:after="60"/>
      </w:pPr>
      <w:r>
        <w:rPr>
          <w:b/>
          <w:bCs/>
        </w:rPr>
        <w:t>B.  Architectural Plans — minimum scale 1/4"=1' — shall include:</w:t>
      </w:r>
    </w:p>
    <w:p w14:paraId="5D6AE53F" w14:textId="77777777" w:rsidR="00C701CD" w:rsidRDefault="00341FFC">
      <w:pPr>
        <w:pStyle w:val="ListParagraph"/>
        <w:numPr>
          <w:ilvl w:val="0"/>
          <w:numId w:val="2"/>
        </w:numPr>
        <w:spacing w:before="40" w:after="40"/>
      </w:pPr>
      <w:r>
        <w:t>All exterior elevations (front, rear, both sides).</w:t>
      </w:r>
    </w:p>
    <w:p w14:paraId="68E98191" w14:textId="77777777" w:rsidR="00C701CD" w:rsidRDefault="00341FFC">
      <w:pPr>
        <w:pStyle w:val="ListParagraph"/>
        <w:numPr>
          <w:ilvl w:val="0"/>
          <w:numId w:val="2"/>
        </w:numPr>
        <w:spacing w:before="40" w:after="40"/>
      </w:pPr>
      <w:r>
        <w:lastRenderedPageBreak/>
        <w:t>Floor plans showing square footage of each level.</w:t>
      </w:r>
    </w:p>
    <w:p w14:paraId="611C9627" w14:textId="77777777" w:rsidR="00C701CD" w:rsidRDefault="00341FFC">
      <w:pPr>
        <w:pStyle w:val="ListParagraph"/>
        <w:numPr>
          <w:ilvl w:val="0"/>
          <w:numId w:val="2"/>
        </w:numPr>
        <w:spacing w:before="40" w:after="40"/>
      </w:pPr>
      <w:r>
        <w:t>Roof plan showing pitch, ridges, valleys, and any roof-mounted equipment.</w:t>
      </w:r>
    </w:p>
    <w:p w14:paraId="20B94763" w14:textId="77777777" w:rsidR="00C701CD" w:rsidRDefault="00341FFC">
      <w:pPr>
        <w:pStyle w:val="ListParagraph"/>
        <w:numPr>
          <w:ilvl w:val="0"/>
          <w:numId w:val="2"/>
        </w:numPr>
        <w:spacing w:before="40" w:after="40"/>
      </w:pPr>
      <w:r>
        <w:t>Wall sections and exterior details including chimneys, decks, railings, and stairs.</w:t>
      </w:r>
    </w:p>
    <w:p w14:paraId="7EF4660C" w14:textId="77777777" w:rsidR="00C701CD" w:rsidRDefault="00C701CD">
      <w:pPr>
        <w:spacing w:before="40" w:after="40"/>
      </w:pPr>
    </w:p>
    <w:p w14:paraId="00FBC656" w14:textId="77777777" w:rsidR="00C701CD" w:rsidRDefault="00341FFC">
      <w:pPr>
        <w:spacing w:before="60" w:after="60"/>
      </w:pPr>
      <w:r>
        <w:rPr>
          <w:b/>
          <w:bCs/>
        </w:rPr>
        <w:t>C.  Color and Materials Samples — shall include:</w:t>
      </w:r>
    </w:p>
    <w:p w14:paraId="55F47AFA" w14:textId="77777777" w:rsidR="00C701CD" w:rsidRDefault="00341FFC">
      <w:pPr>
        <w:pStyle w:val="ListParagraph"/>
        <w:numPr>
          <w:ilvl w:val="0"/>
          <w:numId w:val="2"/>
        </w:numPr>
        <w:spacing w:before="40" w:after="40"/>
      </w:pPr>
      <w:r>
        <w:t>Color samples with manufacturer name and color code for all exterior surfaces.</w:t>
      </w:r>
    </w:p>
    <w:p w14:paraId="1F1EA955" w14:textId="77777777" w:rsidR="00C701CD" w:rsidRDefault="00341FFC">
      <w:pPr>
        <w:pStyle w:val="ListParagraph"/>
        <w:numPr>
          <w:ilvl w:val="0"/>
          <w:numId w:val="2"/>
        </w:numPr>
        <w:spacing w:before="40" w:after="40"/>
      </w:pPr>
      <w:r>
        <w:t>Physical samples of siding, roofing, masonry, and stone (strongly encouraged; may be required by ACC).</w:t>
      </w:r>
    </w:p>
    <w:p w14:paraId="7652DF04" w14:textId="77777777" w:rsidR="00C701CD" w:rsidRDefault="00C701CD">
      <w:pPr>
        <w:spacing w:before="40" w:after="40"/>
      </w:pPr>
    </w:p>
    <w:p w14:paraId="6442A50C" w14:textId="77777777" w:rsidR="00C701CD" w:rsidRDefault="00341FFC">
      <w:pPr>
        <w:spacing w:before="60" w:after="60"/>
      </w:pPr>
      <w:r>
        <w:rPr>
          <w:b/>
          <w:bCs/>
        </w:rPr>
        <w:t>D.  Additional Submittals:</w:t>
      </w:r>
    </w:p>
    <w:p w14:paraId="6BC29C4B" w14:textId="77777777" w:rsidR="00C701CD" w:rsidRDefault="00341FFC">
      <w:pPr>
        <w:pStyle w:val="ListParagraph"/>
        <w:numPr>
          <w:ilvl w:val="0"/>
          <w:numId w:val="2"/>
        </w:numPr>
        <w:spacing w:before="40" w:after="40"/>
      </w:pPr>
      <w:r>
        <w:t>Cut sheets for all exterior lighting fixtures.</w:t>
      </w:r>
    </w:p>
    <w:p w14:paraId="23F2C868" w14:textId="77777777" w:rsidR="00C701CD" w:rsidRDefault="00341FFC">
      <w:pPr>
        <w:pStyle w:val="ListParagraph"/>
        <w:numPr>
          <w:ilvl w:val="0"/>
          <w:numId w:val="2"/>
        </w:numPr>
        <w:spacing w:before="40" w:after="40"/>
      </w:pPr>
      <w:r>
        <w:t>Cistern installation drawings and specifications.</w:t>
      </w:r>
    </w:p>
    <w:p w14:paraId="0BC1B163" w14:textId="7EC17044" w:rsidR="0092744B" w:rsidRDefault="0092744B" w:rsidP="0092744B">
      <w:pPr>
        <w:pStyle w:val="ListParagraph"/>
        <w:numPr>
          <w:ilvl w:val="0"/>
          <w:numId w:val="2"/>
        </w:numPr>
        <w:spacing w:before="40" w:after="40" w:line="300" w:lineRule="atLeast"/>
      </w:pPr>
      <w:r w:rsidRPr="006C7935">
        <w:t xml:space="preserve">Wildfire Compliance Plan demonstrating compliance with the Colorado Wildfire Resiliency Code, Black Forest Fire Protection District requirements, defensible space requirements, vegetation management standards, and structure hardening requirements. </w:t>
      </w:r>
    </w:p>
    <w:p w14:paraId="33FF0BA2" w14:textId="77777777" w:rsidR="00C701CD" w:rsidRDefault="00341FFC">
      <w:pPr>
        <w:pStyle w:val="ListParagraph"/>
        <w:numPr>
          <w:ilvl w:val="0"/>
          <w:numId w:val="2"/>
        </w:numPr>
        <w:spacing w:before="40" w:after="40"/>
      </w:pPr>
      <w:r>
        <w:t>Well house design (if applicable).</w:t>
      </w:r>
    </w:p>
    <w:p w14:paraId="5A6E1520" w14:textId="77777777" w:rsidR="00C701CD" w:rsidRDefault="00341FFC">
      <w:pPr>
        <w:pStyle w:val="ListParagraph"/>
        <w:numPr>
          <w:ilvl w:val="0"/>
          <w:numId w:val="2"/>
        </w:numPr>
        <w:spacing w:before="40" w:after="40"/>
      </w:pPr>
      <w:r>
        <w:t>Driveway and culvert design, including size and end treatment specifications.</w:t>
      </w:r>
    </w:p>
    <w:p w14:paraId="4C2D4D35" w14:textId="77777777" w:rsidR="00C701CD" w:rsidRDefault="00341FFC">
      <w:pPr>
        <w:pStyle w:val="ListParagraph"/>
        <w:numPr>
          <w:ilvl w:val="0"/>
          <w:numId w:val="2"/>
        </w:numPr>
        <w:spacing w:before="40" w:after="40"/>
      </w:pPr>
      <w:r>
        <w:t>Entry monumentation specifications.</w:t>
      </w:r>
    </w:p>
    <w:p w14:paraId="00F7C944" w14:textId="77777777" w:rsidR="00C701CD" w:rsidRDefault="00C701CD">
      <w:pPr>
        <w:spacing w:before="40" w:after="40"/>
      </w:pPr>
    </w:p>
    <w:p w14:paraId="3CF0F578" w14:textId="77777777" w:rsidR="00C701CD" w:rsidRDefault="00341FFC">
      <w:pPr>
        <w:spacing w:before="60" w:after="60"/>
      </w:pPr>
      <w:r>
        <w:rPr>
          <w:b/>
          <w:bCs/>
        </w:rPr>
        <w:t>E.  Subsequent Submittals (post-initial construction):</w:t>
      </w:r>
    </w:p>
    <w:p w14:paraId="0305C62E" w14:textId="77777777" w:rsidR="00C701CD" w:rsidRDefault="00341FFC">
      <w:pPr>
        <w:spacing w:before="60" w:after="60"/>
      </w:pPr>
      <w:r>
        <w:t>Submittals after initial construction require a site plan at not less than 20-scale showing improvement placement, cut sheets or renderings, dimensions, color and material information, and any other information the ACC requires.</w:t>
      </w:r>
    </w:p>
    <w:p w14:paraId="0F907987" w14:textId="77777777" w:rsidR="00C701CD" w:rsidRDefault="00C701CD">
      <w:pPr>
        <w:spacing w:before="40" w:after="40"/>
      </w:pPr>
    </w:p>
    <w:p w14:paraId="3492E6F8" w14:textId="77777777" w:rsidR="00C701CD" w:rsidRDefault="00341FFC">
      <w:pPr>
        <w:spacing w:before="200" w:after="60"/>
      </w:pPr>
      <w:r>
        <w:rPr>
          <w:b/>
          <w:bCs/>
          <w:u w:val="single"/>
        </w:rPr>
        <w:t>2.3  Review Fees</w:t>
      </w:r>
    </w:p>
    <w:p w14:paraId="02B3880C" w14:textId="77777777" w:rsidR="00C701CD" w:rsidRDefault="00341FFC">
      <w:pPr>
        <w:spacing w:before="60" w:after="60"/>
      </w:pPr>
      <w:r>
        <w:t>Review fees are due at the time of plan submittal and are non-refundable.</w:t>
      </w:r>
    </w:p>
    <w:p w14:paraId="3C76E091" w14:textId="77777777" w:rsidR="00C701CD" w:rsidRDefault="00C701CD">
      <w:pPr>
        <w:spacing w:before="4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0"/>
        <w:gridCol w:w="4360"/>
      </w:tblGrid>
      <w:tr w:rsidR="00C701CD" w14:paraId="4A890768" w14:textId="77777777">
        <w:tc>
          <w:tcPr>
            <w:tcW w:w="50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3791FAF6" w14:textId="77777777" w:rsidR="00C701CD" w:rsidRDefault="00341FFC">
            <w:r>
              <w:rPr>
                <w:b/>
                <w:bCs/>
                <w:color w:val="FFFFFF"/>
                <w:sz w:val="20"/>
                <w:szCs w:val="20"/>
              </w:rPr>
              <w:t>Application Type</w:t>
            </w:r>
          </w:p>
        </w:tc>
        <w:tc>
          <w:tcPr>
            <w:tcW w:w="436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76558981" w14:textId="77777777" w:rsidR="00C701CD" w:rsidRDefault="00341FFC">
            <w:r>
              <w:rPr>
                <w:b/>
                <w:bCs/>
                <w:color w:val="FFFFFF"/>
                <w:sz w:val="20"/>
                <w:szCs w:val="20"/>
              </w:rPr>
              <w:t>Fee</w:t>
            </w:r>
          </w:p>
        </w:tc>
      </w:tr>
      <w:tr w:rsidR="00C701CD" w14:paraId="568DD739" w14:textId="77777777">
        <w:tc>
          <w:tcPr>
            <w:tcW w:w="5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5EE1034" w14:textId="77777777" w:rsidR="00C701CD" w:rsidRDefault="00341FFC">
            <w:r>
              <w:rPr>
                <w:sz w:val="20"/>
                <w:szCs w:val="20"/>
              </w:rPr>
              <w:t>New Home Construction (includes 2 site visits)</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8F05231" w14:textId="77777777" w:rsidR="00C701CD" w:rsidRDefault="00341FFC">
            <w:r>
              <w:rPr>
                <w:sz w:val="20"/>
                <w:szCs w:val="20"/>
              </w:rPr>
              <w:t>$750.00</w:t>
            </w:r>
          </w:p>
        </w:tc>
      </w:tr>
      <w:tr w:rsidR="00C701CD" w14:paraId="48D70342" w14:textId="77777777">
        <w:tc>
          <w:tcPr>
            <w:tcW w:w="5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A86931B" w14:textId="77777777" w:rsidR="00C701CD" w:rsidRDefault="00341FFC">
            <w:r>
              <w:rPr>
                <w:sz w:val="20"/>
                <w:szCs w:val="20"/>
              </w:rPr>
              <w:t>Additional site visits (per visit, beyond 2 included)</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37C62DC7" w14:textId="77777777" w:rsidR="00C701CD" w:rsidRDefault="00341FFC">
            <w:r>
              <w:rPr>
                <w:sz w:val="20"/>
                <w:szCs w:val="20"/>
              </w:rPr>
              <w:t>$250.00 each</w:t>
            </w:r>
          </w:p>
        </w:tc>
      </w:tr>
      <w:tr w:rsidR="00C701CD" w14:paraId="3EF51032" w14:textId="77777777">
        <w:tc>
          <w:tcPr>
            <w:tcW w:w="5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BA4DE41" w14:textId="77777777" w:rsidR="00C701CD" w:rsidRDefault="00341FFC">
            <w:r>
              <w:rPr>
                <w:sz w:val="20"/>
                <w:szCs w:val="20"/>
              </w:rPr>
              <w:t>General Improvement Application (landscape, fence, deck, addition, ancillary structure, painting)</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EEF574D" w14:textId="77777777" w:rsidR="00C701CD" w:rsidRDefault="00341FFC">
            <w:r>
              <w:rPr>
                <w:sz w:val="20"/>
                <w:szCs w:val="20"/>
              </w:rPr>
              <w:t>$250.00</w:t>
            </w:r>
          </w:p>
        </w:tc>
      </w:tr>
      <w:tr w:rsidR="00C701CD" w14:paraId="28E7CE99" w14:textId="77777777">
        <w:tc>
          <w:tcPr>
            <w:tcW w:w="5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A7B254E" w14:textId="77777777" w:rsidR="00C701CD" w:rsidRDefault="00341FFC">
            <w:r>
              <w:rPr>
                <w:i/>
                <w:iCs/>
                <w:sz w:val="20"/>
                <w:szCs w:val="20"/>
              </w:rPr>
              <w:t>Minor Amendment (no fee)</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15304B1" w14:textId="77777777" w:rsidR="00C701CD" w:rsidRDefault="00341FFC">
            <w:r>
              <w:rPr>
                <w:sz w:val="20"/>
                <w:szCs w:val="20"/>
              </w:rPr>
              <w:t>$0.00</w:t>
            </w:r>
          </w:p>
        </w:tc>
      </w:tr>
      <w:tr w:rsidR="00C701CD" w14:paraId="560D514C" w14:textId="77777777">
        <w:tc>
          <w:tcPr>
            <w:tcW w:w="5000" w:type="dxa"/>
            <w:tcBorders>
              <w:top w:val="single" w:sz="1" w:space="0" w:color="CCCCCC"/>
              <w:left w:val="single" w:sz="1" w:space="0" w:color="CCCCCC"/>
              <w:bottom w:val="single" w:sz="1" w:space="0" w:color="CCCCCC"/>
              <w:right w:val="single" w:sz="1" w:space="0" w:color="CCCCCC"/>
            </w:tcBorders>
            <w:shd w:val="clear" w:color="auto" w:fill="FFE0E0"/>
            <w:tcMar>
              <w:top w:w="80" w:type="dxa"/>
              <w:left w:w="120" w:type="dxa"/>
              <w:bottom w:w="80" w:type="dxa"/>
              <w:right w:w="120" w:type="dxa"/>
            </w:tcMar>
          </w:tcPr>
          <w:p w14:paraId="5FED8452" w14:textId="77777777" w:rsidR="00C701CD" w:rsidRDefault="00341FFC">
            <w:r>
              <w:rPr>
                <w:b/>
                <w:bCs/>
                <w:sz w:val="20"/>
                <w:szCs w:val="20"/>
              </w:rPr>
              <w:t>Any application submitted AFTER construction has commenced</w:t>
            </w:r>
          </w:p>
        </w:tc>
        <w:tc>
          <w:tcPr>
            <w:tcW w:w="4360" w:type="dxa"/>
            <w:tcBorders>
              <w:top w:val="single" w:sz="1" w:space="0" w:color="CCCCCC"/>
              <w:left w:val="single" w:sz="1" w:space="0" w:color="CCCCCC"/>
              <w:bottom w:val="single" w:sz="1" w:space="0" w:color="CCCCCC"/>
              <w:right w:val="single" w:sz="1" w:space="0" w:color="CCCCCC"/>
            </w:tcBorders>
            <w:shd w:val="clear" w:color="auto" w:fill="FFE0E0"/>
            <w:tcMar>
              <w:top w:w="80" w:type="dxa"/>
              <w:left w:w="120" w:type="dxa"/>
              <w:bottom w:w="80" w:type="dxa"/>
              <w:right w:w="120" w:type="dxa"/>
            </w:tcMar>
          </w:tcPr>
          <w:p w14:paraId="35FA153B" w14:textId="77777777" w:rsidR="00C701CD" w:rsidRDefault="00341FFC">
            <w:r>
              <w:rPr>
                <w:b/>
                <w:bCs/>
                <w:sz w:val="20"/>
                <w:szCs w:val="20"/>
              </w:rPr>
              <w:t>$500.00 (no guarantee of approval)</w:t>
            </w:r>
          </w:p>
        </w:tc>
      </w:tr>
    </w:tbl>
    <w:p w14:paraId="57F4BAC8" w14:textId="77777777" w:rsidR="00C701CD" w:rsidRDefault="00341FFC">
      <w:pPr>
        <w:pBdr>
          <w:left w:val="single" w:sz="6" w:space="6" w:color="CC0000"/>
        </w:pBdr>
        <w:spacing w:before="80" w:after="80"/>
        <w:ind w:left="360"/>
      </w:pPr>
      <w:r>
        <w:rPr>
          <w:i/>
          <w:iCs/>
          <w:color w:val="CC0000"/>
          <w:sz w:val="20"/>
          <w:szCs w:val="20"/>
        </w:rPr>
        <w:t>⚠  The ACC has NO obligation to approve Improvements installed or started prior to plan review and approval.</w:t>
      </w:r>
    </w:p>
    <w:p w14:paraId="62AE7341" w14:textId="77777777" w:rsidR="00C701CD" w:rsidRDefault="00C701CD">
      <w:pPr>
        <w:spacing w:before="40" w:after="40"/>
      </w:pPr>
    </w:p>
    <w:p w14:paraId="59887455" w14:textId="77777777" w:rsidR="00C701CD" w:rsidRDefault="00341FFC">
      <w:pPr>
        <w:spacing w:before="200" w:after="60"/>
      </w:pPr>
      <w:r>
        <w:rPr>
          <w:b/>
          <w:bCs/>
          <w:u w:val="single"/>
        </w:rPr>
        <w:t>2.4  Action by the Committee</w:t>
      </w:r>
    </w:p>
    <w:p w14:paraId="62E3B40C" w14:textId="77777777" w:rsidR="00C701CD" w:rsidRDefault="00341FFC">
      <w:pPr>
        <w:spacing w:before="60" w:after="60"/>
      </w:pPr>
      <w:r>
        <w:lastRenderedPageBreak/>
        <w:t>The ACC will meet as needed to review submitted plans. The ACC may require additional materials and may defer action until complete information is received. The ACC will act on complete submittals within forty-five (45) calendar days. Written notice of the ACC's decision will be provided within five (5) business days of the decision. The ACC may extend the review period by up to twenty (20) additional days with written notice to the applicant. When final plans are approved, the Owner may proceed to El Paso County for a building permit.</w:t>
      </w:r>
    </w:p>
    <w:p w14:paraId="547F2206" w14:textId="77777777" w:rsidR="00C701CD" w:rsidRDefault="00C701CD">
      <w:pPr>
        <w:spacing w:before="40" w:after="40"/>
      </w:pPr>
    </w:p>
    <w:p w14:paraId="2C492F13" w14:textId="77777777" w:rsidR="00C701CD" w:rsidRDefault="00341FFC">
      <w:pPr>
        <w:spacing w:before="200" w:after="60"/>
      </w:pPr>
      <w:r>
        <w:rPr>
          <w:b/>
          <w:bCs/>
          <w:u w:val="single"/>
        </w:rPr>
        <w:t>2.5  Variances</w:t>
      </w:r>
    </w:p>
    <w:p w14:paraId="0E9FBF27" w14:textId="77777777" w:rsidR="00C701CD" w:rsidRDefault="00341FFC">
      <w:pPr>
        <w:spacing w:before="60" w:after="60"/>
      </w:pPr>
      <w:r>
        <w:t>Variances from these Guidelines may be requested using the Variance Request Form (see Appendix). The request must identify the specific Guideline section, the reason for the variance (hardship or special circumstance), and the proposed alternative. Variances must be granted in writing by a majority of ACC members. Each variance is unique and does not create precedent. All ACC decisions are final and binding. Refer to the Variance Request Form and Declaration Section 4.6.</w:t>
      </w:r>
    </w:p>
    <w:p w14:paraId="2174E714" w14:textId="77777777" w:rsidR="00C701CD" w:rsidRDefault="00C701CD">
      <w:pPr>
        <w:spacing w:before="40" w:after="40"/>
      </w:pPr>
    </w:p>
    <w:p w14:paraId="1CD1AEAD" w14:textId="77777777" w:rsidR="00C701CD" w:rsidRDefault="00341FFC">
      <w:pPr>
        <w:spacing w:before="200" w:after="60"/>
      </w:pPr>
      <w:r>
        <w:rPr>
          <w:b/>
          <w:bCs/>
          <w:u w:val="single"/>
        </w:rPr>
        <w:t>2.6  Construction Deposit</w:t>
      </w:r>
    </w:p>
    <w:p w14:paraId="3326F678" w14:textId="77777777" w:rsidR="00C701CD" w:rsidRDefault="00341FFC">
      <w:pPr>
        <w:spacing w:before="60" w:after="60"/>
      </w:pPr>
      <w:r>
        <w:t>Prior to commencing construction of any new Home or major Improvement, the Owner shall post a refundable Construction Deposit of Two Thousand Five Hundred and No/100 Dollars ($2,500.00) with the Association. The deposit ensures compliance with these Guidelines, clean-up of construction debris, repair of any road or site damage, and payment of imposed fines. The deposit will be returned upon final ACC approval, net of any amounts applied to fines or remediation costs.</w:t>
      </w:r>
    </w:p>
    <w:p w14:paraId="78CA2857" w14:textId="77777777" w:rsidR="00C701CD" w:rsidRDefault="00C701CD">
      <w:pPr>
        <w:spacing w:before="40" w:after="40"/>
      </w:pPr>
    </w:p>
    <w:p w14:paraId="7E7A8E22" w14:textId="77777777" w:rsidR="00C701CD" w:rsidRDefault="00341FFC">
      <w:pPr>
        <w:spacing w:before="200" w:after="60"/>
      </w:pPr>
      <w:r>
        <w:rPr>
          <w:b/>
          <w:bCs/>
          <w:u w:val="single"/>
        </w:rPr>
        <w:t>2.7  Construction Period</w:t>
      </w:r>
    </w:p>
    <w:p w14:paraId="3EABAA5C" w14:textId="77777777" w:rsidR="00C701CD" w:rsidRDefault="00341FFC">
      <w:pPr>
        <w:spacing w:before="60" w:after="60"/>
      </w:pPr>
      <w:r>
        <w:t>Construction must commence within nine (9) months of final ACC approval. All construction must be substantially completed within twenty-four (24) months of commencement. If construction ceases for forty-five (45) or more consecutive days without prior written ACC approval, the ACC may impose daily fines, pursue legal remedies, or cause completion or remediation at the Owner’s expense. Note: In addition to the nine-month commencement window from ACC approval, the Declaration separately requires construction to commence within two (2) years of the date of conveyance of the Lot to the Owner, with Board-approved extensions available. See Declaration Section 2.22. Both timelines apply; the earlier deadline governs.</w:t>
      </w:r>
    </w:p>
    <w:p w14:paraId="5AB35693" w14:textId="77777777" w:rsidR="00C701CD" w:rsidRDefault="00C701CD">
      <w:pPr>
        <w:spacing w:before="40" w:after="40"/>
      </w:pPr>
    </w:p>
    <w:p w14:paraId="2D0D265C" w14:textId="77777777" w:rsidR="00C701CD" w:rsidRDefault="00341FFC">
      <w:pPr>
        <w:spacing w:before="200" w:after="60"/>
      </w:pPr>
      <w:r>
        <w:rPr>
          <w:b/>
          <w:bCs/>
          <w:u w:val="single"/>
        </w:rPr>
        <w:t>2.8  Field Changes</w:t>
      </w:r>
    </w:p>
    <w:p w14:paraId="6C8572E8" w14:textId="77777777" w:rsidR="00C701CD" w:rsidRDefault="00341FFC">
      <w:pPr>
        <w:spacing w:before="60" w:after="60"/>
      </w:pPr>
      <w:r>
        <w:t>Any change to approved plans affecting exterior elevations, materials, colors, or site layout shall be submitted to the ACC. The ACC will determine whether a formal resubmittal or a minor amendment review is required. The Owner shall not proceed with unapproved field changes.</w:t>
      </w:r>
    </w:p>
    <w:p w14:paraId="5696262A" w14:textId="77777777" w:rsidR="00C701CD" w:rsidRDefault="00C701CD">
      <w:pPr>
        <w:spacing w:before="40" w:after="40"/>
      </w:pPr>
    </w:p>
    <w:p w14:paraId="59430B13" w14:textId="77777777" w:rsidR="00C701CD" w:rsidRDefault="00341FFC">
      <w:pPr>
        <w:spacing w:before="200" w:after="60"/>
      </w:pPr>
      <w:r>
        <w:rPr>
          <w:b/>
          <w:bCs/>
          <w:u w:val="single"/>
        </w:rPr>
        <w:t>2.9  Required Professional Services</w:t>
      </w:r>
    </w:p>
    <w:p w14:paraId="7C0CAE5E" w14:textId="77777777" w:rsidR="00C701CD" w:rsidRDefault="00341FFC">
      <w:pPr>
        <w:spacing w:before="60" w:after="60"/>
      </w:pPr>
      <w:r>
        <w:t>Due to the varied slopes and soil conditions in Elk View Estates, the following Improvements shall be designed by a licensed professional engineer:</w:t>
      </w:r>
    </w:p>
    <w:p w14:paraId="0D8A3D85" w14:textId="77777777" w:rsidR="00C701CD" w:rsidRDefault="00341FFC">
      <w:pPr>
        <w:pStyle w:val="ListParagraph"/>
        <w:numPr>
          <w:ilvl w:val="0"/>
          <w:numId w:val="3"/>
        </w:numPr>
        <w:spacing w:before="40" w:after="40"/>
      </w:pPr>
      <w:r>
        <w:t>All building foundations.</w:t>
      </w:r>
    </w:p>
    <w:p w14:paraId="0B66C40D" w14:textId="77777777" w:rsidR="00C701CD" w:rsidRDefault="00341FFC">
      <w:pPr>
        <w:pStyle w:val="ListParagraph"/>
        <w:numPr>
          <w:ilvl w:val="0"/>
          <w:numId w:val="3"/>
        </w:numPr>
        <w:spacing w:before="40" w:after="40"/>
      </w:pPr>
      <w:r>
        <w:t>All septic systems and leach fields.</w:t>
      </w:r>
    </w:p>
    <w:p w14:paraId="007BEB10" w14:textId="77777777" w:rsidR="00C701CD" w:rsidRDefault="00341FFC">
      <w:pPr>
        <w:pStyle w:val="ListParagraph"/>
        <w:numPr>
          <w:ilvl w:val="0"/>
          <w:numId w:val="3"/>
        </w:numPr>
        <w:spacing w:before="40" w:after="40"/>
      </w:pPr>
      <w:r>
        <w:lastRenderedPageBreak/>
        <w:t>Any grading plan involving cuts or fills exceeding five (5) feet in height.</w:t>
      </w:r>
    </w:p>
    <w:p w14:paraId="2CF56B1A" w14:textId="77777777" w:rsidR="00C701CD" w:rsidRDefault="00341FFC">
      <w:pPr>
        <w:pStyle w:val="ListParagraph"/>
        <w:numPr>
          <w:ilvl w:val="0"/>
          <w:numId w:val="3"/>
        </w:numPr>
        <w:spacing w:before="40" w:after="40"/>
      </w:pPr>
      <w:r>
        <w:t>Retaining walls exceeding four (4) feet in height.</w:t>
      </w:r>
    </w:p>
    <w:p w14:paraId="5E1A9751" w14:textId="77777777" w:rsidR="00C701CD" w:rsidRDefault="00C701CD">
      <w:pPr>
        <w:spacing w:before="40" w:after="40"/>
      </w:pPr>
    </w:p>
    <w:p w14:paraId="3D2BDFB8" w14:textId="77777777" w:rsidR="00C701CD" w:rsidRDefault="00341FFC">
      <w:pPr>
        <w:spacing w:before="60" w:after="60"/>
      </w:pPr>
      <w:r>
        <w:t>Prior to El Paso County issuing a certificate of occupancy, a licensed professional engineer shall certify that the property was developed in accordance with the approved grading and erosion control plan.</w:t>
      </w:r>
    </w:p>
    <w:p w14:paraId="57327D8B" w14:textId="77777777" w:rsidR="00C701CD" w:rsidRDefault="00C701CD">
      <w:pPr>
        <w:spacing w:before="40" w:after="40"/>
      </w:pPr>
    </w:p>
    <w:p w14:paraId="47072652" w14:textId="77777777" w:rsidR="00C701CD" w:rsidRDefault="00341FFC">
      <w:r>
        <w:br w:type="page"/>
      </w:r>
    </w:p>
    <w:p w14:paraId="7855F60C" w14:textId="77777777" w:rsidR="00C701CD" w:rsidRDefault="00341FFC">
      <w:pPr>
        <w:pStyle w:val="Heading1"/>
        <w:pBdr>
          <w:bottom w:val="single" w:sz="6" w:space="1" w:color="2E75B6"/>
        </w:pBdr>
      </w:pPr>
      <w:r>
        <w:lastRenderedPageBreak/>
        <w:t>SECTION 3: CONSTRUCTION PERIOD REGULATIONS</w:t>
      </w:r>
    </w:p>
    <w:p w14:paraId="14CD1788" w14:textId="77777777" w:rsidR="00C701CD" w:rsidRDefault="00C701CD">
      <w:pPr>
        <w:spacing w:before="40" w:after="40"/>
      </w:pPr>
    </w:p>
    <w:p w14:paraId="1B0C88E9" w14:textId="77777777" w:rsidR="00C701CD" w:rsidRDefault="00341FFC">
      <w:pPr>
        <w:spacing w:before="200" w:after="60"/>
      </w:pPr>
      <w:r>
        <w:rPr>
          <w:b/>
          <w:bCs/>
          <w:u w:val="single"/>
        </w:rPr>
        <w:t>3.1  Hours of Construction</w:t>
      </w:r>
    </w:p>
    <w:p w14:paraId="4AED1794" w14:textId="77777777" w:rsidR="00C701CD" w:rsidRDefault="00341FFC">
      <w:pPr>
        <w:spacing w:before="60" w:after="60"/>
      </w:pPr>
      <w:r>
        <w:t>Construction activity shall be conducted Monday through Saturday, 7:00 a.m. to 7:00 p.m. only. No exterior construction is permitted on Sundays or federal holidays. Interior-only work may be permitted on Sundays at the ACC's discretion. No heavy equipment operations or loud power tools shall be used before 7:00 a.m. or after 7:00 p.m. on any day.</w:t>
      </w:r>
    </w:p>
    <w:p w14:paraId="04AE66CE" w14:textId="77777777" w:rsidR="00C701CD" w:rsidRDefault="00C701CD">
      <w:pPr>
        <w:spacing w:before="40" w:after="40"/>
      </w:pPr>
    </w:p>
    <w:p w14:paraId="31AA9EBD" w14:textId="77777777" w:rsidR="00C701CD" w:rsidRDefault="00341FFC">
      <w:pPr>
        <w:spacing w:before="200" w:after="60"/>
      </w:pPr>
      <w:r>
        <w:rPr>
          <w:b/>
          <w:bCs/>
          <w:u w:val="single"/>
        </w:rPr>
        <w:t>3.2  Construction Limits</w:t>
      </w:r>
    </w:p>
    <w:p w14:paraId="79989172" w14:textId="77777777" w:rsidR="00C701CD" w:rsidRDefault="00341FFC">
      <w:pPr>
        <w:spacing w:before="60" w:after="60"/>
      </w:pPr>
      <w:r>
        <w:t>Contractors shall protect all natural areas outside the approved construction envelope from damage. Disturbance outside the building envelope shall be minimized and restored to original condition. No trees may be removed outside the provisions of Section 6.7 of these Guidelines.</w:t>
      </w:r>
    </w:p>
    <w:p w14:paraId="6D10CBFB" w14:textId="77777777" w:rsidR="00C701CD" w:rsidRDefault="00C701CD">
      <w:pPr>
        <w:spacing w:before="40" w:after="40"/>
      </w:pPr>
    </w:p>
    <w:p w14:paraId="386E48E8" w14:textId="77777777" w:rsidR="00C701CD" w:rsidRDefault="00341FFC">
      <w:pPr>
        <w:spacing w:before="200" w:after="60"/>
      </w:pPr>
      <w:r>
        <w:rPr>
          <w:b/>
          <w:bCs/>
          <w:u w:val="single"/>
        </w:rPr>
        <w:t>3.3  Debris and Trash</w:t>
      </w:r>
    </w:p>
    <w:p w14:paraId="79EFB555" w14:textId="77777777" w:rsidR="00C701CD" w:rsidRDefault="00341FFC">
      <w:pPr>
        <w:spacing w:before="60" w:after="60"/>
      </w:pPr>
      <w:r>
        <w:t>(a) Burning on any construction site is prohibited.</w:t>
      </w:r>
    </w:p>
    <w:p w14:paraId="7C0C81E6" w14:textId="77777777" w:rsidR="00C701CD" w:rsidRDefault="00341FFC">
      <w:pPr>
        <w:spacing w:before="60" w:after="60"/>
      </w:pPr>
      <w:r>
        <w:t>(b) The construction site shall be cleaned up daily. A covered trash receptacle shall be maintained on site at all times. Debris shall be removed regularly — at minimum weekly — to prevent containers from overflowing. No construction debris may be deposited on adjacent Lots, the Private Road, or in drainage ditches.</w:t>
      </w:r>
    </w:p>
    <w:p w14:paraId="06E056DC" w14:textId="77777777" w:rsidR="00C701CD" w:rsidRDefault="00341FFC">
      <w:pPr>
        <w:spacing w:before="60" w:after="60"/>
      </w:pPr>
      <w:r>
        <w:t>(c) A construction dumpster shall be placed on each site. The ACC must approve the dumpster location prior to placement. Dumpsters shall be removed within seven (7) days of certificate of occupancy.</w:t>
      </w:r>
    </w:p>
    <w:p w14:paraId="6770E49A" w14:textId="77777777" w:rsidR="00C701CD" w:rsidRDefault="00341FFC">
      <w:pPr>
        <w:spacing w:before="60" w:after="60"/>
      </w:pPr>
      <w:r>
        <w:t>(d) Violations shall be charged to the contractor at 120% of actual removal cost.</w:t>
      </w:r>
    </w:p>
    <w:p w14:paraId="70FEC800" w14:textId="77777777" w:rsidR="00C701CD" w:rsidRDefault="00C701CD">
      <w:pPr>
        <w:spacing w:before="40" w:after="40"/>
      </w:pPr>
    </w:p>
    <w:p w14:paraId="794BA2F4" w14:textId="77777777" w:rsidR="00C701CD" w:rsidRDefault="00341FFC">
      <w:pPr>
        <w:spacing w:before="200" w:after="60"/>
      </w:pPr>
      <w:r>
        <w:rPr>
          <w:b/>
          <w:bCs/>
          <w:u w:val="single"/>
        </w:rPr>
        <w:t>3.4  Storage of Materials</w:t>
      </w:r>
    </w:p>
    <w:p w14:paraId="65B76DB0" w14:textId="77777777" w:rsidR="00C701CD" w:rsidRDefault="00341FFC">
      <w:pPr>
        <w:spacing w:before="60" w:after="60"/>
      </w:pPr>
      <w:r>
        <w:t>Construction materials and equipment may be stored on the construction site during the construction period only. Materials shall be neatly stacked, properly covered, and secured. No construction equipment, materials, or vehicles shall be stored on the Private Road overnight.</w:t>
      </w:r>
    </w:p>
    <w:p w14:paraId="48F7ED4D" w14:textId="77777777" w:rsidR="00C701CD" w:rsidRDefault="00C701CD">
      <w:pPr>
        <w:spacing w:before="40" w:after="40"/>
      </w:pPr>
    </w:p>
    <w:p w14:paraId="6A57802E" w14:textId="77777777" w:rsidR="00C701CD" w:rsidRDefault="00341FFC">
      <w:pPr>
        <w:spacing w:before="200" w:after="60"/>
      </w:pPr>
      <w:r>
        <w:rPr>
          <w:b/>
          <w:bCs/>
          <w:u w:val="single"/>
        </w:rPr>
        <w:t>3.5  Vehicles and Parking</w:t>
      </w:r>
    </w:p>
    <w:p w14:paraId="39DD636A" w14:textId="77777777" w:rsidR="00C701CD" w:rsidRDefault="00341FFC">
      <w:pPr>
        <w:spacing w:before="60" w:after="60"/>
      </w:pPr>
      <w:r>
        <w:t>Contractor vehicles shall be parked so as not to obstruct traffic on the Private Road or damage surrounding vegetation. The ACC may designate specific parking areas. No contractor vehicles shall be left on the Private Road overnight.</w:t>
      </w:r>
    </w:p>
    <w:p w14:paraId="7D3BB943" w14:textId="77777777" w:rsidR="00C701CD" w:rsidRDefault="00C701CD">
      <w:pPr>
        <w:spacing w:before="40" w:after="40"/>
      </w:pPr>
    </w:p>
    <w:p w14:paraId="773F44C9" w14:textId="77777777" w:rsidR="00C701CD" w:rsidRDefault="00341FFC">
      <w:pPr>
        <w:spacing w:before="200" w:after="60"/>
      </w:pPr>
      <w:r>
        <w:rPr>
          <w:b/>
          <w:bCs/>
          <w:u w:val="single"/>
        </w:rPr>
        <w:t>3.6  Dust, Noise, and Odor</w:t>
      </w:r>
    </w:p>
    <w:p w14:paraId="513EC030" w14:textId="77777777" w:rsidR="00C701CD" w:rsidRDefault="00341FFC">
      <w:pPr>
        <w:spacing w:before="60" w:after="60"/>
      </w:pPr>
      <w:r>
        <w:t>Contractors shall take reasonable measures to control dust, noise, and odor, including watering dust-producing soils and managing radio/speaker volume. Portable toilet facilities shall be provided on-site and serviced regularly.</w:t>
      </w:r>
    </w:p>
    <w:p w14:paraId="6F5FE44D" w14:textId="77777777" w:rsidR="00C701CD" w:rsidRDefault="00C701CD">
      <w:pPr>
        <w:spacing w:before="40" w:after="40"/>
      </w:pPr>
    </w:p>
    <w:p w14:paraId="4CC64945" w14:textId="77777777" w:rsidR="00C701CD" w:rsidRDefault="00341FFC">
      <w:pPr>
        <w:spacing w:before="200" w:after="60"/>
      </w:pPr>
      <w:r>
        <w:rPr>
          <w:b/>
          <w:bCs/>
          <w:u w:val="single"/>
        </w:rPr>
        <w:t>3.7  Pets on Construction Sites</w:t>
      </w:r>
    </w:p>
    <w:p w14:paraId="6DF5BA19" w14:textId="77777777" w:rsidR="00C701CD" w:rsidRDefault="00341FFC">
      <w:pPr>
        <w:spacing w:before="60" w:after="60"/>
      </w:pPr>
      <w:r>
        <w:lastRenderedPageBreak/>
        <w:t>Contractors and subcontractors are prohibited from bringing dogs or other pets to the construction site.</w:t>
      </w:r>
    </w:p>
    <w:p w14:paraId="06F14FB7" w14:textId="77777777" w:rsidR="00C701CD" w:rsidRDefault="00C701CD">
      <w:pPr>
        <w:spacing w:before="40" w:after="40"/>
      </w:pPr>
    </w:p>
    <w:p w14:paraId="728BD20E" w14:textId="77777777" w:rsidR="00C701CD" w:rsidRDefault="00341FFC">
      <w:pPr>
        <w:spacing w:before="200" w:after="60"/>
      </w:pPr>
      <w:r>
        <w:rPr>
          <w:b/>
          <w:bCs/>
          <w:u w:val="single"/>
        </w:rPr>
        <w:t>3.8  Blasting</w:t>
      </w:r>
    </w:p>
    <w:p w14:paraId="79065439" w14:textId="77777777" w:rsidR="00C701CD" w:rsidRDefault="00341FFC">
      <w:pPr>
        <w:spacing w:before="60" w:after="60"/>
      </w:pPr>
      <w:r>
        <w:t>If blasting is required, the Contractor shall notify all Lot Owners and the Association in writing not less than ten (10) business days in advance. The Contractor shall comply with all El Paso County blasting requirements and obtain all required permits.</w:t>
      </w:r>
    </w:p>
    <w:p w14:paraId="02DA19B4" w14:textId="77777777" w:rsidR="00C701CD" w:rsidRDefault="00C701CD">
      <w:pPr>
        <w:spacing w:before="40" w:after="40"/>
      </w:pPr>
    </w:p>
    <w:p w14:paraId="0418BFC6" w14:textId="77777777" w:rsidR="00C701CD" w:rsidRDefault="00341FFC">
      <w:pPr>
        <w:spacing w:before="200" w:after="60"/>
      </w:pPr>
      <w:r>
        <w:rPr>
          <w:b/>
          <w:bCs/>
          <w:u w:val="single"/>
        </w:rPr>
        <w:t>3.9  Road Damage</w:t>
      </w:r>
    </w:p>
    <w:p w14:paraId="4481B6F2" w14:textId="77777777" w:rsidR="00C701CD" w:rsidRDefault="00341FFC">
      <w:pPr>
        <w:spacing w:before="60" w:after="60"/>
      </w:pPr>
      <w:r>
        <w:t>Contractors are responsible for all damage to the Private Road, culverts, or drainage structures caused by their vehicles or operations. All damage shall be repaired to original condition at the Contractor's expense within ten (10) business days. Mud and debris tracking onto the Private Road shall be cleaned daily.</w:t>
      </w:r>
    </w:p>
    <w:p w14:paraId="3F542C3C" w14:textId="77777777" w:rsidR="00C701CD" w:rsidRDefault="00C701CD">
      <w:pPr>
        <w:spacing w:before="40" w:after="40"/>
      </w:pPr>
    </w:p>
    <w:p w14:paraId="1B31CB8C" w14:textId="77777777" w:rsidR="00C701CD" w:rsidRDefault="00341FFC">
      <w:pPr>
        <w:spacing w:before="200" w:after="60"/>
      </w:pPr>
      <w:r>
        <w:rPr>
          <w:b/>
          <w:bCs/>
          <w:u w:val="single"/>
        </w:rPr>
        <w:t>3.10  OSHA and Safety</w:t>
      </w:r>
    </w:p>
    <w:p w14:paraId="605A73DA" w14:textId="77777777" w:rsidR="00C701CD" w:rsidRDefault="00341FFC">
      <w:pPr>
        <w:spacing w:before="60" w:after="60"/>
      </w:pPr>
      <w:r>
        <w:t>All applicable OSHA regulations and guidelines must be strictly observed at all times. No firearms, alcohol, or illegal substances are permitted on any construction site.</w:t>
      </w:r>
    </w:p>
    <w:p w14:paraId="091B62AB" w14:textId="77777777" w:rsidR="00C701CD" w:rsidRDefault="00C701CD">
      <w:pPr>
        <w:spacing w:before="40" w:after="40"/>
      </w:pPr>
    </w:p>
    <w:p w14:paraId="7AA4DFE2" w14:textId="77777777" w:rsidR="00C701CD" w:rsidRDefault="00341FFC">
      <w:pPr>
        <w:spacing w:before="200" w:after="60"/>
      </w:pPr>
      <w:r>
        <w:rPr>
          <w:b/>
          <w:bCs/>
          <w:u w:val="single"/>
        </w:rPr>
        <w:t>3.11  Signs During Construction</w:t>
      </w:r>
    </w:p>
    <w:p w14:paraId="222DCFEC" w14:textId="77777777" w:rsidR="00C701CD" w:rsidRDefault="00341FFC">
      <w:pPr>
        <w:spacing w:before="60" w:after="60"/>
      </w:pPr>
      <w:r>
        <w:t>One contractor identification sign of reasonable size is permitted during construction only and must be approved by the ACC. The sign shall be removed within thirty (30) days of occupancy.</w:t>
      </w:r>
    </w:p>
    <w:p w14:paraId="528E5D16" w14:textId="77777777" w:rsidR="00C701CD" w:rsidRDefault="00C701CD">
      <w:pPr>
        <w:spacing w:before="40" w:after="40"/>
      </w:pPr>
    </w:p>
    <w:p w14:paraId="3A95F25A" w14:textId="77777777" w:rsidR="00C701CD" w:rsidRDefault="00341FFC">
      <w:r>
        <w:br w:type="page"/>
      </w:r>
    </w:p>
    <w:p w14:paraId="257F4CF9" w14:textId="77777777" w:rsidR="00C701CD" w:rsidRDefault="00341FFC">
      <w:pPr>
        <w:pStyle w:val="Heading1"/>
        <w:pBdr>
          <w:bottom w:val="single" w:sz="6" w:space="1" w:color="2E75B6"/>
        </w:pBdr>
      </w:pPr>
      <w:r>
        <w:lastRenderedPageBreak/>
        <w:t>SECTION 4: LOT IMPROVEMENT STANDARDS</w:t>
      </w:r>
    </w:p>
    <w:p w14:paraId="1FB8C3FA" w14:textId="77777777" w:rsidR="00C701CD" w:rsidRDefault="00C701CD">
      <w:pPr>
        <w:spacing w:before="40" w:after="40"/>
      </w:pPr>
    </w:p>
    <w:p w14:paraId="0E43074B" w14:textId="77777777" w:rsidR="00C701CD" w:rsidRDefault="00341FFC">
      <w:pPr>
        <w:spacing w:before="200" w:after="60"/>
      </w:pPr>
      <w:r>
        <w:rPr>
          <w:b/>
          <w:bCs/>
          <w:u w:val="single"/>
        </w:rPr>
        <w:t>4.1  Lot Grading and Drainage</w:t>
      </w:r>
    </w:p>
    <w:p w14:paraId="3C7B87F0" w14:textId="77777777" w:rsidR="00C701CD" w:rsidRDefault="00341FFC">
      <w:pPr>
        <w:spacing w:before="60" w:after="60"/>
      </w:pPr>
      <w:r>
        <w:t>Lots shall be graded to provide positive drainage away from all buildings. Drainage shall not be adjusted, blocked, or redirected from the grading plan approved by El Paso County. Berming may be used for screening and spatial separation; slopes shall not exceed 3:1. Erosion control shall be installed and maintained during construction. Utility easement areas shall remain unobstructed.</w:t>
      </w:r>
    </w:p>
    <w:p w14:paraId="07D0FAAB" w14:textId="77777777" w:rsidR="00DA4542" w:rsidRDefault="00DA4542">
      <w:pPr>
        <w:spacing w:before="60" w:after="60"/>
      </w:pPr>
    </w:p>
    <w:p w14:paraId="0FCB0EAE" w14:textId="6EA33A7B" w:rsidR="002232E7" w:rsidRDefault="002232E7" w:rsidP="002232E7">
      <w:pPr>
        <w:spacing w:before="200" w:after="60"/>
      </w:pPr>
      <w:r>
        <w:rPr>
          <w:b/>
          <w:bCs/>
          <w:u w:val="single"/>
        </w:rPr>
        <w:t xml:space="preserve">4.1.1  </w:t>
      </w:r>
      <w:r w:rsidRPr="002232E7">
        <w:rPr>
          <w:b/>
          <w:bCs/>
          <w:u w:val="single"/>
        </w:rPr>
        <w:t>Stormwater Facilities</w:t>
      </w:r>
    </w:p>
    <w:p w14:paraId="0A768670" w14:textId="2B64FB86" w:rsidR="002232E7" w:rsidRDefault="002232E7" w:rsidP="002232E7">
      <w:pPr>
        <w:spacing w:before="40" w:after="40"/>
      </w:pPr>
      <w:r>
        <w:t>No grading, filling, landscaping, tree planting, fencing, retaining walls, structures, recreational improvements, garden areas, irrigation systems, or other Improvements shall be installed within any detention pond area, stormwater quality BMP, drainage easement, emergency spillway, drainage swale, or stormwater access easement without prior written approval of the Association and any required governmental approvals.</w:t>
      </w:r>
    </w:p>
    <w:p w14:paraId="0677D725" w14:textId="6BC2BBB4" w:rsidR="002232E7" w:rsidRDefault="002232E7" w:rsidP="002232E7">
      <w:pPr>
        <w:spacing w:before="40" w:after="40"/>
      </w:pPr>
    </w:p>
    <w:p w14:paraId="64F3FFDF" w14:textId="738EE6E1" w:rsidR="002232E7" w:rsidRDefault="002232E7" w:rsidP="002232E7">
      <w:pPr>
        <w:spacing w:before="40" w:after="40"/>
      </w:pPr>
      <w:r>
        <w:t xml:space="preserve">Owners shall not interfere with the operation, inspection, maintenance, repair, replacement, reconstruction, or access to any stormwater facility serving the Subdivision. </w:t>
      </w:r>
    </w:p>
    <w:p w14:paraId="3B93EB7E" w14:textId="77777777" w:rsidR="00CF3053" w:rsidRDefault="00CF3053" w:rsidP="002232E7">
      <w:pPr>
        <w:spacing w:before="40" w:after="40"/>
      </w:pPr>
    </w:p>
    <w:p w14:paraId="6A1AC4CC" w14:textId="6F629A50" w:rsidR="00C701CD" w:rsidRDefault="002232E7" w:rsidP="002232E7">
      <w:pPr>
        <w:spacing w:before="40" w:after="40"/>
      </w:pPr>
      <w:r>
        <w:t>The Association may require removal of any Improvement</w:t>
      </w:r>
      <w:r w:rsidR="00CF3053">
        <w:t xml:space="preserve"> </w:t>
      </w:r>
      <w:r>
        <w:t>installed in violation of this Section at the Owner's sole</w:t>
      </w:r>
      <w:r w:rsidR="00CF3053">
        <w:t xml:space="preserve"> </w:t>
      </w:r>
      <w:r>
        <w:t>expense.</w:t>
      </w:r>
    </w:p>
    <w:p w14:paraId="4E3D7C61" w14:textId="77777777" w:rsidR="00CF3053" w:rsidRDefault="00CF3053" w:rsidP="002232E7">
      <w:pPr>
        <w:spacing w:before="40" w:after="40"/>
      </w:pPr>
    </w:p>
    <w:p w14:paraId="1FFCB24F" w14:textId="77777777" w:rsidR="00C701CD" w:rsidRDefault="00341FFC">
      <w:pPr>
        <w:spacing w:before="200" w:after="60"/>
      </w:pPr>
      <w:r>
        <w:rPr>
          <w:b/>
          <w:bCs/>
          <w:u w:val="single"/>
        </w:rPr>
        <w:t>4.2  Building Setbacks</w:t>
      </w:r>
    </w:p>
    <w:p w14:paraId="3C513F44" w14:textId="77777777" w:rsidR="00C701CD" w:rsidRDefault="00341FFC">
      <w:pPr>
        <w:spacing w:before="60" w:after="60"/>
      </w:pPr>
      <w:r>
        <w:t>All Improvements shall comply with the following minimum setbacks, which may be more restrictive than El Paso County standards:</w:t>
      </w:r>
    </w:p>
    <w:p w14:paraId="13F4E0E2" w14:textId="77777777" w:rsidR="00C701CD" w:rsidRDefault="00C701CD">
      <w:pPr>
        <w:spacing w:before="4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C701CD" w14:paraId="158EFCE5" w14:textId="77777777">
        <w:tc>
          <w:tcPr>
            <w:tcW w:w="312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3463F506" w14:textId="77777777" w:rsidR="00C701CD" w:rsidRDefault="00341FFC">
            <w:pPr>
              <w:jc w:val="center"/>
            </w:pPr>
            <w:r>
              <w:rPr>
                <w:b/>
                <w:bCs/>
                <w:color w:val="FFFFFF"/>
                <w:sz w:val="20"/>
                <w:szCs w:val="20"/>
              </w:rPr>
              <w:t>Front</w:t>
            </w:r>
          </w:p>
        </w:tc>
        <w:tc>
          <w:tcPr>
            <w:tcW w:w="312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79BBC67C" w14:textId="77777777" w:rsidR="00C701CD" w:rsidRDefault="00341FFC">
            <w:pPr>
              <w:jc w:val="center"/>
            </w:pPr>
            <w:r>
              <w:rPr>
                <w:b/>
                <w:bCs/>
                <w:color w:val="FFFFFF"/>
                <w:sz w:val="20"/>
                <w:szCs w:val="20"/>
              </w:rPr>
              <w:t>Side</w:t>
            </w:r>
          </w:p>
        </w:tc>
        <w:tc>
          <w:tcPr>
            <w:tcW w:w="312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20" w:type="dxa"/>
              <w:bottom w:w="80" w:type="dxa"/>
              <w:right w:w="120" w:type="dxa"/>
            </w:tcMar>
          </w:tcPr>
          <w:p w14:paraId="33BA850C" w14:textId="77777777" w:rsidR="00C701CD" w:rsidRDefault="00341FFC">
            <w:pPr>
              <w:jc w:val="center"/>
            </w:pPr>
            <w:r>
              <w:rPr>
                <w:b/>
                <w:bCs/>
                <w:color w:val="FFFFFF"/>
                <w:sz w:val="20"/>
                <w:szCs w:val="20"/>
              </w:rPr>
              <w:t>Rear</w:t>
            </w:r>
          </w:p>
        </w:tc>
      </w:tr>
      <w:tr w:rsidR="00C701CD" w14:paraId="7F219460" w14:textId="77777777">
        <w:tc>
          <w:tcPr>
            <w:tcW w:w="31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988A75F" w14:textId="77777777" w:rsidR="00C701CD" w:rsidRDefault="00341FFC">
            <w:pPr>
              <w:jc w:val="center"/>
            </w:pPr>
            <w:r>
              <w:rPr>
                <w:sz w:val="20"/>
                <w:szCs w:val="20"/>
              </w:rPr>
              <w:t>50 feet</w:t>
            </w:r>
          </w:p>
        </w:tc>
        <w:tc>
          <w:tcPr>
            <w:tcW w:w="31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A89BA9B" w14:textId="77777777" w:rsidR="00C701CD" w:rsidRDefault="00341FFC">
            <w:pPr>
              <w:jc w:val="center"/>
            </w:pPr>
            <w:r>
              <w:rPr>
                <w:sz w:val="20"/>
                <w:szCs w:val="20"/>
              </w:rPr>
              <w:t>30 feet</w:t>
            </w:r>
          </w:p>
        </w:tc>
        <w:tc>
          <w:tcPr>
            <w:tcW w:w="312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0C8B702" w14:textId="77777777" w:rsidR="00C701CD" w:rsidRDefault="00341FFC">
            <w:pPr>
              <w:jc w:val="center"/>
            </w:pPr>
            <w:r>
              <w:rPr>
                <w:sz w:val="20"/>
                <w:szCs w:val="20"/>
              </w:rPr>
              <w:t>50 feet</w:t>
            </w:r>
          </w:p>
        </w:tc>
      </w:tr>
    </w:tbl>
    <w:p w14:paraId="4646201C" w14:textId="77777777" w:rsidR="00C701CD" w:rsidRDefault="00C701CD">
      <w:pPr>
        <w:spacing w:before="40" w:after="40"/>
      </w:pPr>
    </w:p>
    <w:p w14:paraId="0B4AA81E" w14:textId="77777777" w:rsidR="00C701CD" w:rsidRDefault="00341FFC">
      <w:pPr>
        <w:spacing w:before="60" w:after="60"/>
      </w:pPr>
      <w:r>
        <w:t>Corner lots: the Owner shall designate which of the two front lot lines is subject to the front setback, with ACC approval. Eaves, open porches, and steps are considered part of the building for setback purposes. Setback exceptions require a written variance from the ACC prior to El Paso County submittal.</w:t>
      </w:r>
    </w:p>
    <w:p w14:paraId="4A20477D" w14:textId="77777777" w:rsidR="00C701CD" w:rsidRDefault="00C701CD">
      <w:pPr>
        <w:spacing w:before="40" w:after="40"/>
      </w:pPr>
    </w:p>
    <w:p w14:paraId="53634FEA" w14:textId="77777777" w:rsidR="00C701CD" w:rsidRDefault="00341FFC">
      <w:pPr>
        <w:spacing w:before="200" w:after="60"/>
      </w:pPr>
      <w:r>
        <w:rPr>
          <w:b/>
          <w:bCs/>
          <w:u w:val="single"/>
        </w:rPr>
        <w:t>4.3  Home Design</w:t>
      </w:r>
    </w:p>
    <w:p w14:paraId="23FDA51E" w14:textId="77777777" w:rsidR="00C701CD" w:rsidRDefault="00341FFC">
      <w:pPr>
        <w:spacing w:before="60" w:after="60"/>
      </w:pPr>
      <w:r>
        <w:t>No particular architectural style is required; however, all home designs shall be reviewed for harmonious relationship with the natural landscape, neighboring Lots, and the overall character of Elk View Estates. Homes shall evoke a sense of quality consistent with a custom, upscale rural residential community in El Paso County, Colorado. Designs of extreme or incongruous character may be disapproved depending on location and visual impact. Pre-built, modular, or manufactured homes are not permitted.</w:t>
      </w:r>
    </w:p>
    <w:p w14:paraId="54B432F5" w14:textId="77777777" w:rsidR="00C701CD" w:rsidRDefault="00C701CD">
      <w:pPr>
        <w:spacing w:before="40" w:after="40"/>
      </w:pPr>
    </w:p>
    <w:p w14:paraId="2013D0A6" w14:textId="77777777" w:rsidR="00C701CD" w:rsidRDefault="00341FFC">
      <w:pPr>
        <w:spacing w:before="200" w:after="60"/>
      </w:pPr>
      <w:r>
        <w:rPr>
          <w:b/>
          <w:bCs/>
          <w:u w:val="single"/>
        </w:rPr>
        <w:lastRenderedPageBreak/>
        <w:t>4.4  Minimum Home Size</w:t>
      </w:r>
    </w:p>
    <w:p w14:paraId="33383C82" w14:textId="77777777" w:rsidR="00C701CD" w:rsidRDefault="00341FFC">
      <w:pPr>
        <w:spacing w:before="60" w:after="60"/>
      </w:pPr>
      <w:r>
        <w:t>The minimum habitable area of any Home (exclusive of garages, unfinished basements, porches, and decks) is as follows:</w:t>
      </w:r>
    </w:p>
    <w:p w14:paraId="0F7616A7" w14:textId="77777777" w:rsidR="00C701CD" w:rsidRDefault="00341FFC">
      <w:pPr>
        <w:pStyle w:val="ListParagraph"/>
        <w:numPr>
          <w:ilvl w:val="0"/>
          <w:numId w:val="3"/>
        </w:numPr>
        <w:spacing w:before="40" w:after="40"/>
      </w:pPr>
      <w:r>
        <w:t>Ranch-style home (single story) without basement: minimum 2,400 square feet.</w:t>
      </w:r>
    </w:p>
    <w:p w14:paraId="404FCCD3" w14:textId="77777777" w:rsidR="00C701CD" w:rsidRDefault="00341FFC">
      <w:pPr>
        <w:pStyle w:val="ListParagraph"/>
        <w:numPr>
          <w:ilvl w:val="0"/>
          <w:numId w:val="3"/>
        </w:numPr>
        <w:spacing w:before="40" w:after="40"/>
      </w:pPr>
      <w:r>
        <w:t>Ranch-style home with basement: minimum 3,000 square feet total, with at least 2,000 square feet on the main level.</w:t>
      </w:r>
    </w:p>
    <w:p w14:paraId="5071916B" w14:textId="77777777" w:rsidR="00C701CD" w:rsidRDefault="00341FFC">
      <w:pPr>
        <w:pStyle w:val="ListParagraph"/>
        <w:numPr>
          <w:ilvl w:val="0"/>
          <w:numId w:val="3"/>
        </w:numPr>
        <w:spacing w:before="40" w:after="40"/>
      </w:pPr>
      <w:r>
        <w:t>Multi-level home: minimum 3,000 square feet total, with at least 1,600 square feet on the main level.</w:t>
      </w:r>
    </w:p>
    <w:p w14:paraId="2FE49CC0" w14:textId="77777777" w:rsidR="00C701CD" w:rsidRDefault="00C701CD">
      <w:pPr>
        <w:spacing w:before="40" w:after="40"/>
      </w:pPr>
    </w:p>
    <w:p w14:paraId="705E3449" w14:textId="77777777" w:rsidR="00C701CD" w:rsidRDefault="00341FFC">
      <w:pPr>
        <w:spacing w:before="200" w:after="60"/>
      </w:pPr>
      <w:r>
        <w:rPr>
          <w:b/>
          <w:bCs/>
          <w:u w:val="single"/>
        </w:rPr>
        <w:t>4.5  Building Height</w:t>
      </w:r>
    </w:p>
    <w:p w14:paraId="6908B9BF" w14:textId="77777777" w:rsidR="00C701CD" w:rsidRDefault="00341FFC">
      <w:pPr>
        <w:spacing w:before="60" w:after="60"/>
      </w:pPr>
      <w:r>
        <w:t>The maximum height of any Home is thirty-five (35) feet, measured from the lowest point of the structure to the highest point of the roof ridge. Building height and profile shall be in scale with the surrounding topography. Very tall or visually dominant homes on exposed Lots may be subject to additional height restrictions at ACC discretion.</w:t>
      </w:r>
    </w:p>
    <w:p w14:paraId="0ECABD84" w14:textId="77777777" w:rsidR="00C701CD" w:rsidRDefault="00C701CD">
      <w:pPr>
        <w:spacing w:before="40" w:after="40"/>
      </w:pPr>
    </w:p>
    <w:p w14:paraId="12D51E5D" w14:textId="77777777" w:rsidR="00C701CD" w:rsidRDefault="00341FFC">
      <w:pPr>
        <w:spacing w:before="200" w:after="60"/>
      </w:pPr>
      <w:r>
        <w:rPr>
          <w:b/>
          <w:bCs/>
          <w:u w:val="single"/>
        </w:rPr>
        <w:t>4.6  Building Location</w:t>
      </w:r>
    </w:p>
    <w:p w14:paraId="14FA8C1C" w14:textId="77777777" w:rsidR="00C701CD" w:rsidRDefault="00341FFC">
      <w:pPr>
        <w:spacing w:before="60" w:after="60"/>
      </w:pPr>
      <w:r>
        <w:t>Buildings shall be located on Lots to minimize disturbance of existing trees and natural vegetation. No building footprint may be placed within ten (10) feet of any existing tree having a trunk diameter of six (6) inches or more, without prior ACC approval. A detailed site plan showing all existing significant trees shall be submitted with the plan application.</w:t>
      </w:r>
    </w:p>
    <w:p w14:paraId="6ADDDC18" w14:textId="77777777" w:rsidR="00C701CD" w:rsidRDefault="00C701CD">
      <w:pPr>
        <w:spacing w:before="40" w:after="40"/>
      </w:pPr>
    </w:p>
    <w:p w14:paraId="5C518153" w14:textId="77777777" w:rsidR="00C701CD" w:rsidRDefault="00341FFC">
      <w:pPr>
        <w:spacing w:before="200" w:after="60"/>
      </w:pPr>
      <w:r>
        <w:rPr>
          <w:b/>
          <w:bCs/>
          <w:u w:val="single"/>
        </w:rPr>
        <w:t>4.7  Driveways and Culverts</w:t>
      </w:r>
    </w:p>
    <w:p w14:paraId="3DDB29B0" w14:textId="77777777" w:rsidR="00C701CD" w:rsidRDefault="00341FFC">
      <w:pPr>
        <w:spacing w:before="60" w:after="60"/>
      </w:pPr>
      <w:r>
        <w:t>Driveways shall be surfaced with concrete, asphalt, or a decorative paver material approved by the ACC. Gravel is discouraged but may be considered on long or steep driveways with ACC approval. A written driveway permit from El Paso County is required before connecting any driveway to the Private Road. Driveway culverts shall be concrete, with a minimum diameter of 24 inches. Flared concrete end treatments are required on all culverts. Culverts shall be maintained by the Owner.</w:t>
      </w:r>
    </w:p>
    <w:p w14:paraId="1BDB2B4B" w14:textId="77777777" w:rsidR="00C701CD" w:rsidRDefault="00C701CD">
      <w:pPr>
        <w:spacing w:before="40" w:after="40"/>
      </w:pPr>
    </w:p>
    <w:p w14:paraId="4218945E" w14:textId="77777777" w:rsidR="00C701CD" w:rsidRDefault="00341FFC">
      <w:pPr>
        <w:spacing w:before="200" w:after="60"/>
      </w:pPr>
      <w:r>
        <w:rPr>
          <w:b/>
          <w:bCs/>
          <w:u w:val="single"/>
        </w:rPr>
        <w:t>4.8  Garage Requirements</w:t>
      </w:r>
    </w:p>
    <w:p w14:paraId="4400B5DC" w14:textId="68892A85" w:rsidR="00C701CD" w:rsidRDefault="00341FFC">
      <w:pPr>
        <w:spacing w:before="60" w:after="60"/>
      </w:pPr>
      <w:r>
        <w:t xml:space="preserve">An attached garage is required for all Homes. Garages shall accommodate a minimum of three (3) full-sized vehicles (minimum 750 square feet). All garage doors shall be equipped with automatic remote openers. Garage doors shall remain closed except during active ingress and egress. Carports are prohibited. Front-load garages shall incorporate design elements (side-entry, deep setback, or recessed doors) to minimize their visual dominance on street-facing elevations. Garage doors must simulate a natural wood </w:t>
      </w:r>
      <w:r w:rsidR="00201DDB">
        <w:t xml:space="preserve">or premium </w:t>
      </w:r>
      <w:r>
        <w:t>appearance; standard metal panel doors are prohibited.</w:t>
      </w:r>
    </w:p>
    <w:p w14:paraId="6A4D9F59" w14:textId="77777777" w:rsidR="00C701CD" w:rsidRDefault="00C701CD">
      <w:pPr>
        <w:spacing w:before="40" w:after="40"/>
      </w:pPr>
    </w:p>
    <w:p w14:paraId="3EE6FEC9" w14:textId="77777777" w:rsidR="00C701CD" w:rsidRDefault="00341FFC">
      <w:r>
        <w:br w:type="page"/>
      </w:r>
    </w:p>
    <w:p w14:paraId="3EC93C9C" w14:textId="77777777" w:rsidR="00C701CD" w:rsidRDefault="00341FFC">
      <w:pPr>
        <w:pStyle w:val="Heading1"/>
        <w:pBdr>
          <w:bottom w:val="single" w:sz="6" w:space="1" w:color="2E75B6"/>
        </w:pBdr>
      </w:pPr>
      <w:r>
        <w:lastRenderedPageBreak/>
        <w:t>SECTION 5: ARCHITECTURAL DESIGN</w:t>
      </w:r>
    </w:p>
    <w:p w14:paraId="49271379" w14:textId="77777777" w:rsidR="00C701CD" w:rsidRDefault="00C701CD">
      <w:pPr>
        <w:spacing w:before="40" w:after="40"/>
      </w:pPr>
    </w:p>
    <w:p w14:paraId="7B22EAE3" w14:textId="77777777" w:rsidR="00C701CD" w:rsidRDefault="00341FFC">
      <w:pPr>
        <w:spacing w:before="200" w:after="60"/>
      </w:pPr>
      <w:r>
        <w:rPr>
          <w:b/>
          <w:bCs/>
          <w:u w:val="single"/>
        </w:rPr>
        <w:t>5.1  Architectural Detailing</w:t>
      </w:r>
    </w:p>
    <w:p w14:paraId="0599EFD1" w14:textId="77777777" w:rsidR="00C701CD" w:rsidRDefault="00341FFC">
      <w:pPr>
        <w:spacing w:before="60" w:after="60"/>
      </w:pPr>
      <w:r>
        <w:t>All sides of the Home shall receive equivalent design attention — a front-only approach is prohibited. Architectural elements creating shadow lines shall be incorporated, including recessed windows, deep eaves, offset wall planes, well-proportioned porches, and decorative trim. Trim is required around all doors and windows, minimum 2×4 in dimension. The ACC has broad discretion to comment on architectural detailing, particularly for homes visible from the Private Road or adjacent Lots.</w:t>
      </w:r>
    </w:p>
    <w:p w14:paraId="7D91E762" w14:textId="77777777" w:rsidR="00C701CD" w:rsidRDefault="00C701CD">
      <w:pPr>
        <w:spacing w:before="40" w:after="40"/>
      </w:pPr>
    </w:p>
    <w:p w14:paraId="61669F39" w14:textId="77777777" w:rsidR="00C701CD" w:rsidRDefault="00341FFC">
      <w:pPr>
        <w:spacing w:before="200" w:after="60"/>
      </w:pPr>
      <w:r>
        <w:rPr>
          <w:b/>
          <w:bCs/>
          <w:u w:val="single"/>
        </w:rPr>
        <w:t>5.2  Building Wall Materials</w:t>
      </w:r>
    </w:p>
    <w:p w14:paraId="38F73B07" w14:textId="77777777" w:rsidR="00C701CD" w:rsidRDefault="00341FFC">
      <w:pPr>
        <w:spacing w:before="60" w:after="60"/>
      </w:pPr>
      <w:r>
        <w:t xml:space="preserve">All exterior walls shall incorporate high-quality materials. Street-facing elevations shall include at least fifty percent (50%) masonry coverage, using brick, natural stone, cultured stone, or similar masonry materials as an integral design element. Other elevations shall include a minimum twenty-five percent (25%) masonry or premium non-wood cladding. Reflective materials, unfinished concrete block, and standard vinyl siding are prohibited. Exposed concrete foundation walls shall be </w:t>
      </w:r>
      <w:proofErr w:type="spellStart"/>
      <w:r>
        <w:t>stuccoed</w:t>
      </w:r>
      <w:proofErr w:type="spellEnd"/>
      <w:r>
        <w:t xml:space="preserve"> or clad in an approved material. All materials shall be new and of high quality.</w:t>
      </w:r>
    </w:p>
    <w:p w14:paraId="7FA055E7" w14:textId="77777777" w:rsidR="00C701CD" w:rsidRDefault="00C701CD">
      <w:pPr>
        <w:spacing w:before="40" w:after="40"/>
      </w:pPr>
    </w:p>
    <w:p w14:paraId="450C815E" w14:textId="77777777" w:rsidR="00C701CD" w:rsidRDefault="00341FFC">
      <w:pPr>
        <w:spacing w:before="200" w:after="60"/>
      </w:pPr>
      <w:r>
        <w:rPr>
          <w:b/>
          <w:bCs/>
          <w:u w:val="single"/>
        </w:rPr>
        <w:t>5.3  Exterior Colors</w:t>
      </w:r>
    </w:p>
    <w:p w14:paraId="0BCBD622" w14:textId="77777777" w:rsidR="00C701CD" w:rsidRDefault="00341FFC">
      <w:pPr>
        <w:spacing w:before="60" w:after="60"/>
      </w:pPr>
      <w:r>
        <w:t>ACC approval is required for all exterior painting, staining, or color changes. Color submittals shall include the manufacturer's name and code. Colors shall be earth tones consistent with the natural landscape (tans, browns, greens, grays, warm neutrals). Bright primary colors, white, or stark black are discouraged and may not be approved. Colors shall be compatible with neighboring Lots. Downspouts shall be painted to match the adjacent wall surface or may be copper. Homes may be repainted the same previously approved color without a new submittal.</w:t>
      </w:r>
    </w:p>
    <w:p w14:paraId="25E287CE" w14:textId="77777777" w:rsidR="00C701CD" w:rsidRDefault="00C701CD">
      <w:pPr>
        <w:spacing w:before="40" w:after="40"/>
      </w:pPr>
    </w:p>
    <w:p w14:paraId="7E80BF2D" w14:textId="77777777" w:rsidR="00C701CD" w:rsidRDefault="00341FFC">
      <w:pPr>
        <w:spacing w:before="200" w:after="60"/>
      </w:pPr>
      <w:r>
        <w:rPr>
          <w:b/>
          <w:bCs/>
          <w:u w:val="single"/>
        </w:rPr>
        <w:t>5.4  Roof Materials and Colors</w:t>
      </w:r>
    </w:p>
    <w:p w14:paraId="2C331D48" w14:textId="77777777" w:rsidR="00C701CD" w:rsidRDefault="00341FFC">
      <w:pPr>
        <w:spacing w:before="60" w:after="60"/>
      </w:pPr>
      <w:r>
        <w:t>Roof materials shall be selected for longevity, fire resistance, and compatibility with the natural environment. Acceptable materials include:</w:t>
      </w:r>
    </w:p>
    <w:p w14:paraId="3FF7176B" w14:textId="77777777" w:rsidR="00C701CD" w:rsidRDefault="00341FFC">
      <w:pPr>
        <w:pStyle w:val="ListParagraph"/>
        <w:numPr>
          <w:ilvl w:val="0"/>
          <w:numId w:val="3"/>
        </w:numPr>
        <w:spacing w:before="40" w:after="40"/>
      </w:pPr>
      <w:r>
        <w:t>Class A fire-rated composite/architectural shingles (50-year or lifetime grade preferred).</w:t>
      </w:r>
    </w:p>
    <w:p w14:paraId="054A298F" w14:textId="77777777" w:rsidR="00C701CD" w:rsidRDefault="00341FFC">
      <w:pPr>
        <w:pStyle w:val="ListParagraph"/>
        <w:numPr>
          <w:ilvl w:val="0"/>
          <w:numId w:val="3"/>
        </w:numPr>
        <w:spacing w:before="40" w:after="40"/>
      </w:pPr>
      <w:r>
        <w:t>Standing-seam metal roofing (painted/coated, earth tones; Galvalume or reflective bare metal is prohibited).</w:t>
      </w:r>
    </w:p>
    <w:p w14:paraId="09290395" w14:textId="77777777" w:rsidR="00C701CD" w:rsidRDefault="00341FFC">
      <w:pPr>
        <w:pStyle w:val="ListParagraph"/>
        <w:numPr>
          <w:ilvl w:val="0"/>
          <w:numId w:val="3"/>
        </w:numPr>
        <w:spacing w:before="40" w:after="40"/>
      </w:pPr>
      <w:r>
        <w:t>Clay tile and concrete tile.</w:t>
      </w:r>
    </w:p>
    <w:p w14:paraId="057B1A30" w14:textId="77777777" w:rsidR="00C701CD" w:rsidRDefault="00341FFC">
      <w:pPr>
        <w:pStyle w:val="ListParagraph"/>
        <w:numPr>
          <w:ilvl w:val="0"/>
          <w:numId w:val="3"/>
        </w:numPr>
        <w:spacing w:before="40" w:after="40"/>
      </w:pPr>
      <w:r>
        <w:t>Slate.</w:t>
      </w:r>
    </w:p>
    <w:p w14:paraId="0211AA30" w14:textId="5906B335" w:rsidR="00201DDB" w:rsidRDefault="00201DDB">
      <w:pPr>
        <w:pStyle w:val="ListParagraph"/>
        <w:numPr>
          <w:ilvl w:val="0"/>
          <w:numId w:val="3"/>
        </w:numPr>
        <w:spacing w:before="40" w:after="40"/>
      </w:pPr>
      <w:r>
        <w:t>Tesla solar roof or equivalent.</w:t>
      </w:r>
    </w:p>
    <w:p w14:paraId="5EA8599C" w14:textId="77777777" w:rsidR="00C701CD" w:rsidRDefault="00C701CD">
      <w:pPr>
        <w:spacing w:before="40" w:after="40"/>
      </w:pPr>
    </w:p>
    <w:p w14:paraId="7B829C05" w14:textId="77777777" w:rsidR="00C701CD" w:rsidRDefault="00341FFC">
      <w:pPr>
        <w:spacing w:before="60" w:after="60"/>
      </w:pPr>
      <w:r>
        <w:t>Wood shakes and shingles are prohibited. Asphalt 3-tab shingles are prohibited. All roof colors shall complement the exterior wall palette. Flues, vents, and stack flashing shall be painted to match the roof color. Committee approval is required for all re-roofing if material or color changes.</w:t>
      </w:r>
    </w:p>
    <w:p w14:paraId="5CA870AA" w14:textId="77777777" w:rsidR="00C701CD" w:rsidRDefault="00C701CD">
      <w:pPr>
        <w:spacing w:before="40" w:after="40"/>
      </w:pPr>
    </w:p>
    <w:p w14:paraId="44F7058C" w14:textId="77777777" w:rsidR="00C701CD" w:rsidRDefault="00341FFC">
      <w:pPr>
        <w:spacing w:before="200" w:after="60"/>
      </w:pPr>
      <w:r>
        <w:rPr>
          <w:b/>
          <w:bCs/>
          <w:u w:val="single"/>
        </w:rPr>
        <w:t>5.5  Roof Form</w:t>
      </w:r>
    </w:p>
    <w:p w14:paraId="539C92E4" w14:textId="77777777" w:rsidR="00C701CD" w:rsidRDefault="00341FFC">
      <w:pPr>
        <w:spacing w:before="60" w:after="60"/>
      </w:pPr>
      <w:r>
        <w:lastRenderedPageBreak/>
        <w:t>Gable, hip, and shed roofs are acceptable. Mansard, flat, and A-frame roofs are prohibited. The minimum pitch for the primary roof portion shall be 6:12. Multi-pitch roofs may be considered on a case-by-case basis. Minimum fascia width is eight (8) inches. Minimum roof overhang is twenty-four (24) inches. All extensions — chimneys, flues, skylights, vents — shall be finished to complement the roof design.</w:t>
      </w:r>
    </w:p>
    <w:p w14:paraId="38BC1629" w14:textId="77777777" w:rsidR="00C701CD" w:rsidRDefault="00C701CD">
      <w:pPr>
        <w:spacing w:before="40" w:after="40"/>
      </w:pPr>
    </w:p>
    <w:p w14:paraId="22AAFADD" w14:textId="77777777" w:rsidR="00C701CD" w:rsidRDefault="00341FFC">
      <w:pPr>
        <w:spacing w:before="200" w:after="60"/>
      </w:pPr>
      <w:r>
        <w:rPr>
          <w:b/>
          <w:bCs/>
          <w:u w:val="single"/>
        </w:rPr>
        <w:t>5.6  Fireplaces</w:t>
      </w:r>
    </w:p>
    <w:p w14:paraId="1466AD34" w14:textId="77777777" w:rsidR="00C701CD" w:rsidRDefault="00341FFC">
      <w:pPr>
        <w:spacing w:before="60" w:after="60"/>
      </w:pPr>
      <w:r>
        <w:t>All fireplaces shall be gas-burning only. Wood-burning fireplaces and wood stoves are prohibited. Chimney caps, shrouds, and flue covers shall be painted to match the roof or exterior wall to which they are attached. Spark arrestors are required on all flues. See Declaration Section 2.16.</w:t>
      </w:r>
    </w:p>
    <w:p w14:paraId="420F7138" w14:textId="77777777" w:rsidR="00C701CD" w:rsidRDefault="00C701CD">
      <w:pPr>
        <w:spacing w:before="40" w:after="40"/>
      </w:pPr>
    </w:p>
    <w:p w14:paraId="65773633" w14:textId="77777777" w:rsidR="00C701CD" w:rsidRDefault="00341FFC">
      <w:pPr>
        <w:spacing w:before="200" w:after="60"/>
      </w:pPr>
      <w:r>
        <w:rPr>
          <w:b/>
          <w:bCs/>
          <w:u w:val="single"/>
        </w:rPr>
        <w:t>5.7  Exterior Lighting</w:t>
      </w:r>
    </w:p>
    <w:p w14:paraId="29673FF6" w14:textId="77777777" w:rsidR="00C701CD" w:rsidRDefault="00341FFC">
      <w:pPr>
        <w:spacing w:before="60" w:after="60"/>
      </w:pPr>
      <w:r>
        <w:t>Lighting shall enhance the appearance of the home while respecting the dark-sky character of the rural setting.</w:t>
      </w:r>
    </w:p>
    <w:p w14:paraId="790D7663" w14:textId="77777777" w:rsidR="00C701CD" w:rsidRDefault="00341FFC">
      <w:pPr>
        <w:pStyle w:val="ListParagraph"/>
        <w:numPr>
          <w:ilvl w:val="0"/>
          <w:numId w:val="3"/>
        </w:numPr>
        <w:spacing w:before="40" w:after="40"/>
      </w:pPr>
      <w:r>
        <w:t>All exterior fixtures shall be fully shielded, downward-facing, and shall not cast light onto adjacent Lots or the Private Road.</w:t>
      </w:r>
    </w:p>
    <w:p w14:paraId="1483B2BF" w14:textId="77777777" w:rsidR="00C701CD" w:rsidRDefault="00341FFC">
      <w:pPr>
        <w:pStyle w:val="ListParagraph"/>
        <w:numPr>
          <w:ilvl w:val="0"/>
          <w:numId w:val="3"/>
        </w:numPr>
        <w:spacing w:before="40" w:after="40"/>
      </w:pPr>
      <w:r>
        <w:t>Sodium lights and exposed-bulb floodlights are prohibited.</w:t>
      </w:r>
    </w:p>
    <w:p w14:paraId="1B6D09C1" w14:textId="77777777" w:rsidR="00C701CD" w:rsidRDefault="00341FFC">
      <w:pPr>
        <w:pStyle w:val="ListParagraph"/>
        <w:numPr>
          <w:ilvl w:val="0"/>
          <w:numId w:val="3"/>
        </w:numPr>
        <w:spacing w:before="40" w:after="40"/>
      </w:pPr>
      <w:r>
        <w:t>Flood lighting for security purposes must be motion-activated, limited in duration, directed downward and toward the structure, and shall not cast glare onto adjacent Lots.</w:t>
      </w:r>
    </w:p>
    <w:p w14:paraId="411BE5B7" w14:textId="77777777" w:rsidR="00C701CD" w:rsidRDefault="00341FFC">
      <w:pPr>
        <w:pStyle w:val="ListParagraph"/>
        <w:numPr>
          <w:ilvl w:val="0"/>
          <w:numId w:val="3"/>
        </w:numPr>
        <w:spacing w:before="40" w:after="40"/>
      </w:pPr>
      <w:r>
        <w:t>Street-level fixtures shall not exceed 50 watts incandescent equivalent per fixture.</w:t>
      </w:r>
    </w:p>
    <w:p w14:paraId="66486496" w14:textId="50609C99" w:rsidR="00C701CD" w:rsidRDefault="00201DDB">
      <w:pPr>
        <w:pStyle w:val="ListParagraph"/>
        <w:numPr>
          <w:ilvl w:val="0"/>
          <w:numId w:val="3"/>
        </w:numPr>
        <w:spacing w:before="40" w:after="40"/>
      </w:pPr>
      <w:r>
        <w:t>Permanent white or c</w:t>
      </w:r>
      <w:r w:rsidR="00341FFC">
        <w:t xml:space="preserve">olored lights are </w:t>
      </w:r>
      <w:r>
        <w:t xml:space="preserve">permitted with ACC approval and may be used as accent or </w:t>
      </w:r>
      <w:r w:rsidR="00341FFC">
        <w:t xml:space="preserve">seasonal decorative lights displayed </w:t>
      </w:r>
      <w:r>
        <w:t>during recognized holidays and events</w:t>
      </w:r>
      <w:r w:rsidR="00341FFC">
        <w:t>.</w:t>
      </w:r>
    </w:p>
    <w:p w14:paraId="0247B6CC" w14:textId="77777777" w:rsidR="00C701CD" w:rsidRDefault="00341FFC">
      <w:pPr>
        <w:pStyle w:val="ListParagraph"/>
        <w:numPr>
          <w:ilvl w:val="0"/>
          <w:numId w:val="3"/>
        </w:numPr>
        <w:spacing w:before="40" w:after="40"/>
      </w:pPr>
      <w:r>
        <w:t>Landscape up-lighting and down-lighting of trees are encouraged and do not require separate ACC approval if already shown on the approved plan.</w:t>
      </w:r>
    </w:p>
    <w:p w14:paraId="143C5D98" w14:textId="77777777" w:rsidR="00C701CD" w:rsidRDefault="00341FFC">
      <w:pPr>
        <w:pStyle w:val="ListParagraph"/>
        <w:numPr>
          <w:ilvl w:val="0"/>
          <w:numId w:val="3"/>
        </w:numPr>
        <w:spacing w:before="40" w:after="40"/>
      </w:pPr>
      <w:r>
        <w:t>All exterior lighting cut sheets shall be submitted for ACC review as part of the plan application.</w:t>
      </w:r>
    </w:p>
    <w:p w14:paraId="6ADF4D83" w14:textId="77777777" w:rsidR="00C701CD" w:rsidRDefault="00C701CD">
      <w:pPr>
        <w:spacing w:before="40" w:after="40"/>
      </w:pPr>
    </w:p>
    <w:p w14:paraId="13AD7B66" w14:textId="77777777" w:rsidR="00C701CD" w:rsidRDefault="00341FFC">
      <w:pPr>
        <w:spacing w:before="200" w:after="60"/>
      </w:pPr>
      <w:r>
        <w:rPr>
          <w:b/>
          <w:bCs/>
          <w:u w:val="single"/>
        </w:rPr>
        <w:t>5.8  Decks and Balconies</w:t>
      </w:r>
    </w:p>
    <w:p w14:paraId="0163C59C" w14:textId="77777777" w:rsidR="00C701CD" w:rsidRDefault="00341FFC">
      <w:pPr>
        <w:spacing w:before="60" w:after="60"/>
      </w:pPr>
      <w:r>
        <w:t>Decks and balconies shall be designed as integrated elements of the home, not as afterthoughts. Non-combustible decking materials (composite, concrete, or metal) are strongly encouraged; wood decking requires fire-retardant treatment. Deck columns and supports shall be proportionate to the home and made of durable, weather-resistant materials. Columns shall be a nominal twelve (12) inches minimum in section. Exterior stairs shall not project perpendicular from the home for more than four risers without a 90-degree turn.</w:t>
      </w:r>
    </w:p>
    <w:p w14:paraId="6BA0A512" w14:textId="77777777" w:rsidR="00C701CD" w:rsidRDefault="00C701CD">
      <w:pPr>
        <w:spacing w:before="40" w:after="40"/>
      </w:pPr>
    </w:p>
    <w:p w14:paraId="0CE9949C" w14:textId="77777777" w:rsidR="00C701CD" w:rsidRDefault="00341FFC">
      <w:pPr>
        <w:spacing w:before="200" w:after="60"/>
      </w:pPr>
      <w:r>
        <w:rPr>
          <w:b/>
          <w:bCs/>
          <w:u w:val="single"/>
        </w:rPr>
        <w:t>5.9  Energy Features</w:t>
      </w:r>
    </w:p>
    <w:p w14:paraId="77F6E76E" w14:textId="77777777" w:rsidR="00C701CD" w:rsidRDefault="00341FFC">
      <w:pPr>
        <w:spacing w:before="60" w:after="60"/>
      </w:pPr>
      <w:r>
        <w:t>Energy efficiency is encouraged. Roof-mounted solar collectors shall match the roof slope and shall be flush-mounted. Frames shall be colored to match the roof. Mechanical and plumbing equipment associated with solar systems shall be screened from view. Tall wind turbines and large ground-mounted arrays require ACC approval.</w:t>
      </w:r>
    </w:p>
    <w:p w14:paraId="56196118" w14:textId="77777777" w:rsidR="00C701CD" w:rsidRDefault="00C701CD">
      <w:pPr>
        <w:spacing w:before="40" w:after="40"/>
      </w:pPr>
    </w:p>
    <w:p w14:paraId="26AEB28F" w14:textId="77777777" w:rsidR="00C701CD" w:rsidRDefault="00341FFC">
      <w:r>
        <w:br w:type="page"/>
      </w:r>
    </w:p>
    <w:p w14:paraId="1704CD73" w14:textId="77777777" w:rsidR="00C701CD" w:rsidRDefault="00341FFC">
      <w:pPr>
        <w:pStyle w:val="Heading1"/>
        <w:pBdr>
          <w:bottom w:val="single" w:sz="6" w:space="1" w:color="2E75B6"/>
        </w:pBdr>
      </w:pPr>
      <w:r>
        <w:lastRenderedPageBreak/>
        <w:t>SECTION 6: LANDSCAPE DESIGN AND PROPERTY IMPROVEMENTS</w:t>
      </w:r>
    </w:p>
    <w:p w14:paraId="2E4A82C7" w14:textId="77777777" w:rsidR="00C701CD" w:rsidRDefault="00C701CD">
      <w:pPr>
        <w:spacing w:before="40" w:after="40"/>
      </w:pPr>
    </w:p>
    <w:p w14:paraId="7B87E980" w14:textId="77777777" w:rsidR="00C701CD" w:rsidRDefault="00341FFC">
      <w:pPr>
        <w:spacing w:before="200" w:after="60"/>
      </w:pPr>
      <w:r>
        <w:rPr>
          <w:b/>
          <w:bCs/>
          <w:u w:val="single"/>
        </w:rPr>
        <w:t>6.1  Landscape Plan Submittal</w:t>
      </w:r>
    </w:p>
    <w:p w14:paraId="2815D235" w14:textId="77777777" w:rsidR="00C701CD" w:rsidRDefault="00341FFC">
      <w:pPr>
        <w:spacing w:before="60" w:after="60"/>
      </w:pPr>
      <w:r>
        <w:t>A landscape plan shall be submitted to the ACC for approval before installation of any landscaping or site improvements, including dog runs, play equipment, fencing, decks, patios, and lighting. The landscape plan shall be at a minimum scale of 1"=20' and shall show: property lines; home footprint; all existing and proposed vegetation; plant types, quantities, and sizes; turf and groundcover locations; berms and drainage improvements; and hardscape elements. The plan need not be professionally prepared unless required by the ACC.</w:t>
      </w:r>
    </w:p>
    <w:p w14:paraId="682DF4B9" w14:textId="77777777" w:rsidR="00C701CD" w:rsidRDefault="00C701CD">
      <w:pPr>
        <w:spacing w:before="40" w:after="40"/>
      </w:pPr>
    </w:p>
    <w:p w14:paraId="46124342" w14:textId="77777777" w:rsidR="00C701CD" w:rsidRDefault="00341FFC">
      <w:pPr>
        <w:spacing w:before="200" w:after="60"/>
      </w:pPr>
      <w:r>
        <w:rPr>
          <w:b/>
          <w:bCs/>
          <w:u w:val="single"/>
        </w:rPr>
        <w:t>6.2  Landscape Installation Timing</w:t>
      </w:r>
    </w:p>
    <w:p w14:paraId="45AB23F3" w14:textId="77777777" w:rsidR="00C701CD" w:rsidRDefault="00341FFC">
      <w:pPr>
        <w:spacing w:before="60" w:after="60"/>
      </w:pPr>
      <w:r>
        <w:t>All landscaping shall be completed within nine (9) months of the certificate of occupancy for the Home, taking into account seasonal growing conditions. Extension requests shall be submitted in writing to the ACC before the deadline. Failure to complete landscaping within the required period is subject to fines per the schedule in Section 12.</w:t>
      </w:r>
    </w:p>
    <w:p w14:paraId="518F0D79" w14:textId="77777777" w:rsidR="00C701CD" w:rsidRDefault="00C701CD">
      <w:pPr>
        <w:spacing w:before="40" w:after="40"/>
      </w:pPr>
    </w:p>
    <w:p w14:paraId="7804BFE2" w14:textId="77777777" w:rsidR="00C701CD" w:rsidRDefault="00341FFC">
      <w:pPr>
        <w:spacing w:before="200" w:after="60"/>
      </w:pPr>
      <w:r>
        <w:rPr>
          <w:b/>
          <w:bCs/>
          <w:u w:val="single"/>
        </w:rPr>
        <w:t>6.3  Landscape Requirements</w:t>
      </w:r>
    </w:p>
    <w:p w14:paraId="694234A4" w14:textId="6ED66EA5" w:rsidR="00C701CD" w:rsidRDefault="00341FFC">
      <w:pPr>
        <w:spacing w:before="60" w:after="60"/>
      </w:pPr>
      <w:r>
        <w:t xml:space="preserve">The majority of each Lot shall be maintained in its natural state to the extent reasonably possible. A reasonably sized formal or semi-formal landscape is required in the front yard. Lawn areas (irrigated turf grass) shall not exceed 2,500 square feet per Lot, except with ACC approval. Xeriscape and </w:t>
      </w:r>
      <w:proofErr w:type="spellStart"/>
      <w:r>
        <w:t>FireWise</w:t>
      </w:r>
      <w:proofErr w:type="spellEnd"/>
      <w:r>
        <w:t xml:space="preserve"> landscaping principles are strongly encouraged. Large expanses of rock mulch or non-living ground cover without plantings are not permitted</w:t>
      </w:r>
      <w:r w:rsidR="00E07014">
        <w:t xml:space="preserve"> </w:t>
      </w:r>
      <w:r w:rsidR="00F24438" w:rsidRPr="00F24438">
        <w:t>except</w:t>
      </w:r>
      <w:r w:rsidR="00F24438">
        <w:t xml:space="preserve"> </w:t>
      </w:r>
      <w:r w:rsidR="00F24438" w:rsidRPr="00F24438">
        <w:t>for areas where noncombustible landscaping is required by the CWRC, particularly the 0–5-foot SIZ 1 area around structures.</w:t>
      </w:r>
    </w:p>
    <w:p w14:paraId="2BEA5504" w14:textId="77777777" w:rsidR="00C701CD" w:rsidRDefault="00C701CD">
      <w:pPr>
        <w:spacing w:before="40" w:after="40"/>
      </w:pPr>
    </w:p>
    <w:p w14:paraId="57CC4156" w14:textId="77777777" w:rsidR="00C701CD" w:rsidRDefault="00341FFC">
      <w:pPr>
        <w:spacing w:before="200" w:after="60"/>
      </w:pPr>
      <w:r>
        <w:rPr>
          <w:b/>
          <w:bCs/>
          <w:u w:val="single"/>
        </w:rPr>
        <w:t xml:space="preserve">6.4  </w:t>
      </w:r>
      <w:proofErr w:type="spellStart"/>
      <w:r>
        <w:rPr>
          <w:b/>
          <w:bCs/>
          <w:u w:val="single"/>
        </w:rPr>
        <w:t>FireWise</w:t>
      </w:r>
      <w:proofErr w:type="spellEnd"/>
      <w:r>
        <w:rPr>
          <w:b/>
          <w:bCs/>
          <w:u w:val="single"/>
        </w:rPr>
        <w:t xml:space="preserve"> Landscape Requirements</w:t>
      </w:r>
    </w:p>
    <w:p w14:paraId="51F353A3" w14:textId="7DA5F6A7" w:rsidR="00C701CD" w:rsidRDefault="006C2365">
      <w:pPr>
        <w:spacing w:before="60" w:after="60"/>
      </w:pPr>
      <w:r>
        <w:t xml:space="preserve">Mandatory </w:t>
      </w:r>
      <w:r w:rsidR="007B0A7B" w:rsidRPr="007B0A7B">
        <w:t>Noncombustible Perimeter Zones</w:t>
      </w:r>
      <w:r w:rsidR="007B0A7B">
        <w:t xml:space="preserve"> are described in section </w:t>
      </w:r>
      <w:r w:rsidR="00ED5324">
        <w:t xml:space="preserve">(10) for compliance with </w:t>
      </w:r>
      <w:r w:rsidR="00964A96" w:rsidRPr="00964A96">
        <w:t>CWRC Structure Ignition Zone</w:t>
      </w:r>
      <w:r w:rsidR="00964A96">
        <w:t>s</w:t>
      </w:r>
      <w:r w:rsidR="007B0A7B" w:rsidRPr="007B0A7B">
        <w:t>.</w:t>
      </w:r>
      <w:r w:rsidR="00964A96">
        <w:t xml:space="preserve"> It is </w:t>
      </w:r>
      <w:r w:rsidR="005553BD">
        <w:t>strongly</w:t>
      </w:r>
      <w:r w:rsidR="00964A96">
        <w:t xml:space="preserve"> encouraged that a</w:t>
      </w:r>
      <w:r w:rsidR="00341FFC">
        <w:t xml:space="preserve">ll landscaping </w:t>
      </w:r>
      <w:r w:rsidR="00F166DA">
        <w:t>complies</w:t>
      </w:r>
      <w:r w:rsidR="00341FFC">
        <w:t xml:space="preserve"> with the following </w:t>
      </w:r>
      <w:r w:rsidR="00964A96">
        <w:t xml:space="preserve">recommended </w:t>
      </w:r>
      <w:r w:rsidR="00341FFC">
        <w:t xml:space="preserve">defensible </w:t>
      </w:r>
      <w:proofErr w:type="spellStart"/>
      <w:r w:rsidR="00964A96">
        <w:t>FireWise</w:t>
      </w:r>
      <w:proofErr w:type="spellEnd"/>
      <w:r w:rsidR="00964A96">
        <w:t xml:space="preserve"> </w:t>
      </w:r>
      <w:r w:rsidR="00341FFC">
        <w:t>space standards</w:t>
      </w:r>
      <w:r w:rsidR="00D06CE9">
        <w:t xml:space="preserve"> above and beyond the </w:t>
      </w:r>
      <w:r w:rsidR="00CA1774">
        <w:t xml:space="preserve">required </w:t>
      </w:r>
      <w:r w:rsidR="00CA1774" w:rsidRPr="00964A96">
        <w:t>CWRC Structure Ignition Zone</w:t>
      </w:r>
      <w:r w:rsidR="00CA1774">
        <w:t>s</w:t>
      </w:r>
      <w:r w:rsidR="00341FFC">
        <w:t>:</w:t>
      </w:r>
    </w:p>
    <w:p w14:paraId="7EDC746B" w14:textId="77777777" w:rsidR="00C701CD" w:rsidRDefault="00C701CD">
      <w:pPr>
        <w:spacing w:before="40" w:after="40"/>
      </w:pPr>
    </w:p>
    <w:p w14:paraId="6A6B35C3" w14:textId="5424CA45" w:rsidR="00C701CD" w:rsidRDefault="00341FFC">
      <w:pPr>
        <w:spacing w:before="60" w:after="60"/>
      </w:pPr>
      <w:r>
        <w:rPr>
          <w:b/>
          <w:bCs/>
        </w:rPr>
        <w:t>Zero to 30 feet from the structure:</w:t>
      </w:r>
    </w:p>
    <w:p w14:paraId="2DFA74A6" w14:textId="77777777" w:rsidR="00C701CD" w:rsidRDefault="00341FFC">
      <w:pPr>
        <w:pStyle w:val="ListParagraph"/>
        <w:numPr>
          <w:ilvl w:val="0"/>
          <w:numId w:val="3"/>
        </w:numPr>
        <w:spacing w:before="40" w:after="40"/>
      </w:pPr>
      <w:r>
        <w:t>Plants shall be low-growing, well-irrigated, and low in flammable resins and oils.</w:t>
      </w:r>
    </w:p>
    <w:p w14:paraId="166A5EBC" w14:textId="77777777" w:rsidR="00882B7C" w:rsidRDefault="00882B7C">
      <w:pPr>
        <w:pStyle w:val="ListParagraph"/>
        <w:numPr>
          <w:ilvl w:val="0"/>
          <w:numId w:val="3"/>
        </w:numPr>
        <w:spacing w:before="40" w:after="40"/>
      </w:pPr>
      <w:r w:rsidRPr="00882B7C">
        <w:t>Maintain grasses and vegetation in accordance with applicable CWRC requirements, approved wildfire mitigation plans, and recommendations of the authority having jurisdiction.</w:t>
      </w:r>
    </w:p>
    <w:p w14:paraId="1CFFB663" w14:textId="049D0235" w:rsidR="00C701CD" w:rsidRDefault="00341FFC">
      <w:pPr>
        <w:pStyle w:val="ListParagraph"/>
        <w:numPr>
          <w:ilvl w:val="0"/>
          <w:numId w:val="3"/>
        </w:numPr>
        <w:spacing w:before="40" w:after="40"/>
      </w:pPr>
      <w:r>
        <w:t>Prune trees to remove branches within six (6) to eight (8) feet of the ground.</w:t>
      </w:r>
    </w:p>
    <w:p w14:paraId="1904A74B" w14:textId="77777777" w:rsidR="00C701CD" w:rsidRDefault="00341FFC">
      <w:pPr>
        <w:pStyle w:val="ListParagraph"/>
        <w:numPr>
          <w:ilvl w:val="0"/>
          <w:numId w:val="3"/>
        </w:numPr>
        <w:spacing w:before="40" w:after="40"/>
      </w:pPr>
      <w:r>
        <w:t>Space conifer trees at least 30 feet between crowns within this zone.</w:t>
      </w:r>
    </w:p>
    <w:p w14:paraId="6292ABFB" w14:textId="77777777" w:rsidR="00C701CD" w:rsidRDefault="00341FFC">
      <w:pPr>
        <w:pStyle w:val="ListParagraph"/>
        <w:numPr>
          <w:ilvl w:val="0"/>
          <w:numId w:val="3"/>
        </w:numPr>
        <w:spacing w:before="40" w:after="40"/>
      </w:pPr>
      <w:r>
        <w:t>Remove dead vegetation and combustible debris from under decks and within 10 feet of structures.</w:t>
      </w:r>
    </w:p>
    <w:p w14:paraId="2FDC9DD1" w14:textId="77777777" w:rsidR="00C701CD" w:rsidRDefault="00341FFC">
      <w:pPr>
        <w:pStyle w:val="ListParagraph"/>
        <w:numPr>
          <w:ilvl w:val="0"/>
          <w:numId w:val="3"/>
        </w:numPr>
        <w:spacing w:before="40" w:after="40"/>
      </w:pPr>
      <w:r>
        <w:t>Firewood stacks shall not be located within 30 feet of any structure.</w:t>
      </w:r>
    </w:p>
    <w:p w14:paraId="3D9F2867" w14:textId="77777777" w:rsidR="00C701CD" w:rsidRDefault="00C701CD">
      <w:pPr>
        <w:spacing w:before="40" w:after="40"/>
      </w:pPr>
    </w:p>
    <w:p w14:paraId="1DDDCA37" w14:textId="206B1882" w:rsidR="00C701CD" w:rsidRDefault="00341FFC">
      <w:pPr>
        <w:spacing w:before="60" w:after="60"/>
      </w:pPr>
      <w:r>
        <w:rPr>
          <w:b/>
          <w:bCs/>
        </w:rPr>
        <w:lastRenderedPageBreak/>
        <w:t>30 to 100 feet from the structure:</w:t>
      </w:r>
    </w:p>
    <w:p w14:paraId="60A36ECE" w14:textId="77777777" w:rsidR="00C701CD" w:rsidRDefault="00341FFC">
      <w:pPr>
        <w:pStyle w:val="ListParagraph"/>
        <w:numPr>
          <w:ilvl w:val="0"/>
          <w:numId w:val="3"/>
        </w:numPr>
        <w:spacing w:before="40" w:after="40"/>
      </w:pPr>
      <w:r>
        <w:t>Leave 20 feet between individual trees, or 30 feet between clusters of two or three trees.</w:t>
      </w:r>
    </w:p>
    <w:p w14:paraId="78DEB1F8" w14:textId="77777777" w:rsidR="00C701CD" w:rsidRDefault="00341FFC">
      <w:pPr>
        <w:pStyle w:val="ListParagraph"/>
        <w:numPr>
          <w:ilvl w:val="0"/>
          <w:numId w:val="3"/>
        </w:numPr>
        <w:spacing w:before="40" w:after="40"/>
      </w:pPr>
      <w:r>
        <w:t>Prune trees to remove branches within six to eight feet of the ground.</w:t>
      </w:r>
    </w:p>
    <w:p w14:paraId="125E6ED5" w14:textId="77777777" w:rsidR="00C701CD" w:rsidRDefault="00341FFC">
      <w:pPr>
        <w:pStyle w:val="ListParagraph"/>
        <w:numPr>
          <w:ilvl w:val="0"/>
          <w:numId w:val="3"/>
        </w:numPr>
        <w:spacing w:before="40" w:after="40"/>
      </w:pPr>
      <w:r>
        <w:t>Remove small conifers growing between larger trees.</w:t>
      </w:r>
    </w:p>
    <w:p w14:paraId="4BCE9F0B" w14:textId="77777777" w:rsidR="00C701CD" w:rsidRDefault="00341FFC">
      <w:pPr>
        <w:pStyle w:val="ListParagraph"/>
        <w:numPr>
          <w:ilvl w:val="0"/>
          <w:numId w:val="3"/>
        </w:numPr>
        <w:spacing w:before="40" w:after="40"/>
      </w:pPr>
      <w:r>
        <w:t>Create fuel breaks such as driveways and gravel pathways.</w:t>
      </w:r>
    </w:p>
    <w:p w14:paraId="50B855A4" w14:textId="77777777" w:rsidR="00C701CD" w:rsidRDefault="00C701CD">
      <w:pPr>
        <w:spacing w:before="40" w:after="40"/>
      </w:pPr>
    </w:p>
    <w:p w14:paraId="4ABA5CF4" w14:textId="77777777" w:rsidR="00C701CD" w:rsidRDefault="00341FFC">
      <w:pPr>
        <w:pBdr>
          <w:left w:val="single" w:sz="6" w:space="6" w:color="E36C09"/>
        </w:pBdr>
        <w:spacing w:before="80" w:after="80"/>
        <w:ind w:left="360"/>
      </w:pPr>
      <w:r>
        <w:rPr>
          <w:i/>
          <w:iCs/>
          <w:color w:val="E36C09"/>
          <w:sz w:val="20"/>
          <w:szCs w:val="20"/>
        </w:rPr>
        <w:t>NOTE: El Paso County and the Colorado State Forest Service may have additional requirements. Owners are responsible for compliance with all applicable fire mitigation requirements.</w:t>
      </w:r>
    </w:p>
    <w:p w14:paraId="6A8CD774" w14:textId="77777777" w:rsidR="00C701CD" w:rsidRDefault="00C701CD">
      <w:pPr>
        <w:spacing w:before="40" w:after="40"/>
      </w:pPr>
    </w:p>
    <w:p w14:paraId="38325CAD" w14:textId="77777777" w:rsidR="00C701CD" w:rsidRDefault="00341FFC">
      <w:pPr>
        <w:spacing w:before="200" w:after="60"/>
      </w:pPr>
      <w:r>
        <w:rPr>
          <w:b/>
          <w:bCs/>
          <w:u w:val="single"/>
        </w:rPr>
        <w:t>6.5  Landscape Maintenance</w:t>
      </w:r>
    </w:p>
    <w:p w14:paraId="7F1A2306" w14:textId="77777777" w:rsidR="00C701CD" w:rsidRDefault="00341FFC">
      <w:pPr>
        <w:spacing w:before="60" w:after="60"/>
      </w:pPr>
      <w:r>
        <w:t>Underground irrigation shall be provided in all turf areas and planting beds. Drip irrigation is strongly encouraged in planting beds and around trees. All landscaped areas shall be maintained in accordance with the Standard of Care. Dead or dying plant material shall be removed and replaced promptly. Diseased or beetle-infested trees shall be treated or removed per the requirements of the Declaration.</w:t>
      </w:r>
    </w:p>
    <w:p w14:paraId="28BE96A4" w14:textId="77777777" w:rsidR="00C701CD" w:rsidRDefault="00C701CD">
      <w:pPr>
        <w:spacing w:before="40" w:after="40"/>
      </w:pPr>
    </w:p>
    <w:p w14:paraId="32A5D5FD" w14:textId="77777777" w:rsidR="00C701CD" w:rsidRDefault="00341FFC">
      <w:pPr>
        <w:spacing w:before="200" w:after="60"/>
      </w:pPr>
      <w:r>
        <w:rPr>
          <w:b/>
          <w:bCs/>
          <w:u w:val="single"/>
        </w:rPr>
        <w:t>6.6  Trees</w:t>
      </w:r>
    </w:p>
    <w:p w14:paraId="1F0F1E88" w14:textId="0B1D41C5" w:rsidR="00C701CD" w:rsidRDefault="00341FFC">
      <w:pPr>
        <w:spacing w:before="60" w:after="60"/>
      </w:pPr>
      <w:r>
        <w:t>Trees are a defining asset of Elk View Estates and shall be preserved to the maximum practical extent. Written ACC approval is required to remove any living tree having a trunk diameter of four (4) inches or more measured at one foot above grade, except dead trees or trees identified in an ACC-approved fire mitigation plan. Any removed tree must be replaced with an approved species of equivalent or greater size, as specified in the landscape plan.</w:t>
      </w:r>
      <w:r w:rsidR="005163B2">
        <w:t xml:space="preserve"> T</w:t>
      </w:r>
      <w:r w:rsidR="005163B2" w:rsidRPr="005163B2">
        <w:t>he tree replacement requirement does not apply when trees are removed as part of an approved wildfire mitigation or defensible-space plan</w:t>
      </w:r>
      <w:r w:rsidR="005163B2">
        <w:t>.</w:t>
      </w:r>
    </w:p>
    <w:p w14:paraId="22131628" w14:textId="77777777" w:rsidR="00C701CD" w:rsidRDefault="00C701CD">
      <w:pPr>
        <w:spacing w:before="40" w:after="40"/>
      </w:pPr>
    </w:p>
    <w:p w14:paraId="5145D2B3" w14:textId="77777777" w:rsidR="00C701CD" w:rsidRDefault="00341FFC">
      <w:pPr>
        <w:spacing w:before="200" w:after="60"/>
      </w:pPr>
      <w:r>
        <w:rPr>
          <w:b/>
          <w:bCs/>
          <w:u w:val="single"/>
        </w:rPr>
        <w:t>6.7  Fencing</w:t>
      </w:r>
    </w:p>
    <w:p w14:paraId="7EB0F284" w14:textId="77777777" w:rsidR="00C701CD" w:rsidRDefault="00341FFC">
      <w:pPr>
        <w:spacing w:before="60" w:after="60"/>
      </w:pPr>
      <w:r>
        <w:t>Fencing is discouraged in order to maintain the open, rural character of Elk View Estates. When permitted, fencing shall comply with the following:</w:t>
      </w:r>
    </w:p>
    <w:p w14:paraId="6554BBD2" w14:textId="77777777" w:rsidR="00C701CD" w:rsidRDefault="00341FFC">
      <w:pPr>
        <w:pStyle w:val="ListParagraph"/>
        <w:numPr>
          <w:ilvl w:val="0"/>
          <w:numId w:val="3"/>
        </w:numPr>
        <w:spacing w:before="40" w:after="40"/>
      </w:pPr>
      <w:r>
        <w:t>Fencing within front yards is prohibited. No fence shall extend farther than twenty (20) feet forward of the rear corners of the Home.</w:t>
      </w:r>
    </w:p>
    <w:p w14:paraId="7EB64984" w14:textId="77777777" w:rsidR="00C701CD" w:rsidRDefault="00341FFC">
      <w:pPr>
        <w:pStyle w:val="ListParagraph"/>
        <w:numPr>
          <w:ilvl w:val="0"/>
          <w:numId w:val="3"/>
        </w:numPr>
        <w:spacing w:before="40" w:after="40"/>
      </w:pPr>
      <w:r>
        <w:t>Perimeter lot fencing is prohibited.</w:t>
      </w:r>
    </w:p>
    <w:p w14:paraId="322F522D" w14:textId="4FE9E0BC" w:rsidR="00C701CD" w:rsidRDefault="00341FFC">
      <w:pPr>
        <w:pStyle w:val="ListParagraph"/>
        <w:numPr>
          <w:ilvl w:val="0"/>
          <w:numId w:val="3"/>
        </w:numPr>
        <w:spacing w:before="40" w:after="40"/>
      </w:pPr>
      <w:r>
        <w:t>Approved materials: high-quality split-rail (dark-stained)</w:t>
      </w:r>
      <w:r w:rsidR="00201DDB">
        <w:t xml:space="preserve"> weather proof</w:t>
      </w:r>
      <w:r>
        <w:t xml:space="preserve">, wrought iron, black powder-coated steel, or natural wood </w:t>
      </w:r>
      <w:r w:rsidR="00201DDB">
        <w:t xml:space="preserve">simulated concrete </w:t>
      </w:r>
      <w:r>
        <w:t>ranch-style rail fencing. Chain link is prohibited. Vinyl fencing is prohibited except for privacy applications per below.</w:t>
      </w:r>
      <w:r w:rsidR="006A397A">
        <w:t xml:space="preserve"> All fencing must comply with </w:t>
      </w:r>
      <w:r w:rsidR="00527239" w:rsidRPr="00964A96">
        <w:t>CWRC Structure Ignition Zone</w:t>
      </w:r>
      <w:r w:rsidR="00527239">
        <w:t xml:space="preserve"> requirements</w:t>
      </w:r>
      <w:r w:rsidR="00527239" w:rsidRPr="007B0A7B">
        <w:t>.</w:t>
      </w:r>
    </w:p>
    <w:p w14:paraId="5C7060B0" w14:textId="77777777" w:rsidR="00C701CD" w:rsidRDefault="00341FFC">
      <w:pPr>
        <w:pStyle w:val="ListParagraph"/>
        <w:numPr>
          <w:ilvl w:val="0"/>
          <w:numId w:val="3"/>
        </w:numPr>
        <w:spacing w:before="40" w:after="40"/>
      </w:pPr>
      <w:r>
        <w:t>Maximum fence height: four (4) feet for decorative/open-style fencing; six (6) feet for approved privacy fencing around patios or decks.</w:t>
      </w:r>
    </w:p>
    <w:p w14:paraId="5E3A1FB2" w14:textId="77777777" w:rsidR="00C701CD" w:rsidRDefault="00341FFC">
      <w:pPr>
        <w:pStyle w:val="ListParagraph"/>
        <w:numPr>
          <w:ilvl w:val="0"/>
          <w:numId w:val="3"/>
        </w:numPr>
        <w:spacing w:before="40" w:after="40"/>
      </w:pPr>
      <w:r>
        <w:t>Underground electronic pet containment systems are strongly encouraged as an alternative to visible fencing.</w:t>
      </w:r>
    </w:p>
    <w:p w14:paraId="76DECEBF" w14:textId="77777777" w:rsidR="00C701CD" w:rsidRDefault="00341FFC">
      <w:pPr>
        <w:pStyle w:val="ListParagraph"/>
        <w:numPr>
          <w:ilvl w:val="0"/>
          <w:numId w:val="3"/>
        </w:numPr>
        <w:spacing w:before="40" w:after="40"/>
      </w:pPr>
      <w:r>
        <w:t>Dog runs: maximum 500 square feet, rear yard only, at least 50 feet from side property lines. Run height maximum five (5) feet. Runs shall be screened from view with landscaping.</w:t>
      </w:r>
    </w:p>
    <w:p w14:paraId="5CAE627B" w14:textId="77777777" w:rsidR="00C701CD" w:rsidRDefault="00341FFC">
      <w:pPr>
        <w:pStyle w:val="ListParagraph"/>
        <w:numPr>
          <w:ilvl w:val="0"/>
          <w:numId w:val="3"/>
        </w:numPr>
        <w:spacing w:before="40" w:after="40"/>
      </w:pPr>
      <w:r>
        <w:t>Fence design and placement require ACC plan approval prior to installation. Unapproved fences may be removed by the Association at the Owner's expense.</w:t>
      </w:r>
    </w:p>
    <w:p w14:paraId="2904F482" w14:textId="77777777" w:rsidR="00C701CD" w:rsidRDefault="00C701CD">
      <w:pPr>
        <w:spacing w:before="40" w:after="40"/>
      </w:pPr>
    </w:p>
    <w:p w14:paraId="3E24E150" w14:textId="77777777" w:rsidR="00C701CD" w:rsidRDefault="00341FFC">
      <w:pPr>
        <w:spacing w:before="200" w:after="60"/>
      </w:pPr>
      <w:r>
        <w:rPr>
          <w:b/>
          <w:bCs/>
          <w:u w:val="single"/>
        </w:rPr>
        <w:lastRenderedPageBreak/>
        <w:t>6.8  Retaining Walls</w:t>
      </w:r>
    </w:p>
    <w:p w14:paraId="27E49BD9" w14:textId="77777777" w:rsidR="00C701CD" w:rsidRDefault="00341FFC">
      <w:pPr>
        <w:spacing w:before="60" w:after="60"/>
      </w:pPr>
      <w:r>
        <w:t>Retaining walls shall be as low as practical, not exceeding four (4) feet in height per section without ACC approval and professional engineering certification. Grade changes requiring walls over four feet shall be terraced, with a minimum 3-foot horizontal separation between tiers and landscaping between tiers. Acceptable materials: natural stone, manufactured stone, masonry, boulders, and dry-set stone. Wood timbers and railroad ties are not acceptable retaining wall materials.</w:t>
      </w:r>
    </w:p>
    <w:p w14:paraId="083B88E3" w14:textId="77777777" w:rsidR="00C701CD" w:rsidRDefault="00C701CD">
      <w:pPr>
        <w:spacing w:before="40" w:after="40"/>
      </w:pPr>
    </w:p>
    <w:p w14:paraId="6EFF10A7" w14:textId="77777777" w:rsidR="00C701CD" w:rsidRDefault="00341FFC">
      <w:pPr>
        <w:spacing w:before="200" w:after="60"/>
      </w:pPr>
      <w:r>
        <w:rPr>
          <w:b/>
          <w:bCs/>
          <w:u w:val="single"/>
        </w:rPr>
        <w:t>6.9  Gardens</w:t>
      </w:r>
    </w:p>
    <w:p w14:paraId="4A2ECC9B" w14:textId="24812ACE" w:rsidR="00C701CD" w:rsidRDefault="00341FFC">
      <w:pPr>
        <w:spacing w:before="60" w:after="60"/>
      </w:pPr>
      <w:r>
        <w:t xml:space="preserve">Vegetable and herb gardens shall be located in the rear or side yards, substantially screened from view. Gardens shall be at least five (5) feet from the foundation of the Home and shall not be located within any drainage easement. Tall plants exceeding </w:t>
      </w:r>
      <w:r w:rsidR="00201DDB">
        <w:t>six</w:t>
      </w:r>
      <w:r>
        <w:t xml:space="preserve"> (</w:t>
      </w:r>
      <w:r w:rsidR="00201DDB">
        <w:t>6</w:t>
      </w:r>
      <w:r>
        <w:t>) feet in height must be screened from view of adjacent Lots.</w:t>
      </w:r>
    </w:p>
    <w:p w14:paraId="006C2C8E" w14:textId="77777777" w:rsidR="00C701CD" w:rsidRDefault="00C701CD">
      <w:pPr>
        <w:spacing w:before="40" w:after="40"/>
      </w:pPr>
    </w:p>
    <w:p w14:paraId="50F5F9AF" w14:textId="77777777" w:rsidR="00C701CD" w:rsidRDefault="00341FFC">
      <w:r>
        <w:br w:type="page"/>
      </w:r>
    </w:p>
    <w:p w14:paraId="07788DF6" w14:textId="77777777" w:rsidR="00C701CD" w:rsidRDefault="00341FFC">
      <w:pPr>
        <w:pStyle w:val="Heading1"/>
        <w:pBdr>
          <w:bottom w:val="single" w:sz="6" w:space="1" w:color="2E75B6"/>
        </w:pBdr>
      </w:pPr>
      <w:r>
        <w:lastRenderedPageBreak/>
        <w:t>SECTION 7: WATER SYSTEMS — INDIVIDUAL CISTERNS AND WELLS</w:t>
      </w:r>
    </w:p>
    <w:p w14:paraId="36EADE13" w14:textId="77777777" w:rsidR="00C701CD" w:rsidRDefault="00C701CD">
      <w:pPr>
        <w:spacing w:before="40" w:after="40"/>
      </w:pPr>
    </w:p>
    <w:p w14:paraId="6B565238" w14:textId="77777777" w:rsidR="00C701CD" w:rsidRDefault="00341FFC">
      <w:pPr>
        <w:spacing w:before="200" w:after="60"/>
      </w:pPr>
      <w:r>
        <w:rPr>
          <w:b/>
          <w:bCs/>
          <w:u w:val="single"/>
        </w:rPr>
        <w:t>7.1  Individual Cistern — Design and Installation</w:t>
      </w:r>
    </w:p>
    <w:p w14:paraId="0E9462C2" w14:textId="77777777" w:rsidR="00967515" w:rsidRDefault="00967515" w:rsidP="00967515">
      <w:pPr>
        <w:spacing w:before="60" w:after="60"/>
      </w:pPr>
      <w:r>
        <w:t>Each Lot Owner shall install an Individual Cistern prior to certificate of occupancy. Any rooftop precipitation collection system serving the Cistern shall comply with all applicable Colorado water laws and permit requirements.</w:t>
      </w:r>
    </w:p>
    <w:p w14:paraId="6D9D62B9" w14:textId="77777777" w:rsidR="00967515" w:rsidRDefault="00967515" w:rsidP="00967515">
      <w:pPr>
        <w:spacing w:before="60" w:after="60"/>
      </w:pPr>
      <w:r>
        <w:t> </w:t>
      </w:r>
    </w:p>
    <w:p w14:paraId="699D2DF2" w14:textId="06660361" w:rsidR="00C701CD" w:rsidRDefault="00967515" w:rsidP="00967515">
      <w:pPr>
        <w:spacing w:before="60" w:after="60"/>
      </w:pPr>
      <w:r>
        <w:t>Cistern installations shall comply with Declaration Article 3 and the following design standards:</w:t>
      </w:r>
      <w:r>
        <w:br/>
      </w:r>
    </w:p>
    <w:p w14:paraId="5919BC17" w14:textId="77777777" w:rsidR="006F0895" w:rsidRDefault="006F0895" w:rsidP="006F0895">
      <w:pPr>
        <w:pStyle w:val="ListParagraph"/>
        <w:numPr>
          <w:ilvl w:val="0"/>
          <w:numId w:val="3"/>
        </w:numPr>
        <w:spacing w:before="40" w:after="40"/>
      </w:pPr>
      <w:r>
        <w:t>Any rooftop precipitation collection system shall comply with all applicable Colorado water laws and permit requirements.</w:t>
      </w:r>
    </w:p>
    <w:p w14:paraId="4DF883A4" w14:textId="77777777" w:rsidR="00C701CD" w:rsidRDefault="00341FFC">
      <w:pPr>
        <w:pStyle w:val="ListParagraph"/>
        <w:numPr>
          <w:ilvl w:val="0"/>
          <w:numId w:val="3"/>
        </w:numPr>
        <w:spacing w:before="40" w:after="40"/>
      </w:pPr>
      <w:r>
        <w:t>Minimum capacity: 1,000 gallons. Capacities of 1,500 to 2,500 gallons are strongly recommended for fire safety and irrigation adequacy.</w:t>
      </w:r>
    </w:p>
    <w:p w14:paraId="51DF058A" w14:textId="77777777" w:rsidR="00C701CD" w:rsidRDefault="00341FFC">
      <w:pPr>
        <w:pStyle w:val="ListParagraph"/>
        <w:numPr>
          <w:ilvl w:val="0"/>
          <w:numId w:val="3"/>
        </w:numPr>
        <w:spacing w:before="40" w:after="40"/>
      </w:pPr>
      <w:r>
        <w:t>Underground installation is strongly preferred. Above-ground installations require ACC approval and must be fully screened from view from community streets and adjacent Lots.</w:t>
      </w:r>
    </w:p>
    <w:p w14:paraId="73E46C9A" w14:textId="77777777" w:rsidR="00C701CD" w:rsidRDefault="00341FFC">
      <w:pPr>
        <w:pStyle w:val="ListParagraph"/>
        <w:numPr>
          <w:ilvl w:val="0"/>
          <w:numId w:val="3"/>
        </w:numPr>
        <w:spacing w:before="40" w:after="40"/>
      </w:pPr>
      <w:r>
        <w:t>Cisterns shall be constructed of polyethylene, fiberglass, or concrete. Metal tanks require ACC approval.</w:t>
      </w:r>
    </w:p>
    <w:p w14:paraId="1D27383F" w14:textId="77777777" w:rsidR="00C701CD" w:rsidRDefault="00341FFC">
      <w:pPr>
        <w:pStyle w:val="ListParagraph"/>
        <w:numPr>
          <w:ilvl w:val="0"/>
          <w:numId w:val="3"/>
        </w:numPr>
        <w:spacing w:before="40" w:after="40"/>
      </w:pPr>
      <w:r>
        <w:t>The cistern access port shall be prominently labeled 'CISTERN — OUTDOOR USE ONLY' and equipped with a green reflective marker visible in low-light conditions.</w:t>
      </w:r>
    </w:p>
    <w:p w14:paraId="5EDE7791" w14:textId="77777777" w:rsidR="006F0895" w:rsidRDefault="006F0895" w:rsidP="006F0895">
      <w:pPr>
        <w:pStyle w:val="ListParagraph"/>
        <w:numPr>
          <w:ilvl w:val="0"/>
          <w:numId w:val="3"/>
        </w:numPr>
        <w:spacing w:before="40" w:after="40"/>
      </w:pPr>
      <w:r>
        <w:t>Cisterns may be supplied by rooftop precipitation collection systems, hauled water, or another legally authorized source.</w:t>
      </w:r>
    </w:p>
    <w:p w14:paraId="04A59CBC" w14:textId="5F398E02" w:rsidR="00C701CD" w:rsidRDefault="00341FFC">
      <w:pPr>
        <w:pStyle w:val="ListParagraph"/>
        <w:numPr>
          <w:ilvl w:val="0"/>
          <w:numId w:val="3"/>
        </w:numPr>
        <w:spacing w:before="40" w:after="40"/>
      </w:pPr>
      <w:r>
        <w:t xml:space="preserve">Cisterns shall be connected to roof runoff collection </w:t>
      </w:r>
      <w:r w:rsidR="00A70C08">
        <w:t xml:space="preserve">(with first-flush diverter and </w:t>
      </w:r>
      <w:r w:rsidR="00A70C08" w:rsidRPr="00A70C08">
        <w:t>shall include debris screens, overflow protection, mosquito prevention measures</w:t>
      </w:r>
      <w:r w:rsidR="00A70C08">
        <w:t>)</w:t>
      </w:r>
      <w:r w:rsidR="00A70C08" w:rsidRPr="00A70C08">
        <w:t>,</w:t>
      </w:r>
      <w:r>
        <w:t xml:space="preserve"> hauled water supply, or an approved alternative source. Connection to the domestic well is strictly prohibited.</w:t>
      </w:r>
    </w:p>
    <w:p w14:paraId="607A9596" w14:textId="77777777" w:rsidR="00C701CD" w:rsidRDefault="00341FFC">
      <w:pPr>
        <w:pStyle w:val="ListParagraph"/>
        <w:numPr>
          <w:ilvl w:val="0"/>
          <w:numId w:val="3"/>
        </w:numPr>
        <w:spacing w:before="40" w:after="40"/>
      </w:pPr>
      <w:r>
        <w:t>Overflow shall be directed to a pervious area or infiltration basin, not to the drainage swale or neighboring Lots.</w:t>
      </w:r>
    </w:p>
    <w:p w14:paraId="59C98BA9" w14:textId="77777777" w:rsidR="00C701CD" w:rsidRDefault="00341FFC">
      <w:pPr>
        <w:pStyle w:val="ListParagraph"/>
        <w:numPr>
          <w:ilvl w:val="0"/>
          <w:numId w:val="3"/>
        </w:numPr>
        <w:spacing w:before="40" w:after="40"/>
      </w:pPr>
      <w:r>
        <w:t>All cistern installation plans, locations, and contractor information shall be submitted to the ACC for approval.</w:t>
      </w:r>
    </w:p>
    <w:p w14:paraId="23FFA904" w14:textId="77777777" w:rsidR="00C701CD" w:rsidRDefault="00C701CD">
      <w:pPr>
        <w:spacing w:before="40" w:after="40"/>
      </w:pPr>
    </w:p>
    <w:p w14:paraId="2203B108" w14:textId="77777777" w:rsidR="00C701CD" w:rsidRDefault="00341FFC">
      <w:pPr>
        <w:pBdr>
          <w:left w:val="single" w:sz="6" w:space="6" w:color="CC0000"/>
        </w:pBdr>
        <w:spacing w:before="80" w:after="80"/>
        <w:ind w:left="360"/>
      </w:pPr>
      <w:r>
        <w:rPr>
          <w:i/>
          <w:iCs/>
          <w:color w:val="CC0000"/>
          <w:sz w:val="20"/>
          <w:szCs w:val="20"/>
        </w:rPr>
        <w:t>⚠  Domestic well water may not be used for outdoor irrigation under Colorado Division of Water Resources domestic use-only well permits. The individual Cistern is the designated source for all outdoor irrigation water use.</w:t>
      </w:r>
    </w:p>
    <w:p w14:paraId="02AB4AB0" w14:textId="77777777" w:rsidR="00C701CD" w:rsidRDefault="00C701CD">
      <w:pPr>
        <w:spacing w:before="40" w:after="40"/>
      </w:pPr>
    </w:p>
    <w:p w14:paraId="005D000F" w14:textId="77777777" w:rsidR="00C701CD" w:rsidRDefault="00341FFC">
      <w:pPr>
        <w:spacing w:before="200" w:after="60"/>
      </w:pPr>
      <w:r>
        <w:rPr>
          <w:b/>
          <w:bCs/>
          <w:u w:val="single"/>
        </w:rPr>
        <w:t>7.2  Well House Design</w:t>
      </w:r>
    </w:p>
    <w:p w14:paraId="0AD7E2D2" w14:textId="77777777" w:rsidR="00C701CD" w:rsidRDefault="00341FFC">
      <w:pPr>
        <w:spacing w:before="60" w:after="60"/>
      </w:pPr>
      <w:r>
        <w:t>Well houses and pump houses shall be constructed with materials and colors matching or complementing the primary Home. Well houses shall not exceed 100 square feet in footprint. All well house designs require ACC approval as part of the site plan submittal.</w:t>
      </w:r>
    </w:p>
    <w:p w14:paraId="17255293" w14:textId="77777777" w:rsidR="00C701CD" w:rsidRDefault="00C701CD">
      <w:pPr>
        <w:spacing w:before="40" w:after="40"/>
      </w:pPr>
    </w:p>
    <w:p w14:paraId="0FE020B4" w14:textId="77777777" w:rsidR="00967515" w:rsidRDefault="00967515">
      <w:pPr>
        <w:rPr>
          <w:b/>
          <w:bCs/>
          <w:u w:val="single"/>
        </w:rPr>
      </w:pPr>
      <w:r>
        <w:rPr>
          <w:b/>
          <w:bCs/>
          <w:u w:val="single"/>
        </w:rPr>
        <w:br w:type="page"/>
      </w:r>
    </w:p>
    <w:p w14:paraId="0DDD9526" w14:textId="129C43C2" w:rsidR="00C701CD" w:rsidRDefault="00341FFC">
      <w:pPr>
        <w:spacing w:before="200" w:after="60"/>
      </w:pPr>
      <w:r>
        <w:rPr>
          <w:b/>
          <w:bCs/>
          <w:u w:val="single"/>
        </w:rPr>
        <w:lastRenderedPageBreak/>
        <w:t>7.3  Community Fire Cistern</w:t>
      </w:r>
    </w:p>
    <w:p w14:paraId="4B1454C9" w14:textId="3F52BCB1" w:rsidR="00C701CD" w:rsidRDefault="00341FFC" w:rsidP="005F4F56">
      <w:pPr>
        <w:spacing w:before="60" w:after="60"/>
      </w:pPr>
      <w:r>
        <w:t>The Community Fire Suppression Cistern (minimum 30,000-gallon capacity) is an HOA asset. The cistern and associated fire hydrant(s) are for emergency services use only. Owners are encouraged to familiarize themselves and their guests with the location of the Community Cistern and hydrant for emergency response purposes. The access road or path to the cistern shall remain clear of all obstructions at all times.</w:t>
      </w:r>
      <w:r>
        <w:br w:type="page"/>
      </w:r>
    </w:p>
    <w:p w14:paraId="66057164" w14:textId="77777777" w:rsidR="00C701CD" w:rsidRDefault="00341FFC">
      <w:pPr>
        <w:pStyle w:val="Heading1"/>
        <w:pBdr>
          <w:bottom w:val="single" w:sz="6" w:space="1" w:color="2E75B6"/>
        </w:pBdr>
      </w:pPr>
      <w:r>
        <w:lastRenderedPageBreak/>
        <w:t>SECTION 8: OTHER PROPERTY IMPROVEMENTS</w:t>
      </w:r>
    </w:p>
    <w:p w14:paraId="79DC0961" w14:textId="77777777" w:rsidR="00C701CD" w:rsidRDefault="00C701CD">
      <w:pPr>
        <w:spacing w:before="40" w:after="40"/>
      </w:pPr>
    </w:p>
    <w:p w14:paraId="0960B857" w14:textId="77777777" w:rsidR="00C701CD" w:rsidRDefault="00341FFC">
      <w:pPr>
        <w:spacing w:before="200" w:after="60"/>
      </w:pPr>
      <w:r>
        <w:rPr>
          <w:b/>
          <w:bCs/>
          <w:u w:val="single"/>
        </w:rPr>
        <w:t>8.1  Ancillary Structures</w:t>
      </w:r>
    </w:p>
    <w:p w14:paraId="5E8C9CDF" w14:textId="35838A8A" w:rsidR="00C701CD" w:rsidRDefault="00341FFC">
      <w:pPr>
        <w:spacing w:before="60" w:after="60"/>
      </w:pPr>
      <w:r>
        <w:t xml:space="preserve">Ancillary structures (guest houses, workshops, storage buildings, gazebos) shall match the primary Home in architectural style and exterior materials. Garden sheds are not permitted. Maximum footprint for any ancillary structure: </w:t>
      </w:r>
      <w:r w:rsidR="00B355E0">
        <w:t>2</w:t>
      </w:r>
      <w:r>
        <w:t>,200 square feet; maximum height: 20 feet. Ancillary structures shall be located in the rear yard and shall not violate setbacks or easements. Guest houses and auxiliary dwelling units may be used for short-term rental if approved by the Board. Short-term rental of the primary Home is also permitted with prior Board approval, subject to El Paso County licensing requirements and any Rules adopted by the Board pursuant to Declaration Section 12.10. See Declaration Section 2.14.</w:t>
      </w:r>
    </w:p>
    <w:p w14:paraId="536B0ADA" w14:textId="77777777" w:rsidR="00C701CD" w:rsidRDefault="00C701CD">
      <w:pPr>
        <w:spacing w:before="40" w:after="40"/>
      </w:pPr>
    </w:p>
    <w:p w14:paraId="4C8C1FFE" w14:textId="77777777" w:rsidR="00C701CD" w:rsidRDefault="00341FFC">
      <w:pPr>
        <w:spacing w:before="200" w:after="60"/>
      </w:pPr>
      <w:r>
        <w:rPr>
          <w:b/>
          <w:bCs/>
          <w:u w:val="single"/>
        </w:rPr>
        <w:t>8.2  Solar Equipment</w:t>
      </w:r>
    </w:p>
    <w:p w14:paraId="36B42219" w14:textId="77777777" w:rsidR="00C701CD" w:rsidRDefault="00341FFC">
      <w:pPr>
        <w:spacing w:before="60" w:after="60"/>
      </w:pPr>
      <w:r>
        <w:t>Solar panels shall be integrated into the roof design, mounted flush with the roof slope. Frames shall match or complement the roof color. Ground-mounted systems require ACC approval and shall be fully screened from street view. All related mechanical and plumbing equipment shall be screened from view.</w:t>
      </w:r>
    </w:p>
    <w:p w14:paraId="378CF638" w14:textId="77777777" w:rsidR="00C701CD" w:rsidRDefault="00C701CD">
      <w:pPr>
        <w:spacing w:before="40" w:after="40"/>
      </w:pPr>
    </w:p>
    <w:p w14:paraId="35CE93B8" w14:textId="77777777" w:rsidR="00C701CD" w:rsidRDefault="00341FFC">
      <w:pPr>
        <w:spacing w:before="200" w:after="60"/>
      </w:pPr>
      <w:r>
        <w:rPr>
          <w:b/>
          <w:bCs/>
          <w:u w:val="single"/>
        </w:rPr>
        <w:t>8.3  Antennas and Satellite Equipment</w:t>
      </w:r>
    </w:p>
    <w:p w14:paraId="5105B75C" w14:textId="77777777" w:rsidR="00C701CD" w:rsidRDefault="00341FFC">
      <w:pPr>
        <w:spacing w:before="60" w:after="60"/>
      </w:pPr>
      <w:r>
        <w:t>FCC-compliant satellite dishes (1 meter or less) may be installed without prior ACC approval per the Telecommunications Act of 1996, subject to screening requirements per Declaration Section 2.18. The Association may ask Owners to register equipment using the form in the Appendix. Larger antenna equipment requires ACC approval.</w:t>
      </w:r>
    </w:p>
    <w:p w14:paraId="63582321" w14:textId="77777777" w:rsidR="00C701CD" w:rsidRDefault="00C701CD">
      <w:pPr>
        <w:spacing w:before="40" w:after="40"/>
      </w:pPr>
    </w:p>
    <w:p w14:paraId="4748999B" w14:textId="77777777" w:rsidR="00C701CD" w:rsidRDefault="00341FFC">
      <w:pPr>
        <w:spacing w:before="200" w:after="60"/>
      </w:pPr>
      <w:r>
        <w:rPr>
          <w:b/>
          <w:bCs/>
          <w:u w:val="single"/>
        </w:rPr>
        <w:t>8.4  Flagpoles</w:t>
      </w:r>
    </w:p>
    <w:p w14:paraId="4739A95F" w14:textId="77777777" w:rsidR="00C701CD" w:rsidRDefault="00341FFC">
      <w:pPr>
        <w:spacing w:before="60" w:after="60"/>
      </w:pPr>
      <w:r>
        <w:t>Flagpole locations require ACC approval. Maximum height: 20 feet. Owners may display the U.S. flag, Colorado state flag, and Military Service Flags. Flag snapping noise that disturbs neighbors may result in required removal per Declaration Section 2.13.</w:t>
      </w:r>
    </w:p>
    <w:p w14:paraId="0A238818" w14:textId="77777777" w:rsidR="00C701CD" w:rsidRDefault="00C701CD">
      <w:pPr>
        <w:spacing w:before="40" w:after="40"/>
      </w:pPr>
    </w:p>
    <w:p w14:paraId="1028A763" w14:textId="77777777" w:rsidR="00C701CD" w:rsidRDefault="00341FFC">
      <w:pPr>
        <w:spacing w:before="200" w:after="60"/>
      </w:pPr>
      <w:r>
        <w:rPr>
          <w:b/>
          <w:bCs/>
          <w:u w:val="single"/>
        </w:rPr>
        <w:t>8.5  Mailboxes</w:t>
      </w:r>
    </w:p>
    <w:p w14:paraId="02AA29F4" w14:textId="77777777" w:rsidR="00C701CD" w:rsidRDefault="00341FFC">
      <w:pPr>
        <w:spacing w:before="60" w:after="60"/>
      </w:pPr>
      <w:r>
        <w:t>Individual mailboxes are not permitted. All mail delivery to Elk View Estates shall be through the community Cluster Box Unit (CBU) located at the community entry, per U.S. Postal Service requirements.</w:t>
      </w:r>
    </w:p>
    <w:p w14:paraId="551836D4" w14:textId="77777777" w:rsidR="00C701CD" w:rsidRDefault="00C701CD">
      <w:pPr>
        <w:spacing w:before="40" w:after="40"/>
      </w:pPr>
    </w:p>
    <w:p w14:paraId="1CFC3DE9" w14:textId="77777777" w:rsidR="00C701CD" w:rsidRDefault="00341FFC">
      <w:pPr>
        <w:spacing w:before="200" w:after="60"/>
      </w:pPr>
      <w:r>
        <w:rPr>
          <w:b/>
          <w:bCs/>
          <w:u w:val="single"/>
        </w:rPr>
        <w:t>8.6  House Address Numbers</w:t>
      </w:r>
    </w:p>
    <w:p w14:paraId="13DFC46D" w14:textId="77777777" w:rsidR="00C701CD" w:rsidRDefault="00341FFC">
      <w:pPr>
        <w:spacing w:before="60" w:after="60"/>
      </w:pPr>
      <w:r>
        <w:t>Each home shall display address numbers visible from the Private Road. Numbers shall not exceed one (1) square foot per character. At least one set of address numbers shall be illuminated by a photocell-controlled light. Address numbers shall comply with El Paso County addressing requirements and shall be visible by emergency personnel at all times.</w:t>
      </w:r>
    </w:p>
    <w:p w14:paraId="0A7F4698" w14:textId="77777777" w:rsidR="00C701CD" w:rsidRDefault="00C701CD">
      <w:pPr>
        <w:spacing w:before="40" w:after="40"/>
      </w:pPr>
    </w:p>
    <w:p w14:paraId="4FC3E326" w14:textId="77777777" w:rsidR="00C701CD" w:rsidRDefault="00341FFC">
      <w:pPr>
        <w:spacing w:before="200" w:after="60"/>
      </w:pPr>
      <w:r>
        <w:rPr>
          <w:b/>
          <w:bCs/>
          <w:u w:val="single"/>
        </w:rPr>
        <w:t>8.7  Recreational Equipment</w:t>
      </w:r>
    </w:p>
    <w:p w14:paraId="28EE0FE8" w14:textId="77777777" w:rsidR="00C701CD" w:rsidRDefault="00341FFC">
      <w:pPr>
        <w:spacing w:before="60" w:after="60"/>
      </w:pPr>
      <w:r>
        <w:lastRenderedPageBreak/>
        <w:t>Play structures, swing sets, trampolines, and sports equipment require ACC approval prior to installation. Such equipment shall not be permanently installed in front yards. Equipment exceeding eight (8) feet in height shall be earth-toned and shall minimize visual impact on neighboring Lots. Trampolines require approval of height, color, and placement. All recreational equipment shall be maintained in good condition.</w:t>
      </w:r>
    </w:p>
    <w:p w14:paraId="4FE50EB9" w14:textId="77777777" w:rsidR="00C701CD" w:rsidRDefault="00C701CD">
      <w:pPr>
        <w:spacing w:before="40" w:after="40"/>
      </w:pPr>
    </w:p>
    <w:p w14:paraId="2172A813" w14:textId="77777777" w:rsidR="00C701CD" w:rsidRDefault="00341FFC">
      <w:pPr>
        <w:spacing w:before="200" w:after="60"/>
      </w:pPr>
      <w:r>
        <w:rPr>
          <w:b/>
          <w:bCs/>
          <w:u w:val="single"/>
        </w:rPr>
        <w:t>8.8  Clotheslines</w:t>
      </w:r>
    </w:p>
    <w:p w14:paraId="46A6A4B6" w14:textId="77777777" w:rsidR="00C701CD" w:rsidRDefault="000759F1">
      <w:pPr>
        <w:spacing w:before="60" w:after="60"/>
      </w:pPr>
      <w:r>
        <w:t>Permanent outdoor clotheslines and exterior drying facilities are not permitted.</w:t>
      </w:r>
    </w:p>
    <w:p w14:paraId="0209C2B9" w14:textId="77777777" w:rsidR="00C701CD" w:rsidRDefault="00C701CD">
      <w:pPr>
        <w:spacing w:before="40" w:after="40"/>
      </w:pPr>
    </w:p>
    <w:p w14:paraId="4B7FD633" w14:textId="77777777" w:rsidR="00C701CD" w:rsidRDefault="00341FFC">
      <w:pPr>
        <w:spacing w:before="200" w:after="60"/>
      </w:pPr>
      <w:r>
        <w:rPr>
          <w:b/>
          <w:bCs/>
          <w:u w:val="single"/>
        </w:rPr>
        <w:t>8.9  Utility Lines</w:t>
      </w:r>
    </w:p>
    <w:p w14:paraId="024935B4" w14:textId="77777777" w:rsidR="00C701CD" w:rsidRDefault="00341FFC">
      <w:pPr>
        <w:spacing w:before="60" w:after="60"/>
      </w:pPr>
      <w:r>
        <w:t>All new utility lines serving a Lot shall be installed underground. Temporary above-ground service during construction may be approved by the Board.</w:t>
      </w:r>
    </w:p>
    <w:p w14:paraId="4D9DF655" w14:textId="77777777" w:rsidR="00C701CD" w:rsidRDefault="00C701CD">
      <w:pPr>
        <w:spacing w:before="40" w:after="40"/>
      </w:pPr>
    </w:p>
    <w:p w14:paraId="400000B6" w14:textId="77777777" w:rsidR="00C701CD" w:rsidRDefault="00341FFC">
      <w:r>
        <w:br w:type="page"/>
      </w:r>
    </w:p>
    <w:p w14:paraId="5B280AD3" w14:textId="77777777" w:rsidR="00C701CD" w:rsidRDefault="00341FFC">
      <w:pPr>
        <w:pStyle w:val="Heading1"/>
        <w:pBdr>
          <w:bottom w:val="single" w:sz="6" w:space="1" w:color="2E75B6"/>
        </w:pBdr>
      </w:pPr>
      <w:r>
        <w:lastRenderedPageBreak/>
        <w:t>SECTION 9: COMMUNITY STANDARDS</w:t>
      </w:r>
    </w:p>
    <w:p w14:paraId="2A343026" w14:textId="77777777" w:rsidR="00C701CD" w:rsidRDefault="00C701CD">
      <w:pPr>
        <w:spacing w:before="40" w:after="40"/>
      </w:pPr>
    </w:p>
    <w:p w14:paraId="2F27E012" w14:textId="77777777" w:rsidR="00C701CD" w:rsidRDefault="00341FFC">
      <w:pPr>
        <w:spacing w:before="200" w:after="60"/>
      </w:pPr>
      <w:r>
        <w:rPr>
          <w:b/>
          <w:bCs/>
          <w:u w:val="single"/>
        </w:rPr>
        <w:t>9.1  Grounds Maintenance</w:t>
      </w:r>
    </w:p>
    <w:p w14:paraId="27CBEA35" w14:textId="77777777" w:rsidR="00C701CD" w:rsidRDefault="00341FFC">
      <w:pPr>
        <w:spacing w:before="60" w:after="60"/>
      </w:pPr>
      <w:r>
        <w:t>(a) All lots shall be landscaped and maintained in accordance with the Standard of Care within nine (9) months of certificate of occupancy.</w:t>
      </w:r>
    </w:p>
    <w:p w14:paraId="54E4BAA9" w14:textId="77777777" w:rsidR="00C701CD" w:rsidRDefault="00341FFC">
      <w:pPr>
        <w:spacing w:before="60" w:after="60"/>
      </w:pPr>
      <w:r>
        <w:t>(b) Grass shall be mowed regularly. Total grass height across the Lot (including natural areas) shall not exceed twelve (12) inches, except for approved natural meadow areas.</w:t>
      </w:r>
    </w:p>
    <w:p w14:paraId="65D9C334" w14:textId="77777777" w:rsidR="00C701CD" w:rsidRDefault="00341FFC">
      <w:pPr>
        <w:spacing w:before="60" w:after="60"/>
      </w:pPr>
      <w:r>
        <w:t>(c) Each Owner shall remove all brush within ten (10) feet of the Home, prune dead tree limbs, thin trees as needed for fire safety, and perform other actions required by the Committee to maintain a fire-safe Lot.</w:t>
      </w:r>
    </w:p>
    <w:p w14:paraId="6E228B9D" w14:textId="0BACF30C" w:rsidR="00C701CD" w:rsidRDefault="00341FFC">
      <w:pPr>
        <w:spacing w:before="60" w:after="60"/>
      </w:pPr>
      <w:r>
        <w:t>(d) Pine beetle-infested trees shall be treated or removed promptly per Declaration Section 2.19.</w:t>
      </w:r>
      <w:r w:rsidR="00B355E0">
        <w:t xml:space="preserve"> Seasonal spraying of vulnerable areas is highly recommended.</w:t>
      </w:r>
    </w:p>
    <w:p w14:paraId="3E52EB30" w14:textId="77777777" w:rsidR="00C701CD" w:rsidRDefault="00341FFC">
      <w:pPr>
        <w:spacing w:before="60" w:after="60"/>
      </w:pPr>
      <w:r>
        <w:t>(e) Noxious weeds shall be removed per El Paso County regulations.</w:t>
      </w:r>
    </w:p>
    <w:p w14:paraId="0E1572AC" w14:textId="77777777" w:rsidR="00C701CD" w:rsidRDefault="00C701CD">
      <w:pPr>
        <w:spacing w:before="40" w:after="40"/>
      </w:pPr>
    </w:p>
    <w:p w14:paraId="67DCE8FA" w14:textId="77777777" w:rsidR="00C701CD" w:rsidRDefault="00341FFC">
      <w:pPr>
        <w:spacing w:before="200" w:after="60"/>
      </w:pPr>
      <w:r>
        <w:rPr>
          <w:b/>
          <w:bCs/>
          <w:u w:val="single"/>
        </w:rPr>
        <w:t>9.2  Nuisance and Noise</w:t>
      </w:r>
    </w:p>
    <w:p w14:paraId="20E2BD60" w14:textId="77777777" w:rsidR="00C701CD" w:rsidRDefault="00341FFC">
      <w:pPr>
        <w:spacing w:before="60" w:after="60"/>
      </w:pPr>
      <w:r>
        <w:t>Activities that generate unreasonable noise, light, odor, or dust are prohibited. Sound devices (bells, horns, outdoor speakers) shall be used at levels that do not disturb neighboring Lots. Outdoor stereo speakers require ACC approval. Motorcycles, ATVs, and snowmobiles shall not be operated within the community except on the Private Road for ingress/egress.</w:t>
      </w:r>
    </w:p>
    <w:p w14:paraId="3587DDB3" w14:textId="77777777" w:rsidR="00C701CD" w:rsidRDefault="00C701CD">
      <w:pPr>
        <w:spacing w:before="40" w:after="40"/>
      </w:pPr>
    </w:p>
    <w:p w14:paraId="3850DCFE" w14:textId="77777777" w:rsidR="00C701CD" w:rsidRDefault="00341FFC">
      <w:pPr>
        <w:spacing w:before="200" w:after="60"/>
      </w:pPr>
      <w:r>
        <w:rPr>
          <w:b/>
          <w:bCs/>
          <w:u w:val="single"/>
        </w:rPr>
        <w:t>9.3  Parking Standards</w:t>
      </w:r>
    </w:p>
    <w:p w14:paraId="113AC242" w14:textId="77777777" w:rsidR="00C701CD" w:rsidRDefault="00341FFC">
      <w:pPr>
        <w:spacing w:before="60" w:after="60"/>
      </w:pPr>
      <w:r>
        <w:t>Garages shall be used for vehicle parking, not exclusively as storage space. The driveway may not be used as long-term storage for unused or inoperable vehicles. Recreational vehicles shall be stored indoors or in a screened area per Declaration Section 2.11. Vehicles parked in violation are subject to towing at the Owner's expense after notice.</w:t>
      </w:r>
    </w:p>
    <w:p w14:paraId="163B2A7B" w14:textId="77777777" w:rsidR="00C701CD" w:rsidRDefault="00C701CD">
      <w:pPr>
        <w:spacing w:before="40" w:after="40"/>
      </w:pPr>
    </w:p>
    <w:p w14:paraId="76D9759D" w14:textId="77777777" w:rsidR="00C701CD" w:rsidRDefault="00341FFC">
      <w:pPr>
        <w:spacing w:before="200" w:after="60"/>
      </w:pPr>
      <w:r>
        <w:rPr>
          <w:b/>
          <w:bCs/>
          <w:u w:val="single"/>
        </w:rPr>
        <w:t>9.4  Trash Receptacles</w:t>
      </w:r>
    </w:p>
    <w:p w14:paraId="0F820C70" w14:textId="77777777" w:rsidR="00C701CD" w:rsidRDefault="00341FFC">
      <w:pPr>
        <w:spacing w:before="60" w:after="60"/>
      </w:pPr>
      <w:r>
        <w:t>(a) Trash and recycling containers shall be stored in the garage or a screened outdoor enclosure not visible from the Private Road or adjacent Lots, except on designated collection days. (b) Containers shall be placed at the roadside no earlier than the evening before collection and returned within twenty-four (24) hours of service. (c) Daily fines may be assessed for violations.</w:t>
      </w:r>
    </w:p>
    <w:p w14:paraId="0B23D6AB" w14:textId="77777777" w:rsidR="00C701CD" w:rsidRDefault="00C701CD">
      <w:pPr>
        <w:spacing w:before="40" w:after="40"/>
      </w:pPr>
    </w:p>
    <w:p w14:paraId="78EF1783" w14:textId="77777777" w:rsidR="00C701CD" w:rsidRDefault="00341FFC">
      <w:pPr>
        <w:spacing w:before="200" w:after="60"/>
      </w:pPr>
      <w:r>
        <w:rPr>
          <w:b/>
          <w:bCs/>
          <w:u w:val="single"/>
        </w:rPr>
        <w:t>9.5  Vehicle Repairs</w:t>
      </w:r>
    </w:p>
    <w:p w14:paraId="0766020A" w14:textId="77777777" w:rsidR="00C701CD" w:rsidRDefault="00341FFC">
      <w:pPr>
        <w:spacing w:before="60" w:after="60"/>
      </w:pPr>
      <w:r>
        <w:t>Vehicle maintenance, repair, and body work shall be conducted only within a fully enclosed structure. Inoperative or abandoned vehicles shall not be stored on any Lot or street.</w:t>
      </w:r>
    </w:p>
    <w:p w14:paraId="6F690070" w14:textId="77777777" w:rsidR="00C701CD" w:rsidRDefault="00C701CD">
      <w:pPr>
        <w:spacing w:before="40" w:after="40"/>
      </w:pPr>
    </w:p>
    <w:p w14:paraId="2A42BB7B" w14:textId="77777777" w:rsidR="00C701CD" w:rsidRDefault="00341FFC">
      <w:pPr>
        <w:spacing w:before="200" w:after="60"/>
      </w:pPr>
      <w:r>
        <w:rPr>
          <w:b/>
          <w:bCs/>
          <w:u w:val="single"/>
        </w:rPr>
        <w:t>9.6  Signage</w:t>
      </w:r>
    </w:p>
    <w:p w14:paraId="5D1F1BA6" w14:textId="77777777" w:rsidR="00C701CD" w:rsidRDefault="00341FFC">
      <w:pPr>
        <w:spacing w:before="60" w:after="60"/>
      </w:pPr>
      <w:r>
        <w:t xml:space="preserve">All signs require ACC written approval except: one temporary real estate/lease sign (max 6 sq. ft.) per Lot, and standard address identification signs. Political signage: maximum one (1) sign </w:t>
      </w:r>
      <w:r>
        <w:lastRenderedPageBreak/>
        <w:t>per Lot, maximum 36" × 48", displayed no earlier than forty-five (45) days before an election and removed within seven (7) days after.</w:t>
      </w:r>
    </w:p>
    <w:p w14:paraId="0D749177" w14:textId="77777777" w:rsidR="00C701CD" w:rsidRDefault="00C701CD">
      <w:pPr>
        <w:spacing w:before="40" w:after="40"/>
      </w:pPr>
    </w:p>
    <w:p w14:paraId="4BFD33C2" w14:textId="77777777" w:rsidR="00C701CD" w:rsidRDefault="00341FFC">
      <w:pPr>
        <w:spacing w:before="200" w:after="60"/>
      </w:pPr>
      <w:r>
        <w:rPr>
          <w:b/>
          <w:bCs/>
          <w:u w:val="single"/>
        </w:rPr>
        <w:t>9.7  Safety</w:t>
      </w:r>
    </w:p>
    <w:p w14:paraId="4BB775CA" w14:textId="0B51D8B3" w:rsidR="00C701CD" w:rsidRDefault="00341FFC">
      <w:pPr>
        <w:spacing w:before="60" w:after="60"/>
      </w:pPr>
      <w:r>
        <w:t xml:space="preserve">The discharge of any firearm within the community is prohibited, except for lawful self-defense on the Owner’s Lot as permitted by Colorado law. See Declaration Section 2.15. Fireworks of any kind are prohibited. Open burning (except contained attended fire pits </w:t>
      </w:r>
      <w:r w:rsidR="00103DE6">
        <w:t xml:space="preserve">in compliance </w:t>
      </w:r>
      <w:r w:rsidR="00103DE6" w:rsidRPr="00DA2AAB">
        <w:t>with BFFRPD and El Paso County requirements and any applicable burn permit requirements</w:t>
      </w:r>
      <w:r w:rsidR="00103DE6">
        <w:t xml:space="preserve"> </w:t>
      </w:r>
      <w:r>
        <w:t>when no fire ban is in effect</w:t>
      </w:r>
      <w:r w:rsidR="00477D97">
        <w:t>)</w:t>
      </w:r>
      <w:r>
        <w:t xml:space="preserve"> is prohibited. All fire bans imposed by El Paso County or applicable fire authorities shall be strictly observed.</w:t>
      </w:r>
    </w:p>
    <w:p w14:paraId="582E97D4" w14:textId="77777777" w:rsidR="00C701CD" w:rsidRDefault="00C701CD">
      <w:pPr>
        <w:spacing w:before="40" w:after="40"/>
      </w:pPr>
    </w:p>
    <w:p w14:paraId="0E838ADE" w14:textId="77777777" w:rsidR="00C701CD" w:rsidRDefault="00341FFC">
      <w:pPr>
        <w:spacing w:before="200" w:after="60"/>
      </w:pPr>
      <w:r>
        <w:rPr>
          <w:b/>
          <w:bCs/>
          <w:u w:val="single"/>
        </w:rPr>
        <w:t>9.8  Pets and Animals</w:t>
      </w:r>
    </w:p>
    <w:p w14:paraId="67731ADF" w14:textId="77777777" w:rsidR="00C701CD" w:rsidRDefault="00341FFC">
      <w:pPr>
        <w:spacing w:before="60" w:after="60"/>
      </w:pPr>
      <w:r>
        <w:t>See Declaration Section 2.10. Maximum five (5) pets in total; maximum three (3) dogs that may be kept outdoors. No horses, livestock, swine, goats, sheep, rabbits, or exotic animals. Poultry is permitted subject to the conditions set forth in Declaration Section 2.10 (no excessive noise or nuisance; Board may adopt Rules specifying flock size limits). Leash law strictly enforced outside enclosed yards. Pet waste shall be immediately removed by the pet owner.</w:t>
      </w:r>
    </w:p>
    <w:p w14:paraId="45DACE01" w14:textId="77777777" w:rsidR="00C701CD" w:rsidRDefault="00C701CD">
      <w:pPr>
        <w:spacing w:before="40" w:after="40"/>
      </w:pPr>
    </w:p>
    <w:p w14:paraId="761DD2E7" w14:textId="77777777" w:rsidR="00C701CD" w:rsidRDefault="00341FFC">
      <w:r>
        <w:br w:type="page"/>
      </w:r>
    </w:p>
    <w:p w14:paraId="7130E040" w14:textId="77777777" w:rsidR="00C701CD" w:rsidRDefault="00341FFC">
      <w:pPr>
        <w:pStyle w:val="Heading1"/>
        <w:pBdr>
          <w:bottom w:val="single" w:sz="6" w:space="1" w:color="2E75B6"/>
        </w:pBdr>
      </w:pPr>
      <w:r>
        <w:lastRenderedPageBreak/>
        <w:t>SECTION 10: WILDFIRE MITIGATION</w:t>
      </w:r>
    </w:p>
    <w:p w14:paraId="7B17ECA9" w14:textId="77777777" w:rsidR="00C701CD" w:rsidRDefault="00C701CD">
      <w:pPr>
        <w:spacing w:before="40" w:after="40"/>
      </w:pPr>
    </w:p>
    <w:p w14:paraId="5FDF0182" w14:textId="77777777" w:rsidR="00C701CD" w:rsidRDefault="00341FFC">
      <w:pPr>
        <w:spacing w:before="200" w:after="60"/>
      </w:pPr>
      <w:r>
        <w:rPr>
          <w:b/>
          <w:bCs/>
          <w:u w:val="single"/>
        </w:rPr>
        <w:t>10.1  Owner Responsibility</w:t>
      </w:r>
    </w:p>
    <w:p w14:paraId="0949CAA5" w14:textId="77777777" w:rsidR="00C701CD" w:rsidRDefault="00341FFC">
      <w:pPr>
        <w:spacing w:before="60" w:after="60"/>
      </w:pPr>
      <w:r>
        <w:t>Owners are ultimately responsible for maintaining their Homes and Lots in a manner consistent with wildfire hazard mitigation best practices. Homebuilders shall design and construct Homes sensitive to the fire environment of the Lot's specific conditions.</w:t>
      </w:r>
    </w:p>
    <w:p w14:paraId="6EEFDD6D" w14:textId="77777777" w:rsidR="00C701CD" w:rsidRDefault="00C701CD">
      <w:pPr>
        <w:spacing w:before="40" w:after="40"/>
      </w:pPr>
    </w:p>
    <w:p w14:paraId="030E955D" w14:textId="77777777" w:rsidR="00C701CD" w:rsidRDefault="00341FFC">
      <w:pPr>
        <w:spacing w:before="200" w:after="60"/>
      </w:pPr>
      <w:r>
        <w:rPr>
          <w:b/>
          <w:bCs/>
          <w:u w:val="single"/>
        </w:rPr>
        <w:t>10.2  Construction Requirements</w:t>
      </w:r>
    </w:p>
    <w:p w14:paraId="35FB1679" w14:textId="1A56D7EB" w:rsidR="00770C69" w:rsidRDefault="00770C69" w:rsidP="00770C69">
      <w:pPr>
        <w:spacing w:before="40" w:after="40"/>
      </w:pPr>
      <w:r>
        <w:t>All Homes shall be designed and constructed in compliance with the Colorado Wildfire Resiliency Code (CWRC), as adopted and amended from time to time by El Paso County,</w:t>
      </w:r>
    </w:p>
    <w:p w14:paraId="7E3A2943" w14:textId="6875C087" w:rsidR="006A0D6A" w:rsidRPr="00C90C0E" w:rsidRDefault="00770C69" w:rsidP="006A0D6A">
      <w:pPr>
        <w:spacing w:before="40" w:after="40"/>
        <w:rPr>
          <w:sz w:val="28"/>
          <w:szCs w:val="28"/>
        </w:rPr>
      </w:pPr>
      <w:r>
        <w:t>together with any more restrictive requirements imposed by</w:t>
      </w:r>
      <w:r w:rsidR="00A2497A">
        <w:t xml:space="preserve"> </w:t>
      </w:r>
      <w:r>
        <w:t>the Black Forest Fire Protection District</w:t>
      </w:r>
      <w:r w:rsidR="00602C48" w:rsidRPr="00602C48">
        <w:t>:</w:t>
      </w:r>
      <w:r w:rsidR="00C90C0E">
        <w:br/>
      </w:r>
      <w:hyperlink r:id="rId7" w:history="1">
        <w:r w:rsidR="00C90C0E" w:rsidRPr="00C90C0E">
          <w:rPr>
            <w:rStyle w:val="Hyperlink"/>
          </w:rPr>
          <w:t>https://dfpc.colorado.gov/colorado-wildfire-resiliency-code</w:t>
        </w:r>
      </w:hyperlink>
      <w:r w:rsidR="006A0D6A" w:rsidRPr="00C90C0E">
        <w:t xml:space="preserve"> </w:t>
      </w:r>
      <w:r w:rsidR="00BF2489" w:rsidRPr="00C90C0E">
        <w:t>(URL</w:t>
      </w:r>
      <w:r w:rsidR="00C90C0E" w:rsidRPr="00C90C0E">
        <w:t>s</w:t>
      </w:r>
      <w:r w:rsidR="00BF2489" w:rsidRPr="00C90C0E">
        <w:t xml:space="preserve"> </w:t>
      </w:r>
      <w:r w:rsidR="00E31B5C" w:rsidRPr="00C90C0E">
        <w:t xml:space="preserve">may change - </w:t>
      </w:r>
      <w:r w:rsidR="00BF2489" w:rsidRPr="00C90C0E">
        <w:t>reference only)</w:t>
      </w:r>
    </w:p>
    <w:p w14:paraId="48D32012" w14:textId="77777777" w:rsidR="00602C48" w:rsidRPr="00602C48" w:rsidRDefault="00602C48" w:rsidP="00602C48">
      <w:pPr>
        <w:spacing w:before="40" w:after="40"/>
      </w:pPr>
    </w:p>
    <w:p w14:paraId="03282CA3" w14:textId="50872FDC" w:rsidR="00602C48" w:rsidRDefault="00602C48" w:rsidP="00602C48">
      <w:pPr>
        <w:pStyle w:val="ListParagraph"/>
        <w:numPr>
          <w:ilvl w:val="0"/>
          <w:numId w:val="4"/>
        </w:numPr>
        <w:spacing w:before="40" w:after="40"/>
      </w:pPr>
      <w:r w:rsidRPr="00602C48">
        <w:rPr>
          <w:b/>
          <w:bCs/>
        </w:rPr>
        <w:t>Roofing.</w:t>
      </w:r>
      <w:r w:rsidRPr="00602C48">
        <w:t xml:space="preserve"> Class A fire-rated roofing materials are required. </w:t>
      </w:r>
      <w:r w:rsidR="00A90BBE" w:rsidRPr="00A90BBE">
        <w:t>All gutters and downspouts shall be constructed of noncombustible materials.</w:t>
      </w:r>
      <w:r w:rsidR="00A90BBE">
        <w:t xml:space="preserve"> </w:t>
      </w:r>
      <w:r w:rsidRPr="00602C48">
        <w:t xml:space="preserve">Noncombustible debris guards are </w:t>
      </w:r>
      <w:r w:rsidR="00BF0554">
        <w:t>strongly recommended</w:t>
      </w:r>
      <w:r w:rsidRPr="00602C48">
        <w:t xml:space="preserve"> to prevent pine needle and leaf accumulation and to support the downspout-fed cistern catchment system described in subsection (</w:t>
      </w:r>
      <w:r w:rsidR="00111F71">
        <w:t>m</w:t>
      </w:r>
      <w:r w:rsidRPr="00602C48">
        <w:t>) below.</w:t>
      </w:r>
      <w:r w:rsidR="00C00B83" w:rsidRPr="00C00B83">
        <w:t xml:space="preserve"> Gutters, downspouts, flashing, and related roof drainage components shall be maintained in a condition that minimizes accumulation of combustible debris.</w:t>
      </w:r>
      <w:r>
        <w:br/>
      </w:r>
    </w:p>
    <w:p w14:paraId="6B4047B5" w14:textId="45F987C7" w:rsidR="00602C48" w:rsidRDefault="00602C48" w:rsidP="00602C48">
      <w:pPr>
        <w:pStyle w:val="ListParagraph"/>
        <w:numPr>
          <w:ilvl w:val="0"/>
          <w:numId w:val="4"/>
        </w:numPr>
        <w:spacing w:before="40" w:after="40"/>
      </w:pPr>
      <w:r w:rsidRPr="00602C48">
        <w:rPr>
          <w:b/>
          <w:bCs/>
        </w:rPr>
        <w:t>Siding and Exterior Walls.</w:t>
      </w:r>
      <w:r w:rsidRPr="00602C48">
        <w:t xml:space="preserve"> </w:t>
      </w:r>
      <w:r w:rsidR="00FD34DC">
        <w:t>E</w:t>
      </w:r>
      <w:r w:rsidR="00C62BB6" w:rsidRPr="00C62BB6">
        <w:t>xterior siding and wall assemblies</w:t>
      </w:r>
      <w:r w:rsidR="004771FF">
        <w:t xml:space="preserve"> shall utilize n</w:t>
      </w:r>
      <w:r w:rsidR="00D74D3C" w:rsidRPr="00D74D3C">
        <w:t xml:space="preserve">oncombustible or ignition-resistant exterior wall assemblies </w:t>
      </w:r>
      <w:r w:rsidR="00F91AFD">
        <w:t xml:space="preserve">and </w:t>
      </w:r>
      <w:r w:rsidR="00D74D3C" w:rsidRPr="00D74D3C">
        <w:t xml:space="preserve">shall be </w:t>
      </w:r>
      <w:r w:rsidR="00F91AFD">
        <w:t xml:space="preserve">installed </w:t>
      </w:r>
      <w:r w:rsidR="00D74D3C" w:rsidRPr="00D74D3C">
        <w:t>in accordance with the Colorado Wildfire Resiliency Code.</w:t>
      </w:r>
      <w:r w:rsidRPr="00602C48">
        <w:t xml:space="preserve"> Fire-retardant-treated wood siding is acceptable only when pressure-treated to applicable standards in accordance with the CWRC.</w:t>
      </w:r>
      <w:r w:rsidR="00877623">
        <w:br/>
      </w:r>
      <w:r w:rsidR="00877623">
        <w:br/>
      </w:r>
      <w:r w:rsidR="00877623" w:rsidRPr="00877623">
        <w:t>A minimum six-inch vertical exposure of metal flashing or other approved noncombustible material shall be provided between exterior cladding and adjacent combustible surfaces including grade, roof intersections, decks, and similar conditions where required by code.</w:t>
      </w:r>
      <w:r>
        <w:br/>
      </w:r>
    </w:p>
    <w:p w14:paraId="268C4549" w14:textId="3AD10247" w:rsidR="00602C48" w:rsidRDefault="00602C48" w:rsidP="00602C48">
      <w:pPr>
        <w:pStyle w:val="ListParagraph"/>
        <w:numPr>
          <w:ilvl w:val="0"/>
          <w:numId w:val="4"/>
        </w:numPr>
        <w:spacing w:before="40" w:after="40"/>
      </w:pPr>
      <w:r w:rsidRPr="00602C48">
        <w:rPr>
          <w:b/>
          <w:bCs/>
        </w:rPr>
        <w:t>Decking.</w:t>
      </w:r>
      <w:r w:rsidRPr="00602C48">
        <w:t xml:space="preserve"> Deck and porch surfaces shall be constructed from non-combustible or ignition-resistant materials, or fire-retardant-treated wood. Combustible materials shall not be stored beneath decks at any time.</w:t>
      </w:r>
      <w:r w:rsidR="00C90C0E">
        <w:t xml:space="preserve"> </w:t>
      </w:r>
      <w:r w:rsidR="00C90C0E" w:rsidRPr="00C90C0E">
        <w:t>Protection or enclosure below decks as required</w:t>
      </w:r>
      <w:r>
        <w:br/>
      </w:r>
    </w:p>
    <w:p w14:paraId="55495C33" w14:textId="2414C424" w:rsidR="00602C48" w:rsidRDefault="00602C48" w:rsidP="00602C48">
      <w:pPr>
        <w:pStyle w:val="ListParagraph"/>
        <w:numPr>
          <w:ilvl w:val="0"/>
          <w:numId w:val="4"/>
        </w:numPr>
        <w:spacing w:before="40" w:after="40"/>
      </w:pPr>
      <w:r w:rsidRPr="00602C48">
        <w:rPr>
          <w:b/>
          <w:bCs/>
        </w:rPr>
        <w:t>Vents.</w:t>
      </w:r>
      <w:r w:rsidRPr="00602C48">
        <w:t xml:space="preserve"> All vent openings in foundations, crawl spaces, soffits, and attics shall be protected with either: (</w:t>
      </w:r>
      <w:proofErr w:type="spellStart"/>
      <w:r w:rsidRPr="00602C48">
        <w:t>i</w:t>
      </w:r>
      <w:proofErr w:type="spellEnd"/>
      <w:r w:rsidRPr="00602C48">
        <w:t>) corrosion-resistant, noncombustible mesh with openings no greater than 1/8 inch; or (ii) ASTM E2886-listed ember-resistant vent assemblies. ASTM E2886-listed vents are strongly preferred as they exceed the prescriptive mesh standard and provide superior ember protection under wind-driven conditions.</w:t>
      </w:r>
      <w:r>
        <w:br/>
      </w:r>
    </w:p>
    <w:p w14:paraId="4BA2F7F2" w14:textId="55E79247" w:rsidR="00202627" w:rsidRPr="00202627" w:rsidRDefault="00202627" w:rsidP="00602C48">
      <w:pPr>
        <w:pStyle w:val="ListParagraph"/>
        <w:numPr>
          <w:ilvl w:val="0"/>
          <w:numId w:val="4"/>
        </w:numPr>
        <w:spacing w:before="40" w:after="40"/>
        <w:rPr>
          <w:b/>
          <w:bCs/>
        </w:rPr>
      </w:pPr>
      <w:r w:rsidRPr="00202627">
        <w:rPr>
          <w:b/>
          <w:bCs/>
        </w:rPr>
        <w:t xml:space="preserve">Eaves and Soffits. </w:t>
      </w:r>
      <w:r w:rsidR="00B31705" w:rsidRPr="00B31705">
        <w:t>Eaves, soffits, fascia, and associated construction shall comply with CWRC Class 2 requirements and utilize approved ignition-resistant or noncombustible assemblies.</w:t>
      </w:r>
    </w:p>
    <w:p w14:paraId="3C05C38A" w14:textId="442B6531" w:rsidR="00DA2643" w:rsidRDefault="00602C48" w:rsidP="00602C48">
      <w:pPr>
        <w:pStyle w:val="ListParagraph"/>
        <w:numPr>
          <w:ilvl w:val="0"/>
          <w:numId w:val="4"/>
        </w:numPr>
        <w:spacing w:before="40" w:after="40"/>
      </w:pPr>
      <w:r w:rsidRPr="00602C48">
        <w:rPr>
          <w:b/>
          <w:bCs/>
        </w:rPr>
        <w:lastRenderedPageBreak/>
        <w:t>Windows and Glazing.</w:t>
      </w:r>
      <w:r w:rsidRPr="00602C48">
        <w:t xml:space="preserve"> </w:t>
      </w:r>
      <w:r w:rsidR="006078F4" w:rsidRPr="006078F4">
        <w:t xml:space="preserve">Windows shall comply with Colorado Wildfire Resiliency Code requirements and may utilize tempered glass, multilayered glazed panels, glass block, fire-protection-rated glazing, or other approved assemblies permitted by the </w:t>
      </w:r>
      <w:r w:rsidR="00DA2643">
        <w:t xml:space="preserve">applicable </w:t>
      </w:r>
      <w:r w:rsidR="006078F4" w:rsidRPr="006078F4">
        <w:t>code.</w:t>
      </w:r>
      <w:r w:rsidR="00DA2643">
        <w:br/>
      </w:r>
    </w:p>
    <w:p w14:paraId="59C63F68" w14:textId="77777777" w:rsidR="000343FC" w:rsidRDefault="00DA2643" w:rsidP="00602C48">
      <w:pPr>
        <w:pStyle w:val="ListParagraph"/>
        <w:numPr>
          <w:ilvl w:val="0"/>
          <w:numId w:val="4"/>
        </w:numPr>
        <w:spacing w:before="40" w:after="40"/>
      </w:pPr>
      <w:r w:rsidRPr="000343FC">
        <w:rPr>
          <w:b/>
          <w:bCs/>
        </w:rPr>
        <w:t>Exterior Doors.</w:t>
      </w:r>
      <w:r>
        <w:t xml:space="preserve"> </w:t>
      </w:r>
      <w:r w:rsidR="000343FC" w:rsidRPr="000343FC">
        <w:t>Exterior doors shall comply with applicable CWRC Class 2 requirements for ignition resistance and wildfire exposure.</w:t>
      </w:r>
      <w:r w:rsidR="000343FC">
        <w:br/>
      </w:r>
    </w:p>
    <w:p w14:paraId="204E00BE" w14:textId="77777777" w:rsidR="00D7382F" w:rsidRPr="00D7382F" w:rsidRDefault="000343FC" w:rsidP="00602C48">
      <w:pPr>
        <w:pStyle w:val="ListParagraph"/>
        <w:numPr>
          <w:ilvl w:val="0"/>
          <w:numId w:val="4"/>
        </w:numPr>
        <w:spacing w:before="40" w:after="40"/>
        <w:rPr>
          <w:b/>
          <w:bCs/>
        </w:rPr>
      </w:pPr>
      <w:r w:rsidRPr="000343FC">
        <w:rPr>
          <w:b/>
          <w:bCs/>
        </w:rPr>
        <w:t>Garage Doors.</w:t>
      </w:r>
      <w:r>
        <w:t xml:space="preserve"> G</w:t>
      </w:r>
      <w:r w:rsidR="00D7382F">
        <w:t>a</w:t>
      </w:r>
      <w:r w:rsidR="00D7382F" w:rsidRPr="00D7382F">
        <w:t>rage doors shall be installed and maintained to minimize ember intrusion. Perimeter gaps shall comply with applicable CWRC requirements.</w:t>
      </w:r>
      <w:r w:rsidR="00D7382F">
        <w:br/>
      </w:r>
    </w:p>
    <w:p w14:paraId="53EB73CC" w14:textId="77777777" w:rsidR="00CA7EA3" w:rsidRDefault="00D7382F" w:rsidP="00602C48">
      <w:pPr>
        <w:pStyle w:val="ListParagraph"/>
        <w:numPr>
          <w:ilvl w:val="0"/>
          <w:numId w:val="4"/>
        </w:numPr>
        <w:spacing w:before="40" w:after="40"/>
        <w:rPr>
          <w:b/>
          <w:bCs/>
        </w:rPr>
      </w:pPr>
      <w:r w:rsidRPr="00D7382F">
        <w:rPr>
          <w:b/>
          <w:bCs/>
        </w:rPr>
        <w:t>Underfloor Areas</w:t>
      </w:r>
      <w:r>
        <w:rPr>
          <w:b/>
          <w:bCs/>
        </w:rPr>
        <w:t xml:space="preserve">. </w:t>
      </w:r>
      <w:r w:rsidR="00CA7EA3" w:rsidRPr="00CA7EA3">
        <w:t>All underfloor areas, crawl spaces, and exposed structural areas shall comply with CWRC Class 2 provisions regarding ember intrusion, ignition resistance, and ventilation protection.</w:t>
      </w:r>
      <w:r w:rsidR="00CA7EA3">
        <w:rPr>
          <w:b/>
          <w:bCs/>
        </w:rPr>
        <w:br/>
      </w:r>
    </w:p>
    <w:p w14:paraId="0094F359" w14:textId="77777777" w:rsidR="00624BA8" w:rsidRPr="00624BA8" w:rsidRDefault="00CA7EA3" w:rsidP="00602C48">
      <w:pPr>
        <w:pStyle w:val="ListParagraph"/>
        <w:numPr>
          <w:ilvl w:val="0"/>
          <w:numId w:val="4"/>
        </w:numPr>
        <w:spacing w:before="40" w:after="40"/>
        <w:rPr>
          <w:b/>
          <w:bCs/>
        </w:rPr>
      </w:pPr>
      <w:r w:rsidRPr="00CA7EA3">
        <w:rPr>
          <w:b/>
          <w:bCs/>
        </w:rPr>
        <w:t>Appendages and Projections</w:t>
      </w:r>
      <w:r>
        <w:rPr>
          <w:b/>
          <w:bCs/>
        </w:rPr>
        <w:t xml:space="preserve">. </w:t>
      </w:r>
      <w:r w:rsidRPr="00CA7EA3">
        <w:t>Decks, balconies, overhangs, projections, stairways, covered patios, and similar features shall comply with applicable CWRC Class 2 requirements.</w:t>
      </w:r>
      <w:r w:rsidR="00624BA8">
        <w:br/>
      </w:r>
    </w:p>
    <w:p w14:paraId="1354BEE5" w14:textId="79882817" w:rsidR="00602C48" w:rsidRPr="000343FC" w:rsidRDefault="00624BA8" w:rsidP="00602C48">
      <w:pPr>
        <w:pStyle w:val="ListParagraph"/>
        <w:numPr>
          <w:ilvl w:val="0"/>
          <w:numId w:val="4"/>
        </w:numPr>
        <w:spacing w:before="40" w:after="40"/>
        <w:rPr>
          <w:b/>
          <w:bCs/>
        </w:rPr>
      </w:pPr>
      <w:r w:rsidRPr="00624BA8">
        <w:rPr>
          <w:b/>
          <w:bCs/>
        </w:rPr>
        <w:t>Detached Structures</w:t>
      </w:r>
      <w:r>
        <w:rPr>
          <w:b/>
          <w:bCs/>
        </w:rPr>
        <w:t xml:space="preserve">. </w:t>
      </w:r>
      <w:r w:rsidRPr="00624BA8">
        <w:t>Detached garages, workshops, accessory structures, and similar buildings shall comply with the CWRC requirements applicable to their size, location, and use.</w:t>
      </w:r>
      <w:r w:rsidR="00602C48" w:rsidRPr="000343FC">
        <w:rPr>
          <w:b/>
          <w:bCs/>
        </w:rPr>
        <w:br/>
      </w:r>
    </w:p>
    <w:p w14:paraId="23C8E1B1" w14:textId="3720FC8E" w:rsidR="00186DF6" w:rsidRDefault="00602C48" w:rsidP="009557B6">
      <w:pPr>
        <w:pStyle w:val="ListParagraph"/>
        <w:numPr>
          <w:ilvl w:val="0"/>
          <w:numId w:val="4"/>
        </w:numPr>
        <w:spacing w:before="40" w:after="40"/>
      </w:pPr>
      <w:r w:rsidRPr="00317163">
        <w:rPr>
          <w:b/>
          <w:bCs/>
        </w:rPr>
        <w:t>Noncombustible Perimeter Zone</w:t>
      </w:r>
      <w:r w:rsidR="009557B6">
        <w:rPr>
          <w:b/>
          <w:bCs/>
        </w:rPr>
        <w:t>s</w:t>
      </w:r>
      <w:r w:rsidRPr="00317163">
        <w:rPr>
          <w:b/>
          <w:bCs/>
        </w:rPr>
        <w:t>.</w:t>
      </w:r>
      <w:r w:rsidRPr="00602C48">
        <w:t xml:space="preserve"> </w:t>
      </w:r>
      <w:r w:rsidR="00186DF6">
        <w:t xml:space="preserve">Owners shall maintain all portions of their Lots in accordance with the Colorado Wildfire Resiliency Code Structure Ignition Zone </w:t>
      </w:r>
      <w:r w:rsidR="008D2ACF">
        <w:t xml:space="preserve">(SIZ) </w:t>
      </w:r>
      <w:r w:rsidR="00186DF6">
        <w:t>requirements.</w:t>
      </w:r>
    </w:p>
    <w:p w14:paraId="01C735C6" w14:textId="579C6A34" w:rsidR="00602C48" w:rsidRDefault="00186DF6" w:rsidP="009557B6">
      <w:pPr>
        <w:pStyle w:val="ListParagraph"/>
        <w:spacing w:before="40" w:after="40"/>
        <w:ind w:left="720"/>
      </w:pPr>
      <w:r w:rsidRPr="009557B6">
        <w:rPr>
          <w:u w:val="single"/>
        </w:rPr>
        <w:t>SIZ 1 (0-5 Feet)</w:t>
      </w:r>
      <w:r w:rsidR="009557B6">
        <w:t xml:space="preserve">: </w:t>
      </w:r>
      <w:r>
        <w:t>A noncombustible zone shall be maintained immediately adjacent to all structures.</w:t>
      </w:r>
      <w:r w:rsidR="00452C2F" w:rsidRPr="00452C2F">
        <w:t xml:space="preserve"> </w:t>
      </w:r>
      <w:r w:rsidR="00452C2F">
        <w:t>Must use n</w:t>
      </w:r>
      <w:r w:rsidR="00452C2F" w:rsidRPr="00452C2F">
        <w:t>oncombustible fencing where attached to or immediately adjacent to structures. Any combustible mulch, vegetation, and stored materials are prohibited within this zone.</w:t>
      </w:r>
      <w:r w:rsidR="009557B6">
        <w:br/>
      </w:r>
      <w:r w:rsidRPr="009557B6">
        <w:rPr>
          <w:u w:val="single"/>
        </w:rPr>
        <w:t>SIZ 2 (5-30 Feet)</w:t>
      </w:r>
      <w:r w:rsidR="009557B6" w:rsidRPr="009557B6">
        <w:t>:</w:t>
      </w:r>
      <w:r w:rsidR="009557B6">
        <w:t xml:space="preserve"> </w:t>
      </w:r>
      <w:r>
        <w:t>Vegetation, combustible materials, and landscaping shall be managed to reduce wildfire intensity and limit fire spread.</w:t>
      </w:r>
      <w:r w:rsidR="009557B6">
        <w:br/>
      </w:r>
      <w:r w:rsidRPr="0084422E">
        <w:rPr>
          <w:u w:val="single"/>
        </w:rPr>
        <w:t>SIZ 3 (30-100 Feet)</w:t>
      </w:r>
      <w:r w:rsidR="009557B6">
        <w:t xml:space="preserve">: </w:t>
      </w:r>
      <w:r>
        <w:t>Vegetation management and fuel reduction measures shall be maintained consistent with applicable CWRC requirements and approved mitigation plans.</w:t>
      </w:r>
      <w:r w:rsidR="00D9102B">
        <w:br/>
      </w:r>
      <w:r w:rsidR="00D9102B">
        <w:br/>
      </w:r>
      <w:r w:rsidR="00E6701E">
        <w:t xml:space="preserve">Outside </w:t>
      </w:r>
      <w:r w:rsidR="008D2ACF">
        <w:t xml:space="preserve">the defined SIZ zones, </w:t>
      </w:r>
      <w:r w:rsidR="008D2ACF" w:rsidRPr="008D2ACF">
        <w:t>Each Owner shall continuously maintain the entire Lot in a manner that minimizes wildfire risk and complies with the Colorado Wildfire Resiliency Code (CWRC), all applicable requirements of the Black Forest Fire Rescue Fire Marshal, El Paso County regulations, and any approved wildfire mitigation plan applicable to the Lot.</w:t>
      </w:r>
      <w:r w:rsidR="0084422E">
        <w:br/>
      </w:r>
    </w:p>
    <w:p w14:paraId="1A188023" w14:textId="77777777" w:rsidR="0079631F" w:rsidRDefault="00602C48" w:rsidP="0079631F">
      <w:pPr>
        <w:pStyle w:val="ListParagraph"/>
        <w:numPr>
          <w:ilvl w:val="0"/>
          <w:numId w:val="4"/>
        </w:numPr>
        <w:spacing w:before="40" w:after="40"/>
      </w:pPr>
      <w:r w:rsidRPr="00602C48">
        <w:rPr>
          <w:b/>
          <w:bCs/>
        </w:rPr>
        <w:t>Exterior Wildfire Defense Sprinkler System.</w:t>
      </w:r>
      <w:r w:rsidRPr="00602C48">
        <w:t xml:space="preserve"> Installation of a closed-loop exterior wildfire defense sprinkler syste</w:t>
      </w:r>
      <w:r>
        <w:t xml:space="preserve">m, </w:t>
      </w:r>
      <w:r w:rsidRPr="00602C48">
        <w:t>distributing water across roof surfaces, eaves, decks, and exterior walls during a wildfire event</w:t>
      </w:r>
      <w:r>
        <w:t>,</w:t>
      </w:r>
      <w:r w:rsidRPr="00602C48">
        <w:t xml:space="preserve"> is strongly encouraged. </w:t>
      </w:r>
      <w:r w:rsidR="0079631F">
        <w:t>Any such system shall be considered supplemental protection only and shall not replace compliance with applicable building code requirements, wildfire mitigation requirements, defensible-space requirements, access requirements, fire-water requirements, or any other requirement imposed by governmental authorities.</w:t>
      </w:r>
    </w:p>
    <w:p w14:paraId="457CBA2B" w14:textId="7F3CDFAF" w:rsidR="00602C48" w:rsidRDefault="0079631F" w:rsidP="0079631F">
      <w:pPr>
        <w:spacing w:before="40" w:after="40"/>
        <w:ind w:left="360"/>
      </w:pPr>
      <w:r>
        <w:lastRenderedPageBreak/>
        <w:t>Owners electing to install such systems shall do so at their sole cost and risk.</w:t>
      </w:r>
      <w:r w:rsidR="00530AE1">
        <w:t xml:space="preserve"> </w:t>
      </w:r>
      <w:r w:rsidR="00602C48" w:rsidRPr="00602C48">
        <w:t xml:space="preserve">The recommended system design integrates the following components: </w:t>
      </w:r>
      <w:r w:rsidR="00602C48">
        <w:br/>
      </w:r>
    </w:p>
    <w:p w14:paraId="775A2FB2" w14:textId="490FFDAD" w:rsidR="00602C48" w:rsidRDefault="00565A7F" w:rsidP="00565A7F">
      <w:pPr>
        <w:pStyle w:val="ListParagraph"/>
        <w:spacing w:before="40" w:after="40"/>
        <w:ind w:left="720"/>
      </w:pPr>
      <w:r w:rsidRPr="00602C48">
        <w:t>(</w:t>
      </w:r>
      <w:proofErr w:type="spellStart"/>
      <w:r w:rsidRPr="00602C48">
        <w:t>i</w:t>
      </w:r>
      <w:proofErr w:type="spellEnd"/>
      <w:r w:rsidRPr="00602C48">
        <w:t>) a dedicated</w:t>
      </w:r>
      <w:r>
        <w:rPr>
          <w:b/>
          <w:bCs/>
        </w:rPr>
        <w:t xml:space="preserve"> </w:t>
      </w:r>
      <w:r w:rsidR="002B47C6">
        <w:t>i</w:t>
      </w:r>
      <w:r w:rsidR="008E4F2D" w:rsidRPr="00565A7F">
        <w:t>n</w:t>
      </w:r>
      <w:r w:rsidR="002B47C6">
        <w:t>dividual c</w:t>
      </w:r>
      <w:r w:rsidR="008E4F2D" w:rsidRPr="00565A7F">
        <w:t>istern</w:t>
      </w:r>
      <w:r w:rsidR="00602C48" w:rsidRPr="00602C48">
        <w:t>, filled and continuously replenished via roof downspout catchment through an inline filtration mechanism that removes dirt, debris, and ash;</w:t>
      </w:r>
      <w:r w:rsidR="00602C48">
        <w:br/>
      </w:r>
      <w:r w:rsidR="00602C48">
        <w:br/>
      </w:r>
      <w:r w:rsidR="00602C48" w:rsidRPr="00602C48">
        <w:t>(ii) a dedicated pump with battery backup capable of maintaining adequate operating pressure throughout the system, ensuring continued operation during grid power outages common in wildfire events; and</w:t>
      </w:r>
      <w:r w:rsidR="00602C48">
        <w:br/>
      </w:r>
      <w:r w:rsidR="00602C48">
        <w:br/>
      </w:r>
      <w:r w:rsidR="00602C48" w:rsidRPr="00602C48">
        <w:t xml:space="preserve">(iii) sprinkler distribution heads </w:t>
      </w:r>
      <w:r w:rsidR="00D00E6E">
        <w:t xml:space="preserve">should </w:t>
      </w:r>
      <w:r w:rsidR="00D00E6E" w:rsidRPr="00602C48">
        <w:t>provide</w:t>
      </w:r>
      <w:r w:rsidR="00602C48" w:rsidRPr="00602C48">
        <w:t xml:space="preserve"> </w:t>
      </w:r>
      <w:r w:rsidR="00602C48">
        <w:t xml:space="preserve">adequate </w:t>
      </w:r>
      <w:r w:rsidR="00602C48" w:rsidRPr="00602C48">
        <w:t xml:space="preserve">coverage across primary exterior </w:t>
      </w:r>
      <w:r w:rsidR="00D00E6E">
        <w:t xml:space="preserve">roof </w:t>
      </w:r>
      <w:r w:rsidR="00602C48" w:rsidRPr="00602C48">
        <w:t>surfaces</w:t>
      </w:r>
      <w:r w:rsidR="00D00E6E">
        <w:t xml:space="preserve"> and coverage of susceptible horizontal non-roof surfaces is suggested</w:t>
      </w:r>
      <w:r w:rsidR="00602C48" w:rsidRPr="00602C48">
        <w:t xml:space="preserve">. Because spent </w:t>
      </w:r>
      <w:r w:rsidR="00602C48">
        <w:t xml:space="preserve">rooftop </w:t>
      </w:r>
      <w:r w:rsidR="00602C48" w:rsidRPr="00602C48">
        <w:t>water drains back through gutters and downspouts into the cistern through the filtration system, the closed-loop design minimizes net water consumption and</w:t>
      </w:r>
      <w:r w:rsidR="00602C48">
        <w:t xml:space="preserve"> allows </w:t>
      </w:r>
      <w:r w:rsidR="00602C48" w:rsidRPr="00602C48">
        <w:t>rain and snowmelt replenishment.</w:t>
      </w:r>
    </w:p>
    <w:p w14:paraId="68BB7E2F" w14:textId="77777777" w:rsidR="006B08E7" w:rsidRDefault="006B08E7" w:rsidP="006B08E7">
      <w:pPr>
        <w:spacing w:before="40" w:after="40"/>
      </w:pPr>
    </w:p>
    <w:p w14:paraId="63E4DCBE" w14:textId="66EE65B3" w:rsidR="006B08E7" w:rsidRDefault="006B08E7" w:rsidP="006B08E7">
      <w:pPr>
        <w:spacing w:before="200" w:after="60"/>
      </w:pPr>
      <w:r>
        <w:rPr>
          <w:b/>
          <w:bCs/>
          <w:u w:val="single"/>
        </w:rPr>
        <w:t>10.2</w:t>
      </w:r>
      <w:r w:rsidR="00EE4763">
        <w:rPr>
          <w:b/>
          <w:bCs/>
          <w:u w:val="single"/>
        </w:rPr>
        <w:t>(A)</w:t>
      </w:r>
      <w:r>
        <w:rPr>
          <w:b/>
          <w:bCs/>
          <w:u w:val="single"/>
        </w:rPr>
        <w:t xml:space="preserve">  </w:t>
      </w:r>
      <w:r w:rsidR="00EE4763" w:rsidRPr="00EE4763">
        <w:rPr>
          <w:b/>
          <w:bCs/>
          <w:u w:val="single"/>
        </w:rPr>
        <w:t>Wildfire Intensity Classification</w:t>
      </w:r>
    </w:p>
    <w:p w14:paraId="1121DA30" w14:textId="36B7E4E7" w:rsidR="00BC02CF" w:rsidRDefault="00BC02CF" w:rsidP="00BC02CF">
      <w:pPr>
        <w:spacing w:before="40" w:after="40"/>
      </w:pPr>
      <w:r>
        <w:t xml:space="preserve">The Subdivision is located within an area designated as a Moderate Fire Intensity area and is subject to applicable Colorado Wildfire Resiliency Code Class 2 requirements, together with any more restrictive requirements imposed by the </w:t>
      </w:r>
      <w:r w:rsidR="005B5A93" w:rsidRPr="005B5A93">
        <w:t>Black Forest Fire Rescue Protection District (BFFRPD) or other authority having jurisdiction</w:t>
      </w:r>
      <w:r>
        <w:t>.</w:t>
      </w:r>
    </w:p>
    <w:p w14:paraId="5ABC1FC1" w14:textId="77777777" w:rsidR="00BC02CF" w:rsidRDefault="00BC02CF" w:rsidP="00BC02CF">
      <w:pPr>
        <w:spacing w:before="40" w:after="40"/>
      </w:pPr>
      <w:r>
        <w:t> </w:t>
      </w:r>
    </w:p>
    <w:p w14:paraId="71DFBC78" w14:textId="7E1B116A" w:rsidR="00EE4763" w:rsidRDefault="00BC02CF" w:rsidP="00BC02CF">
      <w:pPr>
        <w:spacing w:before="40" w:after="40"/>
      </w:pPr>
      <w:r>
        <w:t>All Homes, accessory structures, site improvements, landscaping, and exterior construction shall comply with applicable Class 2 requirements.</w:t>
      </w:r>
    </w:p>
    <w:p w14:paraId="2F4E2D0C" w14:textId="30D577FC" w:rsidR="00EE4763" w:rsidRDefault="00EE4763" w:rsidP="00EE4763">
      <w:pPr>
        <w:spacing w:before="40" w:after="40"/>
      </w:pPr>
    </w:p>
    <w:p w14:paraId="3CDA567B" w14:textId="6F2867F2" w:rsidR="00C701CD" w:rsidRDefault="00EE4763" w:rsidP="00EE4763">
      <w:pPr>
        <w:spacing w:before="40" w:after="40"/>
      </w:pPr>
      <w:r>
        <w:t>All additions, exterior modifications, landscaping, and site improvements shall comply with all applicable requirements for such classification, including structure hardening, ignition resistant construction, ember resistance, vegetation management, defensible space, access requirements, and fire-water requirements.</w:t>
      </w:r>
    </w:p>
    <w:p w14:paraId="53C308EC" w14:textId="77777777" w:rsidR="00EE4763" w:rsidRDefault="00EE4763" w:rsidP="00EE4763">
      <w:pPr>
        <w:spacing w:before="40" w:after="40"/>
      </w:pPr>
    </w:p>
    <w:p w14:paraId="1F3484F4" w14:textId="77777777" w:rsidR="00C701CD" w:rsidRDefault="00341FFC">
      <w:pPr>
        <w:spacing w:before="200" w:after="60"/>
      </w:pPr>
      <w:r>
        <w:rPr>
          <w:b/>
          <w:bCs/>
          <w:u w:val="single"/>
        </w:rPr>
        <w:t>10.3  Ongoing Maintenance</w:t>
      </w:r>
    </w:p>
    <w:p w14:paraId="45EF8D9A" w14:textId="52E75235" w:rsidR="00420420" w:rsidRDefault="00420420" w:rsidP="00420420">
      <w:pPr>
        <w:spacing w:before="40" w:after="40"/>
      </w:pPr>
      <w:r>
        <w:t xml:space="preserve">Owners shall </w:t>
      </w:r>
      <w:r w:rsidR="001F2ABB">
        <w:t xml:space="preserve">maintain </w:t>
      </w:r>
      <w:r>
        <w:t>compliance with applicable CWRC requirements and approved wildfire mitigation plans; remove dead, dying, diseased, or hazardous trees, branches, limbs, and vegetation; reduce ladder fuels and other conditions that increase wildfire risk; maintain defensible space and Structure Ignition Zones in accordance with applicable requirements; properly store or remove combustible materials, including firewood, lumber, brush piles, yard waste, and similar materials; maintain address numbers clearly visible from the road; and comply with the Colorado Wildfire Resiliency Code (CWRC), as adopted and amended from time to time by El Paso County, together with any more restrictive requirements imposed by the Black Forest Fire Rescue Fire Marshal or other authority having jurisdiction.</w:t>
      </w:r>
    </w:p>
    <w:p w14:paraId="121835A0" w14:textId="77777777" w:rsidR="00420420" w:rsidRDefault="00420420" w:rsidP="00420420">
      <w:pPr>
        <w:spacing w:before="40" w:after="40"/>
      </w:pPr>
      <w:r>
        <w:t> </w:t>
      </w:r>
    </w:p>
    <w:p w14:paraId="0D966A62" w14:textId="65D38DA7" w:rsidR="00C701CD" w:rsidRDefault="00420420">
      <w:pPr>
        <w:spacing w:before="40" w:after="40"/>
      </w:pPr>
      <w:r>
        <w:t>The Association may require corrective action whenever it reasonably determines that vegetation, combustible materials, site conditions, or maintenance deficiencies create an unreasonable wildfire hazard. Following notice and an opportunity to cure, the Association may enter the Lot and perform necessary mitigation work at the Owner's expense in accordance with the Declaration, including without limitation CC&amp;R Sections</w:t>
      </w:r>
      <w:r w:rsidR="00473365">
        <w:t xml:space="preserve"> </w:t>
      </w:r>
      <w:r w:rsidR="00473365" w:rsidRPr="00473365">
        <w:t>CC&amp;R §2.16 and §2.7</w:t>
      </w:r>
      <w:r w:rsidR="00473365">
        <w:t>.</w:t>
      </w:r>
    </w:p>
    <w:p w14:paraId="5E7BF7F5" w14:textId="77777777" w:rsidR="00C701CD" w:rsidRDefault="00341FFC">
      <w:r>
        <w:br w:type="page"/>
      </w:r>
    </w:p>
    <w:p w14:paraId="54E46159" w14:textId="77777777" w:rsidR="00C701CD" w:rsidRDefault="00341FFC">
      <w:pPr>
        <w:pStyle w:val="Heading1"/>
        <w:pBdr>
          <w:bottom w:val="single" w:sz="6" w:space="1" w:color="2E75B6"/>
        </w:pBdr>
      </w:pPr>
      <w:r>
        <w:lastRenderedPageBreak/>
        <w:t>SECTION 11: ENFORCEMENT</w:t>
      </w:r>
    </w:p>
    <w:p w14:paraId="58776A06" w14:textId="77777777" w:rsidR="00C701CD" w:rsidRDefault="00C701CD">
      <w:pPr>
        <w:spacing w:before="40" w:after="40"/>
      </w:pPr>
    </w:p>
    <w:p w14:paraId="782B4816" w14:textId="77777777" w:rsidR="00C701CD" w:rsidRDefault="00341FFC">
      <w:pPr>
        <w:spacing w:before="60" w:after="60"/>
      </w:pPr>
      <w:r>
        <w:t>Owners are responsible for upholding these Guidelines. When violations occur, the Association shall follow the enforcement procedures of the Declaration, Article 9. Specifically: (1) Written notice of violation is issued to the Owner; (2) If not cured, the Owner is given an opportunity to be heard before the Board; (3) Fines may be imposed per the schedule below; (4) Each day of continuing violation may be treated as a separate violation; (5) Fines shall constitute a lien against the Lot.</w:t>
      </w:r>
    </w:p>
    <w:p w14:paraId="2F796104" w14:textId="77777777" w:rsidR="00C701CD" w:rsidRDefault="00C701CD">
      <w:pPr>
        <w:spacing w:before="40" w:after="40"/>
      </w:pPr>
    </w:p>
    <w:p w14:paraId="5E8B9504" w14:textId="77777777" w:rsidR="00C701CD" w:rsidRDefault="00341FFC">
      <w:r>
        <w:br w:type="page"/>
      </w:r>
    </w:p>
    <w:p w14:paraId="2BE0ADFE" w14:textId="77777777" w:rsidR="00C701CD" w:rsidRDefault="00341FFC">
      <w:pPr>
        <w:pStyle w:val="Heading1"/>
        <w:pBdr>
          <w:bottom w:val="single" w:sz="6" w:space="1" w:color="2E75B6"/>
        </w:pBdr>
      </w:pPr>
      <w:r>
        <w:lastRenderedPageBreak/>
        <w:t>SECTION 12: FINE SCHEDULE</w:t>
      </w:r>
    </w:p>
    <w:p w14:paraId="657FC68F" w14:textId="77777777" w:rsidR="00C701CD" w:rsidRDefault="00C701CD">
      <w:pPr>
        <w:spacing w:before="4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72"/>
        <w:gridCol w:w="1872"/>
        <w:gridCol w:w="1872"/>
        <w:gridCol w:w="1872"/>
        <w:gridCol w:w="1872"/>
      </w:tblGrid>
      <w:tr w:rsidR="00C701CD" w14:paraId="7EEC7D62" w14:textId="77777777">
        <w:tc>
          <w:tcPr>
            <w:tcW w:w="1872"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71F13B41" w14:textId="77777777" w:rsidR="00C701CD" w:rsidRDefault="00341FFC">
            <w:r>
              <w:rPr>
                <w:b/>
                <w:bCs/>
                <w:color w:val="FFFFFF"/>
                <w:sz w:val="18"/>
                <w:szCs w:val="18"/>
              </w:rPr>
              <w:t>Violation</w:t>
            </w:r>
          </w:p>
        </w:tc>
        <w:tc>
          <w:tcPr>
            <w:tcW w:w="1872"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E7B2E9D" w14:textId="77777777" w:rsidR="00C701CD" w:rsidRDefault="00341FFC">
            <w:r>
              <w:rPr>
                <w:b/>
                <w:bCs/>
                <w:color w:val="FFFFFF"/>
                <w:sz w:val="18"/>
                <w:szCs w:val="18"/>
              </w:rPr>
              <w:t>CC&amp;R Ref</w:t>
            </w:r>
          </w:p>
        </w:tc>
        <w:tc>
          <w:tcPr>
            <w:tcW w:w="1872"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66B81C91" w14:textId="77777777" w:rsidR="00C701CD" w:rsidRDefault="00341FFC">
            <w:r>
              <w:rPr>
                <w:b/>
                <w:bCs/>
                <w:color w:val="FFFFFF"/>
                <w:sz w:val="18"/>
                <w:szCs w:val="18"/>
              </w:rPr>
              <w:t>1st Occurrence</w:t>
            </w:r>
          </w:p>
        </w:tc>
        <w:tc>
          <w:tcPr>
            <w:tcW w:w="1872"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402CD738" w14:textId="77777777" w:rsidR="00C701CD" w:rsidRDefault="00341FFC">
            <w:r>
              <w:rPr>
                <w:b/>
                <w:bCs/>
                <w:color w:val="FFFFFF"/>
                <w:sz w:val="18"/>
                <w:szCs w:val="18"/>
              </w:rPr>
              <w:t>Continuing</w:t>
            </w:r>
          </w:p>
        </w:tc>
        <w:tc>
          <w:tcPr>
            <w:tcW w:w="1872" w:type="dxa"/>
            <w:tcBorders>
              <w:top w:val="single" w:sz="1" w:space="0" w:color="CCCCCC"/>
              <w:left w:val="single" w:sz="1" w:space="0" w:color="CCCCCC"/>
              <w:bottom w:val="single" w:sz="1" w:space="0" w:color="CCCCCC"/>
              <w:right w:val="single" w:sz="1" w:space="0" w:color="CCCCCC"/>
            </w:tcBorders>
            <w:shd w:val="clear" w:color="auto" w:fill="1F4E79"/>
            <w:tcMar>
              <w:top w:w="60" w:type="dxa"/>
              <w:left w:w="100" w:type="dxa"/>
              <w:bottom w:w="60" w:type="dxa"/>
              <w:right w:w="100" w:type="dxa"/>
            </w:tcMar>
          </w:tcPr>
          <w:p w14:paraId="13495271" w14:textId="77777777" w:rsidR="00C701CD" w:rsidRDefault="00341FFC">
            <w:r>
              <w:rPr>
                <w:b/>
                <w:bCs/>
                <w:color w:val="FFFFFF"/>
                <w:sz w:val="18"/>
                <w:szCs w:val="18"/>
              </w:rPr>
              <w:t>Limitation</w:t>
            </w:r>
          </w:p>
        </w:tc>
      </w:tr>
      <w:tr w:rsidR="00C701CD" w14:paraId="53180B8D"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1930B9E" w14:textId="77777777" w:rsidR="00C701CD" w:rsidRDefault="00341FFC">
            <w:r>
              <w:rPr>
                <w:sz w:val="18"/>
                <w:szCs w:val="18"/>
              </w:rPr>
              <w:t>Failure to obtain ACC approval — new home construction</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1317F59" w14:textId="77777777" w:rsidR="00C701CD" w:rsidRDefault="00341FFC">
            <w:r>
              <w:rPr>
                <w:sz w:val="18"/>
                <w:szCs w:val="18"/>
              </w:rPr>
              <w:t>Sec 2.2</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2EF2FBB" w14:textId="77777777" w:rsidR="00C701CD" w:rsidRDefault="00341FFC">
            <w:r>
              <w:rPr>
                <w:sz w:val="18"/>
                <w:szCs w:val="18"/>
              </w:rPr>
              <w:t>$500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D06EDD4" w14:textId="77777777" w:rsidR="00C701CD" w:rsidRDefault="00341FFC">
            <w:r>
              <w:rPr>
                <w:sz w:val="18"/>
                <w:szCs w:val="18"/>
              </w:rPr>
              <w:t>—</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DEB023" w14:textId="77777777" w:rsidR="00C701CD" w:rsidRDefault="00341FFC">
            <w:r>
              <w:rPr>
                <w:sz w:val="18"/>
                <w:szCs w:val="18"/>
              </w:rPr>
              <w:t>Up to $1,000</w:t>
            </w:r>
          </w:p>
        </w:tc>
      </w:tr>
      <w:tr w:rsidR="00C701CD" w14:paraId="2526242A"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C7FFC15" w14:textId="77777777" w:rsidR="00C701CD" w:rsidRDefault="00341FFC">
            <w:r>
              <w:rPr>
                <w:sz w:val="18"/>
                <w:szCs w:val="18"/>
              </w:rPr>
              <w:t>Construction without approval — any other Improvement</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4F6A5FE" w14:textId="77777777" w:rsidR="00C701CD" w:rsidRDefault="00341FFC">
            <w:r>
              <w:rPr>
                <w:sz w:val="18"/>
                <w:szCs w:val="18"/>
              </w:rPr>
              <w:t>Sec 2.2</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54ADE7B" w14:textId="77777777" w:rsidR="00C701CD" w:rsidRDefault="00341FFC">
            <w:r>
              <w:rPr>
                <w:sz w:val="18"/>
                <w:szCs w:val="18"/>
              </w:rPr>
              <w:t>$250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4461363" w14:textId="77777777" w:rsidR="00C701CD" w:rsidRDefault="00341FFC">
            <w:r>
              <w:rPr>
                <w:sz w:val="18"/>
                <w:szCs w:val="18"/>
              </w:rPr>
              <w:t>$100/day</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F629CCD" w14:textId="77777777" w:rsidR="00C701CD" w:rsidRDefault="00341FFC">
            <w:r>
              <w:rPr>
                <w:sz w:val="18"/>
                <w:szCs w:val="18"/>
              </w:rPr>
              <w:t>Until approved or removed</w:t>
            </w:r>
          </w:p>
        </w:tc>
      </w:tr>
      <w:tr w:rsidR="00C701CD" w14:paraId="21BC920C"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34621DF" w14:textId="77777777" w:rsidR="00C701CD" w:rsidRDefault="00341FFC">
            <w:r>
              <w:rPr>
                <w:sz w:val="18"/>
                <w:szCs w:val="18"/>
              </w:rPr>
              <w:t>Failure to commence construction within 2-year window (Decl. Sec 2.22)</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48E2DD8" w14:textId="77777777" w:rsidR="00671ADF" w:rsidRDefault="00561CD8">
            <w:r>
              <w:rPr>
                <w:sz w:val="18"/>
                <w:szCs w:val="18"/>
              </w:rPr>
              <w:t>Decl. §2.22</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D819C67" w14:textId="77777777" w:rsidR="00671ADF" w:rsidRDefault="00561CD8">
            <w:r>
              <w:rPr>
                <w:sz w:val="18"/>
                <w:szCs w:val="18"/>
              </w:rPr>
              <w:t>$250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059C24E" w14:textId="77777777" w:rsidR="00671ADF" w:rsidRDefault="00561CD8">
            <w:r>
              <w:rPr>
                <w:sz w:val="18"/>
                <w:szCs w:val="18"/>
              </w:rPr>
              <w:t>$100/month</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E800E97" w14:textId="77777777" w:rsidR="00671ADF" w:rsidRDefault="00561CD8">
            <w:r>
              <w:rPr>
                <w:sz w:val="18"/>
                <w:szCs w:val="18"/>
              </w:rPr>
              <w:t>Until commenced</w:t>
            </w:r>
          </w:p>
        </w:tc>
      </w:tr>
      <w:tr w:rsidR="00671ADF" w14:paraId="58BD4C68"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A3B8C02" w14:textId="77777777" w:rsidR="00C701CD" w:rsidRDefault="00341FFC">
            <w:r>
              <w:rPr>
                <w:sz w:val="18"/>
                <w:szCs w:val="18"/>
              </w:rPr>
              <w:t>Failure to complete home on time</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97704AA" w14:textId="77777777" w:rsidR="00C701CD" w:rsidRDefault="00341FFC">
            <w:r>
              <w:rPr>
                <w:sz w:val="18"/>
                <w:szCs w:val="18"/>
              </w:rPr>
              <w:t>Sec 2.7</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5FAC2BA" w14:textId="77777777" w:rsidR="00C701CD" w:rsidRDefault="00341FFC">
            <w:r>
              <w:rPr>
                <w:sz w:val="18"/>
                <w:szCs w:val="18"/>
              </w:rPr>
              <w:t>$250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00D32AA" w14:textId="77777777" w:rsidR="00C701CD" w:rsidRDefault="00341FFC">
            <w:r>
              <w:rPr>
                <w:sz w:val="18"/>
                <w:szCs w:val="18"/>
              </w:rPr>
              <w:t>$100/day</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55D561C" w14:textId="77777777" w:rsidR="00C701CD" w:rsidRDefault="00341FFC">
            <w:r>
              <w:rPr>
                <w:sz w:val="18"/>
                <w:szCs w:val="18"/>
              </w:rPr>
              <w:t>Until complete</w:t>
            </w:r>
          </w:p>
        </w:tc>
      </w:tr>
      <w:tr w:rsidR="00FE2413" w14:paraId="0440832A"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AF88C56" w14:textId="749BE554" w:rsidR="00FE2413" w:rsidRDefault="00FE2413" w:rsidP="00FE2413">
            <w:pPr>
              <w:rPr>
                <w:sz w:val="18"/>
                <w:szCs w:val="18"/>
              </w:rPr>
            </w:pPr>
            <w:r w:rsidRPr="00B43A5B">
              <w:rPr>
                <w:sz w:val="18"/>
                <w:szCs w:val="18"/>
              </w:rPr>
              <w:t>Interference with Stormwater Facility</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C2C9A22" w14:textId="2ABBD1DD" w:rsidR="00FE2413" w:rsidRDefault="00FE2413" w:rsidP="00FE2413">
            <w:pPr>
              <w:rPr>
                <w:sz w:val="18"/>
                <w:szCs w:val="18"/>
              </w:rPr>
            </w:pPr>
            <w:r w:rsidRPr="00FE2413">
              <w:rPr>
                <w:sz w:val="18"/>
                <w:szCs w:val="18"/>
              </w:rPr>
              <w:t>Sec. 4.1.1</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621CA7E" w14:textId="62F8E65F" w:rsidR="00FE2413" w:rsidRDefault="00FE2413" w:rsidP="00FE2413">
            <w:pPr>
              <w:rPr>
                <w:sz w:val="18"/>
                <w:szCs w:val="18"/>
              </w:rPr>
            </w:pPr>
            <w:r>
              <w:rPr>
                <w:sz w:val="18"/>
                <w:szCs w:val="18"/>
              </w:rPr>
              <w:t>$250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96209D4" w14:textId="34E02B9B" w:rsidR="00FE2413" w:rsidRDefault="00FE2413" w:rsidP="00FE2413">
            <w:pPr>
              <w:rPr>
                <w:sz w:val="18"/>
                <w:szCs w:val="18"/>
              </w:rPr>
            </w:pPr>
            <w:r>
              <w:rPr>
                <w:sz w:val="18"/>
                <w:szCs w:val="18"/>
              </w:rPr>
              <w:t>$100/day</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2003D9" w14:textId="16F5B6D2" w:rsidR="00FE2413" w:rsidRDefault="00FE2413" w:rsidP="00FE2413">
            <w:pPr>
              <w:rPr>
                <w:sz w:val="18"/>
                <w:szCs w:val="18"/>
              </w:rPr>
            </w:pPr>
            <w:r>
              <w:rPr>
                <w:sz w:val="18"/>
                <w:szCs w:val="18"/>
              </w:rPr>
              <w:t>Until corrected</w:t>
            </w:r>
          </w:p>
        </w:tc>
      </w:tr>
      <w:tr w:rsidR="00FE2413" w14:paraId="5FE51EAF"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129229F" w14:textId="77777777" w:rsidR="00FE2413" w:rsidRDefault="00FE2413" w:rsidP="00FE2413">
            <w:r>
              <w:rPr>
                <w:sz w:val="18"/>
                <w:szCs w:val="18"/>
              </w:rPr>
              <w:t>Failure to complete landscaping on time</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2221CBB" w14:textId="77777777" w:rsidR="00FE2413" w:rsidRDefault="00FE2413" w:rsidP="00FE2413">
            <w:r>
              <w:rPr>
                <w:sz w:val="18"/>
                <w:szCs w:val="18"/>
              </w:rPr>
              <w:t>Sec 6.2</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B50C3A" w14:textId="77777777" w:rsidR="00FE2413" w:rsidRDefault="00FE2413" w:rsidP="00FE2413">
            <w:r>
              <w:rPr>
                <w:sz w:val="18"/>
                <w:szCs w:val="18"/>
              </w:rPr>
              <w:t>$100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9A2BBD4" w14:textId="77777777" w:rsidR="00FE2413" w:rsidRDefault="00FE2413" w:rsidP="00FE2413">
            <w:r>
              <w:rPr>
                <w:sz w:val="18"/>
                <w:szCs w:val="18"/>
              </w:rPr>
              <w:t>$50/week</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30C74AF" w14:textId="77777777" w:rsidR="00FE2413" w:rsidRDefault="00FE2413" w:rsidP="00FE2413">
            <w:r>
              <w:rPr>
                <w:sz w:val="18"/>
                <w:szCs w:val="18"/>
              </w:rPr>
              <w:t>Until complete</w:t>
            </w:r>
          </w:p>
        </w:tc>
      </w:tr>
      <w:tr w:rsidR="00FE2413" w14:paraId="62DA2ED4"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3D719DB" w14:textId="77777777" w:rsidR="00FE2413" w:rsidRDefault="00FE2413" w:rsidP="00FE2413">
            <w:r>
              <w:rPr>
                <w:sz w:val="18"/>
                <w:szCs w:val="18"/>
              </w:rPr>
              <w:t>Unapproved tree removal</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E07D12F" w14:textId="77777777" w:rsidR="00FE2413" w:rsidRDefault="00FE2413" w:rsidP="00FE2413">
            <w:r>
              <w:rPr>
                <w:sz w:val="18"/>
                <w:szCs w:val="18"/>
              </w:rPr>
              <w:t>Sec 6.6</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CF0BDD5" w14:textId="77777777" w:rsidR="00FE2413" w:rsidRDefault="00FE2413" w:rsidP="00FE2413">
            <w:r>
              <w:rPr>
                <w:sz w:val="18"/>
                <w:szCs w:val="18"/>
              </w:rPr>
              <w:t>$500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AAF7257" w14:textId="77777777" w:rsidR="00FE2413" w:rsidRDefault="00FE2413" w:rsidP="00FE2413">
            <w:r>
              <w:rPr>
                <w:sz w:val="18"/>
                <w:szCs w:val="18"/>
              </w:rPr>
              <w:t>—</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7C244E8" w14:textId="77777777" w:rsidR="00FE2413" w:rsidRDefault="00FE2413" w:rsidP="00FE2413">
            <w:r>
              <w:rPr>
                <w:sz w:val="18"/>
                <w:szCs w:val="18"/>
              </w:rPr>
              <w:t>Up to $1,500</w:t>
            </w:r>
          </w:p>
        </w:tc>
      </w:tr>
      <w:tr w:rsidR="00FE2413" w14:paraId="20CBB487"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7435DD8" w14:textId="77777777" w:rsidR="00FE2413" w:rsidRDefault="00FE2413" w:rsidP="00FE2413">
            <w:r>
              <w:rPr>
                <w:sz w:val="18"/>
                <w:szCs w:val="18"/>
              </w:rPr>
              <w:t>Unapproved fence installation</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E7417B7" w14:textId="77777777" w:rsidR="00FE2413" w:rsidRDefault="00FE2413" w:rsidP="00FE2413">
            <w:r>
              <w:rPr>
                <w:sz w:val="18"/>
                <w:szCs w:val="18"/>
              </w:rPr>
              <w:t>Sec 6.7</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6BE7EB3" w14:textId="77777777" w:rsidR="00FE2413" w:rsidRDefault="00FE2413" w:rsidP="00FE2413">
            <w:r>
              <w:rPr>
                <w:sz w:val="18"/>
                <w:szCs w:val="18"/>
              </w:rPr>
              <w:t>$100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50F9436" w14:textId="77777777" w:rsidR="00FE2413" w:rsidRDefault="00FE2413" w:rsidP="00FE2413">
            <w:r>
              <w:rPr>
                <w:sz w:val="18"/>
                <w:szCs w:val="18"/>
              </w:rPr>
              <w:t>$50/week</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1B5A6C5" w14:textId="77777777" w:rsidR="00FE2413" w:rsidRDefault="00FE2413" w:rsidP="00FE2413">
            <w:r>
              <w:rPr>
                <w:sz w:val="18"/>
                <w:szCs w:val="18"/>
              </w:rPr>
              <w:t>Until removed or approved</w:t>
            </w:r>
          </w:p>
        </w:tc>
      </w:tr>
      <w:tr w:rsidR="00FE2413" w14:paraId="0056C628"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1D9542B" w14:textId="77777777" w:rsidR="00FE2413" w:rsidRDefault="00FE2413" w:rsidP="00FE2413">
            <w:r>
              <w:rPr>
                <w:sz w:val="18"/>
                <w:szCs w:val="18"/>
              </w:rPr>
              <w:t>Unapproved exterior painting/staining</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97EC725" w14:textId="77777777" w:rsidR="00FE2413" w:rsidRDefault="00FE2413" w:rsidP="00FE2413">
            <w:r>
              <w:rPr>
                <w:sz w:val="18"/>
                <w:szCs w:val="18"/>
              </w:rPr>
              <w:t>Sec 5.3</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FAAA1E6" w14:textId="77777777" w:rsidR="00FE2413" w:rsidRDefault="00FE2413" w:rsidP="00FE2413">
            <w:r>
              <w:rPr>
                <w:sz w:val="18"/>
                <w:szCs w:val="18"/>
              </w:rPr>
              <w:t>$100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011A4A8" w14:textId="77777777" w:rsidR="00FE2413" w:rsidRDefault="00FE2413" w:rsidP="00FE2413">
            <w:r>
              <w:rPr>
                <w:sz w:val="18"/>
                <w:szCs w:val="18"/>
              </w:rPr>
              <w:t>$50/week</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FE6B265" w14:textId="77777777" w:rsidR="00FE2413" w:rsidRDefault="00FE2413" w:rsidP="00FE2413">
            <w:r>
              <w:rPr>
                <w:sz w:val="18"/>
                <w:szCs w:val="18"/>
              </w:rPr>
              <w:t>Until approved</w:t>
            </w:r>
          </w:p>
        </w:tc>
      </w:tr>
      <w:tr w:rsidR="00FE2413" w14:paraId="2616F68C"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BFC8A94" w14:textId="77777777" w:rsidR="00FE2413" w:rsidRDefault="00FE2413" w:rsidP="00FE2413">
            <w:r>
              <w:rPr>
                <w:sz w:val="18"/>
                <w:szCs w:val="18"/>
              </w:rPr>
              <w:t>Working outside approved hours</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25D2363" w14:textId="77777777" w:rsidR="00FE2413" w:rsidRDefault="00FE2413" w:rsidP="00FE2413">
            <w:r>
              <w:rPr>
                <w:sz w:val="18"/>
                <w:szCs w:val="18"/>
              </w:rPr>
              <w:t>Sec 3.1</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A236A1B" w14:textId="77777777" w:rsidR="00FE2413" w:rsidRDefault="00FE2413" w:rsidP="00FE2413">
            <w:r>
              <w:rPr>
                <w:sz w:val="18"/>
                <w:szCs w:val="18"/>
              </w:rPr>
              <w:t>$250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BAA38D2" w14:textId="77777777" w:rsidR="00FE2413" w:rsidRDefault="00FE2413" w:rsidP="00FE2413">
            <w:r>
              <w:rPr>
                <w:sz w:val="18"/>
                <w:szCs w:val="18"/>
              </w:rPr>
              <w:t>$500-$1,000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C528DCF" w14:textId="77777777" w:rsidR="00FE2413" w:rsidRDefault="00FE2413" w:rsidP="00FE2413">
            <w:r>
              <w:rPr>
                <w:sz w:val="18"/>
                <w:szCs w:val="18"/>
              </w:rPr>
              <w:t>None</w:t>
            </w:r>
          </w:p>
        </w:tc>
      </w:tr>
      <w:tr w:rsidR="00FE2413" w14:paraId="3392FC2E"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9FD231D" w14:textId="77777777" w:rsidR="00FE2413" w:rsidRDefault="00FE2413" w:rsidP="00FE2413">
            <w:r>
              <w:rPr>
                <w:sz w:val="18"/>
                <w:szCs w:val="18"/>
              </w:rPr>
              <w:t>Construction debris/trash violations</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F38E999" w14:textId="77777777" w:rsidR="00FE2413" w:rsidRDefault="00FE2413" w:rsidP="00FE2413">
            <w:r>
              <w:rPr>
                <w:sz w:val="18"/>
                <w:szCs w:val="18"/>
              </w:rPr>
              <w:t>Sec 3.3</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5667929" w14:textId="77777777" w:rsidR="00FE2413" w:rsidRDefault="00FE2413" w:rsidP="00FE2413">
            <w:r>
              <w:rPr>
                <w:sz w:val="18"/>
                <w:szCs w:val="18"/>
              </w:rPr>
              <w:t>$100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742E6EB" w14:textId="77777777" w:rsidR="00FE2413" w:rsidRDefault="00FE2413" w:rsidP="00FE2413">
            <w:r>
              <w:rPr>
                <w:sz w:val="18"/>
                <w:szCs w:val="18"/>
              </w:rPr>
              <w:t>$100/day</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CA1BB16" w14:textId="77777777" w:rsidR="00FE2413" w:rsidRDefault="00FE2413" w:rsidP="00FE2413">
            <w:r>
              <w:rPr>
                <w:sz w:val="18"/>
                <w:szCs w:val="18"/>
              </w:rPr>
              <w:t>Until corrected</w:t>
            </w:r>
          </w:p>
        </w:tc>
      </w:tr>
      <w:tr w:rsidR="00FE2413" w14:paraId="171B2E3C"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8E14B9A" w14:textId="77777777" w:rsidR="00FE2413" w:rsidRDefault="00FE2413" w:rsidP="00FE2413">
            <w:r>
              <w:rPr>
                <w:sz w:val="18"/>
                <w:szCs w:val="18"/>
              </w:rPr>
              <w:t>Road damage by contractor (not repaired)</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61E1315" w14:textId="77777777" w:rsidR="00FE2413" w:rsidRDefault="00FE2413" w:rsidP="00FE2413">
            <w:r>
              <w:rPr>
                <w:sz w:val="18"/>
                <w:szCs w:val="18"/>
              </w:rPr>
              <w:t>Sec 3.9</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ACEF90D" w14:textId="77777777" w:rsidR="00FE2413" w:rsidRDefault="00FE2413" w:rsidP="00FE2413">
            <w:r>
              <w:rPr>
                <w:sz w:val="18"/>
                <w:szCs w:val="18"/>
              </w:rPr>
              <w:t>Cost +20%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1353B31" w14:textId="77777777" w:rsidR="00FE2413" w:rsidRDefault="00FE2413" w:rsidP="00FE2413">
            <w:r>
              <w:rPr>
                <w:sz w:val="18"/>
                <w:szCs w:val="18"/>
              </w:rPr>
              <w:t>—</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22CADFA" w14:textId="77777777" w:rsidR="00FE2413" w:rsidRDefault="00FE2413" w:rsidP="00FE2413">
            <w:r>
              <w:rPr>
                <w:sz w:val="18"/>
                <w:szCs w:val="18"/>
              </w:rPr>
              <w:t>Until repaired</w:t>
            </w:r>
          </w:p>
        </w:tc>
      </w:tr>
      <w:tr w:rsidR="00FE2413" w14:paraId="2412332C"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8C9622E" w14:textId="77777777" w:rsidR="00FE2413" w:rsidRDefault="00FE2413" w:rsidP="00FE2413">
            <w:r>
              <w:rPr>
                <w:sz w:val="18"/>
                <w:szCs w:val="18"/>
              </w:rPr>
              <w:t>Individual Cistern not installed at CO</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0C842E6" w14:textId="77777777" w:rsidR="00FE2413" w:rsidRDefault="00FE2413" w:rsidP="00FE2413">
            <w:r>
              <w:rPr>
                <w:sz w:val="18"/>
                <w:szCs w:val="18"/>
              </w:rPr>
              <w:t>Sec 2.4</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DBB3046" w14:textId="77777777" w:rsidR="00FE2413" w:rsidRDefault="00FE2413" w:rsidP="00FE2413">
            <w:r>
              <w:rPr>
                <w:sz w:val="18"/>
                <w:szCs w:val="18"/>
              </w:rPr>
              <w:t>$500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137A22D" w14:textId="77777777" w:rsidR="00FE2413" w:rsidRDefault="00FE2413" w:rsidP="00FE2413">
            <w:r>
              <w:rPr>
                <w:sz w:val="18"/>
                <w:szCs w:val="18"/>
              </w:rPr>
              <w:t>$100/day</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E5593C2" w14:textId="77777777" w:rsidR="00FE2413" w:rsidRDefault="00FE2413" w:rsidP="00FE2413">
            <w:r>
              <w:rPr>
                <w:sz w:val="18"/>
                <w:szCs w:val="18"/>
              </w:rPr>
              <w:t>Until installed</w:t>
            </w:r>
          </w:p>
        </w:tc>
      </w:tr>
      <w:tr w:rsidR="00FE2413" w14:paraId="289DF8E6"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941F394" w14:textId="77777777" w:rsidR="00FE2413" w:rsidRDefault="00FE2413" w:rsidP="00FE2413">
            <w:r>
              <w:rPr>
                <w:sz w:val="18"/>
                <w:szCs w:val="18"/>
              </w:rPr>
              <w:t>Cistern not maintained per requirements</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22A5161" w14:textId="77777777" w:rsidR="00FE2413" w:rsidRDefault="00FE2413" w:rsidP="00FE2413">
            <w:r>
              <w:rPr>
                <w:sz w:val="18"/>
                <w:szCs w:val="18"/>
              </w:rPr>
              <w:t>Sec 2.4</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C80BD32" w14:textId="77777777" w:rsidR="00FE2413" w:rsidRDefault="00FE2413" w:rsidP="00FE2413">
            <w:r>
              <w:rPr>
                <w:sz w:val="18"/>
                <w:szCs w:val="18"/>
              </w:rPr>
              <w:t>$100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E70188" w14:textId="77777777" w:rsidR="00FE2413" w:rsidRDefault="00FE2413" w:rsidP="00FE2413">
            <w:r>
              <w:rPr>
                <w:sz w:val="18"/>
                <w:szCs w:val="18"/>
              </w:rPr>
              <w:t>$50/week</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6327422" w14:textId="77777777" w:rsidR="00FE2413" w:rsidRDefault="00FE2413" w:rsidP="00FE2413">
            <w:r>
              <w:rPr>
                <w:sz w:val="18"/>
                <w:szCs w:val="18"/>
              </w:rPr>
              <w:t>Until corrected</w:t>
            </w:r>
          </w:p>
        </w:tc>
      </w:tr>
      <w:tr w:rsidR="00FE2413" w14:paraId="7EB3A2C8"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F62510B" w14:textId="77777777" w:rsidR="00FE2413" w:rsidRDefault="00FE2413" w:rsidP="00FE2413">
            <w:r>
              <w:rPr>
                <w:sz w:val="18"/>
                <w:szCs w:val="18"/>
              </w:rPr>
              <w:t>Septic system maintenance overdue</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9CBE366" w14:textId="77777777" w:rsidR="00FE2413" w:rsidRDefault="00FE2413" w:rsidP="00FE2413">
            <w:r>
              <w:rPr>
                <w:sz w:val="18"/>
                <w:szCs w:val="18"/>
              </w:rPr>
              <w:t>Sec 2.5</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DDF6FB5" w14:textId="77777777" w:rsidR="00FE2413" w:rsidRDefault="00FE2413" w:rsidP="00FE2413">
            <w:r>
              <w:rPr>
                <w:sz w:val="18"/>
                <w:szCs w:val="18"/>
              </w:rPr>
              <w:t>$100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FCD60AD" w14:textId="77777777" w:rsidR="00FE2413" w:rsidRDefault="00FE2413" w:rsidP="00FE2413">
            <w:r>
              <w:rPr>
                <w:sz w:val="18"/>
                <w:szCs w:val="18"/>
              </w:rPr>
              <w:t>$50/week</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502924E" w14:textId="77777777" w:rsidR="00FE2413" w:rsidRDefault="00FE2413" w:rsidP="00FE2413">
            <w:r>
              <w:rPr>
                <w:sz w:val="18"/>
                <w:szCs w:val="18"/>
              </w:rPr>
              <w:t>Until corrected</w:t>
            </w:r>
          </w:p>
        </w:tc>
      </w:tr>
      <w:tr w:rsidR="00FE2413" w14:paraId="235DCBF1"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C78DAF3" w14:textId="77777777" w:rsidR="00FE2413" w:rsidRDefault="00FE2413" w:rsidP="00FE2413">
            <w:r>
              <w:rPr>
                <w:sz w:val="18"/>
                <w:szCs w:val="18"/>
              </w:rPr>
              <w:t>Grounds maintenance — noxious weeds</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37485B3" w14:textId="77777777" w:rsidR="00FE2413" w:rsidRDefault="00FE2413" w:rsidP="00FE2413">
            <w:r>
              <w:rPr>
                <w:sz w:val="18"/>
                <w:szCs w:val="18"/>
              </w:rPr>
              <w:t>Sec 9.1</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83A13AC" w14:textId="77777777" w:rsidR="00FE2413" w:rsidRDefault="00FE2413" w:rsidP="00FE2413">
            <w:r>
              <w:rPr>
                <w:sz w:val="18"/>
                <w:szCs w:val="18"/>
              </w:rPr>
              <w:t>$100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71179B0" w14:textId="77777777" w:rsidR="00FE2413" w:rsidRDefault="00FE2413" w:rsidP="00FE2413">
            <w:r>
              <w:rPr>
                <w:sz w:val="18"/>
                <w:szCs w:val="18"/>
              </w:rPr>
              <w:t>$50/week</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476245C" w14:textId="77777777" w:rsidR="00FE2413" w:rsidRDefault="00FE2413" w:rsidP="00FE2413">
            <w:r>
              <w:rPr>
                <w:sz w:val="18"/>
                <w:szCs w:val="18"/>
              </w:rPr>
              <w:t>Until corrected</w:t>
            </w:r>
          </w:p>
        </w:tc>
      </w:tr>
      <w:tr w:rsidR="00FE2413" w14:paraId="1111684B"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065B351" w14:textId="77777777" w:rsidR="00FE2413" w:rsidRDefault="00FE2413" w:rsidP="00FE2413">
            <w:r>
              <w:rPr>
                <w:sz w:val="18"/>
                <w:szCs w:val="18"/>
              </w:rPr>
              <w:t>Grounds maintenance — general (fire, debris)</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89D114E" w14:textId="77777777" w:rsidR="00FE2413" w:rsidRDefault="00FE2413" w:rsidP="00FE2413">
            <w:r>
              <w:rPr>
                <w:sz w:val="18"/>
                <w:szCs w:val="18"/>
              </w:rPr>
              <w:t>Sec 9.1</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CAD9FDE" w14:textId="77777777" w:rsidR="00FE2413" w:rsidRDefault="00FE2413" w:rsidP="00FE2413">
            <w:r>
              <w:rPr>
                <w:sz w:val="18"/>
                <w:szCs w:val="18"/>
              </w:rPr>
              <w:t>$100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BDB133E" w14:textId="77777777" w:rsidR="00FE2413" w:rsidRDefault="00FE2413" w:rsidP="00FE2413">
            <w:r>
              <w:rPr>
                <w:sz w:val="18"/>
                <w:szCs w:val="18"/>
              </w:rPr>
              <w:t>$50/day</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E7DF44A" w14:textId="77777777" w:rsidR="00FE2413" w:rsidRDefault="00FE2413" w:rsidP="00FE2413">
            <w:r>
              <w:rPr>
                <w:sz w:val="18"/>
                <w:szCs w:val="18"/>
              </w:rPr>
              <w:t>Until corrected</w:t>
            </w:r>
          </w:p>
        </w:tc>
      </w:tr>
      <w:tr w:rsidR="00FE2413" w14:paraId="346CC2B8"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3DABB91" w14:textId="77777777" w:rsidR="00FE2413" w:rsidRDefault="00FE2413" w:rsidP="00FE2413">
            <w:r>
              <w:rPr>
                <w:sz w:val="18"/>
                <w:szCs w:val="18"/>
              </w:rPr>
              <w:lastRenderedPageBreak/>
              <w:t>Trash receptacle violation</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95A9DF7" w14:textId="77777777" w:rsidR="00FE2413" w:rsidRDefault="00FE2413" w:rsidP="00FE2413">
            <w:r>
              <w:rPr>
                <w:sz w:val="18"/>
                <w:szCs w:val="18"/>
              </w:rPr>
              <w:t>Sec 9.4</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6AE2FA" w14:textId="77777777" w:rsidR="00FE2413" w:rsidRDefault="00FE2413" w:rsidP="00FE2413">
            <w:r>
              <w:rPr>
                <w:sz w:val="18"/>
                <w:szCs w:val="18"/>
              </w:rPr>
              <w:t>$50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39246EC" w14:textId="77777777" w:rsidR="00FE2413" w:rsidRDefault="00FE2413" w:rsidP="00FE2413">
            <w:r>
              <w:rPr>
                <w:sz w:val="18"/>
                <w:szCs w:val="18"/>
              </w:rPr>
              <w:t>$50/day</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DB784C1" w14:textId="77777777" w:rsidR="00FE2413" w:rsidRDefault="00FE2413" w:rsidP="00FE2413">
            <w:r>
              <w:rPr>
                <w:sz w:val="18"/>
                <w:szCs w:val="18"/>
              </w:rPr>
              <w:t>Until corrected</w:t>
            </w:r>
          </w:p>
        </w:tc>
      </w:tr>
      <w:tr w:rsidR="00FE2413" w14:paraId="6DC74325"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B76E82E" w14:textId="77777777" w:rsidR="00FE2413" w:rsidRDefault="00FE2413" w:rsidP="00FE2413">
            <w:r>
              <w:rPr>
                <w:sz w:val="18"/>
                <w:szCs w:val="18"/>
              </w:rPr>
              <w:t>Unapproved sign</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BB616A9" w14:textId="77777777" w:rsidR="00FE2413" w:rsidRDefault="00FE2413" w:rsidP="00FE2413">
            <w:r>
              <w:rPr>
                <w:sz w:val="18"/>
                <w:szCs w:val="18"/>
              </w:rPr>
              <w:t>Sec 9.6</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3902518" w14:textId="77777777" w:rsidR="00FE2413" w:rsidRDefault="00FE2413" w:rsidP="00FE2413">
            <w:r>
              <w:rPr>
                <w:sz w:val="18"/>
                <w:szCs w:val="18"/>
              </w:rPr>
              <w:t>$50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BEBB913" w14:textId="77777777" w:rsidR="00FE2413" w:rsidRDefault="00FE2413" w:rsidP="00FE2413">
            <w:r>
              <w:rPr>
                <w:sz w:val="18"/>
                <w:szCs w:val="18"/>
              </w:rPr>
              <w:t>$50/week</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D27DFF3" w14:textId="77777777" w:rsidR="00FE2413" w:rsidRDefault="00FE2413" w:rsidP="00FE2413">
            <w:r>
              <w:rPr>
                <w:sz w:val="18"/>
                <w:szCs w:val="18"/>
              </w:rPr>
              <w:t>Until removed</w:t>
            </w:r>
          </w:p>
        </w:tc>
      </w:tr>
      <w:tr w:rsidR="00FE2413" w14:paraId="33FC74D3"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067C26E" w14:textId="77777777" w:rsidR="00FE2413" w:rsidRDefault="00FE2413" w:rsidP="00FE2413">
            <w:r>
              <w:rPr>
                <w:sz w:val="18"/>
                <w:szCs w:val="18"/>
              </w:rPr>
              <w:t>Pet violation (leash, waste, excess number)</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79A9D4C" w14:textId="77777777" w:rsidR="00FE2413" w:rsidRDefault="00FE2413" w:rsidP="00FE2413">
            <w:r>
              <w:rPr>
                <w:sz w:val="18"/>
                <w:szCs w:val="18"/>
              </w:rPr>
              <w:t>Sec 9.8</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915450" w14:textId="77777777" w:rsidR="00FE2413" w:rsidRDefault="00FE2413" w:rsidP="00FE2413">
            <w:r>
              <w:rPr>
                <w:sz w:val="18"/>
                <w:szCs w:val="18"/>
              </w:rPr>
              <w:t>$50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F5C4386" w14:textId="77777777" w:rsidR="00FE2413" w:rsidRDefault="00FE2413" w:rsidP="00FE2413">
            <w:r>
              <w:rPr>
                <w:sz w:val="18"/>
                <w:szCs w:val="18"/>
              </w:rPr>
              <w:t>$50/week</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19749F1" w14:textId="77777777" w:rsidR="00FE2413" w:rsidRDefault="00FE2413" w:rsidP="00FE2413">
            <w:r>
              <w:rPr>
                <w:sz w:val="18"/>
                <w:szCs w:val="18"/>
              </w:rPr>
              <w:t>None</w:t>
            </w:r>
          </w:p>
        </w:tc>
      </w:tr>
      <w:tr w:rsidR="00FE2413" w14:paraId="25509E6A"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71A870F" w14:textId="77777777" w:rsidR="00FE2413" w:rsidRDefault="00FE2413" w:rsidP="00FE2413">
            <w:r>
              <w:rPr>
                <w:sz w:val="18"/>
                <w:szCs w:val="18"/>
              </w:rPr>
              <w:t>Parking/vehicle storage violation</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FBC446F" w14:textId="77777777" w:rsidR="00FE2413" w:rsidRDefault="00FE2413" w:rsidP="00FE2413">
            <w:r>
              <w:rPr>
                <w:sz w:val="18"/>
                <w:szCs w:val="18"/>
              </w:rPr>
              <w:t>Sec 9.3</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9A2514" w14:textId="77777777" w:rsidR="00FE2413" w:rsidRDefault="00FE2413" w:rsidP="00FE2413">
            <w:r>
              <w:rPr>
                <w:sz w:val="18"/>
                <w:szCs w:val="18"/>
              </w:rPr>
              <w:t>$50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88D2012" w14:textId="77777777" w:rsidR="00FE2413" w:rsidRDefault="00FE2413" w:rsidP="00FE2413">
            <w:r>
              <w:rPr>
                <w:sz w:val="18"/>
                <w:szCs w:val="18"/>
              </w:rPr>
              <w:t>$50/day</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9142808" w14:textId="77777777" w:rsidR="00FE2413" w:rsidRDefault="00FE2413" w:rsidP="00FE2413">
            <w:r>
              <w:rPr>
                <w:sz w:val="18"/>
                <w:szCs w:val="18"/>
              </w:rPr>
              <w:t>Until corrected</w:t>
            </w:r>
          </w:p>
        </w:tc>
      </w:tr>
      <w:tr w:rsidR="00FE2413" w14:paraId="4A3C92D3"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0DA0461" w14:textId="77777777" w:rsidR="00FE2413" w:rsidRDefault="00FE2413" w:rsidP="00FE2413">
            <w:r>
              <w:rPr>
                <w:sz w:val="18"/>
                <w:szCs w:val="18"/>
              </w:rPr>
              <w:t>Open burning / fireworks violation</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66E6B5BB" w14:textId="77777777" w:rsidR="00FE2413" w:rsidRDefault="00FE2413" w:rsidP="00FE2413">
            <w:r>
              <w:rPr>
                <w:sz w:val="18"/>
                <w:szCs w:val="18"/>
              </w:rPr>
              <w:t>Sec 9.7</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BD6C57D" w14:textId="77777777" w:rsidR="00FE2413" w:rsidRDefault="00FE2413" w:rsidP="00FE2413">
            <w:r>
              <w:rPr>
                <w:sz w:val="18"/>
                <w:szCs w:val="18"/>
              </w:rPr>
              <w:t>$250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9631E3C" w14:textId="77777777" w:rsidR="00FE2413" w:rsidRDefault="00FE2413" w:rsidP="00FE2413">
            <w:r>
              <w:rPr>
                <w:sz w:val="18"/>
                <w:szCs w:val="18"/>
              </w:rPr>
              <w:t>$250/occurrence</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A8BA4C3" w14:textId="77777777" w:rsidR="00FE2413" w:rsidRDefault="00FE2413" w:rsidP="00FE2413">
            <w:r>
              <w:rPr>
                <w:sz w:val="18"/>
                <w:szCs w:val="18"/>
              </w:rPr>
              <w:t>None</w:t>
            </w:r>
          </w:p>
        </w:tc>
      </w:tr>
      <w:tr w:rsidR="00EF35E0" w14:paraId="4551E770"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0F7ACE7" w14:textId="504364F2" w:rsidR="00EF35E0" w:rsidRDefault="00EF35E0" w:rsidP="00EF35E0">
            <w:pPr>
              <w:rPr>
                <w:sz w:val="18"/>
                <w:szCs w:val="18"/>
              </w:rPr>
            </w:pPr>
            <w:r w:rsidRPr="001B45F1">
              <w:rPr>
                <w:sz w:val="18"/>
                <w:szCs w:val="18"/>
              </w:rPr>
              <w:t>Failure to Maintain Defensible Space</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8B0E466" w14:textId="5C43F9AB" w:rsidR="00EF35E0" w:rsidRDefault="00EF35E0" w:rsidP="00EF35E0">
            <w:pPr>
              <w:rPr>
                <w:sz w:val="18"/>
                <w:szCs w:val="18"/>
              </w:rPr>
            </w:pPr>
            <w:r>
              <w:rPr>
                <w:sz w:val="18"/>
                <w:szCs w:val="18"/>
              </w:rPr>
              <w:t>Sec 10.3</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536E5AA" w14:textId="5739D5AD" w:rsidR="00EF35E0" w:rsidRDefault="00EF35E0" w:rsidP="00EF35E0">
            <w:pPr>
              <w:rPr>
                <w:sz w:val="18"/>
                <w:szCs w:val="18"/>
              </w:rPr>
            </w:pPr>
            <w:r>
              <w:rPr>
                <w:sz w:val="18"/>
                <w:szCs w:val="18"/>
              </w:rPr>
              <w:t>$250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6155E9C" w14:textId="252F3E7C" w:rsidR="00EF35E0" w:rsidRDefault="00EF35E0" w:rsidP="00EF35E0">
            <w:pPr>
              <w:rPr>
                <w:sz w:val="18"/>
                <w:szCs w:val="18"/>
              </w:rPr>
            </w:pPr>
            <w:r>
              <w:rPr>
                <w:sz w:val="18"/>
                <w:szCs w:val="18"/>
              </w:rPr>
              <w:t>$50/day</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CDB54D3" w14:textId="207CE83A" w:rsidR="00EF35E0" w:rsidRDefault="00EF35E0" w:rsidP="00EF35E0">
            <w:pPr>
              <w:rPr>
                <w:sz w:val="18"/>
                <w:szCs w:val="18"/>
              </w:rPr>
            </w:pPr>
            <w:r>
              <w:rPr>
                <w:sz w:val="18"/>
                <w:szCs w:val="18"/>
              </w:rPr>
              <w:t>Until corrected</w:t>
            </w:r>
          </w:p>
        </w:tc>
      </w:tr>
      <w:tr w:rsidR="00EF35E0" w14:paraId="4EB42948"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9AA2527" w14:textId="0CFA71A3" w:rsidR="00EF35E0" w:rsidRDefault="00EF35E0" w:rsidP="00EF35E0">
            <w:pPr>
              <w:rPr>
                <w:sz w:val="18"/>
                <w:szCs w:val="18"/>
              </w:rPr>
            </w:pPr>
            <w:r w:rsidRPr="0024721F">
              <w:rPr>
                <w:sz w:val="18"/>
                <w:szCs w:val="18"/>
              </w:rPr>
              <w:t>Failure to Remove Dead Trees</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F5FF659" w14:textId="58EBC675" w:rsidR="00EF35E0" w:rsidRDefault="00EF35E0" w:rsidP="00EF35E0">
            <w:pPr>
              <w:rPr>
                <w:sz w:val="18"/>
                <w:szCs w:val="18"/>
              </w:rPr>
            </w:pPr>
            <w:r>
              <w:rPr>
                <w:sz w:val="18"/>
                <w:szCs w:val="18"/>
              </w:rPr>
              <w:t>Sec 10.3</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7F7AA279" w14:textId="6829683E" w:rsidR="00EF35E0" w:rsidRDefault="00EF35E0" w:rsidP="00EF35E0">
            <w:pPr>
              <w:rPr>
                <w:sz w:val="18"/>
                <w:szCs w:val="18"/>
              </w:rPr>
            </w:pPr>
            <w:r>
              <w:rPr>
                <w:sz w:val="18"/>
                <w:szCs w:val="18"/>
              </w:rPr>
              <w:t>$250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EB7FC9C" w14:textId="17910863" w:rsidR="00EF35E0" w:rsidRDefault="00EF35E0" w:rsidP="00EF35E0">
            <w:pPr>
              <w:rPr>
                <w:sz w:val="18"/>
                <w:szCs w:val="18"/>
              </w:rPr>
            </w:pPr>
            <w:r>
              <w:rPr>
                <w:sz w:val="18"/>
                <w:szCs w:val="18"/>
              </w:rPr>
              <w:t>$50/day</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1362C1DE" w14:textId="31FB8D17" w:rsidR="00EF35E0" w:rsidRDefault="00EF35E0" w:rsidP="00EF35E0">
            <w:pPr>
              <w:rPr>
                <w:sz w:val="18"/>
                <w:szCs w:val="18"/>
              </w:rPr>
            </w:pPr>
            <w:r>
              <w:rPr>
                <w:sz w:val="18"/>
                <w:szCs w:val="18"/>
              </w:rPr>
              <w:t>Until corrected</w:t>
            </w:r>
          </w:p>
        </w:tc>
      </w:tr>
      <w:tr w:rsidR="00EF35E0" w14:paraId="05EC3FF6" w14:textId="77777777">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19F6212" w14:textId="598305D8" w:rsidR="00EF35E0" w:rsidRDefault="00EF35E0" w:rsidP="00EF35E0">
            <w:pPr>
              <w:rPr>
                <w:sz w:val="18"/>
                <w:szCs w:val="18"/>
              </w:rPr>
            </w:pPr>
            <w:r w:rsidRPr="0024721F">
              <w:rPr>
                <w:sz w:val="18"/>
                <w:szCs w:val="18"/>
              </w:rPr>
              <w:t>Storage of Combustibles in Zone 1</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A820B54" w14:textId="72638FE2" w:rsidR="00EF35E0" w:rsidRDefault="00EF35E0" w:rsidP="00EF35E0">
            <w:pPr>
              <w:rPr>
                <w:sz w:val="18"/>
                <w:szCs w:val="18"/>
              </w:rPr>
            </w:pPr>
            <w:r>
              <w:rPr>
                <w:sz w:val="18"/>
                <w:szCs w:val="18"/>
              </w:rPr>
              <w:t>Sec 10.3</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49F97799" w14:textId="7093BAF9" w:rsidR="00EF35E0" w:rsidRDefault="00EF35E0" w:rsidP="00EF35E0">
            <w:pPr>
              <w:rPr>
                <w:sz w:val="18"/>
                <w:szCs w:val="18"/>
              </w:rPr>
            </w:pPr>
            <w:r>
              <w:rPr>
                <w:sz w:val="18"/>
                <w:szCs w:val="18"/>
              </w:rPr>
              <w:t>$250</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26E04F9" w14:textId="6E78D59F" w:rsidR="00EF35E0" w:rsidRDefault="00EF35E0" w:rsidP="00EF35E0">
            <w:pPr>
              <w:rPr>
                <w:sz w:val="18"/>
                <w:szCs w:val="18"/>
              </w:rPr>
            </w:pPr>
            <w:r>
              <w:rPr>
                <w:sz w:val="18"/>
                <w:szCs w:val="18"/>
              </w:rPr>
              <w:t>$50/day</w:t>
            </w:r>
          </w:p>
        </w:tc>
        <w:tc>
          <w:tcPr>
            <w:tcW w:w="1872"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1C17682" w14:textId="2CA815A5" w:rsidR="00EF35E0" w:rsidRDefault="00EF35E0" w:rsidP="00EF35E0">
            <w:pPr>
              <w:rPr>
                <w:sz w:val="18"/>
                <w:szCs w:val="18"/>
              </w:rPr>
            </w:pPr>
            <w:r>
              <w:rPr>
                <w:sz w:val="18"/>
                <w:szCs w:val="18"/>
              </w:rPr>
              <w:t>Until corrected</w:t>
            </w:r>
          </w:p>
        </w:tc>
      </w:tr>
    </w:tbl>
    <w:p w14:paraId="10D97528" w14:textId="77777777" w:rsidR="00C701CD" w:rsidRDefault="00C701CD">
      <w:pPr>
        <w:spacing w:before="40" w:after="40"/>
      </w:pPr>
    </w:p>
    <w:p w14:paraId="01704478" w14:textId="77777777" w:rsidR="00C701CD" w:rsidRDefault="00341FFC">
      <w:pPr>
        <w:spacing w:before="60" w:after="60"/>
      </w:pPr>
      <w:r>
        <w:t>Fines shall be levied in accordance with Declaration Article 9. The Board may waive or reduce a fine upon a showing of good cause. Repeated violations may be subject to escalating fine amounts at Board discretion.</w:t>
      </w:r>
    </w:p>
    <w:p w14:paraId="4AFF6744" w14:textId="77777777" w:rsidR="00C701CD" w:rsidRDefault="00C701CD">
      <w:pPr>
        <w:spacing w:before="40" w:after="40"/>
      </w:pPr>
    </w:p>
    <w:p w14:paraId="432973F8" w14:textId="77777777" w:rsidR="00C701CD" w:rsidRDefault="00341FFC">
      <w:r>
        <w:br w:type="page"/>
      </w:r>
    </w:p>
    <w:p w14:paraId="2852D559" w14:textId="77777777" w:rsidR="00C701CD" w:rsidRDefault="00341FFC">
      <w:pPr>
        <w:pStyle w:val="Heading1"/>
        <w:pBdr>
          <w:bottom w:val="single" w:sz="6" w:space="1" w:color="2E75B6"/>
        </w:pBdr>
      </w:pPr>
      <w:r>
        <w:lastRenderedPageBreak/>
        <w:t>APPENDIX A — FORMS</w:t>
      </w:r>
    </w:p>
    <w:p w14:paraId="0CCF9286" w14:textId="77777777" w:rsidR="00C701CD" w:rsidRDefault="00C701CD">
      <w:pPr>
        <w:spacing w:before="40" w:after="40"/>
      </w:pPr>
    </w:p>
    <w:p w14:paraId="1234D455" w14:textId="77777777" w:rsidR="00C701CD" w:rsidRDefault="00341FFC">
      <w:pPr>
        <w:spacing w:before="60" w:after="120"/>
        <w:jc w:val="center"/>
        <w:rPr>
          <w:i/>
          <w:iCs/>
          <w:sz w:val="20"/>
          <w:szCs w:val="20"/>
        </w:rPr>
      </w:pPr>
      <w:r>
        <w:rPr>
          <w:i/>
          <w:iCs/>
          <w:sz w:val="20"/>
          <w:szCs w:val="20"/>
        </w:rPr>
        <w:t>These forms are available from the Association or its management company.</w:t>
      </w:r>
    </w:p>
    <w:p w14:paraId="0FC27675" w14:textId="77777777" w:rsidR="00C701CD" w:rsidRDefault="00C701CD">
      <w:pPr>
        <w:spacing w:before="40" w:after="40"/>
      </w:pPr>
    </w:p>
    <w:p w14:paraId="3247151C" w14:textId="77777777" w:rsidR="00C701CD" w:rsidRDefault="00341FFC">
      <w:r>
        <w:br w:type="page"/>
      </w:r>
    </w:p>
    <w:p w14:paraId="6C01AC42" w14:textId="77777777" w:rsidR="00C701CD" w:rsidRDefault="00341FFC">
      <w:pPr>
        <w:spacing w:after="120"/>
        <w:jc w:val="center"/>
      </w:pPr>
      <w:r>
        <w:rPr>
          <w:b/>
          <w:bCs/>
          <w:color w:val="1F4E79"/>
          <w:sz w:val="28"/>
          <w:szCs w:val="28"/>
        </w:rPr>
        <w:lastRenderedPageBreak/>
        <w:t>ELK VIEW ESTATES HOMEOWNERS ASSOCIATION, INC.</w:t>
      </w:r>
    </w:p>
    <w:p w14:paraId="173A5F0F" w14:textId="77777777" w:rsidR="00C701CD" w:rsidRDefault="00341FFC">
      <w:pPr>
        <w:spacing w:after="120"/>
        <w:jc w:val="center"/>
      </w:pPr>
      <w:r>
        <w:rPr>
          <w:b/>
          <w:bCs/>
        </w:rPr>
        <w:t>DESIGN REVIEW APPLICATION AND CONSTRUCTION AGREEMENT</w:t>
      </w:r>
    </w:p>
    <w:p w14:paraId="355D7853" w14:textId="77777777" w:rsidR="00C701CD" w:rsidRDefault="00C701CD">
      <w:pPr>
        <w:spacing w:before="4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C701CD" w14:paraId="1D02B7B8" w14:textId="77777777">
        <w:tc>
          <w:tcPr>
            <w:tcW w:w="4680" w:type="dxa"/>
            <w:tcBorders>
              <w:top w:val="single" w:sz="1" w:space="0" w:color="CCCCCC"/>
              <w:left w:val="single" w:sz="1" w:space="0" w:color="CCCCCC"/>
              <w:bottom w:val="single" w:sz="1" w:space="0" w:color="CCCCCC"/>
              <w:right w:val="single" w:sz="1" w:space="0" w:color="CCCCCC"/>
            </w:tcBorders>
            <w:tcMar>
              <w:top w:w="120" w:type="dxa"/>
              <w:left w:w="120" w:type="dxa"/>
              <w:bottom w:w="120" w:type="dxa"/>
              <w:right w:w="120" w:type="dxa"/>
            </w:tcMar>
          </w:tcPr>
          <w:p w14:paraId="5DDDD2A1" w14:textId="77777777" w:rsidR="00C701CD" w:rsidRDefault="00341FFC">
            <w:r>
              <w:rPr>
                <w:sz w:val="20"/>
                <w:szCs w:val="20"/>
              </w:rPr>
              <w:t>LOT NUMBER: _______________</w:t>
            </w:r>
          </w:p>
        </w:tc>
        <w:tc>
          <w:tcPr>
            <w:tcW w:w="4680" w:type="dxa"/>
            <w:tcBorders>
              <w:top w:val="single" w:sz="1" w:space="0" w:color="CCCCCC"/>
              <w:left w:val="single" w:sz="1" w:space="0" w:color="CCCCCC"/>
              <w:bottom w:val="single" w:sz="1" w:space="0" w:color="CCCCCC"/>
              <w:right w:val="single" w:sz="1" w:space="0" w:color="CCCCCC"/>
            </w:tcBorders>
            <w:tcMar>
              <w:top w:w="120" w:type="dxa"/>
              <w:left w:w="120" w:type="dxa"/>
              <w:bottom w:w="120" w:type="dxa"/>
              <w:right w:w="120" w:type="dxa"/>
            </w:tcMar>
          </w:tcPr>
          <w:p w14:paraId="21E65976" w14:textId="77777777" w:rsidR="00C701CD" w:rsidRDefault="00341FFC">
            <w:r>
              <w:rPr>
                <w:sz w:val="20"/>
                <w:szCs w:val="20"/>
              </w:rPr>
              <w:t>DATE SUBMITTED: _______________</w:t>
            </w:r>
          </w:p>
        </w:tc>
      </w:tr>
      <w:tr w:rsidR="00C701CD" w14:paraId="547D2155" w14:textId="77777777">
        <w:tc>
          <w:tcPr>
            <w:tcW w:w="4680" w:type="dxa"/>
            <w:tcBorders>
              <w:top w:val="single" w:sz="1" w:space="0" w:color="CCCCCC"/>
              <w:left w:val="single" w:sz="1" w:space="0" w:color="CCCCCC"/>
              <w:bottom w:val="single" w:sz="1" w:space="0" w:color="CCCCCC"/>
              <w:right w:val="single" w:sz="1" w:space="0" w:color="CCCCCC"/>
            </w:tcBorders>
            <w:tcMar>
              <w:top w:w="120" w:type="dxa"/>
              <w:left w:w="120" w:type="dxa"/>
              <w:bottom w:w="120" w:type="dxa"/>
              <w:right w:w="120" w:type="dxa"/>
            </w:tcMar>
          </w:tcPr>
          <w:p w14:paraId="0C4EDBFF" w14:textId="77777777" w:rsidR="00C701CD" w:rsidRDefault="00341FFC">
            <w:r>
              <w:rPr>
                <w:sz w:val="20"/>
                <w:szCs w:val="20"/>
              </w:rPr>
              <w:t>LOT STREET ADDRESS: ___________________________</w:t>
            </w:r>
          </w:p>
        </w:tc>
        <w:tc>
          <w:tcPr>
            <w:tcW w:w="4680" w:type="dxa"/>
            <w:tcBorders>
              <w:top w:val="single" w:sz="1" w:space="0" w:color="CCCCCC"/>
              <w:left w:val="single" w:sz="1" w:space="0" w:color="CCCCCC"/>
              <w:bottom w:val="single" w:sz="1" w:space="0" w:color="CCCCCC"/>
              <w:right w:val="single" w:sz="1" w:space="0" w:color="CCCCCC"/>
            </w:tcBorders>
            <w:tcMar>
              <w:top w:w="120" w:type="dxa"/>
              <w:left w:w="120" w:type="dxa"/>
              <w:bottom w:w="120" w:type="dxa"/>
              <w:right w:w="120" w:type="dxa"/>
            </w:tcMar>
          </w:tcPr>
          <w:p w14:paraId="485A8A6C" w14:textId="77777777" w:rsidR="00C701CD" w:rsidRDefault="00341FFC">
            <w:r>
              <w:rPr>
                <w:sz w:val="20"/>
                <w:szCs w:val="20"/>
              </w:rPr>
              <w:t>REVIEW FEE PAID: $_______________</w:t>
            </w:r>
          </w:p>
        </w:tc>
      </w:tr>
      <w:tr w:rsidR="00C701CD" w14:paraId="7E2E309C" w14:textId="77777777">
        <w:tc>
          <w:tcPr>
            <w:tcW w:w="4680" w:type="dxa"/>
            <w:tcBorders>
              <w:top w:val="single" w:sz="1" w:space="0" w:color="CCCCCC"/>
              <w:left w:val="single" w:sz="1" w:space="0" w:color="CCCCCC"/>
              <w:bottom w:val="single" w:sz="1" w:space="0" w:color="CCCCCC"/>
              <w:right w:val="single" w:sz="1" w:space="0" w:color="CCCCCC"/>
            </w:tcBorders>
            <w:tcMar>
              <w:top w:w="120" w:type="dxa"/>
              <w:left w:w="120" w:type="dxa"/>
              <w:bottom w:w="120" w:type="dxa"/>
              <w:right w:w="120" w:type="dxa"/>
            </w:tcMar>
          </w:tcPr>
          <w:p w14:paraId="5F749A63" w14:textId="77777777" w:rsidR="00C701CD" w:rsidRDefault="00341FFC">
            <w:r>
              <w:rPr>
                <w:sz w:val="20"/>
                <w:szCs w:val="20"/>
              </w:rPr>
              <w:t>OWNER NAME: _______________________________</w:t>
            </w:r>
          </w:p>
        </w:tc>
        <w:tc>
          <w:tcPr>
            <w:tcW w:w="4680" w:type="dxa"/>
            <w:tcBorders>
              <w:top w:val="single" w:sz="1" w:space="0" w:color="CCCCCC"/>
              <w:left w:val="single" w:sz="1" w:space="0" w:color="CCCCCC"/>
              <w:bottom w:val="single" w:sz="1" w:space="0" w:color="CCCCCC"/>
              <w:right w:val="single" w:sz="1" w:space="0" w:color="CCCCCC"/>
            </w:tcBorders>
            <w:tcMar>
              <w:top w:w="120" w:type="dxa"/>
              <w:left w:w="120" w:type="dxa"/>
              <w:bottom w:w="120" w:type="dxa"/>
              <w:right w:w="120" w:type="dxa"/>
            </w:tcMar>
          </w:tcPr>
          <w:p w14:paraId="1753A002" w14:textId="77777777" w:rsidR="00C701CD" w:rsidRDefault="00341FFC">
            <w:r>
              <w:rPr>
                <w:sz w:val="20"/>
                <w:szCs w:val="20"/>
              </w:rPr>
              <w:t>OWNER PHONE: _______________________________</w:t>
            </w:r>
          </w:p>
        </w:tc>
      </w:tr>
      <w:tr w:rsidR="00C701CD" w14:paraId="2363F8E5" w14:textId="77777777">
        <w:tc>
          <w:tcPr>
            <w:tcW w:w="4680" w:type="dxa"/>
            <w:tcBorders>
              <w:top w:val="single" w:sz="1" w:space="0" w:color="CCCCCC"/>
              <w:left w:val="single" w:sz="1" w:space="0" w:color="CCCCCC"/>
              <w:bottom w:val="single" w:sz="1" w:space="0" w:color="CCCCCC"/>
              <w:right w:val="single" w:sz="1" w:space="0" w:color="CCCCCC"/>
            </w:tcBorders>
            <w:tcMar>
              <w:top w:w="120" w:type="dxa"/>
              <w:left w:w="120" w:type="dxa"/>
              <w:bottom w:w="120" w:type="dxa"/>
              <w:right w:w="120" w:type="dxa"/>
            </w:tcMar>
          </w:tcPr>
          <w:p w14:paraId="4D0BC03D" w14:textId="77777777" w:rsidR="00C701CD" w:rsidRDefault="00341FFC">
            <w:r>
              <w:rPr>
                <w:sz w:val="20"/>
                <w:szCs w:val="20"/>
              </w:rPr>
              <w:t>OWNER EMAIL: _______________________________</w:t>
            </w:r>
          </w:p>
        </w:tc>
        <w:tc>
          <w:tcPr>
            <w:tcW w:w="4680" w:type="dxa"/>
            <w:tcBorders>
              <w:top w:val="single" w:sz="1" w:space="0" w:color="CCCCCC"/>
              <w:left w:val="single" w:sz="1" w:space="0" w:color="CCCCCC"/>
              <w:bottom w:val="single" w:sz="1" w:space="0" w:color="CCCCCC"/>
              <w:right w:val="single" w:sz="1" w:space="0" w:color="CCCCCC"/>
            </w:tcBorders>
            <w:tcMar>
              <w:top w:w="120" w:type="dxa"/>
              <w:left w:w="120" w:type="dxa"/>
              <w:bottom w:w="120" w:type="dxa"/>
              <w:right w:w="120" w:type="dxa"/>
            </w:tcMar>
          </w:tcPr>
          <w:p w14:paraId="56DACFD5" w14:textId="77777777" w:rsidR="00C701CD" w:rsidRDefault="00341FFC">
            <w:r>
              <w:rPr>
                <w:sz w:val="20"/>
                <w:szCs w:val="20"/>
              </w:rPr>
              <w:t>MAILING ADDRESS (if different): ________________</w:t>
            </w:r>
          </w:p>
        </w:tc>
      </w:tr>
      <w:tr w:rsidR="00C701CD" w14:paraId="74E3A684" w14:textId="77777777">
        <w:tc>
          <w:tcPr>
            <w:tcW w:w="4680" w:type="dxa"/>
            <w:tcBorders>
              <w:top w:val="single" w:sz="1" w:space="0" w:color="CCCCCC"/>
              <w:left w:val="single" w:sz="1" w:space="0" w:color="CCCCCC"/>
              <w:bottom w:val="single" w:sz="1" w:space="0" w:color="CCCCCC"/>
              <w:right w:val="single" w:sz="1" w:space="0" w:color="CCCCCC"/>
            </w:tcBorders>
            <w:tcMar>
              <w:top w:w="120" w:type="dxa"/>
              <w:left w:w="120" w:type="dxa"/>
              <w:bottom w:w="120" w:type="dxa"/>
              <w:right w:w="120" w:type="dxa"/>
            </w:tcMar>
          </w:tcPr>
          <w:p w14:paraId="4D502CDA" w14:textId="77777777" w:rsidR="00C701CD" w:rsidRDefault="00341FFC">
            <w:r>
              <w:rPr>
                <w:sz w:val="20"/>
                <w:szCs w:val="20"/>
              </w:rPr>
              <w:t>CONTRACTOR/BUILDER: _______________________</w:t>
            </w:r>
          </w:p>
        </w:tc>
        <w:tc>
          <w:tcPr>
            <w:tcW w:w="4680" w:type="dxa"/>
            <w:tcBorders>
              <w:top w:val="single" w:sz="1" w:space="0" w:color="CCCCCC"/>
              <w:left w:val="single" w:sz="1" w:space="0" w:color="CCCCCC"/>
              <w:bottom w:val="single" w:sz="1" w:space="0" w:color="CCCCCC"/>
              <w:right w:val="single" w:sz="1" w:space="0" w:color="CCCCCC"/>
            </w:tcBorders>
            <w:tcMar>
              <w:top w:w="120" w:type="dxa"/>
              <w:left w:w="120" w:type="dxa"/>
              <w:bottom w:w="120" w:type="dxa"/>
              <w:right w:w="120" w:type="dxa"/>
            </w:tcMar>
          </w:tcPr>
          <w:p w14:paraId="17D581DC" w14:textId="77777777" w:rsidR="00C701CD" w:rsidRDefault="00341FFC">
            <w:r>
              <w:rPr>
                <w:sz w:val="20"/>
                <w:szCs w:val="20"/>
              </w:rPr>
              <w:t>CONTRACTOR LICENSE #: ______________________</w:t>
            </w:r>
          </w:p>
        </w:tc>
      </w:tr>
      <w:tr w:rsidR="00C701CD" w14:paraId="4316871B" w14:textId="77777777">
        <w:tc>
          <w:tcPr>
            <w:tcW w:w="4680" w:type="dxa"/>
            <w:tcBorders>
              <w:top w:val="single" w:sz="1" w:space="0" w:color="CCCCCC"/>
              <w:left w:val="single" w:sz="1" w:space="0" w:color="CCCCCC"/>
              <w:bottom w:val="single" w:sz="1" w:space="0" w:color="CCCCCC"/>
              <w:right w:val="single" w:sz="1" w:space="0" w:color="CCCCCC"/>
            </w:tcBorders>
            <w:tcMar>
              <w:top w:w="120" w:type="dxa"/>
              <w:left w:w="120" w:type="dxa"/>
              <w:bottom w:w="120" w:type="dxa"/>
              <w:right w:w="120" w:type="dxa"/>
            </w:tcMar>
          </w:tcPr>
          <w:p w14:paraId="5C780EBC" w14:textId="77777777" w:rsidR="00C701CD" w:rsidRDefault="00341FFC">
            <w:r>
              <w:rPr>
                <w:sz w:val="20"/>
                <w:szCs w:val="20"/>
              </w:rPr>
              <w:t>CONTRACTOR PHONE: _________________________</w:t>
            </w:r>
          </w:p>
        </w:tc>
        <w:tc>
          <w:tcPr>
            <w:tcW w:w="4680" w:type="dxa"/>
            <w:tcBorders>
              <w:top w:val="single" w:sz="1" w:space="0" w:color="CCCCCC"/>
              <w:left w:val="single" w:sz="1" w:space="0" w:color="CCCCCC"/>
              <w:bottom w:val="single" w:sz="1" w:space="0" w:color="CCCCCC"/>
              <w:right w:val="single" w:sz="1" w:space="0" w:color="CCCCCC"/>
            </w:tcBorders>
            <w:tcMar>
              <w:top w:w="120" w:type="dxa"/>
              <w:left w:w="120" w:type="dxa"/>
              <w:bottom w:w="120" w:type="dxa"/>
              <w:right w:w="120" w:type="dxa"/>
            </w:tcMar>
          </w:tcPr>
          <w:p w14:paraId="04DA3B03" w14:textId="77777777" w:rsidR="00C701CD" w:rsidRDefault="00341FFC">
            <w:r>
              <w:rPr>
                <w:sz w:val="20"/>
                <w:szCs w:val="20"/>
              </w:rPr>
              <w:t>CONTRACTOR EMAIL: _________________________</w:t>
            </w:r>
          </w:p>
        </w:tc>
      </w:tr>
      <w:tr w:rsidR="00C701CD" w14:paraId="6071F84C" w14:textId="77777777">
        <w:tc>
          <w:tcPr>
            <w:tcW w:w="4680" w:type="dxa"/>
            <w:tcBorders>
              <w:top w:val="single" w:sz="1" w:space="0" w:color="CCCCCC"/>
              <w:left w:val="single" w:sz="1" w:space="0" w:color="CCCCCC"/>
              <w:bottom w:val="single" w:sz="1" w:space="0" w:color="CCCCCC"/>
              <w:right w:val="single" w:sz="1" w:space="0" w:color="CCCCCC"/>
            </w:tcBorders>
            <w:tcMar>
              <w:top w:w="120" w:type="dxa"/>
              <w:left w:w="120" w:type="dxa"/>
              <w:bottom w:w="120" w:type="dxa"/>
              <w:right w:w="120" w:type="dxa"/>
            </w:tcMar>
          </w:tcPr>
          <w:p w14:paraId="5249E64F" w14:textId="77777777" w:rsidR="00C701CD" w:rsidRDefault="00341FFC">
            <w:r>
              <w:rPr>
                <w:sz w:val="20"/>
                <w:szCs w:val="20"/>
              </w:rPr>
              <w:t>ARCHITECT/DESIGNER: _______________________</w:t>
            </w:r>
          </w:p>
        </w:tc>
        <w:tc>
          <w:tcPr>
            <w:tcW w:w="4680" w:type="dxa"/>
            <w:tcBorders>
              <w:top w:val="single" w:sz="1" w:space="0" w:color="CCCCCC"/>
              <w:left w:val="single" w:sz="1" w:space="0" w:color="CCCCCC"/>
              <w:bottom w:val="single" w:sz="1" w:space="0" w:color="CCCCCC"/>
              <w:right w:val="single" w:sz="1" w:space="0" w:color="CCCCCC"/>
            </w:tcBorders>
            <w:tcMar>
              <w:top w:w="120" w:type="dxa"/>
              <w:left w:w="120" w:type="dxa"/>
              <w:bottom w:w="120" w:type="dxa"/>
              <w:right w:w="120" w:type="dxa"/>
            </w:tcMar>
          </w:tcPr>
          <w:p w14:paraId="781533D2" w14:textId="77777777" w:rsidR="00C701CD" w:rsidRDefault="00341FFC">
            <w:r>
              <w:rPr>
                <w:sz w:val="20"/>
                <w:szCs w:val="20"/>
              </w:rPr>
              <w:t>ARCHITECT PHONE: _________________________</w:t>
            </w:r>
          </w:p>
        </w:tc>
      </w:tr>
    </w:tbl>
    <w:p w14:paraId="0F4F62F0" w14:textId="77777777" w:rsidR="00C701CD" w:rsidRDefault="00C701CD">
      <w:pPr>
        <w:spacing w:before="40" w:after="40"/>
      </w:pPr>
    </w:p>
    <w:p w14:paraId="7393572B" w14:textId="77777777" w:rsidR="00C701CD" w:rsidRDefault="00341FFC">
      <w:pPr>
        <w:spacing w:before="60" w:after="60"/>
      </w:pPr>
      <w:r>
        <w:rPr>
          <w:b/>
          <w:bCs/>
        </w:rPr>
        <w:t>SUBMITTAL CHECKLIST — Check all items included:</w:t>
      </w:r>
    </w:p>
    <w:p w14:paraId="7683FF7C" w14:textId="77777777" w:rsidR="00C701CD" w:rsidRDefault="00341FFC">
      <w:pPr>
        <w:pStyle w:val="ListParagraph"/>
        <w:numPr>
          <w:ilvl w:val="0"/>
          <w:numId w:val="3"/>
        </w:numPr>
        <w:spacing w:before="40" w:after="40"/>
      </w:pPr>
      <w:r>
        <w:t>□  Completed Design Review Application</w:t>
      </w:r>
    </w:p>
    <w:p w14:paraId="40ED236B" w14:textId="77777777" w:rsidR="00C701CD" w:rsidRDefault="00341FFC">
      <w:pPr>
        <w:pStyle w:val="ListParagraph"/>
        <w:numPr>
          <w:ilvl w:val="0"/>
          <w:numId w:val="3"/>
        </w:numPr>
        <w:spacing w:before="40" w:after="40"/>
      </w:pPr>
      <w:r>
        <w:t>□  Review fee (check payable to Elk View Estates HOA)</w:t>
      </w:r>
    </w:p>
    <w:p w14:paraId="6474A4F3" w14:textId="77777777" w:rsidR="00C701CD" w:rsidRDefault="00341FFC">
      <w:pPr>
        <w:pStyle w:val="ListParagraph"/>
        <w:numPr>
          <w:ilvl w:val="0"/>
          <w:numId w:val="3"/>
        </w:numPr>
        <w:spacing w:before="40" w:after="40"/>
      </w:pPr>
      <w:r>
        <w:t>□  Construction Deposit Agreement and deposit ($2,500)</w:t>
      </w:r>
    </w:p>
    <w:p w14:paraId="69E8D963" w14:textId="77777777" w:rsidR="00C701CD" w:rsidRDefault="00341FFC">
      <w:pPr>
        <w:pStyle w:val="ListParagraph"/>
        <w:numPr>
          <w:ilvl w:val="0"/>
          <w:numId w:val="3"/>
        </w:numPr>
        <w:spacing w:before="40" w:after="40"/>
      </w:pPr>
      <w:r>
        <w:t>□  Two (2) copies of Site Plan (1"=20' scale minimum)</w:t>
      </w:r>
    </w:p>
    <w:p w14:paraId="24E8A660" w14:textId="77777777" w:rsidR="00C701CD" w:rsidRDefault="00341FFC">
      <w:pPr>
        <w:pStyle w:val="ListParagraph"/>
        <w:numPr>
          <w:ilvl w:val="0"/>
          <w:numId w:val="3"/>
        </w:numPr>
        <w:spacing w:before="40" w:after="40"/>
      </w:pPr>
      <w:r>
        <w:t>□  Two (2) copies of all Architectural Plans</w:t>
      </w:r>
    </w:p>
    <w:p w14:paraId="0C436A93" w14:textId="77777777" w:rsidR="00C701CD" w:rsidRDefault="00341FFC">
      <w:pPr>
        <w:pStyle w:val="ListParagraph"/>
        <w:numPr>
          <w:ilvl w:val="0"/>
          <w:numId w:val="3"/>
        </w:numPr>
        <w:spacing w:before="40" w:after="40"/>
      </w:pPr>
      <w:r>
        <w:t>□  Two (2) copies of Landscape Plan</w:t>
      </w:r>
    </w:p>
    <w:p w14:paraId="115C37A3" w14:textId="77777777" w:rsidR="00C701CD" w:rsidRDefault="00341FFC">
      <w:pPr>
        <w:pStyle w:val="ListParagraph"/>
        <w:numPr>
          <w:ilvl w:val="0"/>
          <w:numId w:val="3"/>
        </w:numPr>
        <w:spacing w:before="40" w:after="40"/>
      </w:pPr>
      <w:r>
        <w:t>□  Color / Materials Selection Form with physical samples</w:t>
      </w:r>
    </w:p>
    <w:p w14:paraId="19CF1E77" w14:textId="77777777" w:rsidR="00C701CD" w:rsidRDefault="00341FFC">
      <w:pPr>
        <w:pStyle w:val="ListParagraph"/>
        <w:numPr>
          <w:ilvl w:val="0"/>
          <w:numId w:val="3"/>
        </w:numPr>
        <w:spacing w:before="40" w:after="40"/>
      </w:pPr>
      <w:r>
        <w:t>□  Cut sheets for all exterior lighting fixtures</w:t>
      </w:r>
    </w:p>
    <w:p w14:paraId="39D08230" w14:textId="77777777" w:rsidR="00C701CD" w:rsidRDefault="00341FFC">
      <w:pPr>
        <w:pStyle w:val="ListParagraph"/>
        <w:numPr>
          <w:ilvl w:val="0"/>
          <w:numId w:val="3"/>
        </w:numPr>
        <w:spacing w:before="40" w:after="40"/>
      </w:pPr>
      <w:r>
        <w:t>□  Cistern installation drawings and specifications</w:t>
      </w:r>
    </w:p>
    <w:p w14:paraId="0F1F45CE" w14:textId="77777777" w:rsidR="00C701CD" w:rsidRDefault="00341FFC">
      <w:pPr>
        <w:pStyle w:val="ListParagraph"/>
        <w:numPr>
          <w:ilvl w:val="0"/>
          <w:numId w:val="3"/>
        </w:numPr>
        <w:spacing w:before="40" w:after="40"/>
      </w:pPr>
      <w:r>
        <w:t>□  Driveway / culvert design details</w:t>
      </w:r>
    </w:p>
    <w:p w14:paraId="3DC5A58F" w14:textId="77777777" w:rsidR="00C701CD" w:rsidRDefault="00C701CD">
      <w:pPr>
        <w:spacing w:before="40" w:after="40"/>
      </w:pPr>
    </w:p>
    <w:p w14:paraId="626D41DA" w14:textId="77777777" w:rsidR="00C701CD" w:rsidRDefault="00341FFC">
      <w:pPr>
        <w:spacing w:before="60" w:after="60"/>
      </w:pPr>
      <w:r>
        <w:rPr>
          <w:b/>
          <w:bCs/>
        </w:rPr>
        <w:t>CONSTRUCTION AGREEMENT:</w:t>
      </w:r>
    </w:p>
    <w:p w14:paraId="14843F69" w14:textId="77777777" w:rsidR="00C701CD" w:rsidRDefault="00341FFC">
      <w:pPr>
        <w:spacing w:before="60" w:after="60"/>
      </w:pPr>
      <w:r>
        <w:t>I hereby represent that I have read, understand, and agree to comply with all provisions of the Elk View Design Guidelines and Community Standards, the Declaration of Covenants, Conditions and Restrictions for Elk View Estates, and the Association's Rules and Regulations. I understand that failure to adhere to these standards or to obtain required approvals may result in enforcement action including fines, liens against my property, forfeiture of the Construction Deposit, and required removal of unapproved Improvements at my expense.</w:t>
      </w:r>
    </w:p>
    <w:p w14:paraId="3081523F" w14:textId="77777777" w:rsidR="00C701CD" w:rsidRDefault="00C701CD">
      <w:pPr>
        <w:spacing w:before="40" w:after="40"/>
      </w:pPr>
    </w:p>
    <w:p w14:paraId="6C3D1014" w14:textId="25AB0DD2" w:rsidR="00C701CD" w:rsidRDefault="00341FFC">
      <w:pPr>
        <w:spacing w:before="60" w:after="60"/>
      </w:pPr>
      <w:r>
        <w:t>Owner Signature: _________________________________  Date: ___________</w:t>
      </w:r>
      <w:r w:rsidR="00D00E6E">
        <w:br/>
      </w:r>
    </w:p>
    <w:p w14:paraId="4DCF7FB1" w14:textId="2E3E073C" w:rsidR="00C701CD" w:rsidRDefault="00341FFC" w:rsidP="00D00E6E">
      <w:pPr>
        <w:spacing w:before="60" w:after="60"/>
      </w:pPr>
      <w:r>
        <w:t>Co-Owner Signature: ______________________________  Date: ___________</w:t>
      </w:r>
    </w:p>
    <w:p w14:paraId="5AD7C78A" w14:textId="7E0F227D" w:rsidR="00C701CD" w:rsidRDefault="00341FFC" w:rsidP="00D00E6E">
      <w:r>
        <w:br w:type="page"/>
      </w:r>
      <w:r>
        <w:rPr>
          <w:b/>
          <w:bCs/>
          <w:color w:val="1F4E79"/>
          <w:sz w:val="28"/>
          <w:szCs w:val="28"/>
        </w:rPr>
        <w:lastRenderedPageBreak/>
        <w:t>ELK VIEW ESTATES HOMEOWNERS ASSOCIATION, INC.</w:t>
      </w:r>
    </w:p>
    <w:p w14:paraId="230EF2E5" w14:textId="77777777" w:rsidR="00C701CD" w:rsidRDefault="00341FFC">
      <w:pPr>
        <w:spacing w:after="120"/>
        <w:jc w:val="center"/>
      </w:pPr>
      <w:r>
        <w:rPr>
          <w:b/>
          <w:bCs/>
        </w:rPr>
        <w:t>COLORS AND MATERIALS SELECTION FORM</w:t>
      </w:r>
    </w:p>
    <w:p w14:paraId="0F88F50A" w14:textId="77777777" w:rsidR="00C701CD" w:rsidRDefault="00C701CD">
      <w:pPr>
        <w:spacing w:before="40" w:after="40"/>
      </w:pPr>
    </w:p>
    <w:p w14:paraId="142D3CCE" w14:textId="0578188E" w:rsidR="00C701CD" w:rsidRDefault="00341FFC">
      <w:pPr>
        <w:spacing w:before="60" w:after="60"/>
      </w:pPr>
      <w:r>
        <w:t>LOT NUMBER: ___   LOT ADDRESS: ___________________________   DATE: ___________</w:t>
      </w:r>
    </w:p>
    <w:p w14:paraId="268258D8" w14:textId="77777777" w:rsidR="00C701CD" w:rsidRDefault="00C701CD">
      <w:pPr>
        <w:spacing w:before="4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40"/>
        <w:gridCol w:w="3500"/>
        <w:gridCol w:w="3520"/>
      </w:tblGrid>
      <w:tr w:rsidR="00C701CD" w14:paraId="12D81414" w14:textId="77777777">
        <w:tc>
          <w:tcPr>
            <w:tcW w:w="234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00" w:type="dxa"/>
              <w:bottom w:w="80" w:type="dxa"/>
              <w:right w:w="100" w:type="dxa"/>
            </w:tcMar>
          </w:tcPr>
          <w:p w14:paraId="71971E2C" w14:textId="77777777" w:rsidR="00C701CD" w:rsidRDefault="00341FFC">
            <w:r>
              <w:rPr>
                <w:b/>
                <w:bCs/>
                <w:color w:val="FFFFFF"/>
                <w:sz w:val="18"/>
                <w:szCs w:val="18"/>
              </w:rPr>
              <w:t>Element</w:t>
            </w:r>
          </w:p>
        </w:tc>
        <w:tc>
          <w:tcPr>
            <w:tcW w:w="350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00" w:type="dxa"/>
              <w:bottom w:w="80" w:type="dxa"/>
              <w:right w:w="100" w:type="dxa"/>
            </w:tcMar>
          </w:tcPr>
          <w:p w14:paraId="4D6D77AB" w14:textId="77777777" w:rsidR="00C701CD" w:rsidRDefault="00341FFC">
            <w:r>
              <w:rPr>
                <w:b/>
                <w:bCs/>
                <w:color w:val="FFFFFF"/>
                <w:sz w:val="18"/>
                <w:szCs w:val="18"/>
              </w:rPr>
              <w:t>Manufacturer / Product / Color Code</w:t>
            </w:r>
          </w:p>
        </w:tc>
        <w:tc>
          <w:tcPr>
            <w:tcW w:w="3520" w:type="dxa"/>
            <w:tcBorders>
              <w:top w:val="single" w:sz="1" w:space="0" w:color="CCCCCC"/>
              <w:left w:val="single" w:sz="1" w:space="0" w:color="CCCCCC"/>
              <w:bottom w:val="single" w:sz="1" w:space="0" w:color="CCCCCC"/>
              <w:right w:val="single" w:sz="1" w:space="0" w:color="CCCCCC"/>
            </w:tcBorders>
            <w:shd w:val="clear" w:color="auto" w:fill="1F4E79"/>
            <w:tcMar>
              <w:top w:w="80" w:type="dxa"/>
              <w:left w:w="100" w:type="dxa"/>
              <w:bottom w:w="80" w:type="dxa"/>
              <w:right w:w="100" w:type="dxa"/>
            </w:tcMar>
          </w:tcPr>
          <w:p w14:paraId="7B94B45B" w14:textId="77777777" w:rsidR="00C701CD" w:rsidRDefault="00341FFC">
            <w:r>
              <w:rPr>
                <w:b/>
                <w:bCs/>
                <w:color w:val="FFFFFF"/>
                <w:sz w:val="18"/>
                <w:szCs w:val="18"/>
              </w:rPr>
              <w:t>Sample Provided</w:t>
            </w:r>
          </w:p>
        </w:tc>
      </w:tr>
      <w:tr w:rsidR="00C701CD" w14:paraId="3386ADE7"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0686F10D" w14:textId="77777777" w:rsidR="00C701CD" w:rsidRDefault="00341FFC">
            <w:r>
              <w:rPr>
                <w:sz w:val="18"/>
                <w:szCs w:val="18"/>
              </w:rPr>
              <w:t>Exterior Body Color 1</w:t>
            </w:r>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01DA3287"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2AD11E5D" w14:textId="77777777" w:rsidR="00C701CD" w:rsidRDefault="00341FFC">
            <w:r>
              <w:rPr>
                <w:sz w:val="18"/>
                <w:szCs w:val="18"/>
              </w:rPr>
              <w:t>□ Physical Sample</w:t>
            </w:r>
          </w:p>
        </w:tc>
      </w:tr>
      <w:tr w:rsidR="00C701CD" w14:paraId="0203E517"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50CA58C6" w14:textId="77777777" w:rsidR="00C701CD" w:rsidRDefault="00341FFC">
            <w:r>
              <w:rPr>
                <w:sz w:val="18"/>
                <w:szCs w:val="18"/>
              </w:rPr>
              <w:t>Exterior Body Color 2</w:t>
            </w:r>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7DBC864F"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4479717F" w14:textId="77777777" w:rsidR="00C701CD" w:rsidRDefault="00341FFC">
            <w:r>
              <w:rPr>
                <w:sz w:val="18"/>
                <w:szCs w:val="18"/>
              </w:rPr>
              <w:t>□ Physical Sample</w:t>
            </w:r>
          </w:p>
        </w:tc>
      </w:tr>
      <w:tr w:rsidR="00C701CD" w14:paraId="3F746A64"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6A784F90" w14:textId="77777777" w:rsidR="00C701CD" w:rsidRDefault="00341FFC">
            <w:r>
              <w:rPr>
                <w:sz w:val="18"/>
                <w:szCs w:val="18"/>
              </w:rPr>
              <w:t>Trim Color</w:t>
            </w:r>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2491279A"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6FA8F2B8" w14:textId="77777777" w:rsidR="00C701CD" w:rsidRDefault="00341FFC">
            <w:r>
              <w:rPr>
                <w:sz w:val="18"/>
                <w:szCs w:val="18"/>
              </w:rPr>
              <w:t>□ Physical Sample</w:t>
            </w:r>
          </w:p>
        </w:tc>
      </w:tr>
      <w:tr w:rsidR="00C701CD" w14:paraId="286B1ED7"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70224761" w14:textId="77777777" w:rsidR="00C701CD" w:rsidRDefault="00341FFC">
            <w:r>
              <w:rPr>
                <w:sz w:val="18"/>
                <w:szCs w:val="18"/>
              </w:rPr>
              <w:t>Accent/Stone Color</w:t>
            </w:r>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6E195842"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5D5BDE47" w14:textId="77777777" w:rsidR="00C701CD" w:rsidRDefault="00341FFC">
            <w:r>
              <w:rPr>
                <w:sz w:val="18"/>
                <w:szCs w:val="18"/>
              </w:rPr>
              <w:t>□ Physical Sample</w:t>
            </w:r>
          </w:p>
        </w:tc>
      </w:tr>
      <w:tr w:rsidR="00C701CD" w14:paraId="082CBC58"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308AD7CD" w14:textId="77777777" w:rsidR="00C701CD" w:rsidRDefault="00341FFC">
            <w:r>
              <w:rPr>
                <w:sz w:val="18"/>
                <w:szCs w:val="18"/>
              </w:rPr>
              <w:t>Primary Siding Material</w:t>
            </w:r>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5985A811"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778D70C9" w14:textId="77777777" w:rsidR="00C701CD" w:rsidRDefault="00341FFC">
            <w:r>
              <w:rPr>
                <w:sz w:val="18"/>
                <w:szCs w:val="18"/>
              </w:rPr>
              <w:t>□ Physical Sample</w:t>
            </w:r>
          </w:p>
        </w:tc>
      </w:tr>
      <w:tr w:rsidR="00C701CD" w14:paraId="2CE1BA74"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3742300B" w14:textId="77777777" w:rsidR="00C701CD" w:rsidRDefault="00341FFC">
            <w:r>
              <w:rPr>
                <w:sz w:val="18"/>
                <w:szCs w:val="18"/>
              </w:rPr>
              <w:t>Masonry / Stone</w:t>
            </w:r>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0139F90E"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28144682" w14:textId="77777777" w:rsidR="00C701CD" w:rsidRDefault="00341FFC">
            <w:r>
              <w:rPr>
                <w:sz w:val="18"/>
                <w:szCs w:val="18"/>
              </w:rPr>
              <w:t>□ Physical Sample</w:t>
            </w:r>
          </w:p>
        </w:tc>
      </w:tr>
      <w:tr w:rsidR="00C701CD" w14:paraId="5CC04E55"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6ABAAF38" w14:textId="77777777" w:rsidR="00C701CD" w:rsidRDefault="00341FFC">
            <w:r>
              <w:rPr>
                <w:sz w:val="18"/>
                <w:szCs w:val="18"/>
              </w:rPr>
              <w:t>Roofing Material &amp; Color</w:t>
            </w:r>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16E0ECF2"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4DEEC9CB" w14:textId="77777777" w:rsidR="00C701CD" w:rsidRDefault="00341FFC">
            <w:r>
              <w:rPr>
                <w:sz w:val="18"/>
                <w:szCs w:val="18"/>
              </w:rPr>
              <w:t>□ Physical Sample</w:t>
            </w:r>
          </w:p>
        </w:tc>
      </w:tr>
      <w:tr w:rsidR="00C701CD" w14:paraId="307D9D9C"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5889E7B2" w14:textId="77777777" w:rsidR="00C701CD" w:rsidRDefault="00341FFC">
            <w:r>
              <w:rPr>
                <w:sz w:val="18"/>
                <w:szCs w:val="18"/>
              </w:rPr>
              <w:t>Gutter &amp; Downspout Color</w:t>
            </w:r>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3D8A892E"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06BD8AAC" w14:textId="77777777" w:rsidR="00C701CD" w:rsidRDefault="00341FFC">
            <w:r>
              <w:rPr>
                <w:sz w:val="18"/>
                <w:szCs w:val="18"/>
              </w:rPr>
              <w:t>□ Physical Sample</w:t>
            </w:r>
          </w:p>
        </w:tc>
      </w:tr>
      <w:tr w:rsidR="00C701CD" w14:paraId="5C331EA6"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5E143B31" w14:textId="77777777" w:rsidR="00C701CD" w:rsidRDefault="00341FFC">
            <w:r>
              <w:rPr>
                <w:sz w:val="18"/>
                <w:szCs w:val="18"/>
              </w:rPr>
              <w:t>Garage Door Style &amp; Color</w:t>
            </w:r>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492FB89E"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46CA5BDE" w14:textId="77777777" w:rsidR="00C701CD" w:rsidRDefault="00341FFC">
            <w:r>
              <w:rPr>
                <w:sz w:val="18"/>
                <w:szCs w:val="18"/>
              </w:rPr>
              <w:t>□ Cut Sheet</w:t>
            </w:r>
          </w:p>
        </w:tc>
      </w:tr>
      <w:tr w:rsidR="00C701CD" w14:paraId="032329B1"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302BBFB1" w14:textId="77777777" w:rsidR="00C701CD" w:rsidRDefault="00341FFC">
            <w:r>
              <w:rPr>
                <w:sz w:val="18"/>
                <w:szCs w:val="18"/>
              </w:rPr>
              <w:t>Entry Door Style &amp; Color</w:t>
            </w:r>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1965A6AB"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6BB7BEE4" w14:textId="77777777" w:rsidR="00C701CD" w:rsidRDefault="00341FFC">
            <w:r>
              <w:rPr>
                <w:sz w:val="18"/>
                <w:szCs w:val="18"/>
              </w:rPr>
              <w:t>□ Cut Sheet</w:t>
            </w:r>
          </w:p>
        </w:tc>
      </w:tr>
      <w:tr w:rsidR="00C701CD" w14:paraId="3AF8C470"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77031E53" w14:textId="77777777" w:rsidR="00C701CD" w:rsidRDefault="00341FFC">
            <w:r>
              <w:rPr>
                <w:sz w:val="18"/>
                <w:szCs w:val="18"/>
              </w:rPr>
              <w:t>Window Frame Color</w:t>
            </w:r>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4DAF4ABE"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58D33DDA" w14:textId="77777777" w:rsidR="00C701CD" w:rsidRDefault="00341FFC">
            <w:r>
              <w:rPr>
                <w:sz w:val="18"/>
                <w:szCs w:val="18"/>
              </w:rPr>
              <w:t>□ Physical Sample</w:t>
            </w:r>
          </w:p>
        </w:tc>
      </w:tr>
      <w:tr w:rsidR="00C701CD" w14:paraId="2EDB8E60"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7494DA45" w14:textId="77777777" w:rsidR="00C701CD" w:rsidRDefault="00341FFC">
            <w:r>
              <w:rPr>
                <w:sz w:val="18"/>
                <w:szCs w:val="18"/>
              </w:rPr>
              <w:t>Driveway Material &amp; Color</w:t>
            </w:r>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0D868440"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7C8C5666" w14:textId="77777777" w:rsidR="00C701CD" w:rsidRDefault="00341FFC">
            <w:r>
              <w:rPr>
                <w:sz w:val="18"/>
                <w:szCs w:val="18"/>
              </w:rPr>
              <w:t>□ Physical Sample</w:t>
            </w:r>
          </w:p>
        </w:tc>
      </w:tr>
      <w:tr w:rsidR="00C701CD" w14:paraId="6A81D60A"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37F1D483" w14:textId="77777777" w:rsidR="00C701CD" w:rsidRDefault="00341FFC">
            <w:r>
              <w:rPr>
                <w:sz w:val="18"/>
                <w:szCs w:val="18"/>
              </w:rPr>
              <w:t>Fencing Material &amp; Color</w:t>
            </w:r>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5372850C"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6B6706EE" w14:textId="77777777" w:rsidR="00C701CD" w:rsidRDefault="00341FFC">
            <w:r>
              <w:rPr>
                <w:sz w:val="18"/>
                <w:szCs w:val="18"/>
              </w:rPr>
              <w:t>□ Physical Sample</w:t>
            </w:r>
          </w:p>
        </w:tc>
      </w:tr>
      <w:tr w:rsidR="00C701CD" w14:paraId="44C52592"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11FD27F6" w14:textId="77777777" w:rsidR="00C701CD" w:rsidRDefault="00341FFC">
            <w:r>
              <w:rPr>
                <w:sz w:val="18"/>
                <w:szCs w:val="18"/>
              </w:rPr>
              <w:t>Deck Material &amp; Color</w:t>
            </w:r>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37F2B22E"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74AA4FD2" w14:textId="77777777" w:rsidR="00C701CD" w:rsidRDefault="00341FFC">
            <w:r>
              <w:rPr>
                <w:sz w:val="18"/>
                <w:szCs w:val="18"/>
              </w:rPr>
              <w:t>□ Physical Sample</w:t>
            </w:r>
          </w:p>
        </w:tc>
      </w:tr>
      <w:tr w:rsidR="00C701CD" w14:paraId="0CEA0C6B"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5A3F3CA9" w14:textId="77777777" w:rsidR="00C701CD" w:rsidRDefault="00341FFC">
            <w:r>
              <w:rPr>
                <w:sz w:val="18"/>
                <w:szCs w:val="18"/>
              </w:rPr>
              <w:t>Exterior Lighting Fixtures</w:t>
            </w:r>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47070B71"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744EC50A" w14:textId="77777777" w:rsidR="00C701CD" w:rsidRDefault="00341FFC">
            <w:r>
              <w:rPr>
                <w:sz w:val="18"/>
                <w:szCs w:val="18"/>
              </w:rPr>
              <w:t>□ Cut Sheet</w:t>
            </w:r>
          </w:p>
        </w:tc>
      </w:tr>
      <w:tr w:rsidR="00C701CD" w14:paraId="66E084A3"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09EB1B0C" w14:textId="77777777" w:rsidR="00C701CD" w:rsidRDefault="00341FFC">
            <w:r>
              <w:rPr>
                <w:sz w:val="18"/>
                <w:szCs w:val="18"/>
              </w:rPr>
              <w:t xml:space="preserve">Foundation / </w:t>
            </w:r>
            <w:proofErr w:type="spellStart"/>
            <w:r>
              <w:rPr>
                <w:sz w:val="18"/>
                <w:szCs w:val="18"/>
              </w:rPr>
              <w:t>Stemwall</w:t>
            </w:r>
            <w:proofErr w:type="spellEnd"/>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1B795B5A"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19B243D2" w14:textId="77777777" w:rsidR="00C701CD" w:rsidRDefault="00341FFC">
            <w:r>
              <w:rPr>
                <w:sz w:val="18"/>
                <w:szCs w:val="18"/>
              </w:rPr>
              <w:t>□ Physical Sample</w:t>
            </w:r>
          </w:p>
        </w:tc>
      </w:tr>
      <w:tr w:rsidR="00C701CD" w14:paraId="3270F4F1"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4E4D47A4" w14:textId="77777777" w:rsidR="00C701CD" w:rsidRDefault="00341FFC">
            <w:r>
              <w:rPr>
                <w:sz w:val="18"/>
                <w:szCs w:val="18"/>
              </w:rPr>
              <w:t>Other Building #1</w:t>
            </w:r>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05C24409"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08B8BE80" w14:textId="77777777" w:rsidR="00C701CD" w:rsidRDefault="00C701CD"/>
        </w:tc>
      </w:tr>
      <w:tr w:rsidR="00C701CD" w14:paraId="22C8D2A3" w14:textId="77777777">
        <w:tc>
          <w:tcPr>
            <w:tcW w:w="234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32717D1F" w14:textId="77777777" w:rsidR="00C701CD" w:rsidRDefault="00341FFC">
            <w:r>
              <w:rPr>
                <w:sz w:val="18"/>
                <w:szCs w:val="18"/>
              </w:rPr>
              <w:t>Other Building #2</w:t>
            </w:r>
          </w:p>
        </w:tc>
        <w:tc>
          <w:tcPr>
            <w:tcW w:w="350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46D9D13F" w14:textId="77777777" w:rsidR="00C701CD" w:rsidRDefault="00341FFC">
            <w:r>
              <w:rPr>
                <w:sz w:val="18"/>
                <w:szCs w:val="18"/>
              </w:rPr>
              <w:t xml:space="preserve">                                                            </w:t>
            </w:r>
          </w:p>
        </w:tc>
        <w:tc>
          <w:tcPr>
            <w:tcW w:w="3520" w:type="dxa"/>
            <w:tcBorders>
              <w:top w:val="single" w:sz="1" w:space="0" w:color="CCCCCC"/>
              <w:left w:val="single" w:sz="1" w:space="0" w:color="CCCCCC"/>
              <w:bottom w:val="single" w:sz="1" w:space="0" w:color="CCCCCC"/>
              <w:right w:val="single" w:sz="1" w:space="0" w:color="CCCCCC"/>
            </w:tcBorders>
            <w:tcMar>
              <w:top w:w="80" w:type="dxa"/>
              <w:left w:w="100" w:type="dxa"/>
              <w:bottom w:w="80" w:type="dxa"/>
              <w:right w:w="100" w:type="dxa"/>
            </w:tcMar>
          </w:tcPr>
          <w:p w14:paraId="2D3D4690" w14:textId="77777777" w:rsidR="00C701CD" w:rsidRDefault="00C701CD"/>
        </w:tc>
      </w:tr>
    </w:tbl>
    <w:p w14:paraId="0D458645" w14:textId="77777777" w:rsidR="00C701CD" w:rsidRDefault="00C701CD">
      <w:pPr>
        <w:spacing w:before="40" w:after="40"/>
      </w:pPr>
    </w:p>
    <w:p w14:paraId="3F3CAA62" w14:textId="77777777" w:rsidR="00C701CD" w:rsidRDefault="00341FFC">
      <w:pPr>
        <w:spacing w:before="60" w:after="60"/>
      </w:pPr>
      <w:r>
        <w:t>ACC DECISION:  □ Approved   □ Approved with Conditions   □ Not Approved</w:t>
      </w:r>
    </w:p>
    <w:p w14:paraId="1561369D" w14:textId="77777777" w:rsidR="00C701CD" w:rsidRDefault="00C701CD">
      <w:pPr>
        <w:spacing w:before="40" w:after="40"/>
      </w:pPr>
    </w:p>
    <w:p w14:paraId="31C337FE" w14:textId="489327EF" w:rsidR="00C701CD" w:rsidRDefault="00341FFC">
      <w:pPr>
        <w:spacing w:before="60" w:after="60"/>
      </w:pPr>
      <w:r>
        <w:t>Conditions / Comments: ___________________________________________________________________________________________________________________________________________________________________</w:t>
      </w:r>
    </w:p>
    <w:p w14:paraId="2947E471" w14:textId="77777777" w:rsidR="00C701CD" w:rsidRDefault="00C701CD">
      <w:pPr>
        <w:spacing w:before="40" w:after="40"/>
      </w:pPr>
    </w:p>
    <w:p w14:paraId="749720A0" w14:textId="1CA84963" w:rsidR="00C701CD" w:rsidRDefault="00341FFC" w:rsidP="00D00E6E">
      <w:pPr>
        <w:spacing w:before="60" w:after="60"/>
      </w:pPr>
      <w:r>
        <w:t>ACC Signature: ___________________________________  Date: ___________</w:t>
      </w:r>
    </w:p>
    <w:p w14:paraId="64CB8B57" w14:textId="77777777" w:rsidR="00C701CD" w:rsidRDefault="00341FFC">
      <w:r>
        <w:br w:type="page"/>
      </w:r>
    </w:p>
    <w:p w14:paraId="6FAD7420" w14:textId="77777777" w:rsidR="00C701CD" w:rsidRDefault="00341FFC">
      <w:pPr>
        <w:spacing w:after="120"/>
        <w:jc w:val="center"/>
      </w:pPr>
      <w:r>
        <w:rPr>
          <w:b/>
          <w:bCs/>
          <w:color w:val="1F4E79"/>
          <w:sz w:val="28"/>
          <w:szCs w:val="28"/>
        </w:rPr>
        <w:lastRenderedPageBreak/>
        <w:t>ELK VIEW ESTATES HOMEOWNERS ASSOCIATION, INC.</w:t>
      </w:r>
    </w:p>
    <w:p w14:paraId="6C4CE290" w14:textId="77777777" w:rsidR="00C701CD" w:rsidRDefault="00341FFC">
      <w:pPr>
        <w:spacing w:after="120"/>
        <w:jc w:val="center"/>
      </w:pPr>
      <w:r>
        <w:rPr>
          <w:b/>
          <w:bCs/>
        </w:rPr>
        <w:t>VARIANCE REQUEST FORM</w:t>
      </w:r>
    </w:p>
    <w:p w14:paraId="5C9CA0BA" w14:textId="77777777" w:rsidR="00C701CD" w:rsidRDefault="00C701CD">
      <w:pPr>
        <w:spacing w:before="40" w:after="40"/>
      </w:pPr>
    </w:p>
    <w:p w14:paraId="05B3DBC0" w14:textId="77777777" w:rsidR="00D00E6E" w:rsidRDefault="00D00E6E" w:rsidP="00D00E6E">
      <w:pPr>
        <w:spacing w:before="60" w:after="60"/>
        <w:jc w:val="both"/>
      </w:pPr>
      <w:r>
        <w:t>Date: ___________  Lot #: _______  Owner: _________________________________________</w:t>
      </w:r>
    </w:p>
    <w:p w14:paraId="60021111" w14:textId="77777777" w:rsidR="00D00E6E" w:rsidRDefault="00D00E6E" w:rsidP="00D00E6E">
      <w:pPr>
        <w:spacing w:before="60" w:after="60"/>
        <w:jc w:val="both"/>
      </w:pPr>
      <w:r>
        <w:t>Address: _____________________________________________________________________</w:t>
      </w:r>
    </w:p>
    <w:p w14:paraId="4A559B7B" w14:textId="77777777" w:rsidR="00D00E6E" w:rsidRDefault="00D00E6E" w:rsidP="00D00E6E">
      <w:pPr>
        <w:spacing w:before="60" w:after="60"/>
        <w:jc w:val="both"/>
      </w:pPr>
      <w:r>
        <w:t>Phone: ____________________________ Email:_____________________________________</w:t>
      </w:r>
    </w:p>
    <w:p w14:paraId="513AA383" w14:textId="77777777" w:rsidR="00D00E6E" w:rsidRDefault="00D00E6E" w:rsidP="00D00E6E">
      <w:pPr>
        <w:spacing w:before="60" w:after="60"/>
        <w:jc w:val="both"/>
      </w:pPr>
      <w:r>
        <w:t>Contractor/Designer (if applicable): ________________________________________________</w:t>
      </w:r>
    </w:p>
    <w:p w14:paraId="78AD2882" w14:textId="3C81547E" w:rsidR="00C701CD" w:rsidRDefault="00341FFC">
      <w:pPr>
        <w:spacing w:before="60" w:after="60"/>
      </w:pPr>
      <w:r>
        <w:t>Address of Proposed Variance: _____________________________________________</w:t>
      </w:r>
      <w:r w:rsidR="00D00E6E">
        <w:t>________________________</w:t>
      </w:r>
      <w:r>
        <w:t>_______</w:t>
      </w:r>
    </w:p>
    <w:p w14:paraId="25F80993" w14:textId="77777777" w:rsidR="00C701CD" w:rsidRDefault="00C701CD">
      <w:pPr>
        <w:spacing w:before="40" w:after="40"/>
      </w:pPr>
    </w:p>
    <w:p w14:paraId="37941A1B" w14:textId="77777777" w:rsidR="00C701CD" w:rsidRDefault="00341FFC">
      <w:pPr>
        <w:spacing w:before="60" w:after="60"/>
      </w:pPr>
      <w:r>
        <w:rPr>
          <w:b/>
          <w:bCs/>
        </w:rPr>
        <w:t>Guideline Section(s) for Which Variance is Requested:</w:t>
      </w:r>
    </w:p>
    <w:p w14:paraId="47BA3F25" w14:textId="149F382A" w:rsidR="00C701CD" w:rsidRDefault="00341FFC">
      <w:pPr>
        <w:spacing w:before="60" w:after="60"/>
      </w:pPr>
      <w:r>
        <w:t>Section(s): _______________  Description of Standard:________________________________</w:t>
      </w:r>
    </w:p>
    <w:p w14:paraId="4F155744" w14:textId="3B3A6066" w:rsidR="00C701CD" w:rsidRDefault="00341FFC">
      <w:pPr>
        <w:spacing w:before="60" w:after="60"/>
      </w:pPr>
      <w:r>
        <w:t>____________________________________________________________________________</w:t>
      </w:r>
    </w:p>
    <w:p w14:paraId="5C6ACE61" w14:textId="77777777" w:rsidR="00D00E6E" w:rsidRDefault="00D00E6E" w:rsidP="00D00E6E">
      <w:pPr>
        <w:spacing w:before="60" w:after="60"/>
      </w:pPr>
      <w:r>
        <w:t>____________________________________________________________________________</w:t>
      </w:r>
    </w:p>
    <w:p w14:paraId="00C1A9F8" w14:textId="77777777" w:rsidR="00C701CD" w:rsidRDefault="00C701CD">
      <w:pPr>
        <w:spacing w:before="40" w:after="40"/>
      </w:pPr>
    </w:p>
    <w:p w14:paraId="20A22F8A" w14:textId="77777777" w:rsidR="00C701CD" w:rsidRDefault="00341FFC">
      <w:pPr>
        <w:spacing w:before="60" w:after="60"/>
      </w:pPr>
      <w:r>
        <w:rPr>
          <w:b/>
          <w:bCs/>
        </w:rPr>
        <w:t>Description of Proposed Variance:</w:t>
      </w:r>
    </w:p>
    <w:p w14:paraId="09068D91" w14:textId="519FACA9" w:rsidR="00C701CD" w:rsidRDefault="00341FFC">
      <w:pPr>
        <w:spacing w:before="60" w:after="60"/>
      </w:pPr>
      <w:r>
        <w:t>____________________________________________________________________________</w:t>
      </w:r>
    </w:p>
    <w:p w14:paraId="5B7196C7" w14:textId="75AFA197" w:rsidR="00C701CD" w:rsidRDefault="00341FFC">
      <w:pPr>
        <w:spacing w:before="60" w:after="60"/>
      </w:pPr>
      <w:r>
        <w:t>____________________________________________________________________________</w:t>
      </w:r>
    </w:p>
    <w:p w14:paraId="7D8BD9C4" w14:textId="77777777" w:rsidR="00D00E6E" w:rsidRDefault="00341FFC" w:rsidP="00D00E6E">
      <w:pPr>
        <w:spacing w:before="60" w:after="60"/>
      </w:pPr>
      <w:r>
        <w:t>____________________________________________________________________________</w:t>
      </w:r>
      <w:r w:rsidR="00D00E6E">
        <w:t>________________________________________________________________________________________________________________________________________________________</w:t>
      </w:r>
    </w:p>
    <w:p w14:paraId="7D18E60A" w14:textId="77777777" w:rsidR="00D00E6E" w:rsidRDefault="00D00E6E" w:rsidP="00D00E6E">
      <w:pPr>
        <w:spacing w:before="60" w:after="60"/>
      </w:pPr>
      <w:r>
        <w:t>____________________________________________________________________________</w:t>
      </w:r>
    </w:p>
    <w:p w14:paraId="2FB24119" w14:textId="401F1488" w:rsidR="00C701CD" w:rsidRDefault="00C701CD">
      <w:pPr>
        <w:spacing w:before="60" w:after="60"/>
      </w:pPr>
    </w:p>
    <w:p w14:paraId="64783458" w14:textId="77777777" w:rsidR="00C701CD" w:rsidRDefault="00C701CD">
      <w:pPr>
        <w:spacing w:before="40" w:after="40"/>
      </w:pPr>
    </w:p>
    <w:p w14:paraId="727D131F" w14:textId="77777777" w:rsidR="00C701CD" w:rsidRDefault="00341FFC">
      <w:pPr>
        <w:spacing w:before="60" w:after="60"/>
      </w:pPr>
      <w:r>
        <w:rPr>
          <w:b/>
          <w:bCs/>
        </w:rPr>
        <w:t>Reason / Hardship Justification:</w:t>
      </w:r>
    </w:p>
    <w:p w14:paraId="43536F78" w14:textId="6DD701A8" w:rsidR="00C701CD" w:rsidRDefault="00341FFC">
      <w:pPr>
        <w:spacing w:before="60" w:after="60"/>
      </w:pPr>
      <w:r>
        <w:t>____________________________________________________________________________</w:t>
      </w:r>
    </w:p>
    <w:p w14:paraId="72E814F3" w14:textId="6C678822" w:rsidR="00C701CD" w:rsidRDefault="00341FFC">
      <w:pPr>
        <w:spacing w:before="60" w:after="60"/>
      </w:pPr>
      <w:r>
        <w:t>____________________________________________________________________________</w:t>
      </w:r>
    </w:p>
    <w:p w14:paraId="1915BC95" w14:textId="77777777" w:rsidR="00D00E6E" w:rsidRDefault="00341FFC" w:rsidP="00D00E6E">
      <w:pPr>
        <w:spacing w:before="60" w:after="60"/>
      </w:pPr>
      <w:r>
        <w:t>____________________________________________________________________________</w:t>
      </w:r>
      <w:r w:rsidR="00D00E6E">
        <w:t>____________________________________________________________________________</w:t>
      </w:r>
    </w:p>
    <w:p w14:paraId="619072AA" w14:textId="77777777" w:rsidR="00D00E6E" w:rsidRDefault="00D00E6E" w:rsidP="00D00E6E">
      <w:pPr>
        <w:spacing w:before="60" w:after="60"/>
      </w:pPr>
      <w:r>
        <w:t>____________________________________________________________________________</w:t>
      </w:r>
    </w:p>
    <w:p w14:paraId="4A43B39A" w14:textId="77777777" w:rsidR="00C701CD" w:rsidRDefault="00C701CD">
      <w:pPr>
        <w:spacing w:before="40" w:after="40"/>
      </w:pPr>
    </w:p>
    <w:p w14:paraId="224E08CB" w14:textId="77777777" w:rsidR="00C701CD" w:rsidRDefault="00341FFC">
      <w:pPr>
        <w:spacing w:before="60" w:after="60"/>
      </w:pPr>
      <w:r>
        <w:rPr>
          <w:b/>
          <w:bCs/>
        </w:rPr>
        <w:t>Proposed Alternative (if applicable):</w:t>
      </w:r>
    </w:p>
    <w:p w14:paraId="26B4122A" w14:textId="5ADE752A" w:rsidR="00C701CD" w:rsidRDefault="00341FFC">
      <w:pPr>
        <w:spacing w:before="60" w:after="60"/>
      </w:pPr>
      <w:r>
        <w:t>____________________________________________________________________________</w:t>
      </w:r>
    </w:p>
    <w:p w14:paraId="404BCA9A" w14:textId="77777777" w:rsidR="00D00E6E" w:rsidRDefault="00341FFC" w:rsidP="00D00E6E">
      <w:pPr>
        <w:spacing w:before="60" w:after="60"/>
      </w:pPr>
      <w:r>
        <w:t>____________________________________________________________________________</w:t>
      </w:r>
      <w:r w:rsidR="00D00E6E">
        <w:t>____________________________________________________________________________</w:t>
      </w:r>
    </w:p>
    <w:p w14:paraId="6FC7DDAF" w14:textId="77777777" w:rsidR="00D00E6E" w:rsidRDefault="00D00E6E" w:rsidP="00D00E6E">
      <w:pPr>
        <w:spacing w:before="60" w:after="60"/>
      </w:pPr>
      <w:r>
        <w:t>____________________________________________________________________________</w:t>
      </w:r>
    </w:p>
    <w:p w14:paraId="6529947F" w14:textId="36A840BA" w:rsidR="00C701CD" w:rsidRDefault="00C701CD">
      <w:pPr>
        <w:spacing w:before="60" w:after="60"/>
      </w:pPr>
    </w:p>
    <w:p w14:paraId="0732B1AB" w14:textId="77777777" w:rsidR="00C701CD" w:rsidRDefault="00C701CD">
      <w:pPr>
        <w:spacing w:before="40" w:after="40"/>
      </w:pPr>
    </w:p>
    <w:p w14:paraId="3ED6A551" w14:textId="77777777" w:rsidR="00C701CD" w:rsidRDefault="00341FFC">
      <w:pPr>
        <w:spacing w:before="60" w:after="60"/>
      </w:pPr>
      <w:r>
        <w:t>A site plan showing the requested variance must accompany this form.</w:t>
      </w:r>
    </w:p>
    <w:p w14:paraId="4B90F71B" w14:textId="77777777" w:rsidR="00C701CD" w:rsidRDefault="00C701CD">
      <w:pPr>
        <w:spacing w:before="40" w:after="40"/>
      </w:pPr>
    </w:p>
    <w:p w14:paraId="1364A91E" w14:textId="77777777" w:rsidR="00C701CD" w:rsidRDefault="00341FFC">
      <w:pPr>
        <w:spacing w:before="60" w:after="60"/>
      </w:pPr>
      <w:r>
        <w:t>Owner/Builder Signature: _________________________________  Date: ___________</w:t>
      </w:r>
    </w:p>
    <w:p w14:paraId="215FFADB" w14:textId="7F142477" w:rsidR="00C701CD" w:rsidRDefault="00341FFC">
      <w:pPr>
        <w:spacing w:before="60" w:after="60"/>
      </w:pPr>
      <w:r>
        <w:lastRenderedPageBreak/>
        <w:t>────────────────────────────────────────────────────────────</w:t>
      </w:r>
    </w:p>
    <w:p w14:paraId="7A2775C0" w14:textId="77777777" w:rsidR="00C701CD" w:rsidRDefault="00341FFC">
      <w:pPr>
        <w:spacing w:before="60" w:after="60"/>
      </w:pPr>
      <w:r>
        <w:rPr>
          <w:b/>
          <w:bCs/>
        </w:rPr>
        <w:t>TO BE COMPLETED BY THE ARCHITECTURAL CONTROL COMMITTEE:</w:t>
      </w:r>
    </w:p>
    <w:p w14:paraId="56DD50EB" w14:textId="77777777" w:rsidR="00C701CD" w:rsidRDefault="00C701CD">
      <w:pPr>
        <w:spacing w:before="40" w:after="40"/>
      </w:pPr>
    </w:p>
    <w:p w14:paraId="03761F1E" w14:textId="77777777" w:rsidR="00C701CD" w:rsidRDefault="00341FFC">
      <w:pPr>
        <w:spacing w:before="60" w:after="60"/>
      </w:pPr>
      <w:r>
        <w:t>□  Variance GRANTED   □  Variance DENIED   □  Variance GRANTED WITH CONDITIONS</w:t>
      </w:r>
    </w:p>
    <w:p w14:paraId="659469E8" w14:textId="77777777" w:rsidR="00C701CD" w:rsidRDefault="00C701CD">
      <w:pPr>
        <w:spacing w:before="40" w:after="40"/>
      </w:pPr>
    </w:p>
    <w:p w14:paraId="09AFE956" w14:textId="77777777" w:rsidR="00C701CD" w:rsidRDefault="00341FFC">
      <w:pPr>
        <w:spacing w:before="60" w:after="60"/>
      </w:pPr>
      <w:r>
        <w:t>Conditions / Comments:</w:t>
      </w:r>
    </w:p>
    <w:p w14:paraId="134A9774" w14:textId="787BA272" w:rsidR="00C701CD" w:rsidRDefault="00341FFC">
      <w:pPr>
        <w:spacing w:before="60" w:after="60"/>
      </w:pPr>
      <w:r>
        <w:t>_____________________________________________________________________________________</w:t>
      </w:r>
      <w:r w:rsidR="00D00E6E">
        <w:t>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________________________________________</w:t>
      </w:r>
      <w:r w:rsidR="00D00E6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t>_______________________________</w:t>
      </w:r>
    </w:p>
    <w:p w14:paraId="2FA10A9E" w14:textId="77777777" w:rsidR="00C701CD" w:rsidRDefault="00C701CD">
      <w:pPr>
        <w:spacing w:before="40" w:after="40"/>
      </w:pPr>
    </w:p>
    <w:p w14:paraId="50212232" w14:textId="77777777" w:rsidR="00C701CD" w:rsidRDefault="00341FFC">
      <w:pPr>
        <w:spacing w:before="60" w:after="60"/>
      </w:pPr>
      <w:r>
        <w:t>Notification to adjacent Owners completed:  □ Yes   □ N/A</w:t>
      </w:r>
    </w:p>
    <w:p w14:paraId="2229A6FE" w14:textId="77777777" w:rsidR="00C701CD" w:rsidRDefault="00C701CD">
      <w:pPr>
        <w:spacing w:before="40" w:after="40"/>
      </w:pPr>
    </w:p>
    <w:p w14:paraId="32F8150C" w14:textId="77777777" w:rsidR="00C701CD" w:rsidRDefault="00341FFC">
      <w:pPr>
        <w:spacing w:before="60" w:after="60"/>
      </w:pPr>
      <w:r>
        <w:t>ACC Signature: ___________________________________  Date: ___________</w:t>
      </w:r>
    </w:p>
    <w:p w14:paraId="724C3EBB" w14:textId="77777777" w:rsidR="00C701CD" w:rsidRDefault="00C701CD">
      <w:pPr>
        <w:spacing w:before="40" w:after="40"/>
      </w:pPr>
    </w:p>
    <w:p w14:paraId="720F6FCF" w14:textId="77777777" w:rsidR="00C701CD" w:rsidRDefault="00341FFC">
      <w:pPr>
        <w:spacing w:before="60" w:after="60"/>
      </w:pPr>
      <w:r>
        <w:t>Please return completed forms to:</w:t>
      </w:r>
    </w:p>
    <w:p w14:paraId="55415D59" w14:textId="77777777" w:rsidR="00C701CD" w:rsidRDefault="00341FFC">
      <w:pPr>
        <w:spacing w:before="60" w:after="60"/>
      </w:pPr>
      <w:r>
        <w:t>Elk View Estates Homeowners Association, Inc. / ACC</w:t>
      </w:r>
    </w:p>
    <w:p w14:paraId="47A6F0A1" w14:textId="77777777" w:rsidR="00C701CD" w:rsidRDefault="00341FFC">
      <w:pPr>
        <w:spacing w:before="60" w:after="60"/>
      </w:pPr>
      <w:r>
        <w:t>[ASSOCIATION MANAGEMENT COMPANY NAME AND ADDRESS]</w:t>
      </w:r>
    </w:p>
    <w:p w14:paraId="6A6A2D66" w14:textId="77777777" w:rsidR="00C701CD" w:rsidRDefault="00C701CD">
      <w:pPr>
        <w:spacing w:before="40" w:after="40"/>
      </w:pPr>
    </w:p>
    <w:p w14:paraId="065C84E4" w14:textId="77777777" w:rsidR="00C701CD" w:rsidRDefault="00341FFC">
      <w:r>
        <w:br w:type="page"/>
      </w:r>
    </w:p>
    <w:p w14:paraId="2662C259" w14:textId="77777777" w:rsidR="00C701CD" w:rsidRDefault="00341FFC">
      <w:pPr>
        <w:spacing w:after="120"/>
        <w:jc w:val="center"/>
      </w:pPr>
      <w:r>
        <w:rPr>
          <w:b/>
          <w:bCs/>
          <w:color w:val="1F4E79"/>
          <w:sz w:val="28"/>
          <w:szCs w:val="28"/>
        </w:rPr>
        <w:lastRenderedPageBreak/>
        <w:t>ELK VIEW ESTATES HOMEOWNERS ASSOCIATION, INC.</w:t>
      </w:r>
    </w:p>
    <w:p w14:paraId="35C6878E" w14:textId="77777777" w:rsidR="00C701CD" w:rsidRDefault="00341FFC">
      <w:pPr>
        <w:spacing w:after="120"/>
        <w:jc w:val="center"/>
      </w:pPr>
      <w:r>
        <w:rPr>
          <w:b/>
          <w:bCs/>
        </w:rPr>
        <w:t>APPLICATION FOR EXTERIOR MODIFICATION TO EXISTING RESIDENCE</w:t>
      </w:r>
    </w:p>
    <w:p w14:paraId="1C4B2768" w14:textId="77777777" w:rsidR="00C701CD" w:rsidRDefault="00C701CD">
      <w:pPr>
        <w:spacing w:before="40" w:after="40"/>
      </w:pPr>
    </w:p>
    <w:p w14:paraId="0A338BF0" w14:textId="4821FB94" w:rsidR="00C701CD" w:rsidRDefault="00341FFC" w:rsidP="00D00E6E">
      <w:pPr>
        <w:spacing w:before="60" w:after="60"/>
        <w:jc w:val="both"/>
      </w:pPr>
      <w:r>
        <w:t>Date: ___________  Lot #: _______  Owner: _______________________________________</w:t>
      </w:r>
      <w:r w:rsidR="00D00E6E">
        <w:t>__</w:t>
      </w:r>
    </w:p>
    <w:p w14:paraId="768C30C7" w14:textId="4E8A4E1E" w:rsidR="00C701CD" w:rsidRDefault="00341FFC" w:rsidP="00D00E6E">
      <w:pPr>
        <w:spacing w:before="60" w:after="60"/>
        <w:jc w:val="both"/>
      </w:pPr>
      <w:r>
        <w:t>Address: ___________________________________________________________________</w:t>
      </w:r>
      <w:r w:rsidR="00D00E6E">
        <w:t>__</w:t>
      </w:r>
    </w:p>
    <w:p w14:paraId="7B384424" w14:textId="2AE3A23A" w:rsidR="00C701CD" w:rsidRDefault="00341FFC" w:rsidP="00D00E6E">
      <w:pPr>
        <w:spacing w:before="60" w:after="60"/>
        <w:jc w:val="both"/>
      </w:pPr>
      <w:r>
        <w:t>Phone: ____________________________ Email:____________________________________</w:t>
      </w:r>
      <w:r w:rsidR="00D00E6E">
        <w:t>_</w:t>
      </w:r>
    </w:p>
    <w:p w14:paraId="389B110A" w14:textId="3AAE3487" w:rsidR="00C701CD" w:rsidRDefault="00341FFC" w:rsidP="00D00E6E">
      <w:pPr>
        <w:spacing w:before="60" w:after="60"/>
        <w:jc w:val="both"/>
      </w:pPr>
      <w:r>
        <w:t>Contractor/Designer (if applicable): ________________________________________________</w:t>
      </w:r>
    </w:p>
    <w:p w14:paraId="2FE97F21" w14:textId="77777777" w:rsidR="00C701CD" w:rsidRDefault="00C701CD">
      <w:pPr>
        <w:spacing w:before="40" w:after="40"/>
      </w:pPr>
    </w:p>
    <w:p w14:paraId="2BBEEE4E" w14:textId="77777777" w:rsidR="00C701CD" w:rsidRDefault="00341FFC">
      <w:pPr>
        <w:spacing w:before="60" w:after="60"/>
      </w:pPr>
      <w:r>
        <w:rPr>
          <w:b/>
          <w:bCs/>
        </w:rPr>
        <w:t>Description of Modification Requested:</w:t>
      </w:r>
    </w:p>
    <w:p w14:paraId="0D235453" w14:textId="25ACE291" w:rsidR="00C701CD" w:rsidRDefault="00D00E6E">
      <w:pPr>
        <w:spacing w:before="60" w:after="60"/>
      </w:pPr>
      <w:r>
        <w:t>________________________________________________________________________________________________________________________________________________________</w:t>
      </w:r>
      <w:r w:rsidR="00341FFC">
        <w:t>_______________________________________________________________________________________________________________________________________________________________________________________________________________________________________________________________</w:t>
      </w:r>
    </w:p>
    <w:p w14:paraId="1F66B245" w14:textId="77777777" w:rsidR="00C701CD" w:rsidRDefault="00C701CD">
      <w:pPr>
        <w:spacing w:before="40" w:after="40"/>
      </w:pPr>
    </w:p>
    <w:p w14:paraId="41D1CACC" w14:textId="77777777" w:rsidR="00C701CD" w:rsidRDefault="00341FFC">
      <w:pPr>
        <w:spacing w:before="60" w:after="60"/>
      </w:pPr>
      <w:r>
        <w:t>Review Fee (see fee schedule): $_______________</w:t>
      </w:r>
    </w:p>
    <w:p w14:paraId="285DC3C3" w14:textId="77777777" w:rsidR="00C701CD" w:rsidRDefault="00C701CD">
      <w:pPr>
        <w:spacing w:before="40" w:after="40"/>
      </w:pPr>
    </w:p>
    <w:p w14:paraId="302BC68A" w14:textId="77777777" w:rsidR="00C701CD" w:rsidRDefault="00341FFC">
      <w:pPr>
        <w:spacing w:before="60" w:after="60"/>
      </w:pPr>
      <w:r>
        <w:t>*A plot plan or drawing of the lot/home showing location, specific details, and dimensions of the proposed modification is required. Attach material samples and color chips.</w:t>
      </w:r>
    </w:p>
    <w:p w14:paraId="1A6C668A" w14:textId="77777777" w:rsidR="00C701CD" w:rsidRDefault="00C701CD">
      <w:pPr>
        <w:spacing w:before="40" w:after="40"/>
      </w:pPr>
    </w:p>
    <w:p w14:paraId="4BA67DC5" w14:textId="77777777" w:rsidR="00C701CD" w:rsidRDefault="00341FFC">
      <w:pPr>
        <w:spacing w:before="60" w:after="60"/>
      </w:pPr>
      <w:r>
        <w:rPr>
          <w:b/>
          <w:bCs/>
        </w:rPr>
        <w:t>Attachments:</w:t>
      </w:r>
    </w:p>
    <w:p w14:paraId="4D33CCE7" w14:textId="77777777" w:rsidR="00C701CD" w:rsidRDefault="00341FFC">
      <w:pPr>
        <w:pStyle w:val="ListParagraph"/>
        <w:numPr>
          <w:ilvl w:val="0"/>
          <w:numId w:val="3"/>
        </w:numPr>
        <w:spacing w:before="40" w:after="40"/>
      </w:pPr>
      <w:r>
        <w:t>□  Plot plan / drawing showing modification location and dimensions</w:t>
      </w:r>
    </w:p>
    <w:p w14:paraId="574887B1" w14:textId="77777777" w:rsidR="00C701CD" w:rsidRDefault="00341FFC">
      <w:pPr>
        <w:pStyle w:val="ListParagraph"/>
        <w:numPr>
          <w:ilvl w:val="0"/>
          <w:numId w:val="3"/>
        </w:numPr>
        <w:spacing w:before="40" w:after="40"/>
      </w:pPr>
      <w:r>
        <w:t>□  Material and color samples</w:t>
      </w:r>
    </w:p>
    <w:p w14:paraId="148A7FF9" w14:textId="77777777" w:rsidR="00C701CD" w:rsidRDefault="00341FFC">
      <w:pPr>
        <w:pStyle w:val="ListParagraph"/>
        <w:numPr>
          <w:ilvl w:val="0"/>
          <w:numId w:val="3"/>
        </w:numPr>
        <w:spacing w:before="40" w:after="40"/>
      </w:pPr>
      <w:r>
        <w:t>□  Other: _____________________________</w:t>
      </w:r>
    </w:p>
    <w:p w14:paraId="205C31CD" w14:textId="77777777" w:rsidR="00C701CD" w:rsidRDefault="00C701CD">
      <w:pPr>
        <w:spacing w:before="40" w:after="40"/>
      </w:pPr>
    </w:p>
    <w:p w14:paraId="0BEF3DBF" w14:textId="77777777" w:rsidR="00C701CD" w:rsidRDefault="00341FFC">
      <w:pPr>
        <w:spacing w:before="60" w:after="60"/>
      </w:pPr>
      <w:r>
        <w:t>Owner Signature: _________________________________  Date: ___________</w:t>
      </w:r>
    </w:p>
    <w:p w14:paraId="74208BAB" w14:textId="77777777" w:rsidR="00C701CD" w:rsidRDefault="00C701CD">
      <w:pPr>
        <w:spacing w:before="40" w:after="40"/>
      </w:pPr>
    </w:p>
    <w:p w14:paraId="1F9B23AC" w14:textId="2A507F19" w:rsidR="00C701CD" w:rsidRDefault="00341FFC">
      <w:pPr>
        <w:spacing w:before="60" w:after="60"/>
      </w:pPr>
      <w:r>
        <w:t>────────────────────────────────────────────────────────────</w:t>
      </w:r>
    </w:p>
    <w:p w14:paraId="1DB43D67" w14:textId="77777777" w:rsidR="00C701CD" w:rsidRDefault="00341FFC">
      <w:pPr>
        <w:spacing w:before="60" w:after="60"/>
      </w:pPr>
      <w:r>
        <w:rPr>
          <w:b/>
          <w:bCs/>
        </w:rPr>
        <w:t>TO BE COMPLETED BY THE ARCHITECTURAL CONTROL COMMITTEE:</w:t>
      </w:r>
    </w:p>
    <w:p w14:paraId="26A44993" w14:textId="77777777" w:rsidR="00C701CD" w:rsidRDefault="00C701CD">
      <w:pPr>
        <w:spacing w:before="40" w:after="40"/>
      </w:pPr>
    </w:p>
    <w:p w14:paraId="07A745E0" w14:textId="77777777" w:rsidR="00C701CD" w:rsidRDefault="00341FFC">
      <w:pPr>
        <w:spacing w:before="60" w:after="60"/>
      </w:pPr>
      <w:r>
        <w:t>□  APPROVED   □  NOT APPROVED</w:t>
      </w:r>
    </w:p>
    <w:p w14:paraId="37306211" w14:textId="77777777" w:rsidR="00C701CD" w:rsidRDefault="00C701CD">
      <w:pPr>
        <w:spacing w:before="40" w:after="40"/>
      </w:pPr>
    </w:p>
    <w:p w14:paraId="60A55337" w14:textId="390906A3" w:rsidR="00C701CD" w:rsidRDefault="00341FFC">
      <w:pPr>
        <w:spacing w:before="60" w:after="60"/>
      </w:pPr>
      <w:r>
        <w:t>Comments / Conditions: ____________________________________________________________________________</w:t>
      </w:r>
      <w:r w:rsidR="00D00E6E">
        <w:t>___________________________________________________________________________________________________________________________________________________________________________________</w:t>
      </w:r>
    </w:p>
    <w:p w14:paraId="417649E9" w14:textId="77777777" w:rsidR="00C701CD" w:rsidRDefault="00C701CD">
      <w:pPr>
        <w:spacing w:before="40" w:after="40"/>
      </w:pPr>
    </w:p>
    <w:p w14:paraId="71FE3CD1" w14:textId="77777777" w:rsidR="00C701CD" w:rsidRDefault="00341FFC">
      <w:pPr>
        <w:spacing w:before="60" w:after="60"/>
      </w:pPr>
      <w:r>
        <w:t>ACC Signature: ___________________________________  Date: ___________</w:t>
      </w:r>
    </w:p>
    <w:sectPr w:rsidR="00C701CD">
      <w:headerReference w:type="default" r:id="rId8"/>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DDABC" w14:textId="77777777" w:rsidR="001459E2" w:rsidRDefault="001459E2">
      <w:r>
        <w:separator/>
      </w:r>
    </w:p>
  </w:endnote>
  <w:endnote w:type="continuationSeparator" w:id="0">
    <w:p w14:paraId="5DAFAEDA" w14:textId="77777777" w:rsidR="001459E2" w:rsidRDefault="00145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EB3A6" w14:textId="77777777" w:rsidR="00C701CD" w:rsidRDefault="00341FFC">
    <w:pPr>
      <w:pBdr>
        <w:top w:val="single" w:sz="6" w:space="1" w:color="2E75B6"/>
      </w:pBdr>
      <w:tabs>
        <w:tab w:val="right" w:pos="9026"/>
      </w:tabs>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AF6EF3">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AF6EF3">
      <w:rPr>
        <w:noProof/>
        <w:color w:val="595959"/>
        <w:sz w:val="16"/>
        <w:szCs w:val="16"/>
      </w:rPr>
      <w:t>2</w:t>
    </w:r>
    <w:r>
      <w:rPr>
        <w:color w:val="595959"/>
        <w:sz w:val="16"/>
        <w:szCs w:val="16"/>
      </w:rPr>
      <w:fldChar w:fldCharType="end"/>
    </w:r>
    <w:r>
      <w:rPr>
        <w:color w:val="595959"/>
        <w:sz w:val="16"/>
        <w:szCs w:val="16"/>
      </w:rPr>
      <w:tab/>
    </w:r>
    <w:r>
      <w:rPr>
        <w:color w:val="595959"/>
        <w:sz w:val="16"/>
        <w:szCs w:val="16"/>
      </w:rPr>
      <w:tab/>
      <w:t>Elk View Estates HOA, Inc. — Design Guidelines — Adopted ____________, 20___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E792C" w14:textId="77777777" w:rsidR="001459E2" w:rsidRDefault="001459E2">
      <w:r>
        <w:separator/>
      </w:r>
    </w:p>
  </w:footnote>
  <w:footnote w:type="continuationSeparator" w:id="0">
    <w:p w14:paraId="5499A27A" w14:textId="77777777" w:rsidR="001459E2" w:rsidRDefault="00145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D895D" w14:textId="62B0647B" w:rsidR="00C701CD" w:rsidRDefault="00341FFC">
    <w:pPr>
      <w:pBdr>
        <w:bottom w:val="single" w:sz="6" w:space="1" w:color="2E75B6"/>
      </w:pBdr>
      <w:tabs>
        <w:tab w:val="right" w:pos="9026"/>
      </w:tabs>
    </w:pPr>
    <w:r>
      <w:rPr>
        <w:color w:val="595959"/>
        <w:sz w:val="16"/>
        <w:szCs w:val="16"/>
      </w:rPr>
      <w:t>ELK VIEW ESTATES HOA, INC. — DESIGN GUIDELINES AND COMMUNITY STANDARDS</w:t>
    </w:r>
    <w:r>
      <w:rPr>
        <w:color w:val="CC0000"/>
        <w:sz w:val="16"/>
        <w:szCs w:val="16"/>
      </w:rPr>
      <w:tab/>
    </w:r>
    <w:r>
      <w:rPr>
        <w:color w:val="CC0000"/>
        <w:sz w:val="16"/>
        <w:szCs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D1D6B"/>
    <w:multiLevelType w:val="hybridMultilevel"/>
    <w:tmpl w:val="849E3654"/>
    <w:lvl w:ilvl="0" w:tplc="801E6E62">
      <w:start w:val="1"/>
      <w:numFmt w:val="decimal"/>
      <w:lvlText w:val="%1."/>
      <w:lvlJc w:val="left"/>
      <w:pPr>
        <w:ind w:left="720" w:hanging="360"/>
      </w:pPr>
    </w:lvl>
    <w:lvl w:ilvl="1" w:tplc="15D851E6">
      <w:numFmt w:val="decimal"/>
      <w:lvlText w:val=""/>
      <w:lvlJc w:val="left"/>
    </w:lvl>
    <w:lvl w:ilvl="2" w:tplc="7A0A6840">
      <w:numFmt w:val="decimal"/>
      <w:lvlText w:val=""/>
      <w:lvlJc w:val="left"/>
    </w:lvl>
    <w:lvl w:ilvl="3" w:tplc="C66E17F0">
      <w:numFmt w:val="decimal"/>
      <w:lvlText w:val=""/>
      <w:lvlJc w:val="left"/>
    </w:lvl>
    <w:lvl w:ilvl="4" w:tplc="C89EEAE6">
      <w:numFmt w:val="decimal"/>
      <w:lvlText w:val=""/>
      <w:lvlJc w:val="left"/>
    </w:lvl>
    <w:lvl w:ilvl="5" w:tplc="FC166F1C">
      <w:numFmt w:val="decimal"/>
      <w:lvlText w:val=""/>
      <w:lvlJc w:val="left"/>
    </w:lvl>
    <w:lvl w:ilvl="6" w:tplc="130614E0">
      <w:numFmt w:val="decimal"/>
      <w:lvlText w:val=""/>
      <w:lvlJc w:val="left"/>
    </w:lvl>
    <w:lvl w:ilvl="7" w:tplc="25626716">
      <w:numFmt w:val="decimal"/>
      <w:lvlText w:val=""/>
      <w:lvlJc w:val="left"/>
    </w:lvl>
    <w:lvl w:ilvl="8" w:tplc="41002E40">
      <w:numFmt w:val="decimal"/>
      <w:lvlText w:val=""/>
      <w:lvlJc w:val="left"/>
    </w:lvl>
  </w:abstractNum>
  <w:abstractNum w:abstractNumId="1" w15:restartNumberingAfterBreak="0">
    <w:nsid w:val="38927064"/>
    <w:multiLevelType w:val="hybridMultilevel"/>
    <w:tmpl w:val="FF4EF286"/>
    <w:lvl w:ilvl="0" w:tplc="BFAEEF78">
      <w:start w:val="1"/>
      <w:numFmt w:val="bullet"/>
      <w:lvlText w:val="◦"/>
      <w:lvlJc w:val="left"/>
      <w:pPr>
        <w:ind w:left="1080" w:hanging="360"/>
      </w:pPr>
    </w:lvl>
    <w:lvl w:ilvl="1" w:tplc="950A46BC">
      <w:numFmt w:val="decimal"/>
      <w:lvlText w:val=""/>
      <w:lvlJc w:val="left"/>
    </w:lvl>
    <w:lvl w:ilvl="2" w:tplc="1B7E116E">
      <w:numFmt w:val="decimal"/>
      <w:lvlText w:val=""/>
      <w:lvlJc w:val="left"/>
    </w:lvl>
    <w:lvl w:ilvl="3" w:tplc="067637CC">
      <w:numFmt w:val="decimal"/>
      <w:lvlText w:val=""/>
      <w:lvlJc w:val="left"/>
    </w:lvl>
    <w:lvl w:ilvl="4" w:tplc="E6E0C622">
      <w:numFmt w:val="decimal"/>
      <w:lvlText w:val=""/>
      <w:lvlJc w:val="left"/>
    </w:lvl>
    <w:lvl w:ilvl="5" w:tplc="B91869F6">
      <w:numFmt w:val="decimal"/>
      <w:lvlText w:val=""/>
      <w:lvlJc w:val="left"/>
    </w:lvl>
    <w:lvl w:ilvl="6" w:tplc="9B1CF8F0">
      <w:numFmt w:val="decimal"/>
      <w:lvlText w:val=""/>
      <w:lvlJc w:val="left"/>
    </w:lvl>
    <w:lvl w:ilvl="7" w:tplc="DC52C040">
      <w:numFmt w:val="decimal"/>
      <w:lvlText w:val=""/>
      <w:lvlJc w:val="left"/>
    </w:lvl>
    <w:lvl w:ilvl="8" w:tplc="C8B8E27E">
      <w:numFmt w:val="decimal"/>
      <w:lvlText w:val=""/>
      <w:lvlJc w:val="left"/>
    </w:lvl>
  </w:abstractNum>
  <w:abstractNum w:abstractNumId="2" w15:restartNumberingAfterBreak="0">
    <w:nsid w:val="3C1F3A0F"/>
    <w:multiLevelType w:val="hybridMultilevel"/>
    <w:tmpl w:val="98AC6C7A"/>
    <w:lvl w:ilvl="0" w:tplc="16CE43B2">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2543B2"/>
    <w:multiLevelType w:val="hybridMultilevel"/>
    <w:tmpl w:val="97D67292"/>
    <w:lvl w:ilvl="0" w:tplc="B8E0DEE6">
      <w:start w:val="1"/>
      <w:numFmt w:val="bullet"/>
      <w:lvlText w:val="•"/>
      <w:lvlJc w:val="left"/>
      <w:pPr>
        <w:ind w:left="720" w:hanging="360"/>
      </w:pPr>
    </w:lvl>
    <w:lvl w:ilvl="1" w:tplc="DE8A18D0">
      <w:numFmt w:val="decimal"/>
      <w:lvlText w:val=""/>
      <w:lvlJc w:val="left"/>
    </w:lvl>
    <w:lvl w:ilvl="2" w:tplc="675233E6">
      <w:numFmt w:val="decimal"/>
      <w:lvlText w:val=""/>
      <w:lvlJc w:val="left"/>
    </w:lvl>
    <w:lvl w:ilvl="3" w:tplc="60ECB26A">
      <w:numFmt w:val="decimal"/>
      <w:lvlText w:val=""/>
      <w:lvlJc w:val="left"/>
    </w:lvl>
    <w:lvl w:ilvl="4" w:tplc="330C9B90">
      <w:numFmt w:val="decimal"/>
      <w:lvlText w:val=""/>
      <w:lvlJc w:val="left"/>
    </w:lvl>
    <w:lvl w:ilvl="5" w:tplc="74041F2C">
      <w:numFmt w:val="decimal"/>
      <w:lvlText w:val=""/>
      <w:lvlJc w:val="left"/>
    </w:lvl>
    <w:lvl w:ilvl="6" w:tplc="3884725C">
      <w:numFmt w:val="decimal"/>
      <w:lvlText w:val=""/>
      <w:lvlJc w:val="left"/>
    </w:lvl>
    <w:lvl w:ilvl="7" w:tplc="ACDACBEE">
      <w:numFmt w:val="decimal"/>
      <w:lvlText w:val=""/>
      <w:lvlJc w:val="left"/>
    </w:lvl>
    <w:lvl w:ilvl="8" w:tplc="FF2E0BD8">
      <w:numFmt w:val="decimal"/>
      <w:lvlText w:val=""/>
      <w:lvlJc w:val="left"/>
    </w:lvl>
  </w:abstractNum>
  <w:abstractNum w:abstractNumId="4" w15:restartNumberingAfterBreak="0">
    <w:nsid w:val="76834BD9"/>
    <w:multiLevelType w:val="hybridMultilevel"/>
    <w:tmpl w:val="EFF8AF86"/>
    <w:lvl w:ilvl="0" w:tplc="563A74EA">
      <w:start w:val="1"/>
      <w:numFmt w:val="bullet"/>
      <w:lvlText w:val="●"/>
      <w:lvlJc w:val="left"/>
      <w:pPr>
        <w:ind w:left="720" w:hanging="360"/>
      </w:pPr>
    </w:lvl>
    <w:lvl w:ilvl="1" w:tplc="9CE81082">
      <w:start w:val="1"/>
      <w:numFmt w:val="bullet"/>
      <w:lvlText w:val="○"/>
      <w:lvlJc w:val="left"/>
      <w:pPr>
        <w:ind w:left="1440" w:hanging="360"/>
      </w:pPr>
    </w:lvl>
    <w:lvl w:ilvl="2" w:tplc="CC9CF5D0">
      <w:start w:val="1"/>
      <w:numFmt w:val="bullet"/>
      <w:lvlText w:val="■"/>
      <w:lvlJc w:val="left"/>
      <w:pPr>
        <w:ind w:left="2160" w:hanging="360"/>
      </w:pPr>
    </w:lvl>
    <w:lvl w:ilvl="3" w:tplc="CF2083E8">
      <w:start w:val="1"/>
      <w:numFmt w:val="bullet"/>
      <w:lvlText w:val="●"/>
      <w:lvlJc w:val="left"/>
      <w:pPr>
        <w:ind w:left="2880" w:hanging="360"/>
      </w:pPr>
    </w:lvl>
    <w:lvl w:ilvl="4" w:tplc="BE90143A">
      <w:start w:val="1"/>
      <w:numFmt w:val="bullet"/>
      <w:lvlText w:val="○"/>
      <w:lvlJc w:val="left"/>
      <w:pPr>
        <w:ind w:left="3600" w:hanging="360"/>
      </w:pPr>
    </w:lvl>
    <w:lvl w:ilvl="5" w:tplc="53F0A554">
      <w:start w:val="1"/>
      <w:numFmt w:val="bullet"/>
      <w:lvlText w:val="■"/>
      <w:lvlJc w:val="left"/>
      <w:pPr>
        <w:ind w:left="4320" w:hanging="360"/>
      </w:pPr>
    </w:lvl>
    <w:lvl w:ilvl="6" w:tplc="1778BA1E">
      <w:start w:val="1"/>
      <w:numFmt w:val="bullet"/>
      <w:lvlText w:val="●"/>
      <w:lvlJc w:val="left"/>
      <w:pPr>
        <w:ind w:left="5040" w:hanging="360"/>
      </w:pPr>
    </w:lvl>
    <w:lvl w:ilvl="7" w:tplc="AA422470">
      <w:start w:val="1"/>
      <w:numFmt w:val="bullet"/>
      <w:lvlText w:val="●"/>
      <w:lvlJc w:val="left"/>
      <w:pPr>
        <w:ind w:left="5760" w:hanging="360"/>
      </w:pPr>
    </w:lvl>
    <w:lvl w:ilvl="8" w:tplc="2CD698DC">
      <w:start w:val="1"/>
      <w:numFmt w:val="bullet"/>
      <w:lvlText w:val="●"/>
      <w:lvlJc w:val="left"/>
      <w:pPr>
        <w:ind w:left="6480" w:hanging="360"/>
      </w:pPr>
    </w:lvl>
  </w:abstractNum>
  <w:num w:numId="1" w16cid:durableId="1457523366">
    <w:abstractNumId w:val="4"/>
    <w:lvlOverride w:ilvl="0">
      <w:startOverride w:val="1"/>
    </w:lvlOverride>
  </w:num>
  <w:num w:numId="2" w16cid:durableId="1444960476">
    <w:abstractNumId w:val="0"/>
    <w:lvlOverride w:ilvl="0">
      <w:startOverride w:val="1"/>
    </w:lvlOverride>
  </w:num>
  <w:num w:numId="3" w16cid:durableId="1456144693">
    <w:abstractNumId w:val="3"/>
    <w:lvlOverride w:ilvl="0">
      <w:startOverride w:val="1"/>
    </w:lvlOverride>
  </w:num>
  <w:num w:numId="4" w16cid:durableId="116133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1CD"/>
    <w:rsid w:val="00027F2C"/>
    <w:rsid w:val="000343FC"/>
    <w:rsid w:val="00066D0E"/>
    <w:rsid w:val="000759F1"/>
    <w:rsid w:val="00084C6D"/>
    <w:rsid w:val="000B59D9"/>
    <w:rsid w:val="000C5DEC"/>
    <w:rsid w:val="001039DE"/>
    <w:rsid w:val="00103DE6"/>
    <w:rsid w:val="00106D77"/>
    <w:rsid w:val="00111F71"/>
    <w:rsid w:val="001459E2"/>
    <w:rsid w:val="00181D23"/>
    <w:rsid w:val="00186DF6"/>
    <w:rsid w:val="001B45F1"/>
    <w:rsid w:val="001F2ABB"/>
    <w:rsid w:val="00201DDB"/>
    <w:rsid w:val="00202627"/>
    <w:rsid w:val="002232E7"/>
    <w:rsid w:val="0024721F"/>
    <w:rsid w:val="00254916"/>
    <w:rsid w:val="002A2A75"/>
    <w:rsid w:val="002B47C6"/>
    <w:rsid w:val="00317163"/>
    <w:rsid w:val="00337871"/>
    <w:rsid w:val="00341FFC"/>
    <w:rsid w:val="00377008"/>
    <w:rsid w:val="00380280"/>
    <w:rsid w:val="003C1AC1"/>
    <w:rsid w:val="003E274A"/>
    <w:rsid w:val="00420420"/>
    <w:rsid w:val="00452C2F"/>
    <w:rsid w:val="00473365"/>
    <w:rsid w:val="004771FF"/>
    <w:rsid w:val="00477D97"/>
    <w:rsid w:val="00490139"/>
    <w:rsid w:val="005163B2"/>
    <w:rsid w:val="00527239"/>
    <w:rsid w:val="00530AE1"/>
    <w:rsid w:val="00530BAB"/>
    <w:rsid w:val="005553BD"/>
    <w:rsid w:val="00561CD8"/>
    <w:rsid w:val="00565A7F"/>
    <w:rsid w:val="00576CCA"/>
    <w:rsid w:val="005861DD"/>
    <w:rsid w:val="005B5A93"/>
    <w:rsid w:val="005F4F56"/>
    <w:rsid w:val="00602C48"/>
    <w:rsid w:val="006078F4"/>
    <w:rsid w:val="00624BA8"/>
    <w:rsid w:val="00671ADF"/>
    <w:rsid w:val="0068471E"/>
    <w:rsid w:val="006A0D6A"/>
    <w:rsid w:val="006A397A"/>
    <w:rsid w:val="006B08E7"/>
    <w:rsid w:val="006C2365"/>
    <w:rsid w:val="006C7935"/>
    <w:rsid w:val="006E45F7"/>
    <w:rsid w:val="006F0895"/>
    <w:rsid w:val="00770C69"/>
    <w:rsid w:val="007836E2"/>
    <w:rsid w:val="0079631F"/>
    <w:rsid w:val="007A5296"/>
    <w:rsid w:val="007B0A7B"/>
    <w:rsid w:val="00813CDD"/>
    <w:rsid w:val="0084422E"/>
    <w:rsid w:val="008747EF"/>
    <w:rsid w:val="00877623"/>
    <w:rsid w:val="00882B7C"/>
    <w:rsid w:val="00890AB9"/>
    <w:rsid w:val="008D2ACF"/>
    <w:rsid w:val="008E4F2D"/>
    <w:rsid w:val="008F6A04"/>
    <w:rsid w:val="00913301"/>
    <w:rsid w:val="0092744B"/>
    <w:rsid w:val="009557B6"/>
    <w:rsid w:val="00964A96"/>
    <w:rsid w:val="00967515"/>
    <w:rsid w:val="009D647E"/>
    <w:rsid w:val="009E4403"/>
    <w:rsid w:val="00A06BDE"/>
    <w:rsid w:val="00A2497A"/>
    <w:rsid w:val="00A70C08"/>
    <w:rsid w:val="00A90BBE"/>
    <w:rsid w:val="00AA0B37"/>
    <w:rsid w:val="00AF6EF3"/>
    <w:rsid w:val="00B31705"/>
    <w:rsid w:val="00B355E0"/>
    <w:rsid w:val="00B43A5B"/>
    <w:rsid w:val="00B87BC4"/>
    <w:rsid w:val="00B925E3"/>
    <w:rsid w:val="00B92725"/>
    <w:rsid w:val="00B9777F"/>
    <w:rsid w:val="00BC02CF"/>
    <w:rsid w:val="00BE259C"/>
    <w:rsid w:val="00BF0554"/>
    <w:rsid w:val="00BF2489"/>
    <w:rsid w:val="00C00B83"/>
    <w:rsid w:val="00C57441"/>
    <w:rsid w:val="00C62BB6"/>
    <w:rsid w:val="00C67E5B"/>
    <w:rsid w:val="00C701CD"/>
    <w:rsid w:val="00C7172C"/>
    <w:rsid w:val="00C77560"/>
    <w:rsid w:val="00C90C0E"/>
    <w:rsid w:val="00CA1774"/>
    <w:rsid w:val="00CA7EA3"/>
    <w:rsid w:val="00CB038A"/>
    <w:rsid w:val="00CB7A3F"/>
    <w:rsid w:val="00CD75D7"/>
    <w:rsid w:val="00CF3053"/>
    <w:rsid w:val="00D00E6E"/>
    <w:rsid w:val="00D0356B"/>
    <w:rsid w:val="00D06CE9"/>
    <w:rsid w:val="00D25B39"/>
    <w:rsid w:val="00D7382F"/>
    <w:rsid w:val="00D73F7C"/>
    <w:rsid w:val="00D74D3C"/>
    <w:rsid w:val="00D9102B"/>
    <w:rsid w:val="00DA2643"/>
    <w:rsid w:val="00DA2AAB"/>
    <w:rsid w:val="00DA4542"/>
    <w:rsid w:val="00DD0BB5"/>
    <w:rsid w:val="00E07014"/>
    <w:rsid w:val="00E25BF1"/>
    <w:rsid w:val="00E31B5C"/>
    <w:rsid w:val="00E6701E"/>
    <w:rsid w:val="00ED4E13"/>
    <w:rsid w:val="00ED5324"/>
    <w:rsid w:val="00ED6D27"/>
    <w:rsid w:val="00EE4763"/>
    <w:rsid w:val="00EF35E0"/>
    <w:rsid w:val="00EF5F4C"/>
    <w:rsid w:val="00F0064C"/>
    <w:rsid w:val="00F166DA"/>
    <w:rsid w:val="00F24438"/>
    <w:rsid w:val="00F62E5E"/>
    <w:rsid w:val="00F91AFD"/>
    <w:rsid w:val="00FD34DC"/>
    <w:rsid w:val="00FE2413"/>
    <w:rsid w:val="00FF2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79695"/>
  <w15:docId w15:val="{C0A7B039-4B59-4F8E-868D-FDF620E9A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1F4E79"/>
      <w:sz w:val="30"/>
      <w:szCs w:val="30"/>
    </w:rPr>
  </w:style>
  <w:style w:type="paragraph" w:styleId="Heading2">
    <w:name w:val="heading 2"/>
    <w:uiPriority w:val="9"/>
    <w:semiHidden/>
    <w:unhideWhenUsed/>
    <w:qFormat/>
    <w:pPr>
      <w:spacing w:before="240" w:after="80"/>
      <w:outlineLvl w:val="1"/>
    </w:pPr>
    <w:rPr>
      <w:b/>
      <w:bCs/>
      <w:color w:val="1F4E79"/>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01DDB"/>
    <w:pPr>
      <w:tabs>
        <w:tab w:val="center" w:pos="4680"/>
        <w:tab w:val="right" w:pos="9360"/>
      </w:tabs>
    </w:pPr>
  </w:style>
  <w:style w:type="character" w:customStyle="1" w:styleId="HeaderChar">
    <w:name w:val="Header Char"/>
    <w:basedOn w:val="DefaultParagraphFont"/>
    <w:link w:val="Header"/>
    <w:uiPriority w:val="99"/>
    <w:rsid w:val="00201DDB"/>
  </w:style>
  <w:style w:type="paragraph" w:styleId="Footer">
    <w:name w:val="footer"/>
    <w:basedOn w:val="Normal"/>
    <w:link w:val="FooterChar"/>
    <w:uiPriority w:val="99"/>
    <w:unhideWhenUsed/>
    <w:rsid w:val="00201DDB"/>
    <w:pPr>
      <w:tabs>
        <w:tab w:val="center" w:pos="4680"/>
        <w:tab w:val="right" w:pos="9360"/>
      </w:tabs>
    </w:pPr>
  </w:style>
  <w:style w:type="character" w:customStyle="1" w:styleId="FooterChar">
    <w:name w:val="Footer Char"/>
    <w:basedOn w:val="DefaultParagraphFont"/>
    <w:link w:val="Footer"/>
    <w:uiPriority w:val="99"/>
    <w:rsid w:val="00201DDB"/>
  </w:style>
  <w:style w:type="character" w:styleId="UnresolvedMention">
    <w:name w:val="Unresolved Mention"/>
    <w:basedOn w:val="DefaultParagraphFont"/>
    <w:uiPriority w:val="99"/>
    <w:semiHidden/>
    <w:unhideWhenUsed/>
    <w:rsid w:val="009133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fpc.colorado.gov/colorado-wildfire-resiliency-c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34</Pages>
  <Words>9049</Words>
  <Characters>51582</Characters>
  <Application>Microsoft Office Word</Application>
  <DocSecurity>0</DocSecurity>
  <Lines>429</Lines>
  <Paragraphs>121</Paragraphs>
  <ScaleCrop>false</ScaleCrop>
  <Company/>
  <LinksUpToDate>false</LinksUpToDate>
  <CharactersWithSpaces>60510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Joe Haver</cp:lastModifiedBy>
  <cp:revision>115</cp:revision>
  <dcterms:created xsi:type="dcterms:W3CDTF">2026-05-29T18:45:00Z</dcterms:created>
  <dcterms:modified xsi:type="dcterms:W3CDTF">2026-09-14T20:15:00Z</dcterms:modified>
</cp:coreProperties>
</file>