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FA" w:rsidRDefault="00B23814" w:rsidP="00B23814">
      <w:pPr>
        <w:jc w:val="center"/>
      </w:pPr>
      <w:r>
        <w:rPr>
          <w:b/>
          <w:u w:val="single"/>
        </w:rPr>
        <w:t>Legal Description of Parent Tract</w:t>
      </w:r>
    </w:p>
    <w:p w:rsidR="00B23814" w:rsidRDefault="00B23814" w:rsidP="00B23814">
      <w:pPr>
        <w:jc w:val="center"/>
      </w:pPr>
    </w:p>
    <w:p w:rsidR="00B23814" w:rsidRDefault="00B23814" w:rsidP="00B23814">
      <w:r>
        <w:t>Per deed recorded at Reception No. D1698685, Book 5503 Page 959 of the Public Records of El Paso County.</w:t>
      </w:r>
    </w:p>
    <w:p w:rsidR="00B23814" w:rsidRDefault="00B23814" w:rsidP="00B23814"/>
    <w:p w:rsidR="00B23814" w:rsidRDefault="00B23814" w:rsidP="00B23814">
      <w:r>
        <w:t>A Tract of land in the Southeast Quarter of Section 19, Township 16 South, Range 65 West of the 6</w:t>
      </w:r>
      <w:r w:rsidRPr="00B23814">
        <w:rPr>
          <w:vertAlign w:val="superscript"/>
        </w:rPr>
        <w:t>th</w:t>
      </w:r>
      <w:r>
        <w:t xml:space="preserve"> P.M., El Paso County, Colorado, described as follows:</w:t>
      </w:r>
    </w:p>
    <w:p w:rsidR="00B23814" w:rsidRDefault="00B23814" w:rsidP="00B23814"/>
    <w:p w:rsidR="00B23814" w:rsidRDefault="00B23814" w:rsidP="00B23814">
      <w:r>
        <w:t>Commencing at the Northeast corner of said Southeast Quarter, said corner being monumented by a 2 ½” iron pipe at a fence corner; thence S00°34’14”E along the Easterly line of said Northeast Quarter (as established by projecting the Easterly line of the Northeast Quarter of said Section 17 as presently monumented, which is also the basis of bearing for this legal description) 192.79 feet to the point of beginning, which point is on the Northerly line as monumented of the parcel described in Warranty Deed dated June 16, 1980 from the City of Colorado Springs to the Fountain Valley Authority hereinafter referred to as the previous parcel; thence S89°59’12”W along said Northerly</w:t>
      </w:r>
      <w:r w:rsidR="00CC3C5B">
        <w:t xml:space="preserve"> line and its Westerly extension 1378.33 feet; thence S00°39’14”E 1291.69 feet to a point on the Southwesterly line as monumented of said previous parcel; thence S54°08’35”E along said Southwesterly line 694.66 feet to the most Southerly corner as monumented of said previous parcel; thence N54°02’12”E along the Southeasterly line of said previous parcel 1004.75 feet to a point on aforesaid Easterly line of the Southeast Quarter of Section 19; thence N00°39’14”W along said Easterly line 1108.85 feet to the point of beginning.</w:t>
      </w:r>
    </w:p>
    <w:p w:rsidR="00CC3C5B" w:rsidRDefault="00CC3C5B" w:rsidP="00B23814"/>
    <w:p w:rsidR="00CC3C5B" w:rsidRPr="00B23814" w:rsidRDefault="00CC3C5B" w:rsidP="00B23814">
      <w:r>
        <w:t>EXCEPT Parcel A as described in Warranty Deed recorded in Book 3241 at Page 232 of the records of El Paso County, Colorado conveying said 0.52 ac</w:t>
      </w:r>
      <w:bookmarkStart w:id="0" w:name="_GoBack"/>
      <w:bookmarkEnd w:id="0"/>
      <w:r>
        <w:t>re parcel to THE UNITED STATES OF AMERICA. Containing 45.0718 acres, TOGETHER WITH AN EASEMENT for access over existing and future roads crossing the property of the Grantor known as the Hanna Ranch.</w:t>
      </w:r>
    </w:p>
    <w:sectPr w:rsidR="00CC3C5B" w:rsidRPr="00B2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14"/>
    <w:rsid w:val="00B23814"/>
    <w:rsid w:val="00BE01FA"/>
    <w:rsid w:val="00CC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EFFD"/>
  <w15:chartTrackingRefBased/>
  <w15:docId w15:val="{51625658-A8C1-4EBB-B347-A9D794E4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Derek Smith</cp:lastModifiedBy>
  <cp:revision>1</cp:revision>
  <dcterms:created xsi:type="dcterms:W3CDTF">2017-06-19T17:09:00Z</dcterms:created>
  <dcterms:modified xsi:type="dcterms:W3CDTF">2017-06-19T17:25:00Z</dcterms:modified>
</cp:coreProperties>
</file>