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EA590E" w14:textId="70981012" w:rsidR="00415925" w:rsidRPr="004E2FF9" w:rsidRDefault="002731EF" w:rsidP="00571198">
      <w:pPr>
        <w:spacing w:line="240" w:lineRule="auto"/>
        <w:jc w:val="center"/>
        <w:rPr>
          <w:b/>
          <w:sz w:val="28"/>
          <w:szCs w:val="28"/>
        </w:rPr>
      </w:pPr>
      <w:r w:rsidRPr="004E2FF9">
        <w:rPr>
          <w:b/>
          <w:sz w:val="28"/>
          <w:szCs w:val="28"/>
        </w:rPr>
        <w:t xml:space="preserve">EA File No. </w:t>
      </w:r>
      <w:r w:rsidR="00BA54B5">
        <w:rPr>
          <w:b/>
          <w:sz w:val="28"/>
          <w:szCs w:val="28"/>
          <w:u w:val="single"/>
        </w:rPr>
        <w:t>EA2691 Vollbracht Minor Sub</w:t>
      </w:r>
    </w:p>
    <w:p w14:paraId="4D674141" w14:textId="77777777" w:rsidR="004E2FF9" w:rsidRDefault="00571198" w:rsidP="002F3EB8">
      <w:pPr>
        <w:spacing w:line="360" w:lineRule="auto"/>
        <w:jc w:val="center"/>
        <w:rPr>
          <w:b/>
          <w:sz w:val="24"/>
          <w:szCs w:val="24"/>
        </w:rPr>
      </w:pPr>
      <w:r>
        <w:rPr>
          <w:b/>
          <w:sz w:val="24"/>
          <w:szCs w:val="24"/>
        </w:rPr>
        <w:t>Engineering Meeting Notes</w:t>
      </w:r>
    </w:p>
    <w:p w14:paraId="0D3F4C48" w14:textId="77777777" w:rsidR="00A50F49" w:rsidRPr="00415925" w:rsidRDefault="00A50F49" w:rsidP="002F3EB8">
      <w:pPr>
        <w:spacing w:line="360" w:lineRule="auto"/>
        <w:jc w:val="center"/>
        <w:rPr>
          <w:b/>
          <w:sz w:val="24"/>
          <w:szCs w:val="24"/>
        </w:rPr>
      </w:pPr>
    </w:p>
    <w:tbl>
      <w:tblPr>
        <w:tblStyle w:val="TableGrid"/>
        <w:tblW w:w="110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5"/>
        <w:gridCol w:w="6740"/>
      </w:tblGrid>
      <w:tr w:rsidR="008644AE" w:rsidRPr="00BB1C62" w14:paraId="3DCB8259" w14:textId="77777777" w:rsidTr="00E024FE">
        <w:trPr>
          <w:trHeight w:val="310"/>
        </w:trPr>
        <w:tc>
          <w:tcPr>
            <w:tcW w:w="4315" w:type="dxa"/>
          </w:tcPr>
          <w:p w14:paraId="505E2EB0" w14:textId="77777777" w:rsidR="008644AE" w:rsidRPr="00BB1C62" w:rsidRDefault="008644AE" w:rsidP="0023149D">
            <w:pPr>
              <w:spacing w:line="360" w:lineRule="auto"/>
              <w:rPr>
                <w:b/>
                <w:sz w:val="24"/>
              </w:rPr>
            </w:pPr>
            <w:r>
              <w:rPr>
                <w:b/>
                <w:sz w:val="24"/>
              </w:rPr>
              <w:t>EA Meeting Date/Time:</w:t>
            </w:r>
          </w:p>
        </w:tc>
        <w:tc>
          <w:tcPr>
            <w:tcW w:w="6740" w:type="dxa"/>
          </w:tcPr>
          <w:p w14:paraId="4831E92F" w14:textId="315BBBBD" w:rsidR="008644AE" w:rsidRPr="00FE2B21" w:rsidRDefault="00F61747" w:rsidP="00F53CFD">
            <w:pPr>
              <w:spacing w:line="360" w:lineRule="auto"/>
              <w:rPr>
                <w:b/>
                <w:sz w:val="24"/>
              </w:rPr>
            </w:pPr>
            <w:sdt>
              <w:sdtPr>
                <w:rPr>
                  <w:b/>
                  <w:sz w:val="24"/>
                </w:rPr>
                <w:id w:val="-1486926828"/>
                <w:placeholder>
                  <w:docPart w:val="724705E6658F4B6494342CE7E98B6711"/>
                </w:placeholder>
                <w:date w:fullDate="2026-08-13T10:00:00Z">
                  <w:dateFormat w:val="dddd, M/d/yyyy h:mm"/>
                  <w:lid w:val="en-US"/>
                  <w:storeMappedDataAs w:val="dateTime"/>
                  <w:calendar w:val="gregorian"/>
                </w:date>
              </w:sdtPr>
              <w:sdtEndPr/>
              <w:sdtContent>
                <w:r w:rsidR="00FE2B21">
                  <w:rPr>
                    <w:b/>
                    <w:sz w:val="24"/>
                  </w:rPr>
                  <w:t>Thursday, 8/13/2026 10:00</w:t>
                </w:r>
              </w:sdtContent>
            </w:sdt>
            <w:r w:rsidR="008644AE" w:rsidRPr="00FE2B21">
              <w:rPr>
                <w:b/>
                <w:sz w:val="24"/>
              </w:rPr>
              <w:t xml:space="preserve"> </w:t>
            </w:r>
          </w:p>
        </w:tc>
      </w:tr>
      <w:tr w:rsidR="008644AE" w:rsidRPr="00BB1C62" w14:paraId="65A818B0" w14:textId="77777777" w:rsidTr="00E024FE">
        <w:trPr>
          <w:trHeight w:val="318"/>
        </w:trPr>
        <w:tc>
          <w:tcPr>
            <w:tcW w:w="4315" w:type="dxa"/>
          </w:tcPr>
          <w:p w14:paraId="435454BE" w14:textId="77777777" w:rsidR="008644AE" w:rsidRDefault="008644AE" w:rsidP="004E2FF9">
            <w:pPr>
              <w:spacing w:line="360" w:lineRule="auto"/>
              <w:rPr>
                <w:b/>
                <w:sz w:val="24"/>
              </w:rPr>
            </w:pPr>
            <w:r>
              <w:rPr>
                <w:b/>
                <w:sz w:val="24"/>
              </w:rPr>
              <w:t xml:space="preserve">Parcel Number: </w:t>
            </w:r>
          </w:p>
        </w:tc>
        <w:tc>
          <w:tcPr>
            <w:tcW w:w="6740" w:type="dxa"/>
          </w:tcPr>
          <w:p w14:paraId="1543D0A5" w14:textId="1C923AD6" w:rsidR="008644AE" w:rsidRPr="00BB1C62" w:rsidRDefault="00BA54B5" w:rsidP="004E2FF9">
            <w:pPr>
              <w:rPr>
                <w:b/>
                <w:sz w:val="24"/>
              </w:rPr>
            </w:pPr>
            <w:hyperlink r:id="rId8" w:anchor="/property/5232201023" w:tgtFrame="_blank" w:history="1">
              <w:r w:rsidRPr="00BA54B5">
                <w:rPr>
                  <w:rStyle w:val="Hyperlink"/>
                  <w:b/>
                  <w:sz w:val="24"/>
                </w:rPr>
                <w:t>5232201023</w:t>
              </w:r>
            </w:hyperlink>
            <w:r w:rsidRPr="00BA54B5">
              <w:rPr>
                <w:b/>
                <w:sz w:val="24"/>
              </w:rPr>
              <w:t> </w:t>
            </w:r>
          </w:p>
        </w:tc>
      </w:tr>
      <w:tr w:rsidR="008644AE" w:rsidRPr="00BB1C62" w14:paraId="2423D093" w14:textId="77777777" w:rsidTr="00E024FE">
        <w:trPr>
          <w:trHeight w:val="317"/>
        </w:trPr>
        <w:tc>
          <w:tcPr>
            <w:tcW w:w="4315" w:type="dxa"/>
          </w:tcPr>
          <w:p w14:paraId="7CC81477" w14:textId="77777777" w:rsidR="008644AE" w:rsidRDefault="008644AE" w:rsidP="004E2FF9">
            <w:pPr>
              <w:spacing w:line="360" w:lineRule="auto"/>
              <w:rPr>
                <w:b/>
                <w:sz w:val="24"/>
              </w:rPr>
            </w:pPr>
            <w:r>
              <w:rPr>
                <w:b/>
                <w:sz w:val="24"/>
              </w:rPr>
              <w:t>Address./Plat No./Acre:</w:t>
            </w:r>
          </w:p>
        </w:tc>
        <w:tc>
          <w:tcPr>
            <w:tcW w:w="6740" w:type="dxa"/>
          </w:tcPr>
          <w:p w14:paraId="22C61517" w14:textId="58B16788" w:rsidR="008644AE" w:rsidRDefault="00BA54B5" w:rsidP="004E2FF9">
            <w:pPr>
              <w:rPr>
                <w:b/>
                <w:sz w:val="24"/>
              </w:rPr>
            </w:pPr>
            <w:r>
              <w:rPr>
                <w:b/>
                <w:sz w:val="24"/>
              </w:rPr>
              <w:t>7335 Loch Fyne Lane / R07501 / 37.4 Acres</w:t>
            </w:r>
          </w:p>
        </w:tc>
      </w:tr>
      <w:tr w:rsidR="008644AE" w:rsidRPr="00BB1C62" w14:paraId="08864020" w14:textId="77777777" w:rsidTr="00E024FE">
        <w:trPr>
          <w:trHeight w:val="326"/>
        </w:trPr>
        <w:tc>
          <w:tcPr>
            <w:tcW w:w="4315" w:type="dxa"/>
          </w:tcPr>
          <w:p w14:paraId="0D055A3E" w14:textId="77777777" w:rsidR="008644AE" w:rsidRDefault="008644AE" w:rsidP="004E2FF9">
            <w:pPr>
              <w:spacing w:line="360" w:lineRule="auto"/>
              <w:rPr>
                <w:b/>
                <w:sz w:val="24"/>
              </w:rPr>
            </w:pPr>
            <w:r>
              <w:rPr>
                <w:b/>
                <w:sz w:val="24"/>
              </w:rPr>
              <w:t>Project Manager/Phone:</w:t>
            </w:r>
          </w:p>
        </w:tc>
        <w:sdt>
          <w:sdtPr>
            <w:rPr>
              <w:b/>
              <w:sz w:val="24"/>
            </w:rPr>
            <w:id w:val="-123548361"/>
            <w:placeholder>
              <w:docPart w:val="DF00724254D14B05A28CFE0411FADC8E"/>
            </w:placeholder>
            <w:dropDownList>
              <w:listItem w:value="Choose an item."/>
              <w:listItem w:displayText="Jen Uhler (719) 520-7952" w:value="Jen Uhler (719) 520-7952"/>
              <w:listItem w:displayText="Joe Letke (719) 520-7964" w:value="Joe Letke (719) 520-7964"/>
              <w:listItem w:displayText="Kylie Bagley (719) 520-6323" w:value="Kylie Bagley (719) 520-6323"/>
              <w:listItem w:displayText="Kari Parsons (719) 520-6306" w:value="Kari Parsons (719) 520-6306"/>
              <w:listItem w:displayText="Lacey Dean (719) 520-7943" w:value="Lacey Dean (719) 520-7943"/>
              <w:listItem w:displayText="Lisa Elgin (719) 520-6449" w:value="Lisa Elgin (719) 520-6449"/>
              <w:listItem w:displayText="Miranda Benson (719) 520-7940" w:value="Miranda Benson (719) 520-7940"/>
              <w:listItem w:displayText="Ryan Howser (719) 520-6049" w:value="Ryan Howser (719) 520-6049"/>
            </w:dropDownList>
          </w:sdtPr>
          <w:sdtEndPr/>
          <w:sdtContent>
            <w:tc>
              <w:tcPr>
                <w:tcW w:w="6740" w:type="dxa"/>
              </w:tcPr>
              <w:p w14:paraId="2163B0E7" w14:textId="5E05651B" w:rsidR="008644AE" w:rsidRPr="00BB1C62" w:rsidRDefault="00BA54B5" w:rsidP="004E2FF9">
                <w:pPr>
                  <w:rPr>
                    <w:b/>
                    <w:sz w:val="24"/>
                  </w:rPr>
                </w:pPr>
                <w:r>
                  <w:rPr>
                    <w:b/>
                    <w:sz w:val="24"/>
                  </w:rPr>
                  <w:t>Lacey Dean (719) 520-7943</w:t>
                </w:r>
              </w:p>
            </w:tc>
          </w:sdtContent>
        </w:sdt>
      </w:tr>
      <w:tr w:rsidR="008644AE" w:rsidRPr="00BB1C62" w14:paraId="4E111720" w14:textId="77777777" w:rsidTr="00E024FE">
        <w:trPr>
          <w:trHeight w:val="326"/>
        </w:trPr>
        <w:tc>
          <w:tcPr>
            <w:tcW w:w="4315" w:type="dxa"/>
          </w:tcPr>
          <w:p w14:paraId="2156B390" w14:textId="77777777" w:rsidR="008644AE" w:rsidRPr="00BB1C62" w:rsidRDefault="0043796B" w:rsidP="004E2FF9">
            <w:pPr>
              <w:spacing w:line="360" w:lineRule="auto"/>
              <w:rPr>
                <w:b/>
                <w:sz w:val="24"/>
              </w:rPr>
            </w:pPr>
            <w:r>
              <w:rPr>
                <w:b/>
                <w:sz w:val="24"/>
              </w:rPr>
              <w:t>Development Services</w:t>
            </w:r>
            <w:r w:rsidR="008644AE">
              <w:rPr>
                <w:b/>
                <w:sz w:val="24"/>
              </w:rPr>
              <w:t xml:space="preserve"> Engineer/Phone:</w:t>
            </w:r>
          </w:p>
        </w:tc>
        <w:sdt>
          <w:sdtPr>
            <w:rPr>
              <w:b/>
              <w:sz w:val="24"/>
            </w:rPr>
            <w:id w:val="-2068023645"/>
            <w:placeholder>
              <w:docPart w:val="F4C3C62C90C24ADD9DE4104063B92422"/>
            </w:placeholder>
            <w:dropDownList>
              <w:listItem w:value="Choose an item."/>
              <w:listItem w:displayText="Bret Dilts, PE (719) 520-6864" w:value="Bret Dilts, PE (719) 520-6864"/>
              <w:listItem w:displayText="Charlene Durham, PE (719) 520-7951" w:value="Charlene Durham, PE (719) 520-7951"/>
              <w:listItem w:displayText="Daniel Torres, PE (719) 520-6305" w:value="Daniel Torres, PE (719) 520-6305"/>
              <w:listItem w:displayText="Ed Schoenheit (719) 520-6813" w:value="Ed Schoenheit (719) 520-6813"/>
              <w:listItem w:displayText="Jalal Saleh, PE (719) 520-7550" w:value="Jalal Saleh, PE (719) 520-7550"/>
              <w:listItem w:displayText="Jeff Rice, PE (719) 520-7877" w:value="Jeff Rice, PE (719) 520-7877"/>
              <w:listItem w:displayText="Joe Sandstrom (719) 520-6314" w:value="Joe Sandstrom (719) 520-6314"/>
              <w:listItem w:displayText="Laura Besler, PE (719) 520-6868" w:value="Laura Besler, PE (719) 520-6868"/>
            </w:dropDownList>
          </w:sdtPr>
          <w:sdtEndPr/>
          <w:sdtContent>
            <w:tc>
              <w:tcPr>
                <w:tcW w:w="6740" w:type="dxa"/>
              </w:tcPr>
              <w:p w14:paraId="16336E09" w14:textId="1A78F6F6" w:rsidR="008644AE" w:rsidRPr="00BB1C62" w:rsidRDefault="00BA54B5" w:rsidP="004E2FF9">
                <w:pPr>
                  <w:rPr>
                    <w:b/>
                    <w:sz w:val="24"/>
                  </w:rPr>
                </w:pPr>
                <w:r>
                  <w:rPr>
                    <w:b/>
                    <w:sz w:val="24"/>
                  </w:rPr>
                  <w:t>Joe Sandstrom (719) 520-6314</w:t>
                </w:r>
              </w:p>
            </w:tc>
          </w:sdtContent>
        </w:sdt>
      </w:tr>
      <w:tr w:rsidR="0043796B" w:rsidRPr="00BB1C62" w14:paraId="5F29B87C" w14:textId="77777777" w:rsidTr="00E024FE">
        <w:trPr>
          <w:trHeight w:val="326"/>
        </w:trPr>
        <w:tc>
          <w:tcPr>
            <w:tcW w:w="4315" w:type="dxa"/>
          </w:tcPr>
          <w:p w14:paraId="00B107E3" w14:textId="77777777" w:rsidR="0043796B" w:rsidRDefault="0043796B" w:rsidP="004E2FF9">
            <w:pPr>
              <w:spacing w:line="360" w:lineRule="auto"/>
              <w:rPr>
                <w:b/>
                <w:sz w:val="24"/>
              </w:rPr>
            </w:pPr>
            <w:r>
              <w:rPr>
                <w:b/>
                <w:sz w:val="24"/>
              </w:rPr>
              <w:t>Stormwater Engineer/Phone</w:t>
            </w:r>
          </w:p>
        </w:tc>
        <w:sdt>
          <w:sdtPr>
            <w:rPr>
              <w:b/>
              <w:sz w:val="24"/>
            </w:rPr>
            <w:id w:val="502871411"/>
            <w:placeholder>
              <w:docPart w:val="F5F01C3795CE4FFFA748883C00CF5CC7"/>
            </w:placeholder>
            <w:dropDownList>
              <w:listItem w:value="Choose an item."/>
              <w:listItem w:displayText="Glenn Reese, PE (719) 675-2654" w:value="Glenn Reese, PE (719) 675-2654"/>
              <w:listItem w:displayText="Mikayla Hartford, PE (719) 339-5053" w:value="Mikayla Hartford, PE (719) 339-5053"/>
              <w:listItem w:displayText="Zachary Jannusch (719) 500-3170" w:value="Zachary Jannusch (719) 500-3170"/>
            </w:dropDownList>
          </w:sdtPr>
          <w:sdtEndPr/>
          <w:sdtContent>
            <w:tc>
              <w:tcPr>
                <w:tcW w:w="6740" w:type="dxa"/>
              </w:tcPr>
              <w:p w14:paraId="22883A1A" w14:textId="14951078" w:rsidR="0043796B" w:rsidRDefault="00FE2B21" w:rsidP="004E2FF9">
                <w:pPr>
                  <w:rPr>
                    <w:b/>
                    <w:sz w:val="24"/>
                  </w:rPr>
                </w:pPr>
                <w:r>
                  <w:rPr>
                    <w:b/>
                    <w:sz w:val="24"/>
                  </w:rPr>
                  <w:t>Zachary Jannusch (719) 500-3170</w:t>
                </w:r>
              </w:p>
            </w:tc>
          </w:sdtContent>
        </w:sdt>
      </w:tr>
      <w:tr w:rsidR="008644AE" w:rsidRPr="00BB1C62" w14:paraId="29BB5F4E" w14:textId="77777777" w:rsidTr="00E024FE">
        <w:trPr>
          <w:trHeight w:val="393"/>
        </w:trPr>
        <w:tc>
          <w:tcPr>
            <w:tcW w:w="4315" w:type="dxa"/>
          </w:tcPr>
          <w:p w14:paraId="5E974580" w14:textId="77777777" w:rsidR="008644AE" w:rsidRPr="0091341C" w:rsidRDefault="008644AE" w:rsidP="008644AE">
            <w:pPr>
              <w:rPr>
                <w:b/>
                <w:sz w:val="24"/>
              </w:rPr>
            </w:pPr>
            <w:r>
              <w:rPr>
                <w:b/>
                <w:sz w:val="24"/>
              </w:rPr>
              <w:t xml:space="preserve">Application/Land Use Type:        </w:t>
            </w:r>
          </w:p>
          <w:p w14:paraId="6C521690" w14:textId="77777777" w:rsidR="008644AE" w:rsidRDefault="008644AE" w:rsidP="004E2FF9">
            <w:pPr>
              <w:spacing w:line="360" w:lineRule="auto"/>
              <w:rPr>
                <w:b/>
                <w:sz w:val="24"/>
              </w:rPr>
            </w:pPr>
          </w:p>
        </w:tc>
        <w:tc>
          <w:tcPr>
            <w:tcW w:w="6740" w:type="dxa"/>
          </w:tcPr>
          <w:p w14:paraId="24389510" w14:textId="2D6D2761" w:rsidR="008644AE" w:rsidRDefault="00BA54B5" w:rsidP="004E2FF9">
            <w:pPr>
              <w:rPr>
                <w:b/>
                <w:sz w:val="24"/>
              </w:rPr>
            </w:pPr>
            <w:r>
              <w:rPr>
                <w:b/>
                <w:sz w:val="24"/>
              </w:rPr>
              <w:t>Vacate/Replat</w:t>
            </w:r>
          </w:p>
        </w:tc>
      </w:tr>
    </w:tbl>
    <w:p w14:paraId="1443FAAC" w14:textId="77777777" w:rsidR="00313315" w:rsidRPr="0091341C" w:rsidRDefault="00313315" w:rsidP="004E2FF9">
      <w:pPr>
        <w:rPr>
          <w:b/>
          <w:sz w:val="24"/>
        </w:rPr>
      </w:pPr>
    </w:p>
    <w:p w14:paraId="0EF448F7" w14:textId="77777777" w:rsidR="000A2BC4" w:rsidRPr="00313315" w:rsidRDefault="000A2BC4" w:rsidP="000A2BC4">
      <w:pPr>
        <w:pStyle w:val="Heading2"/>
        <w:rPr>
          <w:rFonts w:ascii="Calibri" w:hAnsi="Calibri" w:cs="Times New Roman"/>
          <w:sz w:val="20"/>
          <w:szCs w:val="20"/>
          <w:u w:val="single"/>
        </w:rPr>
      </w:pPr>
      <w:r w:rsidRPr="00313315">
        <w:rPr>
          <w:rFonts w:ascii="Calibri" w:hAnsi="Calibri" w:cs="Times New Roman"/>
          <w:sz w:val="20"/>
          <w:szCs w:val="20"/>
          <w:u w:val="single"/>
        </w:rPr>
        <w:t>IMPORTANT NOTE:</w:t>
      </w:r>
    </w:p>
    <w:p w14:paraId="4C9FF336" w14:textId="77777777" w:rsidR="000A2BC4" w:rsidRPr="00313315" w:rsidRDefault="000A2BC4" w:rsidP="000A2BC4">
      <w:pPr>
        <w:tabs>
          <w:tab w:val="left" w:pos="2880"/>
        </w:tabs>
        <w:jc w:val="both"/>
        <w:rPr>
          <w:rFonts w:ascii="Calibri" w:hAnsi="Calibri"/>
          <w:b/>
          <w:sz w:val="20"/>
          <w:szCs w:val="20"/>
        </w:rPr>
      </w:pPr>
      <w:r w:rsidRPr="00313315">
        <w:rPr>
          <w:rFonts w:ascii="Calibri" w:hAnsi="Calibri"/>
          <w:b/>
          <w:sz w:val="20"/>
          <w:szCs w:val="20"/>
        </w:rPr>
        <w:t>These Engineering meeting notes are based on the information provided by the Applicant and reasonable preliminary research.  The County requirements and policies in effect at the time of the meeting may change prior to the project submittal date, and the requirements and policies in effect at the date of submittal shall apply.  Based on the applicant-provided information and preliminary research, these notes are the best estimate of the requirements expected to be met by the Applicant.  The actual requirements may change based on project revisions, new information, or constraints that were unavailable or overlooked at the time of the Early Assistance meeting.  It is solely the Applicant’s responsibility to research and be familiar with state and federal laws and permitting requirements</w:t>
      </w:r>
      <w:r w:rsidR="00434695" w:rsidRPr="00313315">
        <w:rPr>
          <w:rFonts w:ascii="Calibri" w:hAnsi="Calibri"/>
          <w:b/>
          <w:sz w:val="20"/>
          <w:szCs w:val="20"/>
        </w:rPr>
        <w:t>;</w:t>
      </w:r>
      <w:r w:rsidRPr="00313315">
        <w:rPr>
          <w:rFonts w:ascii="Calibri" w:hAnsi="Calibri"/>
          <w:b/>
          <w:sz w:val="20"/>
          <w:szCs w:val="20"/>
        </w:rPr>
        <w:t xml:space="preserve"> the County’s regulations, codes and criter</w:t>
      </w:r>
      <w:r w:rsidR="00434695" w:rsidRPr="00313315">
        <w:rPr>
          <w:rFonts w:ascii="Calibri" w:hAnsi="Calibri"/>
          <w:b/>
          <w:sz w:val="20"/>
          <w:szCs w:val="20"/>
        </w:rPr>
        <w:t>ia;</w:t>
      </w:r>
      <w:r w:rsidRPr="00313315">
        <w:rPr>
          <w:rFonts w:ascii="Calibri" w:hAnsi="Calibri"/>
          <w:b/>
          <w:sz w:val="20"/>
          <w:szCs w:val="20"/>
        </w:rPr>
        <w:t xml:space="preserve"> the requirements of other applicable l</w:t>
      </w:r>
      <w:r w:rsidR="00434695" w:rsidRPr="00313315">
        <w:rPr>
          <w:rFonts w:ascii="Calibri" w:hAnsi="Calibri"/>
          <w:b/>
          <w:sz w:val="20"/>
          <w:szCs w:val="20"/>
        </w:rPr>
        <w:t>ocal, state or federal agencies;</w:t>
      </w:r>
      <w:r w:rsidRPr="00313315">
        <w:rPr>
          <w:rFonts w:ascii="Calibri" w:hAnsi="Calibri"/>
          <w:b/>
          <w:sz w:val="20"/>
          <w:szCs w:val="20"/>
        </w:rPr>
        <w:t xml:space="preserve"> and any governing documents that apply to the project, including previous drainage and transportation studies and previous land use approvals and conditions.</w:t>
      </w:r>
      <w:r w:rsidR="0091341C" w:rsidRPr="00313315">
        <w:rPr>
          <w:rFonts w:ascii="Calibri" w:hAnsi="Calibri"/>
          <w:b/>
          <w:sz w:val="20"/>
          <w:szCs w:val="20"/>
        </w:rPr>
        <w:t xml:space="preserve"> Reference links are provided at the end of this document. </w:t>
      </w:r>
    </w:p>
    <w:p w14:paraId="2F424366" w14:textId="77777777" w:rsidR="00FF27D4" w:rsidRPr="00D943FC" w:rsidRDefault="00FF27D4" w:rsidP="00FF27D4">
      <w:pPr>
        <w:contextualSpacing/>
        <w:rPr>
          <w:b/>
          <w:sz w:val="24"/>
          <w:szCs w:val="24"/>
          <w:u w:val="single"/>
        </w:rPr>
      </w:pPr>
      <w:r w:rsidRPr="00D943FC">
        <w:rPr>
          <w:b/>
          <w:sz w:val="24"/>
          <w:szCs w:val="24"/>
          <w:u w:val="single"/>
        </w:rPr>
        <w:t>REQUEST</w:t>
      </w:r>
    </w:p>
    <w:tbl>
      <w:tblPr>
        <w:tblStyle w:val="TableGrid"/>
        <w:tblW w:w="14508" w:type="dxa"/>
        <w:tblLook w:val="04A0" w:firstRow="1" w:lastRow="0" w:firstColumn="1" w:lastColumn="0" w:noHBand="0" w:noVBand="1"/>
      </w:tblPr>
      <w:tblGrid>
        <w:gridCol w:w="14508"/>
      </w:tblGrid>
      <w:tr w:rsidR="00EA5506" w14:paraId="20F4A5C7" w14:textId="77777777" w:rsidTr="002F3EB8">
        <w:trPr>
          <w:trHeight w:val="1592"/>
        </w:trPr>
        <w:tc>
          <w:tcPr>
            <w:tcW w:w="14508" w:type="dxa"/>
          </w:tcPr>
          <w:p w14:paraId="59B48CD4" w14:textId="77777777" w:rsidR="00EA5506" w:rsidRDefault="00BA54B5">
            <w:pPr>
              <w:rPr>
                <w:b/>
              </w:rPr>
            </w:pPr>
            <w:r w:rsidRPr="00BA54B5">
              <w:rPr>
                <w:b/>
              </w:rPr>
              <w:t>Request for a minor subdivision of 4 Lots. Access from Loch Fyne Lane and Braemar Lane. Wells and septic systems. Propose three lots at 5+ acre and one lot at 13+ acres.</w:t>
            </w:r>
          </w:p>
          <w:p w14:paraId="1C205F4C" w14:textId="2A7EA822" w:rsidR="003A2DFE" w:rsidRDefault="003A2DFE">
            <w:pPr>
              <w:rPr>
                <w:b/>
              </w:rPr>
            </w:pPr>
            <w:r w:rsidRPr="003A2DFE">
              <w:rPr>
                <w:b/>
                <w:noProof/>
              </w:rPr>
              <w:lastRenderedPageBreak/>
              <w:drawing>
                <wp:inline distT="0" distB="0" distL="0" distR="0" wp14:anchorId="5804FBB0" wp14:editId="523878E3">
                  <wp:extent cx="4020111" cy="5048955"/>
                  <wp:effectExtent l="0" t="0" r="0" b="0"/>
                  <wp:docPr id="12152986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5298631" name=""/>
                          <pic:cNvPicPr/>
                        </pic:nvPicPr>
                        <pic:blipFill>
                          <a:blip r:embed="rId9"/>
                          <a:stretch>
                            <a:fillRect/>
                          </a:stretch>
                        </pic:blipFill>
                        <pic:spPr>
                          <a:xfrm>
                            <a:off x="0" y="0"/>
                            <a:ext cx="4020111" cy="5048955"/>
                          </a:xfrm>
                          <a:prstGeom prst="rect">
                            <a:avLst/>
                          </a:prstGeom>
                        </pic:spPr>
                      </pic:pic>
                    </a:graphicData>
                  </a:graphic>
                </wp:inline>
              </w:drawing>
            </w:r>
          </w:p>
        </w:tc>
      </w:tr>
    </w:tbl>
    <w:p w14:paraId="64887B7D" w14:textId="77777777" w:rsidR="00E024FE" w:rsidRDefault="00E024FE" w:rsidP="00293885">
      <w:pPr>
        <w:contextualSpacing/>
        <w:rPr>
          <w:b/>
          <w:sz w:val="24"/>
          <w:u w:val="single"/>
        </w:rPr>
      </w:pPr>
    </w:p>
    <w:p w14:paraId="62512506" w14:textId="77777777" w:rsidR="003A2DFE" w:rsidRDefault="003A2DFE">
      <w:pPr>
        <w:rPr>
          <w:b/>
          <w:sz w:val="24"/>
          <w:u w:val="single"/>
        </w:rPr>
      </w:pPr>
      <w:r>
        <w:rPr>
          <w:b/>
          <w:sz w:val="24"/>
          <w:u w:val="single"/>
        </w:rPr>
        <w:br w:type="page"/>
      </w:r>
    </w:p>
    <w:p w14:paraId="62F64D17" w14:textId="6C49B27C" w:rsidR="00AA1752" w:rsidRDefault="00293885" w:rsidP="00293885">
      <w:pPr>
        <w:contextualSpacing/>
        <w:rPr>
          <w:b/>
          <w:sz w:val="24"/>
          <w:u w:val="single"/>
        </w:rPr>
      </w:pPr>
      <w:r>
        <w:rPr>
          <w:b/>
          <w:sz w:val="24"/>
          <w:u w:val="single"/>
        </w:rPr>
        <w:lastRenderedPageBreak/>
        <w:t>Drainage Impacts</w:t>
      </w:r>
    </w:p>
    <w:p w14:paraId="1DF84DAA" w14:textId="77777777" w:rsidR="00AA1752" w:rsidRPr="00A36087" w:rsidRDefault="00AA1752" w:rsidP="00AA1752">
      <w:pPr>
        <w:contextualSpacing/>
        <w:rPr>
          <w:b/>
          <w:sz w:val="24"/>
        </w:rPr>
      </w:pPr>
      <w:r>
        <w:rPr>
          <w:b/>
        </w:rPr>
        <w:t>Requirements</w:t>
      </w:r>
    </w:p>
    <w:tbl>
      <w:tblPr>
        <w:tblStyle w:val="TableGrid"/>
        <w:tblW w:w="14755" w:type="dxa"/>
        <w:tblLook w:val="04A0" w:firstRow="1" w:lastRow="0" w:firstColumn="1" w:lastColumn="0" w:noHBand="0" w:noVBand="1"/>
      </w:tblPr>
      <w:tblGrid>
        <w:gridCol w:w="535"/>
        <w:gridCol w:w="6352"/>
        <w:gridCol w:w="488"/>
        <w:gridCol w:w="7380"/>
      </w:tblGrid>
      <w:tr w:rsidR="005420B0" w14:paraId="36FB0C7D" w14:textId="77777777" w:rsidTr="00FB2D61">
        <w:tc>
          <w:tcPr>
            <w:tcW w:w="6887" w:type="dxa"/>
            <w:gridSpan w:val="2"/>
          </w:tcPr>
          <w:p w14:paraId="59C83239" w14:textId="77777777" w:rsidR="005420B0" w:rsidRPr="005420B0" w:rsidRDefault="005420B0" w:rsidP="0043472E">
            <w:pPr>
              <w:rPr>
                <w:b/>
                <w:bCs/>
              </w:rPr>
            </w:pPr>
            <w:r w:rsidRPr="005420B0">
              <w:rPr>
                <w:b/>
                <w:bCs/>
              </w:rPr>
              <w:t>Documents</w:t>
            </w:r>
          </w:p>
        </w:tc>
        <w:tc>
          <w:tcPr>
            <w:tcW w:w="7868" w:type="dxa"/>
            <w:gridSpan w:val="2"/>
          </w:tcPr>
          <w:p w14:paraId="703B88C6" w14:textId="77777777" w:rsidR="005420B0" w:rsidRPr="005420B0" w:rsidRDefault="005420B0" w:rsidP="0043472E">
            <w:pPr>
              <w:rPr>
                <w:b/>
                <w:bCs/>
              </w:rPr>
            </w:pPr>
            <w:r w:rsidRPr="005420B0">
              <w:rPr>
                <w:b/>
                <w:bCs/>
              </w:rPr>
              <w:t>Design Elements</w:t>
            </w:r>
          </w:p>
        </w:tc>
      </w:tr>
      <w:tr w:rsidR="00AA1752" w14:paraId="2594BF65" w14:textId="77777777" w:rsidTr="0007396A">
        <w:sdt>
          <w:sdtPr>
            <w:id w:val="-1650122626"/>
            <w14:checkbox>
              <w14:checked w14:val="0"/>
              <w14:checkedState w14:val="2612" w14:font="MS Gothic"/>
              <w14:uncheckedState w14:val="2610" w14:font="MS Gothic"/>
            </w14:checkbox>
          </w:sdtPr>
          <w:sdtEndPr/>
          <w:sdtContent>
            <w:tc>
              <w:tcPr>
                <w:tcW w:w="535" w:type="dxa"/>
              </w:tcPr>
              <w:p w14:paraId="581AFB4A" w14:textId="77777777" w:rsidR="00AA1752" w:rsidRDefault="000E0310" w:rsidP="0043472E">
                <w:r>
                  <w:rPr>
                    <w:rFonts w:ascii="MS Gothic" w:eastAsia="MS Gothic" w:hAnsi="MS Gothic" w:hint="eastAsia"/>
                  </w:rPr>
                  <w:t>☐</w:t>
                </w:r>
              </w:p>
            </w:tc>
          </w:sdtContent>
        </w:sdt>
        <w:tc>
          <w:tcPr>
            <w:tcW w:w="6352" w:type="dxa"/>
          </w:tcPr>
          <w:p w14:paraId="1E272498" w14:textId="77777777" w:rsidR="00AA1752" w:rsidRDefault="000E0310" w:rsidP="0043472E">
            <w:r>
              <w:t>Drainage Basin Planning Study (DBPS)</w:t>
            </w:r>
          </w:p>
        </w:tc>
        <w:sdt>
          <w:sdtPr>
            <w:id w:val="-1103797842"/>
            <w14:checkbox>
              <w14:checked w14:val="0"/>
              <w14:checkedState w14:val="2612" w14:font="MS Gothic"/>
              <w14:uncheckedState w14:val="2610" w14:font="MS Gothic"/>
            </w14:checkbox>
          </w:sdtPr>
          <w:sdtEndPr/>
          <w:sdtContent>
            <w:tc>
              <w:tcPr>
                <w:tcW w:w="488" w:type="dxa"/>
              </w:tcPr>
              <w:p w14:paraId="5EB3A579" w14:textId="77777777" w:rsidR="00AA1752" w:rsidRDefault="007F0AD9" w:rsidP="0043472E">
                <w:r>
                  <w:rPr>
                    <w:rFonts w:ascii="MS Gothic" w:eastAsia="MS Gothic" w:hAnsi="MS Gothic" w:hint="eastAsia"/>
                  </w:rPr>
                  <w:t>☐</w:t>
                </w:r>
              </w:p>
            </w:tc>
          </w:sdtContent>
        </w:sdt>
        <w:tc>
          <w:tcPr>
            <w:tcW w:w="7380" w:type="dxa"/>
          </w:tcPr>
          <w:p w14:paraId="2CDFED06" w14:textId="77777777" w:rsidR="00AA1752" w:rsidRDefault="00AA1752" w:rsidP="0043472E">
            <w:r>
              <w:t xml:space="preserve">Full Spectrum Detention </w:t>
            </w:r>
          </w:p>
        </w:tc>
      </w:tr>
      <w:tr w:rsidR="00AA1752" w14:paraId="0556E860" w14:textId="77777777" w:rsidTr="0007396A">
        <w:sdt>
          <w:sdtPr>
            <w:id w:val="-1698458455"/>
            <w14:checkbox>
              <w14:checked w14:val="0"/>
              <w14:checkedState w14:val="2612" w14:font="MS Gothic"/>
              <w14:uncheckedState w14:val="2610" w14:font="MS Gothic"/>
            </w14:checkbox>
          </w:sdtPr>
          <w:sdtEndPr/>
          <w:sdtContent>
            <w:tc>
              <w:tcPr>
                <w:tcW w:w="535" w:type="dxa"/>
              </w:tcPr>
              <w:p w14:paraId="567F52B7" w14:textId="77777777" w:rsidR="00AA1752" w:rsidRDefault="00AA1752" w:rsidP="0043472E">
                <w:r>
                  <w:rPr>
                    <w:rFonts w:ascii="MS Gothic" w:eastAsia="MS Gothic" w:hAnsi="MS Gothic" w:hint="eastAsia"/>
                  </w:rPr>
                  <w:t>☐</w:t>
                </w:r>
              </w:p>
            </w:tc>
          </w:sdtContent>
        </w:sdt>
        <w:tc>
          <w:tcPr>
            <w:tcW w:w="6352" w:type="dxa"/>
          </w:tcPr>
          <w:p w14:paraId="6D952C31" w14:textId="77777777" w:rsidR="00AA1752" w:rsidRDefault="00AA1752" w:rsidP="0043472E">
            <w:r>
              <w:t xml:space="preserve">Master Development Drainage Plan </w:t>
            </w:r>
            <w:r w:rsidR="000E0310">
              <w:t>(MDDP)</w:t>
            </w:r>
          </w:p>
        </w:tc>
        <w:sdt>
          <w:sdtPr>
            <w:id w:val="2145381291"/>
            <w14:checkbox>
              <w14:checked w14:val="0"/>
              <w14:checkedState w14:val="2612" w14:font="MS Gothic"/>
              <w14:uncheckedState w14:val="2610" w14:font="MS Gothic"/>
            </w14:checkbox>
          </w:sdtPr>
          <w:sdtEndPr/>
          <w:sdtContent>
            <w:tc>
              <w:tcPr>
                <w:tcW w:w="488" w:type="dxa"/>
              </w:tcPr>
              <w:p w14:paraId="0ECD3B5B" w14:textId="77777777" w:rsidR="00AA1752" w:rsidRDefault="00AA1752" w:rsidP="0043472E">
                <w:r>
                  <w:rPr>
                    <w:rFonts w:ascii="MS Gothic" w:eastAsia="MS Gothic" w:hAnsi="MS Gothic" w:hint="eastAsia"/>
                  </w:rPr>
                  <w:t>☐</w:t>
                </w:r>
              </w:p>
            </w:tc>
          </w:sdtContent>
        </w:sdt>
        <w:tc>
          <w:tcPr>
            <w:tcW w:w="7380" w:type="dxa"/>
          </w:tcPr>
          <w:p w14:paraId="726AC6BB" w14:textId="77777777" w:rsidR="00AA1752" w:rsidRDefault="00AA1752" w:rsidP="0043472E">
            <w:r>
              <w:t xml:space="preserve">Permanent Water Quality </w:t>
            </w:r>
          </w:p>
        </w:tc>
      </w:tr>
      <w:tr w:rsidR="00AA1752" w14:paraId="000A077D" w14:textId="77777777" w:rsidTr="0007396A">
        <w:sdt>
          <w:sdtPr>
            <w:id w:val="1865011729"/>
            <w14:checkbox>
              <w14:checked w14:val="1"/>
              <w14:checkedState w14:val="2612" w14:font="MS Gothic"/>
              <w14:uncheckedState w14:val="2610" w14:font="MS Gothic"/>
            </w14:checkbox>
          </w:sdtPr>
          <w:sdtEndPr/>
          <w:sdtContent>
            <w:tc>
              <w:tcPr>
                <w:tcW w:w="535" w:type="dxa"/>
              </w:tcPr>
              <w:p w14:paraId="721D68D7" w14:textId="2FCF9044" w:rsidR="00AA1752" w:rsidRDefault="003A2DFE" w:rsidP="0043472E">
                <w:r>
                  <w:rPr>
                    <w:rFonts w:ascii="MS Gothic" w:eastAsia="MS Gothic" w:hAnsi="MS Gothic" w:hint="eastAsia"/>
                  </w:rPr>
                  <w:t>☒</w:t>
                </w:r>
              </w:p>
            </w:tc>
          </w:sdtContent>
        </w:sdt>
        <w:tc>
          <w:tcPr>
            <w:tcW w:w="6352" w:type="dxa"/>
          </w:tcPr>
          <w:p w14:paraId="6D4BE242" w14:textId="77777777" w:rsidR="000E0310" w:rsidRDefault="000E0310" w:rsidP="0043472E">
            <w:r>
              <w:t>Preliminary/</w:t>
            </w:r>
            <w:r w:rsidRPr="003A2DFE">
              <w:rPr>
                <w:b/>
                <w:bCs/>
              </w:rPr>
              <w:t>Final Drainage Report</w:t>
            </w:r>
            <w:r>
              <w:t>/Letter</w:t>
            </w:r>
          </w:p>
        </w:tc>
        <w:sdt>
          <w:sdtPr>
            <w:id w:val="1262022313"/>
            <w14:checkbox>
              <w14:checked w14:val="0"/>
              <w14:checkedState w14:val="2612" w14:font="MS Gothic"/>
              <w14:uncheckedState w14:val="2610" w14:font="MS Gothic"/>
            </w14:checkbox>
          </w:sdtPr>
          <w:sdtEndPr/>
          <w:sdtContent>
            <w:tc>
              <w:tcPr>
                <w:tcW w:w="488" w:type="dxa"/>
              </w:tcPr>
              <w:p w14:paraId="1333FC62" w14:textId="77777777" w:rsidR="00AA1752" w:rsidRDefault="00AA1752" w:rsidP="0043472E">
                <w:r>
                  <w:rPr>
                    <w:rFonts w:ascii="MS Gothic" w:eastAsia="MS Gothic" w:hAnsi="MS Gothic" w:hint="eastAsia"/>
                  </w:rPr>
                  <w:t>☐</w:t>
                </w:r>
              </w:p>
            </w:tc>
          </w:sdtContent>
        </w:sdt>
        <w:tc>
          <w:tcPr>
            <w:tcW w:w="7380" w:type="dxa"/>
          </w:tcPr>
          <w:p w14:paraId="4C65FF90" w14:textId="77777777" w:rsidR="000E0310" w:rsidRDefault="00AA1752" w:rsidP="0043472E">
            <w:r>
              <w:t xml:space="preserve">Downstream Conveyance Analysis </w:t>
            </w:r>
            <w:r w:rsidR="000755F3">
              <w:t>(</w:t>
            </w:r>
            <w:r>
              <w:t>to includ</w:t>
            </w:r>
            <w:r w:rsidR="000755F3">
              <w:t>e possible offsite improvements)</w:t>
            </w:r>
          </w:p>
        </w:tc>
      </w:tr>
      <w:tr w:rsidR="000E0310" w14:paraId="45500B48" w14:textId="77777777" w:rsidTr="0007396A">
        <w:sdt>
          <w:sdtPr>
            <w:id w:val="994614163"/>
            <w14:checkbox>
              <w14:checked w14:val="1"/>
              <w14:checkedState w14:val="2612" w14:font="MS Gothic"/>
              <w14:uncheckedState w14:val="2610" w14:font="MS Gothic"/>
            </w14:checkbox>
          </w:sdtPr>
          <w:sdtEndPr/>
          <w:sdtContent>
            <w:tc>
              <w:tcPr>
                <w:tcW w:w="535" w:type="dxa"/>
              </w:tcPr>
              <w:p w14:paraId="1BCE0786" w14:textId="4D52F3B2" w:rsidR="000E0310" w:rsidRDefault="00A266E9" w:rsidP="000E0310">
                <w:r>
                  <w:rPr>
                    <w:rFonts w:ascii="MS Gothic" w:eastAsia="MS Gothic" w:hAnsi="MS Gothic" w:hint="eastAsia"/>
                  </w:rPr>
                  <w:t>☒</w:t>
                </w:r>
              </w:p>
            </w:tc>
          </w:sdtContent>
        </w:sdt>
        <w:tc>
          <w:tcPr>
            <w:tcW w:w="6352" w:type="dxa"/>
          </w:tcPr>
          <w:p w14:paraId="4A03739A" w14:textId="77777777" w:rsidR="000E0310" w:rsidRDefault="000E0310" w:rsidP="000E0310">
            <w:r>
              <w:t>Financial Assurance Estimate (FAE) Form</w:t>
            </w:r>
          </w:p>
        </w:tc>
        <w:sdt>
          <w:sdtPr>
            <w:id w:val="-1536420495"/>
            <w14:checkbox>
              <w14:checked w14:val="0"/>
              <w14:checkedState w14:val="2612" w14:font="MS Gothic"/>
              <w14:uncheckedState w14:val="2610" w14:font="MS Gothic"/>
            </w14:checkbox>
          </w:sdtPr>
          <w:sdtEndPr/>
          <w:sdtContent>
            <w:tc>
              <w:tcPr>
                <w:tcW w:w="488" w:type="dxa"/>
              </w:tcPr>
              <w:p w14:paraId="0176ACD9" w14:textId="77777777" w:rsidR="000E0310" w:rsidRDefault="000E0310" w:rsidP="000E0310">
                <w:r>
                  <w:rPr>
                    <w:rFonts w:ascii="MS Gothic" w:eastAsia="MS Gothic" w:hAnsi="MS Gothic" w:hint="eastAsia"/>
                  </w:rPr>
                  <w:t>☐</w:t>
                </w:r>
              </w:p>
            </w:tc>
          </w:sdtContent>
        </w:sdt>
        <w:tc>
          <w:tcPr>
            <w:tcW w:w="7380" w:type="dxa"/>
          </w:tcPr>
          <w:p w14:paraId="40D1A266" w14:textId="77777777" w:rsidR="000E0310" w:rsidRDefault="000E0310" w:rsidP="000E0310">
            <w:r>
              <w:t>Floodplain Impacts</w:t>
            </w:r>
          </w:p>
        </w:tc>
      </w:tr>
      <w:tr w:rsidR="007F0AD9" w14:paraId="119A2681" w14:textId="77777777" w:rsidTr="0007396A">
        <w:sdt>
          <w:sdtPr>
            <w:id w:val="-364439580"/>
            <w14:checkbox>
              <w14:checked w14:val="0"/>
              <w14:checkedState w14:val="2612" w14:font="MS Gothic"/>
              <w14:uncheckedState w14:val="2610" w14:font="MS Gothic"/>
            </w14:checkbox>
          </w:sdtPr>
          <w:sdtEndPr/>
          <w:sdtContent>
            <w:tc>
              <w:tcPr>
                <w:tcW w:w="535" w:type="dxa"/>
              </w:tcPr>
              <w:p w14:paraId="2ACDA180" w14:textId="77777777" w:rsidR="007F0AD9" w:rsidRDefault="007F0AD9" w:rsidP="007F0AD9">
                <w:r>
                  <w:rPr>
                    <w:rFonts w:ascii="MS Gothic" w:eastAsia="MS Gothic" w:hAnsi="MS Gothic" w:hint="eastAsia"/>
                  </w:rPr>
                  <w:t>☐</w:t>
                </w:r>
              </w:p>
            </w:tc>
          </w:sdtContent>
        </w:sdt>
        <w:tc>
          <w:tcPr>
            <w:tcW w:w="6352" w:type="dxa"/>
          </w:tcPr>
          <w:p w14:paraId="2DB964E6" w14:textId="77777777" w:rsidR="007F0AD9" w:rsidRDefault="007F0AD9" w:rsidP="007F0AD9">
            <w:r>
              <w:t>Builder’s Erosion and Stormwater Quality Control Permit (BESQCP)</w:t>
            </w:r>
          </w:p>
        </w:tc>
        <w:sdt>
          <w:sdtPr>
            <w:id w:val="1876430696"/>
            <w14:checkbox>
              <w14:checked w14:val="0"/>
              <w14:checkedState w14:val="2612" w14:font="MS Gothic"/>
              <w14:uncheckedState w14:val="2610" w14:font="MS Gothic"/>
            </w14:checkbox>
          </w:sdtPr>
          <w:sdtEndPr/>
          <w:sdtContent>
            <w:tc>
              <w:tcPr>
                <w:tcW w:w="488" w:type="dxa"/>
              </w:tcPr>
              <w:p w14:paraId="3C608447" w14:textId="77777777" w:rsidR="007F0AD9" w:rsidRDefault="007F0AD9" w:rsidP="007F0AD9">
                <w:r>
                  <w:rPr>
                    <w:rFonts w:ascii="MS Gothic" w:eastAsia="MS Gothic" w:hAnsi="MS Gothic" w:hint="eastAsia"/>
                  </w:rPr>
                  <w:t>☐</w:t>
                </w:r>
              </w:p>
            </w:tc>
          </w:sdtContent>
        </w:sdt>
        <w:tc>
          <w:tcPr>
            <w:tcW w:w="7380" w:type="dxa"/>
          </w:tcPr>
          <w:p w14:paraId="5DBF5E86" w14:textId="77777777" w:rsidR="007F0AD9" w:rsidRDefault="007F0AD9" w:rsidP="007F0AD9">
            <w:r>
              <w:t>Public Improvements</w:t>
            </w:r>
          </w:p>
        </w:tc>
      </w:tr>
      <w:tr w:rsidR="007F0AD9" w14:paraId="675759AD" w14:textId="77777777" w:rsidTr="0007396A">
        <w:sdt>
          <w:sdtPr>
            <w:id w:val="-195317175"/>
            <w14:checkbox>
              <w14:checked w14:val="0"/>
              <w14:checkedState w14:val="2612" w14:font="MS Gothic"/>
              <w14:uncheckedState w14:val="2610" w14:font="MS Gothic"/>
            </w14:checkbox>
          </w:sdtPr>
          <w:sdtEndPr/>
          <w:sdtContent>
            <w:tc>
              <w:tcPr>
                <w:tcW w:w="535" w:type="dxa"/>
              </w:tcPr>
              <w:p w14:paraId="61C3E4F3" w14:textId="77777777" w:rsidR="007F0AD9" w:rsidRDefault="007F0AD9" w:rsidP="007F0AD9">
                <w:r>
                  <w:rPr>
                    <w:rFonts w:ascii="MS Gothic" w:eastAsia="MS Gothic" w:hAnsi="MS Gothic" w:hint="eastAsia"/>
                  </w:rPr>
                  <w:t>☐</w:t>
                </w:r>
              </w:p>
            </w:tc>
          </w:sdtContent>
        </w:sdt>
        <w:tc>
          <w:tcPr>
            <w:tcW w:w="6352" w:type="dxa"/>
          </w:tcPr>
          <w:p w14:paraId="3333200F" w14:textId="77777777" w:rsidR="007F0AD9" w:rsidRDefault="007F0AD9" w:rsidP="007F0AD9">
            <w:r>
              <w:t>Erosion and Stormwater Quality Control Permit (ESQCP)</w:t>
            </w:r>
          </w:p>
        </w:tc>
        <w:tc>
          <w:tcPr>
            <w:tcW w:w="488" w:type="dxa"/>
          </w:tcPr>
          <w:p w14:paraId="4B61BADD" w14:textId="77777777" w:rsidR="007F0AD9" w:rsidRDefault="007F0AD9" w:rsidP="007F0AD9"/>
        </w:tc>
        <w:tc>
          <w:tcPr>
            <w:tcW w:w="7380" w:type="dxa"/>
          </w:tcPr>
          <w:p w14:paraId="7F4A7AD6" w14:textId="77777777" w:rsidR="007F0AD9" w:rsidRDefault="007F0AD9" w:rsidP="007F0AD9"/>
        </w:tc>
      </w:tr>
      <w:tr w:rsidR="005420B0" w14:paraId="49A8A41F" w14:textId="77777777" w:rsidTr="00801FB4">
        <w:sdt>
          <w:sdtPr>
            <w:id w:val="494545183"/>
            <w14:checkbox>
              <w14:checked w14:val="0"/>
              <w14:checkedState w14:val="2612" w14:font="MS Gothic"/>
              <w14:uncheckedState w14:val="2610" w14:font="MS Gothic"/>
            </w14:checkbox>
          </w:sdtPr>
          <w:sdtEndPr/>
          <w:sdtContent>
            <w:tc>
              <w:tcPr>
                <w:tcW w:w="535" w:type="dxa"/>
              </w:tcPr>
              <w:p w14:paraId="1D183E75" w14:textId="77777777" w:rsidR="005420B0" w:rsidRDefault="005420B0" w:rsidP="007F0AD9">
                <w:r>
                  <w:rPr>
                    <w:rFonts w:ascii="MS Gothic" w:eastAsia="MS Gothic" w:hAnsi="MS Gothic" w:hint="eastAsia"/>
                  </w:rPr>
                  <w:t>☐</w:t>
                </w:r>
              </w:p>
            </w:tc>
          </w:sdtContent>
        </w:sdt>
        <w:tc>
          <w:tcPr>
            <w:tcW w:w="6352" w:type="dxa"/>
          </w:tcPr>
          <w:p w14:paraId="4620C49A" w14:textId="77777777" w:rsidR="005420B0" w:rsidRDefault="005420B0" w:rsidP="007F0AD9">
            <w:r>
              <w:t>Grading &amp; Erosion Control (GEC) Plan &amp; GEC Checklist</w:t>
            </w:r>
          </w:p>
        </w:tc>
        <w:tc>
          <w:tcPr>
            <w:tcW w:w="7868" w:type="dxa"/>
            <w:gridSpan w:val="2"/>
          </w:tcPr>
          <w:p w14:paraId="72232754" w14:textId="77777777" w:rsidR="005420B0" w:rsidRPr="007F0AD9" w:rsidRDefault="005420B0" w:rsidP="007F0AD9">
            <w:pPr>
              <w:rPr>
                <w:b/>
                <w:bCs/>
              </w:rPr>
            </w:pPr>
            <w:r w:rsidRPr="007F0AD9">
              <w:rPr>
                <w:b/>
                <w:bCs/>
              </w:rPr>
              <w:t>Miscellaneous</w:t>
            </w:r>
          </w:p>
        </w:tc>
      </w:tr>
      <w:tr w:rsidR="007F0AD9" w14:paraId="2A21304E" w14:textId="77777777" w:rsidTr="0007396A">
        <w:sdt>
          <w:sdtPr>
            <w:id w:val="-824274805"/>
            <w14:checkbox>
              <w14:checked w14:val="0"/>
              <w14:checkedState w14:val="2612" w14:font="MS Gothic"/>
              <w14:uncheckedState w14:val="2610" w14:font="MS Gothic"/>
            </w14:checkbox>
          </w:sdtPr>
          <w:sdtEndPr/>
          <w:sdtContent>
            <w:tc>
              <w:tcPr>
                <w:tcW w:w="535" w:type="dxa"/>
              </w:tcPr>
              <w:p w14:paraId="65AD1499" w14:textId="77777777" w:rsidR="007F0AD9" w:rsidRDefault="007F0AD9" w:rsidP="007F0AD9">
                <w:r>
                  <w:rPr>
                    <w:rFonts w:ascii="MS Gothic" w:eastAsia="MS Gothic" w:hAnsi="MS Gothic" w:hint="eastAsia"/>
                  </w:rPr>
                  <w:t>☐</w:t>
                </w:r>
              </w:p>
            </w:tc>
          </w:sdtContent>
        </w:sdt>
        <w:tc>
          <w:tcPr>
            <w:tcW w:w="6352" w:type="dxa"/>
          </w:tcPr>
          <w:p w14:paraId="3BFC1B88" w14:textId="77777777" w:rsidR="007F0AD9" w:rsidRDefault="007F0AD9" w:rsidP="007F0AD9">
            <w:r>
              <w:t>Stormwater Management Plan (SWMP) &amp; SWMP Checklist</w:t>
            </w:r>
          </w:p>
        </w:tc>
        <w:sdt>
          <w:sdtPr>
            <w:rPr>
              <w:rFonts w:ascii="MS Gothic" w:eastAsia="MS Gothic" w:hAnsi="MS Gothic"/>
            </w:rPr>
            <w:id w:val="462314565"/>
            <w14:checkbox>
              <w14:checked w14:val="0"/>
              <w14:checkedState w14:val="2612" w14:font="MS Gothic"/>
              <w14:uncheckedState w14:val="2610" w14:font="MS Gothic"/>
            </w14:checkbox>
          </w:sdtPr>
          <w:sdtEndPr/>
          <w:sdtContent>
            <w:tc>
              <w:tcPr>
                <w:tcW w:w="488" w:type="dxa"/>
              </w:tcPr>
              <w:p w14:paraId="51B9041A" w14:textId="50E6F438" w:rsidR="007F0AD9" w:rsidRDefault="00B83862" w:rsidP="007F0AD9">
                <w:r>
                  <w:rPr>
                    <w:rFonts w:ascii="MS Gothic" w:eastAsia="MS Gothic" w:hAnsi="MS Gothic" w:hint="eastAsia"/>
                  </w:rPr>
                  <w:t>☐</w:t>
                </w:r>
              </w:p>
            </w:tc>
          </w:sdtContent>
        </w:sdt>
        <w:tc>
          <w:tcPr>
            <w:tcW w:w="7380" w:type="dxa"/>
          </w:tcPr>
          <w:p w14:paraId="41DF2F2A" w14:textId="77777777" w:rsidR="007F0AD9" w:rsidRDefault="007F0AD9" w:rsidP="007F0AD9">
            <w:r>
              <w:t>Construction Activity Permit/ CDPHE Discharge Permit/CDPHE APEN Fee</w:t>
            </w:r>
          </w:p>
        </w:tc>
      </w:tr>
      <w:tr w:rsidR="007F0AD9" w14:paraId="53C211E1" w14:textId="77777777" w:rsidTr="0007396A">
        <w:trPr>
          <w:trHeight w:val="70"/>
        </w:trPr>
        <w:sdt>
          <w:sdtPr>
            <w:id w:val="-1763451058"/>
            <w14:checkbox>
              <w14:checked w14:val="1"/>
              <w14:checkedState w14:val="2612" w14:font="MS Gothic"/>
              <w14:uncheckedState w14:val="2610" w14:font="MS Gothic"/>
            </w14:checkbox>
          </w:sdtPr>
          <w:sdtEndPr/>
          <w:sdtContent>
            <w:tc>
              <w:tcPr>
                <w:tcW w:w="535" w:type="dxa"/>
              </w:tcPr>
              <w:p w14:paraId="5646F634" w14:textId="762DD7AE" w:rsidR="007F0AD9" w:rsidRDefault="00CC2A66" w:rsidP="007F0AD9">
                <w:r>
                  <w:rPr>
                    <w:rFonts w:ascii="MS Gothic" w:eastAsia="MS Gothic" w:hAnsi="MS Gothic" w:hint="eastAsia"/>
                  </w:rPr>
                  <w:t>☒</w:t>
                </w:r>
              </w:p>
            </w:tc>
          </w:sdtContent>
        </w:sdt>
        <w:tc>
          <w:tcPr>
            <w:tcW w:w="6352" w:type="dxa"/>
          </w:tcPr>
          <w:p w14:paraId="7B6008DF" w14:textId="77777777" w:rsidR="007F0AD9" w:rsidRDefault="007F0AD9" w:rsidP="007F0AD9">
            <w:r>
              <w:t>PCM Applicability Form</w:t>
            </w:r>
          </w:p>
        </w:tc>
        <w:sdt>
          <w:sdtPr>
            <w:id w:val="-967127387"/>
            <w14:checkbox>
              <w14:checked w14:val="0"/>
              <w14:checkedState w14:val="2612" w14:font="MS Gothic"/>
              <w14:uncheckedState w14:val="2610" w14:font="MS Gothic"/>
            </w14:checkbox>
          </w:sdtPr>
          <w:sdtEndPr/>
          <w:sdtContent>
            <w:tc>
              <w:tcPr>
                <w:tcW w:w="488" w:type="dxa"/>
              </w:tcPr>
              <w:p w14:paraId="2E414701" w14:textId="77777777" w:rsidR="007F0AD9" w:rsidRDefault="007F0AD9" w:rsidP="007F0AD9">
                <w:pPr>
                  <w:rPr>
                    <w:rFonts w:ascii="MS Gothic" w:eastAsia="MS Gothic" w:hAnsi="MS Gothic"/>
                  </w:rPr>
                </w:pPr>
                <w:r>
                  <w:rPr>
                    <w:rFonts w:ascii="MS Gothic" w:eastAsia="MS Gothic" w:hAnsi="MS Gothic" w:hint="eastAsia"/>
                  </w:rPr>
                  <w:t>☐</w:t>
                </w:r>
              </w:p>
            </w:tc>
          </w:sdtContent>
        </w:sdt>
        <w:tc>
          <w:tcPr>
            <w:tcW w:w="7380" w:type="dxa"/>
          </w:tcPr>
          <w:p w14:paraId="194DABBC" w14:textId="77777777" w:rsidR="007F0AD9" w:rsidRDefault="007F0AD9" w:rsidP="007F0AD9">
            <w:r>
              <w:t>Special Districts/Water Quality Authority Areas</w:t>
            </w:r>
          </w:p>
        </w:tc>
      </w:tr>
      <w:tr w:rsidR="007F0AD9" w14:paraId="6D7EDF73" w14:textId="77777777" w:rsidTr="0007396A">
        <w:trPr>
          <w:trHeight w:val="70"/>
        </w:trPr>
        <w:sdt>
          <w:sdtPr>
            <w:id w:val="962157353"/>
            <w14:checkbox>
              <w14:checked w14:val="0"/>
              <w14:checkedState w14:val="2612" w14:font="MS Gothic"/>
              <w14:uncheckedState w14:val="2610" w14:font="MS Gothic"/>
            </w14:checkbox>
          </w:sdtPr>
          <w:sdtEndPr/>
          <w:sdtContent>
            <w:tc>
              <w:tcPr>
                <w:tcW w:w="535" w:type="dxa"/>
              </w:tcPr>
              <w:p w14:paraId="5734C29F" w14:textId="77777777" w:rsidR="007F0AD9" w:rsidRDefault="007F0AD9" w:rsidP="007F0AD9">
                <w:r>
                  <w:rPr>
                    <w:rFonts w:ascii="MS Gothic" w:eastAsia="MS Gothic" w:hAnsi="MS Gothic" w:hint="eastAsia"/>
                  </w:rPr>
                  <w:t>☐</w:t>
                </w:r>
              </w:p>
            </w:tc>
          </w:sdtContent>
        </w:sdt>
        <w:tc>
          <w:tcPr>
            <w:tcW w:w="6352" w:type="dxa"/>
          </w:tcPr>
          <w:p w14:paraId="1E1B3E75" w14:textId="77777777" w:rsidR="007F0AD9" w:rsidRDefault="007F0AD9" w:rsidP="007F0AD9">
            <w:pPr>
              <w:tabs>
                <w:tab w:val="left" w:pos="1440"/>
              </w:tabs>
            </w:pPr>
            <w:r>
              <w:t>PCM Maintenance Agreement and O&amp;M Manual</w:t>
            </w:r>
          </w:p>
        </w:tc>
        <w:tc>
          <w:tcPr>
            <w:tcW w:w="488" w:type="dxa"/>
          </w:tcPr>
          <w:p w14:paraId="1637C92D" w14:textId="77777777" w:rsidR="007F0AD9" w:rsidRDefault="007F0AD9" w:rsidP="007F0AD9"/>
        </w:tc>
        <w:tc>
          <w:tcPr>
            <w:tcW w:w="7380" w:type="dxa"/>
          </w:tcPr>
          <w:p w14:paraId="752D7F70" w14:textId="77777777" w:rsidR="007F0AD9" w:rsidRDefault="007F0AD9" w:rsidP="007F0AD9"/>
        </w:tc>
      </w:tr>
      <w:tr w:rsidR="007F0AD9" w14:paraId="41AD8C30" w14:textId="77777777" w:rsidTr="0007396A">
        <w:trPr>
          <w:trHeight w:val="54"/>
        </w:trPr>
        <w:sdt>
          <w:sdtPr>
            <w:id w:val="-1665156728"/>
            <w14:checkbox>
              <w14:checked w14:val="0"/>
              <w14:checkedState w14:val="2612" w14:font="MS Gothic"/>
              <w14:uncheckedState w14:val="2610" w14:font="MS Gothic"/>
            </w14:checkbox>
          </w:sdtPr>
          <w:sdtEndPr/>
          <w:sdtContent>
            <w:tc>
              <w:tcPr>
                <w:tcW w:w="535" w:type="dxa"/>
              </w:tcPr>
              <w:p w14:paraId="374F310B" w14:textId="77777777" w:rsidR="007F0AD9" w:rsidRDefault="007F0AD9" w:rsidP="007F0AD9">
                <w:r>
                  <w:rPr>
                    <w:rFonts w:ascii="MS Gothic" w:eastAsia="MS Gothic" w:hAnsi="MS Gothic" w:hint="eastAsia"/>
                  </w:rPr>
                  <w:t>☐</w:t>
                </w:r>
              </w:p>
            </w:tc>
          </w:sdtContent>
        </w:sdt>
        <w:tc>
          <w:tcPr>
            <w:tcW w:w="6352" w:type="dxa"/>
          </w:tcPr>
          <w:p w14:paraId="74194CFB" w14:textId="77777777" w:rsidR="007F0AD9" w:rsidRDefault="007F0AD9" w:rsidP="007F0AD9">
            <w:pPr>
              <w:tabs>
                <w:tab w:val="left" w:pos="1440"/>
              </w:tabs>
            </w:pPr>
            <w:r>
              <w:t>MHFD-Detention Basin Design Workbook or SDI Sheet</w:t>
            </w:r>
          </w:p>
        </w:tc>
        <w:tc>
          <w:tcPr>
            <w:tcW w:w="488" w:type="dxa"/>
          </w:tcPr>
          <w:p w14:paraId="09AB3F29" w14:textId="77777777" w:rsidR="007F0AD9" w:rsidRDefault="007F0AD9" w:rsidP="007F0AD9"/>
        </w:tc>
        <w:tc>
          <w:tcPr>
            <w:tcW w:w="7380" w:type="dxa"/>
          </w:tcPr>
          <w:p w14:paraId="09A2B2AF" w14:textId="77777777" w:rsidR="007F0AD9" w:rsidRDefault="007F0AD9" w:rsidP="007F0AD9"/>
        </w:tc>
      </w:tr>
      <w:tr w:rsidR="007F0AD9" w14:paraId="1BE872C2" w14:textId="77777777" w:rsidTr="0007396A">
        <w:trPr>
          <w:trHeight w:val="54"/>
        </w:trPr>
        <w:sdt>
          <w:sdtPr>
            <w:id w:val="-193153745"/>
            <w14:checkbox>
              <w14:checked w14:val="0"/>
              <w14:checkedState w14:val="2612" w14:font="MS Gothic"/>
              <w14:uncheckedState w14:val="2610" w14:font="MS Gothic"/>
            </w14:checkbox>
          </w:sdtPr>
          <w:sdtEndPr/>
          <w:sdtContent>
            <w:tc>
              <w:tcPr>
                <w:tcW w:w="535" w:type="dxa"/>
              </w:tcPr>
              <w:p w14:paraId="39E7D226" w14:textId="77777777" w:rsidR="007F0AD9" w:rsidRDefault="007F0AD9" w:rsidP="007F0AD9">
                <w:r>
                  <w:rPr>
                    <w:rFonts w:ascii="MS Gothic" w:eastAsia="MS Gothic" w:hAnsi="MS Gothic" w:hint="eastAsia"/>
                  </w:rPr>
                  <w:t>☐</w:t>
                </w:r>
              </w:p>
            </w:tc>
          </w:sdtContent>
        </w:sdt>
        <w:tc>
          <w:tcPr>
            <w:tcW w:w="6352" w:type="dxa"/>
          </w:tcPr>
          <w:p w14:paraId="0D75C4F0" w14:textId="77777777" w:rsidR="007F0AD9" w:rsidRDefault="007F0AD9" w:rsidP="007F0AD9">
            <w:pPr>
              <w:tabs>
                <w:tab w:val="left" w:pos="1440"/>
              </w:tabs>
            </w:pPr>
            <w:r>
              <w:t>Pre-Subdivision Site Grading Form</w:t>
            </w:r>
          </w:p>
        </w:tc>
        <w:tc>
          <w:tcPr>
            <w:tcW w:w="488" w:type="dxa"/>
          </w:tcPr>
          <w:p w14:paraId="7A10E973" w14:textId="77777777" w:rsidR="007F0AD9" w:rsidRDefault="007F0AD9" w:rsidP="007F0AD9"/>
        </w:tc>
        <w:tc>
          <w:tcPr>
            <w:tcW w:w="7380" w:type="dxa"/>
          </w:tcPr>
          <w:p w14:paraId="75D8DECE" w14:textId="77777777" w:rsidR="007F0AD9" w:rsidRDefault="007F0AD9" w:rsidP="007F0AD9"/>
        </w:tc>
      </w:tr>
      <w:tr w:rsidR="007F0AD9" w14:paraId="71478975" w14:textId="77777777" w:rsidTr="0007396A">
        <w:trPr>
          <w:trHeight w:val="54"/>
        </w:trPr>
        <w:sdt>
          <w:sdtPr>
            <w:id w:val="-598954428"/>
            <w14:checkbox>
              <w14:checked w14:val="0"/>
              <w14:checkedState w14:val="2612" w14:font="MS Gothic"/>
              <w14:uncheckedState w14:val="2610" w14:font="MS Gothic"/>
            </w14:checkbox>
          </w:sdtPr>
          <w:sdtEndPr/>
          <w:sdtContent>
            <w:tc>
              <w:tcPr>
                <w:tcW w:w="535" w:type="dxa"/>
              </w:tcPr>
              <w:p w14:paraId="3F8741EF" w14:textId="77777777" w:rsidR="007F0AD9" w:rsidRDefault="007F0AD9" w:rsidP="007F0AD9">
                <w:r>
                  <w:rPr>
                    <w:rFonts w:ascii="MS Gothic" w:eastAsia="MS Gothic" w:hAnsi="MS Gothic" w:hint="eastAsia"/>
                  </w:rPr>
                  <w:t>☐</w:t>
                </w:r>
              </w:p>
            </w:tc>
          </w:sdtContent>
        </w:sdt>
        <w:tc>
          <w:tcPr>
            <w:tcW w:w="6352" w:type="dxa"/>
          </w:tcPr>
          <w:p w14:paraId="42F95646" w14:textId="77777777" w:rsidR="007F0AD9" w:rsidRDefault="007F0AD9" w:rsidP="007F0AD9">
            <w:pPr>
              <w:tabs>
                <w:tab w:val="left" w:pos="1440"/>
              </w:tabs>
            </w:pPr>
            <w:r>
              <w:t>Deviation Request</w:t>
            </w:r>
          </w:p>
        </w:tc>
        <w:tc>
          <w:tcPr>
            <w:tcW w:w="488" w:type="dxa"/>
          </w:tcPr>
          <w:p w14:paraId="726F9D35" w14:textId="77777777" w:rsidR="007F0AD9" w:rsidRDefault="007F0AD9" w:rsidP="007F0AD9"/>
        </w:tc>
        <w:tc>
          <w:tcPr>
            <w:tcW w:w="7380" w:type="dxa"/>
          </w:tcPr>
          <w:p w14:paraId="3EEEFC08" w14:textId="77777777" w:rsidR="007F0AD9" w:rsidRDefault="007F0AD9" w:rsidP="007F0AD9"/>
        </w:tc>
      </w:tr>
    </w:tbl>
    <w:p w14:paraId="60714370" w14:textId="77777777" w:rsidR="00FC14D8" w:rsidRPr="00173FB4" w:rsidRDefault="00FC14D8" w:rsidP="00293885">
      <w:pPr>
        <w:contextualSpacing/>
        <w:rPr>
          <w:b/>
          <w:sz w:val="24"/>
          <w:u w:val="single"/>
        </w:rPr>
      </w:pPr>
    </w:p>
    <w:tbl>
      <w:tblPr>
        <w:tblStyle w:val="TableGrid"/>
        <w:tblW w:w="14215" w:type="dxa"/>
        <w:tblLook w:val="04A0" w:firstRow="1" w:lastRow="0" w:firstColumn="1" w:lastColumn="0" w:noHBand="0" w:noVBand="1"/>
      </w:tblPr>
      <w:tblGrid>
        <w:gridCol w:w="4068"/>
        <w:gridCol w:w="4567"/>
        <w:gridCol w:w="5580"/>
      </w:tblGrid>
      <w:tr w:rsidR="00293885" w14:paraId="76C3B10F" w14:textId="77777777" w:rsidTr="000051AC">
        <w:tc>
          <w:tcPr>
            <w:tcW w:w="4068" w:type="dxa"/>
          </w:tcPr>
          <w:p w14:paraId="74351C4A" w14:textId="77777777" w:rsidR="00293885" w:rsidRDefault="00EA7155" w:rsidP="00EA051E">
            <w:pPr>
              <w:jc w:val="center"/>
              <w:rPr>
                <w:b/>
              </w:rPr>
            </w:pPr>
            <w:r>
              <w:rPr>
                <w:b/>
              </w:rPr>
              <w:t xml:space="preserve">Basin </w:t>
            </w:r>
            <w:r w:rsidR="00293885">
              <w:rPr>
                <w:b/>
              </w:rPr>
              <w:t>Name/Studied</w:t>
            </w:r>
          </w:p>
        </w:tc>
        <w:tc>
          <w:tcPr>
            <w:tcW w:w="4567" w:type="dxa"/>
          </w:tcPr>
          <w:p w14:paraId="348B45B5" w14:textId="77777777" w:rsidR="00293885" w:rsidRPr="009008AB" w:rsidRDefault="00EA7155" w:rsidP="00EA051E">
            <w:pPr>
              <w:jc w:val="center"/>
              <w:rPr>
                <w:b/>
                <w:vertAlign w:val="superscript"/>
              </w:rPr>
            </w:pPr>
            <w:r>
              <w:rPr>
                <w:b/>
              </w:rPr>
              <w:t>Basin</w:t>
            </w:r>
            <w:r w:rsidR="00293885">
              <w:rPr>
                <w:b/>
              </w:rPr>
              <w:t xml:space="preserve"> Fee</w:t>
            </w:r>
            <w:r w:rsidR="009008AB">
              <w:rPr>
                <w:b/>
                <w:vertAlign w:val="superscript"/>
              </w:rPr>
              <w:t>1</w:t>
            </w:r>
            <w:r w:rsidR="00B55E0E">
              <w:rPr>
                <w:b/>
                <w:vertAlign w:val="superscript"/>
              </w:rPr>
              <w:t>, 2</w:t>
            </w:r>
          </w:p>
        </w:tc>
        <w:tc>
          <w:tcPr>
            <w:tcW w:w="5580" w:type="dxa"/>
          </w:tcPr>
          <w:p w14:paraId="5DFE1049" w14:textId="77777777" w:rsidR="00293885" w:rsidRPr="009008AB" w:rsidRDefault="00293885" w:rsidP="00EA051E">
            <w:pPr>
              <w:jc w:val="center"/>
              <w:rPr>
                <w:b/>
                <w:vertAlign w:val="superscript"/>
              </w:rPr>
            </w:pPr>
            <w:r>
              <w:rPr>
                <w:b/>
              </w:rPr>
              <w:t>Bridge Fee</w:t>
            </w:r>
            <w:r w:rsidR="009008AB">
              <w:rPr>
                <w:b/>
                <w:vertAlign w:val="superscript"/>
              </w:rPr>
              <w:t>1</w:t>
            </w:r>
          </w:p>
        </w:tc>
      </w:tr>
      <w:tr w:rsidR="00293885" w14:paraId="2945AA81" w14:textId="77777777" w:rsidTr="000051AC">
        <w:trPr>
          <w:trHeight w:val="233"/>
        </w:trPr>
        <w:tc>
          <w:tcPr>
            <w:tcW w:w="4068" w:type="dxa"/>
          </w:tcPr>
          <w:p w14:paraId="4C6C85E8" w14:textId="157F3BD4" w:rsidR="00293885" w:rsidRPr="00DC336A" w:rsidRDefault="003A2DFE" w:rsidP="0045643F">
            <w:pPr>
              <w:jc w:val="center"/>
              <w:rPr>
                <w:bCs/>
              </w:rPr>
            </w:pPr>
            <w:r>
              <w:rPr>
                <w:bCs/>
              </w:rPr>
              <w:t>Cottonwood Creek/Studied</w:t>
            </w:r>
          </w:p>
        </w:tc>
        <w:tc>
          <w:tcPr>
            <w:tcW w:w="4567" w:type="dxa"/>
          </w:tcPr>
          <w:p w14:paraId="7A5A000D" w14:textId="66191D88" w:rsidR="00293885" w:rsidRPr="00DC336A" w:rsidRDefault="003A2DFE" w:rsidP="0045643F">
            <w:pPr>
              <w:jc w:val="center"/>
              <w:rPr>
                <w:bCs/>
              </w:rPr>
            </w:pPr>
            <w:r>
              <w:rPr>
                <w:bCs/>
              </w:rPr>
              <w:t>$27,282</w:t>
            </w:r>
          </w:p>
        </w:tc>
        <w:tc>
          <w:tcPr>
            <w:tcW w:w="5580" w:type="dxa"/>
          </w:tcPr>
          <w:p w14:paraId="69C0ECB4" w14:textId="50B9D184" w:rsidR="00293885" w:rsidRPr="00DC336A" w:rsidRDefault="003A2DFE" w:rsidP="00EA051E">
            <w:pPr>
              <w:jc w:val="center"/>
              <w:rPr>
                <w:bCs/>
              </w:rPr>
            </w:pPr>
            <w:r>
              <w:rPr>
                <w:bCs/>
              </w:rPr>
              <w:t>$1,492</w:t>
            </w:r>
          </w:p>
        </w:tc>
      </w:tr>
      <w:tr w:rsidR="006F191F" w14:paraId="4854150D" w14:textId="77777777" w:rsidTr="000051AC">
        <w:trPr>
          <w:trHeight w:val="215"/>
        </w:trPr>
        <w:tc>
          <w:tcPr>
            <w:tcW w:w="4068" w:type="dxa"/>
          </w:tcPr>
          <w:p w14:paraId="70AAED07" w14:textId="77777777" w:rsidR="006F191F" w:rsidRPr="00DC336A" w:rsidRDefault="006F191F" w:rsidP="00EA051E">
            <w:pPr>
              <w:jc w:val="center"/>
              <w:rPr>
                <w:bCs/>
              </w:rPr>
            </w:pPr>
          </w:p>
        </w:tc>
        <w:tc>
          <w:tcPr>
            <w:tcW w:w="4567" w:type="dxa"/>
          </w:tcPr>
          <w:p w14:paraId="68542166" w14:textId="77777777" w:rsidR="006F191F" w:rsidRPr="00DC336A" w:rsidRDefault="006F191F" w:rsidP="00EA051E">
            <w:pPr>
              <w:jc w:val="center"/>
              <w:rPr>
                <w:bCs/>
              </w:rPr>
            </w:pPr>
          </w:p>
        </w:tc>
        <w:tc>
          <w:tcPr>
            <w:tcW w:w="5580" w:type="dxa"/>
          </w:tcPr>
          <w:p w14:paraId="7E9229A2" w14:textId="77777777" w:rsidR="006F191F" w:rsidRPr="00DC336A" w:rsidRDefault="006F191F" w:rsidP="00EA051E">
            <w:pPr>
              <w:jc w:val="center"/>
              <w:rPr>
                <w:bCs/>
              </w:rPr>
            </w:pPr>
          </w:p>
        </w:tc>
      </w:tr>
      <w:tr w:rsidR="006F191F" w14:paraId="70A3A1D8" w14:textId="77777777" w:rsidTr="000051AC">
        <w:trPr>
          <w:trHeight w:val="305"/>
        </w:trPr>
        <w:tc>
          <w:tcPr>
            <w:tcW w:w="4068" w:type="dxa"/>
          </w:tcPr>
          <w:p w14:paraId="5CB86E76" w14:textId="77777777" w:rsidR="006F191F" w:rsidRPr="00DC336A" w:rsidRDefault="006F191F" w:rsidP="00EA051E">
            <w:pPr>
              <w:jc w:val="center"/>
              <w:rPr>
                <w:bCs/>
              </w:rPr>
            </w:pPr>
          </w:p>
        </w:tc>
        <w:tc>
          <w:tcPr>
            <w:tcW w:w="4567" w:type="dxa"/>
          </w:tcPr>
          <w:p w14:paraId="2A727D6F" w14:textId="77777777" w:rsidR="006F191F" w:rsidRPr="00DC336A" w:rsidRDefault="006F191F" w:rsidP="00EA051E">
            <w:pPr>
              <w:jc w:val="center"/>
              <w:rPr>
                <w:bCs/>
              </w:rPr>
            </w:pPr>
          </w:p>
        </w:tc>
        <w:tc>
          <w:tcPr>
            <w:tcW w:w="5580" w:type="dxa"/>
          </w:tcPr>
          <w:p w14:paraId="0542D9A1" w14:textId="77777777" w:rsidR="006F191F" w:rsidRPr="00DC336A" w:rsidRDefault="006F191F" w:rsidP="00EA051E">
            <w:pPr>
              <w:jc w:val="center"/>
              <w:rPr>
                <w:bCs/>
              </w:rPr>
            </w:pPr>
          </w:p>
        </w:tc>
      </w:tr>
    </w:tbl>
    <w:p w14:paraId="5084C9B0" w14:textId="77777777" w:rsidR="000E1151" w:rsidRPr="005D124B" w:rsidRDefault="00BE3704" w:rsidP="005D124B">
      <w:pPr>
        <w:spacing w:after="0"/>
        <w:rPr>
          <w:b/>
          <w:sz w:val="16"/>
          <w:szCs w:val="16"/>
        </w:rPr>
      </w:pPr>
      <w:r w:rsidRPr="00B55E0E">
        <w:rPr>
          <w:b/>
          <w:sz w:val="16"/>
          <w:szCs w:val="16"/>
          <w:vertAlign w:val="superscript"/>
        </w:rPr>
        <w:t>1</w:t>
      </w:r>
      <w:r w:rsidR="0037470E">
        <w:rPr>
          <w:b/>
          <w:sz w:val="16"/>
          <w:szCs w:val="16"/>
        </w:rPr>
        <w:t xml:space="preserve"> </w:t>
      </w:r>
      <w:r w:rsidR="000E1151" w:rsidRPr="000E1151">
        <w:rPr>
          <w:b/>
          <w:sz w:val="16"/>
          <w:szCs w:val="16"/>
        </w:rPr>
        <w:t>Per impervious acre, collected prior to recordation of Final Plat.</w:t>
      </w:r>
      <w:r w:rsidR="005D124B">
        <w:rPr>
          <w:b/>
          <w:sz w:val="16"/>
          <w:szCs w:val="16"/>
        </w:rPr>
        <w:t xml:space="preserve"> Fee amounts </w:t>
      </w:r>
      <w:r w:rsidR="005D124B" w:rsidRPr="005D124B">
        <w:rPr>
          <w:b/>
          <w:sz w:val="16"/>
          <w:szCs w:val="16"/>
        </w:rPr>
        <w:t xml:space="preserve">are based on the current fee </w:t>
      </w:r>
      <w:r w:rsidR="005D124B">
        <w:rPr>
          <w:b/>
          <w:sz w:val="16"/>
          <w:szCs w:val="16"/>
        </w:rPr>
        <w:t>schedule at the time of the Early Assistance meeting</w:t>
      </w:r>
      <w:r w:rsidR="005D124B" w:rsidRPr="005D124B">
        <w:rPr>
          <w:b/>
          <w:sz w:val="16"/>
          <w:szCs w:val="16"/>
        </w:rPr>
        <w:t xml:space="preserve">. Fees are subject to </w:t>
      </w:r>
      <w:r w:rsidR="005D124B">
        <w:rPr>
          <w:b/>
          <w:sz w:val="16"/>
          <w:szCs w:val="16"/>
        </w:rPr>
        <w:t>change</w:t>
      </w:r>
      <w:r w:rsidR="005D124B" w:rsidRPr="005D124B">
        <w:rPr>
          <w:b/>
          <w:sz w:val="16"/>
          <w:szCs w:val="16"/>
        </w:rPr>
        <w:t xml:space="preserve">. </w:t>
      </w:r>
    </w:p>
    <w:p w14:paraId="113A4646" w14:textId="77777777" w:rsidR="0092634F" w:rsidRPr="00625894" w:rsidRDefault="009008AB" w:rsidP="00625894">
      <w:pPr>
        <w:spacing w:before="120" w:after="60" w:line="120" w:lineRule="exact"/>
        <w:rPr>
          <w:b/>
          <w:sz w:val="16"/>
          <w:szCs w:val="16"/>
        </w:rPr>
      </w:pPr>
      <w:r w:rsidRPr="009008AB">
        <w:rPr>
          <w:b/>
          <w:sz w:val="16"/>
          <w:szCs w:val="16"/>
          <w:vertAlign w:val="superscript"/>
        </w:rPr>
        <w:t>2</w:t>
      </w:r>
      <w:r>
        <w:rPr>
          <w:b/>
          <w:sz w:val="16"/>
          <w:szCs w:val="16"/>
          <w:vertAlign w:val="superscript"/>
        </w:rPr>
        <w:t xml:space="preserve"> </w:t>
      </w:r>
      <w:r w:rsidR="000E1151" w:rsidRPr="00625894">
        <w:rPr>
          <w:b/>
          <w:sz w:val="16"/>
          <w:szCs w:val="16"/>
        </w:rPr>
        <w:t xml:space="preserve">A 25% </w:t>
      </w:r>
      <w:r w:rsidR="005B3374" w:rsidRPr="00625894">
        <w:rPr>
          <w:b/>
          <w:sz w:val="16"/>
          <w:szCs w:val="16"/>
        </w:rPr>
        <w:t xml:space="preserve">fee reduction applies for </w:t>
      </w:r>
      <w:r w:rsidR="00CE22D4" w:rsidRPr="00625894">
        <w:rPr>
          <w:b/>
          <w:sz w:val="16"/>
          <w:szCs w:val="16"/>
        </w:rPr>
        <w:t>low density residential l</w:t>
      </w:r>
      <w:r w:rsidR="005B3374" w:rsidRPr="00625894">
        <w:rPr>
          <w:b/>
          <w:sz w:val="16"/>
          <w:szCs w:val="16"/>
        </w:rPr>
        <w:t xml:space="preserve">ots </w:t>
      </w:r>
      <w:r w:rsidR="0092634F" w:rsidRPr="00625894">
        <w:rPr>
          <w:b/>
          <w:sz w:val="16"/>
          <w:szCs w:val="16"/>
        </w:rPr>
        <w:t>(2.5</w:t>
      </w:r>
      <w:r w:rsidR="000E1151" w:rsidRPr="00625894">
        <w:rPr>
          <w:b/>
          <w:sz w:val="16"/>
          <w:szCs w:val="16"/>
        </w:rPr>
        <w:t xml:space="preserve"> acres and greater</w:t>
      </w:r>
      <w:r w:rsidR="006C383D" w:rsidRPr="00625894">
        <w:rPr>
          <w:b/>
          <w:sz w:val="16"/>
          <w:szCs w:val="16"/>
        </w:rPr>
        <w:t xml:space="preserve"> lot</w:t>
      </w:r>
      <w:r w:rsidR="000E1151" w:rsidRPr="00625894">
        <w:rPr>
          <w:b/>
          <w:sz w:val="16"/>
          <w:szCs w:val="16"/>
        </w:rPr>
        <w:t xml:space="preserve"> size</w:t>
      </w:r>
      <w:r w:rsidR="006C383D" w:rsidRPr="00625894">
        <w:rPr>
          <w:b/>
          <w:sz w:val="16"/>
          <w:szCs w:val="16"/>
        </w:rPr>
        <w:t>s)</w:t>
      </w:r>
      <w:r w:rsidR="000E1151" w:rsidRPr="00625894">
        <w:rPr>
          <w:b/>
          <w:sz w:val="16"/>
          <w:szCs w:val="16"/>
        </w:rPr>
        <w:t>.</w:t>
      </w:r>
      <w:r w:rsidR="000A2A4D" w:rsidRPr="00625894">
        <w:rPr>
          <w:b/>
          <w:sz w:val="16"/>
          <w:szCs w:val="16"/>
        </w:rPr>
        <w:t xml:space="preserve"> The reduction only applies to the basin fee. </w:t>
      </w:r>
    </w:p>
    <w:p w14:paraId="03A69D09" w14:textId="77777777" w:rsidR="009A45F0" w:rsidRPr="009A45F0" w:rsidRDefault="009A45F0" w:rsidP="009A45F0">
      <w:pPr>
        <w:spacing w:before="120" w:after="60" w:line="120" w:lineRule="exact"/>
        <w:rPr>
          <w:b/>
          <w:sz w:val="16"/>
          <w:szCs w:val="16"/>
        </w:rPr>
      </w:pPr>
    </w:p>
    <w:p w14:paraId="29E31F30" w14:textId="77777777" w:rsidR="008131C2" w:rsidRPr="008131C2" w:rsidRDefault="00EA051E">
      <w:pPr>
        <w:rPr>
          <w:b/>
          <w:u w:val="single"/>
        </w:rPr>
      </w:pPr>
      <w:r w:rsidRPr="00EA051E">
        <w:rPr>
          <w:b/>
          <w:u w:val="single"/>
        </w:rPr>
        <w:t xml:space="preserve">Drainage Notes: </w:t>
      </w:r>
    </w:p>
    <w:p w14:paraId="66EC1829" w14:textId="77777777" w:rsidR="003A2DFE" w:rsidRPr="003A2DFE" w:rsidRDefault="003A2DFE" w:rsidP="003A2DFE">
      <w:pPr>
        <w:pStyle w:val="ListParagraph"/>
        <w:numPr>
          <w:ilvl w:val="0"/>
          <w:numId w:val="3"/>
        </w:numPr>
        <w:rPr>
          <w:sz w:val="24"/>
          <w:szCs w:val="24"/>
        </w:rPr>
      </w:pPr>
      <w:r w:rsidRPr="003A2DFE">
        <w:rPr>
          <w:sz w:val="24"/>
          <w:szCs w:val="24"/>
        </w:rPr>
        <w:t xml:space="preserve">A Final Drainage Report is required from a Colorado Professional Engineer. Water quality and detention shall be addressed in the report. </w:t>
      </w:r>
    </w:p>
    <w:p w14:paraId="0A67C0ED" w14:textId="77777777" w:rsidR="003A2DFE" w:rsidRPr="003A2DFE" w:rsidRDefault="003A2DFE" w:rsidP="003A2DFE">
      <w:pPr>
        <w:pStyle w:val="ListParagraph"/>
        <w:numPr>
          <w:ilvl w:val="0"/>
          <w:numId w:val="3"/>
        </w:numPr>
        <w:rPr>
          <w:sz w:val="24"/>
          <w:szCs w:val="24"/>
        </w:rPr>
      </w:pPr>
      <w:r w:rsidRPr="003A2DFE">
        <w:rPr>
          <w:sz w:val="24"/>
          <w:szCs w:val="24"/>
        </w:rPr>
        <w:t xml:space="preserve">Drainage basin and bridge fees are due at final plat recordation and are based on the increase in impervious acreage within a fee basin. A 25% fee reduction applies to large lots (2.5 acres or greater). The reduction only applies to the basin fee. The Drainage Report will provide the fee calculation and amount. </w:t>
      </w:r>
    </w:p>
    <w:p w14:paraId="49610A61" w14:textId="77777777" w:rsidR="003A2DFE" w:rsidRPr="003A2DFE" w:rsidRDefault="003A2DFE" w:rsidP="003A2DFE">
      <w:pPr>
        <w:pStyle w:val="ListParagraph"/>
        <w:numPr>
          <w:ilvl w:val="1"/>
          <w:numId w:val="3"/>
        </w:numPr>
        <w:rPr>
          <w:sz w:val="24"/>
          <w:szCs w:val="24"/>
        </w:rPr>
      </w:pPr>
      <w:r w:rsidRPr="003A2DFE">
        <w:rPr>
          <w:sz w:val="24"/>
          <w:szCs w:val="24"/>
        </w:rPr>
        <w:t xml:space="preserve">Fees are calculated according to the current fee schedule at time of application approval. </w:t>
      </w:r>
    </w:p>
    <w:p w14:paraId="49129C14" w14:textId="50CB871F" w:rsidR="003A2DFE" w:rsidRPr="00B0461D" w:rsidRDefault="00B0461D" w:rsidP="003A2DFE">
      <w:pPr>
        <w:pStyle w:val="ListParagraph"/>
        <w:numPr>
          <w:ilvl w:val="0"/>
          <w:numId w:val="3"/>
        </w:numPr>
        <w:rPr>
          <w:strike/>
          <w:sz w:val="24"/>
          <w:szCs w:val="24"/>
        </w:rPr>
      </w:pPr>
      <w:r w:rsidRPr="00B0461D">
        <w:rPr>
          <w:color w:val="EE0000"/>
          <w:sz w:val="24"/>
          <w:szCs w:val="24"/>
        </w:rPr>
        <w:t xml:space="preserve">Clarification was provided in the meeting that the requested subdivision is per the submitted site plan and the eastern portion of the lot </w:t>
      </w:r>
      <w:r w:rsidRPr="00B0461D">
        <w:rPr>
          <w:color w:val="EE0000"/>
          <w:sz w:val="24"/>
          <w:szCs w:val="24"/>
        </w:rPr>
        <w:t xml:space="preserve">as shown on assessor page </w:t>
      </w:r>
      <w:r>
        <w:rPr>
          <w:color w:val="EE0000"/>
          <w:sz w:val="24"/>
          <w:szCs w:val="24"/>
        </w:rPr>
        <w:t>which contains</w:t>
      </w:r>
      <w:r w:rsidRPr="00B0461D">
        <w:rPr>
          <w:color w:val="EE0000"/>
          <w:sz w:val="24"/>
          <w:szCs w:val="24"/>
        </w:rPr>
        <w:t xml:space="preserve"> the floodplain as shown on assessor page will not be included in the subdivision. </w:t>
      </w:r>
      <w:r w:rsidR="003A2DFE" w:rsidRPr="00B0461D">
        <w:rPr>
          <w:strike/>
          <w:sz w:val="24"/>
          <w:szCs w:val="24"/>
        </w:rPr>
        <w:t>This property has some</w:t>
      </w:r>
      <w:r w:rsidR="00105F05" w:rsidRPr="00B0461D">
        <w:rPr>
          <w:strike/>
          <w:sz w:val="24"/>
          <w:szCs w:val="24"/>
        </w:rPr>
        <w:t xml:space="preserve"> FEMA</w:t>
      </w:r>
      <w:r w:rsidR="003A2DFE" w:rsidRPr="00B0461D">
        <w:rPr>
          <w:strike/>
          <w:sz w:val="24"/>
          <w:szCs w:val="24"/>
        </w:rPr>
        <w:t xml:space="preserve"> Zone AE, 100 year floodplain with base flood elevations, based upon review of the FEMA FIRM. The flood map for the selected </w:t>
      </w:r>
      <w:r w:rsidR="003A2DFE" w:rsidRPr="00B0461D">
        <w:rPr>
          <w:strike/>
          <w:sz w:val="24"/>
          <w:szCs w:val="24"/>
        </w:rPr>
        <w:lastRenderedPageBreak/>
        <w:t xml:space="preserve">area is number </w:t>
      </w:r>
      <w:r w:rsidR="003A2DFE" w:rsidRPr="00B0461D">
        <w:rPr>
          <w:b/>
          <w:bCs/>
          <w:strike/>
          <w:sz w:val="24"/>
          <w:szCs w:val="24"/>
        </w:rPr>
        <w:t>08041C0529G</w:t>
      </w:r>
      <w:r w:rsidR="003A2DFE" w:rsidRPr="00B0461D">
        <w:rPr>
          <w:strike/>
          <w:sz w:val="24"/>
          <w:szCs w:val="24"/>
        </w:rPr>
        <w:t xml:space="preserve">, effective on </w:t>
      </w:r>
      <w:r w:rsidR="003A2DFE" w:rsidRPr="00B0461D">
        <w:rPr>
          <w:b/>
          <w:bCs/>
          <w:strike/>
          <w:sz w:val="24"/>
          <w:szCs w:val="24"/>
        </w:rPr>
        <w:t xml:space="preserve">12/7/2018. </w:t>
      </w:r>
      <w:r w:rsidR="003A2DFE" w:rsidRPr="00B0461D">
        <w:rPr>
          <w:strike/>
          <w:sz w:val="24"/>
          <w:szCs w:val="24"/>
        </w:rPr>
        <w:t>100 Year floodplain limits and base flood elevations shall be shown on the final plat drawing and labeled as “no build and no storage of materials”.</w:t>
      </w:r>
    </w:p>
    <w:p w14:paraId="66C03352" w14:textId="2A45FE0F" w:rsidR="000671C8" w:rsidRDefault="000671C8" w:rsidP="003A2DFE">
      <w:pPr>
        <w:pStyle w:val="ListParagraph"/>
        <w:numPr>
          <w:ilvl w:val="0"/>
          <w:numId w:val="3"/>
        </w:numPr>
        <w:rPr>
          <w:sz w:val="24"/>
          <w:szCs w:val="24"/>
        </w:rPr>
      </w:pPr>
      <w:r>
        <w:rPr>
          <w:sz w:val="24"/>
          <w:szCs w:val="24"/>
        </w:rPr>
        <w:t xml:space="preserve">Looking at contour maps of the site, there appears to be a drainageway flowing north to south through the middle of the site. This may need to be a no build/no storage drainage easement shown on the final plat drawing. The final drainage report will analyze the site and determine the locations and extents of any drainage easements within the subdivision. </w:t>
      </w:r>
    </w:p>
    <w:p w14:paraId="79AC0AE7" w14:textId="77777777" w:rsidR="00EB3717" w:rsidRPr="00EB3717" w:rsidRDefault="00EB3717" w:rsidP="00EB3717">
      <w:pPr>
        <w:pStyle w:val="ListParagraph"/>
        <w:numPr>
          <w:ilvl w:val="0"/>
          <w:numId w:val="3"/>
        </w:numPr>
        <w:spacing w:after="160" w:line="278" w:lineRule="auto"/>
        <w:rPr>
          <w:rFonts w:ascii="Calibri" w:hAnsi="Calibri" w:cs="Calibri"/>
          <w:sz w:val="24"/>
          <w:szCs w:val="24"/>
        </w:rPr>
      </w:pPr>
      <w:r w:rsidRPr="00EB3717">
        <w:rPr>
          <w:rFonts w:ascii="Calibri" w:hAnsi="Calibri" w:cs="Calibri"/>
          <w:sz w:val="24"/>
          <w:szCs w:val="24"/>
        </w:rPr>
        <w:t>An EPC Stormwater Permit (ESQCP) will be needed if/when one of the following criteria are triggered:</w:t>
      </w:r>
    </w:p>
    <w:p w14:paraId="582B2991" w14:textId="77777777" w:rsidR="00EB3717" w:rsidRPr="00EB3717" w:rsidRDefault="00EB3717" w:rsidP="00EB3717">
      <w:pPr>
        <w:pStyle w:val="ListParagraph"/>
        <w:numPr>
          <w:ilvl w:val="1"/>
          <w:numId w:val="3"/>
        </w:numPr>
        <w:spacing w:after="160" w:line="278" w:lineRule="auto"/>
        <w:rPr>
          <w:rFonts w:ascii="Calibri" w:hAnsi="Calibri" w:cs="Calibri"/>
          <w:sz w:val="24"/>
          <w:szCs w:val="24"/>
        </w:rPr>
      </w:pPr>
      <w:r w:rsidRPr="00EB3717">
        <w:rPr>
          <w:rFonts w:ascii="Calibri" w:hAnsi="Calibri" w:cs="Calibri"/>
          <w:sz w:val="24"/>
          <w:szCs w:val="24"/>
        </w:rPr>
        <w:t>Project has &gt;1 ac of soil disturbance, or:</w:t>
      </w:r>
    </w:p>
    <w:p w14:paraId="0AE67E04" w14:textId="77777777" w:rsidR="00EB3717" w:rsidRPr="00EB3717" w:rsidRDefault="00EB3717" w:rsidP="00EB3717">
      <w:pPr>
        <w:pStyle w:val="ListParagraph"/>
        <w:numPr>
          <w:ilvl w:val="1"/>
          <w:numId w:val="3"/>
        </w:numPr>
        <w:spacing w:after="160" w:line="278" w:lineRule="auto"/>
        <w:rPr>
          <w:rFonts w:ascii="Calibri" w:hAnsi="Calibri" w:cs="Calibri"/>
          <w:sz w:val="24"/>
          <w:szCs w:val="24"/>
        </w:rPr>
      </w:pPr>
      <w:r w:rsidRPr="00EB3717">
        <w:rPr>
          <w:rFonts w:ascii="Calibri" w:hAnsi="Calibri" w:cs="Calibri"/>
          <w:sz w:val="24"/>
          <w:szCs w:val="24"/>
        </w:rPr>
        <w:t xml:space="preserve">Project has &lt;1 ac of soil disturbance and is part of a Larger Common Plan of Development, or: </w:t>
      </w:r>
    </w:p>
    <w:p w14:paraId="477D06DE" w14:textId="77777777" w:rsidR="00EB3717" w:rsidRPr="00EB3717" w:rsidRDefault="00EB3717" w:rsidP="00EB3717">
      <w:pPr>
        <w:pStyle w:val="ListParagraph"/>
        <w:numPr>
          <w:ilvl w:val="1"/>
          <w:numId w:val="3"/>
        </w:numPr>
        <w:spacing w:after="160" w:line="278" w:lineRule="auto"/>
        <w:rPr>
          <w:rFonts w:ascii="Calibri" w:hAnsi="Calibri" w:cs="Calibri"/>
          <w:sz w:val="24"/>
          <w:szCs w:val="24"/>
        </w:rPr>
      </w:pPr>
      <w:r w:rsidRPr="00EB3717">
        <w:rPr>
          <w:rFonts w:ascii="Calibri" w:hAnsi="Calibri" w:cs="Calibri"/>
          <w:sz w:val="24"/>
          <w:szCs w:val="24"/>
        </w:rPr>
        <w:t>Cut and/or fill &gt;500 cubic yards of soil, or:</w:t>
      </w:r>
    </w:p>
    <w:p w14:paraId="227D3AF5" w14:textId="77777777" w:rsidR="00EB3717" w:rsidRPr="00EB3717" w:rsidRDefault="00EB3717" w:rsidP="00EB3717">
      <w:pPr>
        <w:pStyle w:val="ListParagraph"/>
        <w:numPr>
          <w:ilvl w:val="1"/>
          <w:numId w:val="3"/>
        </w:numPr>
        <w:spacing w:after="160" w:line="278" w:lineRule="auto"/>
        <w:rPr>
          <w:rFonts w:ascii="Calibri" w:hAnsi="Calibri" w:cs="Calibri"/>
          <w:sz w:val="24"/>
          <w:szCs w:val="24"/>
        </w:rPr>
      </w:pPr>
      <w:r w:rsidRPr="00EB3717">
        <w:rPr>
          <w:rFonts w:ascii="Calibri" w:hAnsi="Calibri" w:cs="Calibri"/>
          <w:sz w:val="24"/>
          <w:szCs w:val="24"/>
        </w:rPr>
        <w:t>The site is located in or adjacent to a sensitive area.</w:t>
      </w:r>
    </w:p>
    <w:p w14:paraId="3F31EF09" w14:textId="278AF680" w:rsidR="00EB3717" w:rsidRPr="00EB3717" w:rsidRDefault="00EB3717" w:rsidP="00EB3717">
      <w:pPr>
        <w:pStyle w:val="ListParagraph"/>
        <w:numPr>
          <w:ilvl w:val="0"/>
          <w:numId w:val="3"/>
        </w:numPr>
        <w:spacing w:after="160" w:line="278" w:lineRule="auto"/>
        <w:rPr>
          <w:rFonts w:ascii="Calibri" w:hAnsi="Calibri" w:cs="Calibri"/>
          <w:sz w:val="24"/>
          <w:szCs w:val="24"/>
        </w:rPr>
      </w:pPr>
      <w:r w:rsidRPr="00EB3717">
        <w:rPr>
          <w:rFonts w:ascii="Calibri" w:hAnsi="Calibri" w:cs="Calibri"/>
          <w:sz w:val="24"/>
          <w:szCs w:val="24"/>
        </w:rPr>
        <w:t>If/when the site disturbs &gt;1 ac of soil, and &gt;1 ac of the site is not excluded, a stormwater quality treatment facility (PCM) will be needed for the runoff from the non-excluded areas. Exclusions can be found in our PCM Applicability Form and ECM Appendix I.6.1.B</w:t>
      </w:r>
    </w:p>
    <w:p w14:paraId="5EFADC42" w14:textId="218B4B0C" w:rsidR="000671C8" w:rsidRPr="00B0461D" w:rsidRDefault="000671C8" w:rsidP="000671C8">
      <w:pPr>
        <w:rPr>
          <w:color w:val="EE0000"/>
          <w:sz w:val="24"/>
          <w:szCs w:val="24"/>
        </w:rPr>
      </w:pPr>
      <w:r>
        <w:rPr>
          <w:sz w:val="24"/>
          <w:szCs w:val="24"/>
        </w:rPr>
        <w:t xml:space="preserve">The following floodplain information from the Land Development Code is provided for reference as this property contains 100 year floodplain. </w:t>
      </w:r>
      <w:r w:rsidR="00B0461D" w:rsidRPr="00B0461D">
        <w:rPr>
          <w:color w:val="EE0000"/>
          <w:sz w:val="24"/>
          <w:szCs w:val="24"/>
        </w:rPr>
        <w:t xml:space="preserve">100-year </w:t>
      </w:r>
      <w:r w:rsidR="00B0461D">
        <w:rPr>
          <w:color w:val="EE0000"/>
          <w:sz w:val="24"/>
          <w:szCs w:val="24"/>
        </w:rPr>
        <w:t>f</w:t>
      </w:r>
      <w:r w:rsidR="00B0461D" w:rsidRPr="00B0461D">
        <w:rPr>
          <w:color w:val="EE0000"/>
          <w:sz w:val="24"/>
          <w:szCs w:val="24"/>
        </w:rPr>
        <w:t xml:space="preserve">loodplain </w:t>
      </w:r>
      <w:r w:rsidR="00B0461D">
        <w:rPr>
          <w:color w:val="EE0000"/>
          <w:sz w:val="24"/>
          <w:szCs w:val="24"/>
        </w:rPr>
        <w:t xml:space="preserve">is outside of the proposed subdivision. </w:t>
      </w:r>
    </w:p>
    <w:p w14:paraId="58E0AF82" w14:textId="77777777" w:rsidR="000671C8" w:rsidRPr="00B0461D" w:rsidRDefault="000671C8" w:rsidP="000671C8">
      <w:pPr>
        <w:contextualSpacing/>
        <w:rPr>
          <w:rFonts w:eastAsia="Calibri" w:cs="Times New Roman"/>
          <w:strike/>
        </w:rPr>
      </w:pPr>
      <w:r w:rsidRPr="00B0461D">
        <w:rPr>
          <w:rFonts w:eastAsia="Calibri" w:cs="Times New Roman"/>
          <w:strike/>
        </w:rPr>
        <w:t>LDC 6.3.2</w:t>
      </w:r>
    </w:p>
    <w:p w14:paraId="3EB9FEC5" w14:textId="77777777" w:rsidR="000671C8" w:rsidRPr="00B0461D" w:rsidRDefault="000671C8" w:rsidP="000671C8">
      <w:pPr>
        <w:contextualSpacing/>
        <w:rPr>
          <w:rFonts w:eastAsia="Calibri" w:cs="Times New Roman"/>
          <w:strike/>
        </w:rPr>
      </w:pPr>
      <w:r w:rsidRPr="00B0461D">
        <w:rPr>
          <w:rFonts w:eastAsia="Calibri" w:cs="Times New Roman"/>
          <w:b/>
          <w:bCs/>
          <w:strike/>
        </w:rPr>
        <w:t>Impacts to Floodway.</w:t>
      </w:r>
      <w:r w:rsidRPr="00B0461D">
        <w:rPr>
          <w:rFonts w:eastAsia="Calibri" w:cs="Times New Roman"/>
          <w:strike/>
        </w:rPr>
        <w:t> </w:t>
      </w:r>
      <w:r w:rsidRPr="00B0461D">
        <w:rPr>
          <w:rFonts w:eastAsia="Calibri" w:cs="Times New Roman"/>
          <w:strike/>
        </w:rPr>
        <w:t> </w:t>
      </w:r>
    </w:p>
    <w:p w14:paraId="006F9EAB" w14:textId="77777777" w:rsidR="000671C8" w:rsidRPr="00B0461D" w:rsidRDefault="000671C8" w:rsidP="000671C8">
      <w:pPr>
        <w:numPr>
          <w:ilvl w:val="0"/>
          <w:numId w:val="9"/>
        </w:numPr>
        <w:contextualSpacing/>
        <w:rPr>
          <w:rFonts w:eastAsia="Calibri" w:cs="Times New Roman"/>
          <w:strike/>
        </w:rPr>
      </w:pPr>
      <w:r w:rsidRPr="00B0461D">
        <w:rPr>
          <w:rFonts w:eastAsia="Calibri" w:cs="Times New Roman"/>
          <w:b/>
          <w:bCs/>
          <w:strike/>
        </w:rPr>
        <w:t>Prohibited Activities.</w:t>
      </w:r>
      <w:r w:rsidRPr="00B0461D">
        <w:rPr>
          <w:rFonts w:eastAsia="Calibri" w:cs="Times New Roman"/>
          <w:strike/>
        </w:rPr>
        <w:t> The following are prohibited:(a)Any encroachments, including the deposit of fill, and other development, unless certification by a professional engineer licensed by the state of Colorado is provided demonstrating the encroachments shall not result in any increase in 100-year flood height, 100-year flood discharge or 100-year floodplain width.</w:t>
      </w:r>
    </w:p>
    <w:p w14:paraId="5526A417" w14:textId="77777777" w:rsidR="000671C8" w:rsidRPr="00B0461D" w:rsidRDefault="000671C8" w:rsidP="000671C8">
      <w:pPr>
        <w:rPr>
          <w:rFonts w:eastAsia="Calibri" w:cs="Times New Roman"/>
          <w:strike/>
        </w:rPr>
      </w:pPr>
      <w:r w:rsidRPr="00B0461D">
        <w:rPr>
          <w:rFonts w:eastAsia="Calibri" w:cs="Times New Roman"/>
          <w:strike/>
        </w:rPr>
        <w:t>(b) Placement of any mobile homes except in an existing Mobile Home Park or existing Mobile Home Subdivision.</w:t>
      </w:r>
    </w:p>
    <w:p w14:paraId="4671F95F" w14:textId="77777777" w:rsidR="000671C8" w:rsidRPr="00B0461D" w:rsidRDefault="000671C8" w:rsidP="000671C8">
      <w:pPr>
        <w:contextualSpacing/>
        <w:rPr>
          <w:rFonts w:eastAsia="Calibri" w:cs="Times New Roman"/>
          <w:strike/>
        </w:rPr>
      </w:pPr>
      <w:r w:rsidRPr="00B0461D">
        <w:rPr>
          <w:rFonts w:eastAsia="Calibri" w:cs="Times New Roman"/>
          <w:strike/>
        </w:rPr>
        <w:t xml:space="preserve">(2) </w:t>
      </w:r>
      <w:r w:rsidRPr="00B0461D">
        <w:rPr>
          <w:rFonts w:eastAsia="Calibri" w:cs="Times New Roman"/>
          <w:b/>
          <w:bCs/>
          <w:strike/>
        </w:rPr>
        <w:t>Improvements.</w:t>
      </w:r>
      <w:r w:rsidRPr="00B0461D">
        <w:rPr>
          <w:rFonts w:eastAsia="Calibri" w:cs="Times New Roman"/>
          <w:strike/>
        </w:rPr>
        <w:t> PPRBD Approval is required for the following:</w:t>
      </w:r>
    </w:p>
    <w:p w14:paraId="1D788FD9" w14:textId="77777777" w:rsidR="000671C8" w:rsidRPr="00B0461D" w:rsidRDefault="000671C8" w:rsidP="000671C8">
      <w:pPr>
        <w:contextualSpacing/>
        <w:rPr>
          <w:rFonts w:eastAsia="Calibri" w:cs="Times New Roman"/>
          <w:strike/>
        </w:rPr>
      </w:pPr>
      <w:r w:rsidRPr="00B0461D">
        <w:rPr>
          <w:rFonts w:eastAsia="Calibri" w:cs="Times New Roman"/>
          <w:strike/>
        </w:rPr>
        <w:t>(a)All substantial improvements shall comply with all applicable flood hazard reduction provisions of the RBC313.18 through RBC313.21 of the Pikes Peak Regional Building Code, as may be amended.</w:t>
      </w:r>
    </w:p>
    <w:p w14:paraId="3533459C" w14:textId="77777777" w:rsidR="000671C8" w:rsidRPr="00B0461D" w:rsidRDefault="000671C8" w:rsidP="000671C8">
      <w:pPr>
        <w:contextualSpacing/>
        <w:rPr>
          <w:rFonts w:eastAsia="Calibri" w:cs="Times New Roman"/>
          <w:strike/>
        </w:rPr>
      </w:pPr>
      <w:r w:rsidRPr="00B0461D">
        <w:rPr>
          <w:rFonts w:eastAsia="Calibri" w:cs="Times New Roman"/>
          <w:strike/>
        </w:rPr>
        <w:t>(b) When a proposed floodway improvement will cause an increase in the base flood elevation (BFE), the requirements of the Pikes Peak Regional Building Code must be met as a condition of approval.</w:t>
      </w:r>
    </w:p>
    <w:p w14:paraId="3538CC1A" w14:textId="77777777" w:rsidR="000671C8" w:rsidRPr="000671C8" w:rsidRDefault="000671C8" w:rsidP="000671C8">
      <w:pPr>
        <w:rPr>
          <w:sz w:val="24"/>
          <w:szCs w:val="24"/>
        </w:rPr>
      </w:pPr>
    </w:p>
    <w:p w14:paraId="093041C4" w14:textId="04C061E8" w:rsidR="00612B27" w:rsidRPr="003A2DFE" w:rsidRDefault="003A2DFE" w:rsidP="003A2DFE">
      <w:pPr>
        <w:ind w:left="360"/>
        <w:rPr>
          <w:sz w:val="24"/>
          <w:szCs w:val="24"/>
        </w:rPr>
      </w:pPr>
      <w:r w:rsidRPr="003A2DFE">
        <w:rPr>
          <w:noProof/>
        </w:rPr>
        <w:lastRenderedPageBreak/>
        <w:drawing>
          <wp:inline distT="0" distB="0" distL="0" distR="0" wp14:anchorId="6378BE92" wp14:editId="37181ABB">
            <wp:extent cx="7730469" cy="5964783"/>
            <wp:effectExtent l="19050" t="19050" r="23495" b="17145"/>
            <wp:docPr id="9797780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778061" name=""/>
                    <pic:cNvPicPr/>
                  </pic:nvPicPr>
                  <pic:blipFill>
                    <a:blip r:embed="rId10"/>
                    <a:stretch>
                      <a:fillRect/>
                    </a:stretch>
                  </pic:blipFill>
                  <pic:spPr>
                    <a:xfrm>
                      <a:off x="0" y="0"/>
                      <a:ext cx="7732746" cy="5966540"/>
                    </a:xfrm>
                    <a:prstGeom prst="rect">
                      <a:avLst/>
                    </a:prstGeom>
                    <a:ln>
                      <a:solidFill>
                        <a:schemeClr val="tx1"/>
                      </a:solidFill>
                    </a:ln>
                  </pic:spPr>
                </pic:pic>
              </a:graphicData>
            </a:graphic>
          </wp:inline>
        </w:drawing>
      </w:r>
    </w:p>
    <w:p w14:paraId="7A8CE982" w14:textId="77777777" w:rsidR="000671C8" w:rsidRDefault="000671C8">
      <w:pPr>
        <w:rPr>
          <w:sz w:val="24"/>
          <w:szCs w:val="24"/>
        </w:rPr>
      </w:pPr>
    </w:p>
    <w:p w14:paraId="63D16EDD" w14:textId="77777777" w:rsidR="000671C8" w:rsidRDefault="000671C8" w:rsidP="000671C8">
      <w:pPr>
        <w:rPr>
          <w:sz w:val="24"/>
          <w:szCs w:val="24"/>
        </w:rPr>
      </w:pPr>
    </w:p>
    <w:p w14:paraId="0E54B413" w14:textId="540F237E" w:rsidR="00BB1C62" w:rsidRPr="000671C8" w:rsidRDefault="00D943FC" w:rsidP="000671C8">
      <w:pPr>
        <w:rPr>
          <w:b/>
          <w:sz w:val="24"/>
          <w:szCs w:val="24"/>
          <w:u w:val="single"/>
        </w:rPr>
      </w:pPr>
      <w:r w:rsidRPr="00D943FC">
        <w:rPr>
          <w:b/>
          <w:sz w:val="24"/>
          <w:szCs w:val="24"/>
          <w:u w:val="single"/>
        </w:rPr>
        <w:lastRenderedPageBreak/>
        <w:t>Traffic Impacts</w:t>
      </w:r>
    </w:p>
    <w:p w14:paraId="628CFED6" w14:textId="77777777" w:rsidR="009D7A56" w:rsidRPr="00173FB4" w:rsidRDefault="0007396A" w:rsidP="0007396A">
      <w:pPr>
        <w:spacing w:after="0"/>
        <w:contextualSpacing/>
        <w:rPr>
          <w:b/>
        </w:rPr>
      </w:pPr>
      <w:r>
        <w:rPr>
          <w:b/>
        </w:rPr>
        <w:t>Requirements</w:t>
      </w:r>
    </w:p>
    <w:tbl>
      <w:tblPr>
        <w:tblStyle w:val="TableGrid"/>
        <w:tblW w:w="14215" w:type="dxa"/>
        <w:tblLook w:val="04A0" w:firstRow="1" w:lastRow="0" w:firstColumn="1" w:lastColumn="0" w:noHBand="0" w:noVBand="1"/>
      </w:tblPr>
      <w:tblGrid>
        <w:gridCol w:w="453"/>
        <w:gridCol w:w="3769"/>
        <w:gridCol w:w="444"/>
        <w:gridCol w:w="4714"/>
        <w:gridCol w:w="436"/>
        <w:gridCol w:w="4399"/>
      </w:tblGrid>
      <w:tr w:rsidR="00306FFD" w14:paraId="3DFF3286" w14:textId="77777777" w:rsidTr="00306FFD">
        <w:sdt>
          <w:sdtPr>
            <w:id w:val="1609318214"/>
            <w14:checkbox>
              <w14:checked w14:val="0"/>
              <w14:checkedState w14:val="2612" w14:font="MS Gothic"/>
              <w14:uncheckedState w14:val="2610" w14:font="MS Gothic"/>
            </w14:checkbox>
          </w:sdtPr>
          <w:sdtEndPr/>
          <w:sdtContent>
            <w:tc>
              <w:tcPr>
                <w:tcW w:w="453" w:type="dxa"/>
              </w:tcPr>
              <w:p w14:paraId="561951F3" w14:textId="77777777" w:rsidR="00306FFD" w:rsidRDefault="00306FFD" w:rsidP="00260F51">
                <w:r>
                  <w:rPr>
                    <w:rFonts w:ascii="MS Gothic" w:eastAsia="MS Gothic" w:hAnsi="MS Gothic" w:hint="eastAsia"/>
                  </w:rPr>
                  <w:t>☐</w:t>
                </w:r>
              </w:p>
            </w:tc>
          </w:sdtContent>
        </w:sdt>
        <w:tc>
          <w:tcPr>
            <w:tcW w:w="3769" w:type="dxa"/>
          </w:tcPr>
          <w:p w14:paraId="2469BAEF" w14:textId="77777777" w:rsidR="00306FFD" w:rsidRDefault="00306FFD" w:rsidP="00260F51">
            <w:r>
              <w:t xml:space="preserve">Traffic Impact Study/Memorandum </w:t>
            </w:r>
          </w:p>
        </w:tc>
        <w:tc>
          <w:tcPr>
            <w:tcW w:w="444" w:type="dxa"/>
          </w:tcPr>
          <w:p w14:paraId="07352CA2" w14:textId="08AA92FC" w:rsidR="00306FFD" w:rsidRDefault="00F61747" w:rsidP="00260F51">
            <w:sdt>
              <w:sdtPr>
                <w:id w:val="-1442758933"/>
                <w14:checkbox>
                  <w14:checked w14:val="1"/>
                  <w14:checkedState w14:val="2612" w14:font="MS Gothic"/>
                  <w14:uncheckedState w14:val="2610" w14:font="MS Gothic"/>
                </w14:checkbox>
              </w:sdtPr>
              <w:sdtEndPr/>
              <w:sdtContent>
                <w:r w:rsidR="00D75CA1">
                  <w:rPr>
                    <w:rFonts w:ascii="MS Gothic" w:eastAsia="MS Gothic" w:hAnsi="MS Gothic" w:hint="eastAsia"/>
                  </w:rPr>
                  <w:t>☒</w:t>
                </w:r>
              </w:sdtContent>
            </w:sdt>
          </w:p>
        </w:tc>
        <w:tc>
          <w:tcPr>
            <w:tcW w:w="4714" w:type="dxa"/>
          </w:tcPr>
          <w:p w14:paraId="1DFDF31C" w14:textId="77777777" w:rsidR="00306FFD" w:rsidRDefault="00306FFD" w:rsidP="00260F51">
            <w:r>
              <w:t xml:space="preserve">Road Impact Fee                                       </w:t>
            </w:r>
          </w:p>
        </w:tc>
        <w:tc>
          <w:tcPr>
            <w:tcW w:w="436" w:type="dxa"/>
          </w:tcPr>
          <w:p w14:paraId="32642BC0" w14:textId="43986135" w:rsidR="00306FFD" w:rsidRDefault="00F61747" w:rsidP="00260F51">
            <w:sdt>
              <w:sdtPr>
                <w:id w:val="-1598015272"/>
                <w14:checkbox>
                  <w14:checked w14:val="1"/>
                  <w14:checkedState w14:val="2612" w14:font="MS Gothic"/>
                  <w14:uncheckedState w14:val="2610" w14:font="MS Gothic"/>
                </w14:checkbox>
              </w:sdtPr>
              <w:sdtEndPr/>
              <w:sdtContent>
                <w:r w:rsidR="00D75CA1">
                  <w:rPr>
                    <w:rFonts w:ascii="MS Gothic" w:eastAsia="MS Gothic" w:hAnsi="MS Gothic" w:hint="eastAsia"/>
                  </w:rPr>
                  <w:t>☒</w:t>
                </w:r>
              </w:sdtContent>
            </w:sdt>
          </w:p>
        </w:tc>
        <w:tc>
          <w:tcPr>
            <w:tcW w:w="4399" w:type="dxa"/>
          </w:tcPr>
          <w:p w14:paraId="47EF2F87" w14:textId="77777777" w:rsidR="00306FFD" w:rsidRDefault="00306FFD" w:rsidP="00260F51">
            <w:r>
              <w:t>Joint Access Easement</w:t>
            </w:r>
          </w:p>
        </w:tc>
      </w:tr>
      <w:tr w:rsidR="00306FFD" w14:paraId="67634A46" w14:textId="77777777" w:rsidTr="00306FFD">
        <w:sdt>
          <w:sdtPr>
            <w:id w:val="387691043"/>
            <w14:checkbox>
              <w14:checked w14:val="1"/>
              <w14:checkedState w14:val="2612" w14:font="MS Gothic"/>
              <w14:uncheckedState w14:val="2610" w14:font="MS Gothic"/>
            </w14:checkbox>
          </w:sdtPr>
          <w:sdtEndPr/>
          <w:sdtContent>
            <w:tc>
              <w:tcPr>
                <w:tcW w:w="453" w:type="dxa"/>
              </w:tcPr>
              <w:p w14:paraId="0242086A" w14:textId="6A998C6B" w:rsidR="00306FFD" w:rsidRDefault="00D75CA1" w:rsidP="00260F51">
                <w:r>
                  <w:rPr>
                    <w:rFonts w:ascii="MS Gothic" w:eastAsia="MS Gothic" w:hAnsi="MS Gothic" w:hint="eastAsia"/>
                  </w:rPr>
                  <w:t>☒</w:t>
                </w:r>
              </w:p>
            </w:tc>
          </w:sdtContent>
        </w:sdt>
        <w:tc>
          <w:tcPr>
            <w:tcW w:w="3769" w:type="dxa"/>
          </w:tcPr>
          <w:p w14:paraId="3A4973CB" w14:textId="77777777" w:rsidR="00306FFD" w:rsidRDefault="00306FFD" w:rsidP="00260F51">
            <w:r>
              <w:t>Road Construction Plans</w:t>
            </w:r>
          </w:p>
        </w:tc>
        <w:sdt>
          <w:sdtPr>
            <w:id w:val="1476799243"/>
            <w14:checkbox>
              <w14:checked w14:val="0"/>
              <w14:checkedState w14:val="2612" w14:font="MS Gothic"/>
              <w14:uncheckedState w14:val="2610" w14:font="MS Gothic"/>
            </w14:checkbox>
          </w:sdtPr>
          <w:sdtEndPr/>
          <w:sdtContent>
            <w:tc>
              <w:tcPr>
                <w:tcW w:w="444" w:type="dxa"/>
              </w:tcPr>
              <w:p w14:paraId="2EEC0FD0" w14:textId="77777777" w:rsidR="00306FFD" w:rsidRDefault="00306FFD" w:rsidP="00260F51">
                <w:r>
                  <w:rPr>
                    <w:rFonts w:ascii="MS Gothic" w:eastAsia="MS Gothic" w:hAnsi="MS Gothic" w:hint="eastAsia"/>
                  </w:rPr>
                  <w:t>☐</w:t>
                </w:r>
              </w:p>
            </w:tc>
          </w:sdtContent>
        </w:sdt>
        <w:tc>
          <w:tcPr>
            <w:tcW w:w="4714" w:type="dxa"/>
          </w:tcPr>
          <w:p w14:paraId="3127599B" w14:textId="77777777" w:rsidR="00306FFD" w:rsidRDefault="00306FFD" w:rsidP="00260F51">
            <w:pPr>
              <w:tabs>
                <w:tab w:val="center" w:pos="3807"/>
              </w:tabs>
            </w:pPr>
            <w:r>
              <w:t xml:space="preserve">Road Impact Fee Acknowledgement Form                        </w:t>
            </w:r>
          </w:p>
        </w:tc>
        <w:sdt>
          <w:sdtPr>
            <w:id w:val="1132831054"/>
            <w14:checkbox>
              <w14:checked w14:val="0"/>
              <w14:checkedState w14:val="2612" w14:font="MS Gothic"/>
              <w14:uncheckedState w14:val="2610" w14:font="MS Gothic"/>
            </w14:checkbox>
          </w:sdtPr>
          <w:sdtEndPr/>
          <w:sdtContent>
            <w:tc>
              <w:tcPr>
                <w:tcW w:w="436" w:type="dxa"/>
              </w:tcPr>
              <w:p w14:paraId="4DA56E3E" w14:textId="77777777" w:rsidR="00306FFD" w:rsidRDefault="00306FFD" w:rsidP="00260F51">
                <w:pPr>
                  <w:tabs>
                    <w:tab w:val="center" w:pos="3807"/>
                  </w:tabs>
                </w:pPr>
                <w:r>
                  <w:rPr>
                    <w:rFonts w:ascii="MS Gothic" w:eastAsia="MS Gothic" w:hAnsi="MS Gothic" w:hint="eastAsia"/>
                  </w:rPr>
                  <w:t>☐</w:t>
                </w:r>
              </w:p>
            </w:tc>
          </w:sdtContent>
        </w:sdt>
        <w:tc>
          <w:tcPr>
            <w:tcW w:w="4399" w:type="dxa"/>
          </w:tcPr>
          <w:p w14:paraId="5E831FAE" w14:textId="77777777" w:rsidR="00306FFD" w:rsidRDefault="00306FFD" w:rsidP="00260F51">
            <w:pPr>
              <w:tabs>
                <w:tab w:val="center" w:pos="3807"/>
              </w:tabs>
            </w:pPr>
            <w:r>
              <w:t>County/CDOT project coordination required</w:t>
            </w:r>
          </w:p>
        </w:tc>
      </w:tr>
      <w:tr w:rsidR="00306FFD" w14:paraId="2BD58C8F" w14:textId="77777777" w:rsidTr="00306FFD">
        <w:sdt>
          <w:sdtPr>
            <w:id w:val="-2068645371"/>
            <w14:checkbox>
              <w14:checked w14:val="1"/>
              <w14:checkedState w14:val="2612" w14:font="MS Gothic"/>
              <w14:uncheckedState w14:val="2610" w14:font="MS Gothic"/>
            </w14:checkbox>
          </w:sdtPr>
          <w:sdtEndPr/>
          <w:sdtContent>
            <w:tc>
              <w:tcPr>
                <w:tcW w:w="453" w:type="dxa"/>
              </w:tcPr>
              <w:p w14:paraId="67254721" w14:textId="4006B25C" w:rsidR="00306FFD" w:rsidRDefault="00D75CA1" w:rsidP="00306FFD">
                <w:r>
                  <w:rPr>
                    <w:rFonts w:ascii="MS Gothic" w:eastAsia="MS Gothic" w:hAnsi="MS Gothic" w:hint="eastAsia"/>
                  </w:rPr>
                  <w:t>☒</w:t>
                </w:r>
              </w:p>
            </w:tc>
          </w:sdtContent>
        </w:sdt>
        <w:tc>
          <w:tcPr>
            <w:tcW w:w="3769" w:type="dxa"/>
          </w:tcPr>
          <w:p w14:paraId="1C26A5D1" w14:textId="77777777" w:rsidR="00306FFD" w:rsidRDefault="00306FFD" w:rsidP="00306FFD">
            <w:r>
              <w:t>Public Improvements</w:t>
            </w:r>
          </w:p>
        </w:tc>
        <w:sdt>
          <w:sdtPr>
            <w:id w:val="101078707"/>
            <w14:checkbox>
              <w14:checked w14:val="1"/>
              <w14:checkedState w14:val="2612" w14:font="MS Gothic"/>
              <w14:uncheckedState w14:val="2610" w14:font="MS Gothic"/>
            </w14:checkbox>
          </w:sdtPr>
          <w:sdtEndPr/>
          <w:sdtContent>
            <w:tc>
              <w:tcPr>
                <w:tcW w:w="444" w:type="dxa"/>
              </w:tcPr>
              <w:p w14:paraId="11B3FAD3" w14:textId="24BDA99A" w:rsidR="00306FFD" w:rsidRDefault="00D75CA1" w:rsidP="00306FFD">
                <w:r>
                  <w:rPr>
                    <w:rFonts w:ascii="MS Gothic" w:eastAsia="MS Gothic" w:hAnsi="MS Gothic" w:hint="eastAsia"/>
                  </w:rPr>
                  <w:t>☒</w:t>
                </w:r>
              </w:p>
            </w:tc>
          </w:sdtContent>
        </w:sdt>
        <w:tc>
          <w:tcPr>
            <w:tcW w:w="4714" w:type="dxa"/>
          </w:tcPr>
          <w:p w14:paraId="40AA3776" w14:textId="77777777" w:rsidR="00306FFD" w:rsidRDefault="00306FFD" w:rsidP="00306FFD">
            <w:r>
              <w:t xml:space="preserve">Driveway Access Permit                        </w:t>
            </w:r>
          </w:p>
        </w:tc>
        <w:sdt>
          <w:sdtPr>
            <w:id w:val="786693279"/>
            <w14:checkbox>
              <w14:checked w14:val="0"/>
              <w14:checkedState w14:val="2612" w14:font="MS Gothic"/>
              <w14:uncheckedState w14:val="2610" w14:font="MS Gothic"/>
            </w14:checkbox>
          </w:sdtPr>
          <w:sdtEndPr/>
          <w:sdtContent>
            <w:tc>
              <w:tcPr>
                <w:tcW w:w="436" w:type="dxa"/>
              </w:tcPr>
              <w:p w14:paraId="5D1E764B" w14:textId="77777777" w:rsidR="00306FFD" w:rsidRDefault="00306FFD" w:rsidP="00306FFD">
                <w:r>
                  <w:rPr>
                    <w:rFonts w:ascii="MS Gothic" w:eastAsia="MS Gothic" w:hAnsi="MS Gothic" w:hint="eastAsia"/>
                  </w:rPr>
                  <w:t>☐</w:t>
                </w:r>
              </w:p>
            </w:tc>
          </w:sdtContent>
        </w:sdt>
        <w:tc>
          <w:tcPr>
            <w:tcW w:w="4399" w:type="dxa"/>
          </w:tcPr>
          <w:p w14:paraId="74ACFF92" w14:textId="77777777" w:rsidR="00306FFD" w:rsidRDefault="00306FFD" w:rsidP="00306FFD">
            <w:r w:rsidRPr="00D1416A">
              <w:t>Outsourcing of Traffic Impact Stud</w:t>
            </w:r>
            <w:r>
              <w:t>y</w:t>
            </w:r>
          </w:p>
        </w:tc>
      </w:tr>
      <w:tr w:rsidR="00306FFD" w14:paraId="6538A343" w14:textId="77777777" w:rsidTr="00306FFD">
        <w:sdt>
          <w:sdtPr>
            <w:id w:val="2041934243"/>
            <w14:checkbox>
              <w14:checked w14:val="1"/>
              <w14:checkedState w14:val="2612" w14:font="MS Gothic"/>
              <w14:uncheckedState w14:val="2610" w14:font="MS Gothic"/>
            </w14:checkbox>
          </w:sdtPr>
          <w:sdtEndPr/>
          <w:sdtContent>
            <w:tc>
              <w:tcPr>
                <w:tcW w:w="453" w:type="dxa"/>
              </w:tcPr>
              <w:p w14:paraId="3A7E21FE" w14:textId="03AA4C3F" w:rsidR="00306FFD" w:rsidRDefault="00A266E9" w:rsidP="00306FFD">
                <w:r>
                  <w:rPr>
                    <w:rFonts w:ascii="MS Gothic" w:eastAsia="MS Gothic" w:hAnsi="MS Gothic" w:hint="eastAsia"/>
                  </w:rPr>
                  <w:t>☒</w:t>
                </w:r>
              </w:p>
            </w:tc>
          </w:sdtContent>
        </w:sdt>
        <w:tc>
          <w:tcPr>
            <w:tcW w:w="3769" w:type="dxa"/>
          </w:tcPr>
          <w:p w14:paraId="13EAD129" w14:textId="77777777" w:rsidR="00306FFD" w:rsidRDefault="00306FFD" w:rsidP="00306FFD">
            <w:r>
              <w:t>Deviation Request</w:t>
            </w:r>
          </w:p>
        </w:tc>
        <w:sdt>
          <w:sdtPr>
            <w:id w:val="-871384660"/>
            <w14:checkbox>
              <w14:checked w14:val="0"/>
              <w14:checkedState w14:val="2612" w14:font="MS Gothic"/>
              <w14:uncheckedState w14:val="2610" w14:font="MS Gothic"/>
            </w14:checkbox>
          </w:sdtPr>
          <w:sdtEndPr/>
          <w:sdtContent>
            <w:tc>
              <w:tcPr>
                <w:tcW w:w="444" w:type="dxa"/>
              </w:tcPr>
              <w:p w14:paraId="3266DB1A" w14:textId="77777777" w:rsidR="00306FFD" w:rsidRDefault="00306FFD" w:rsidP="00306FFD">
                <w:r>
                  <w:rPr>
                    <w:rFonts w:ascii="MS Gothic" w:eastAsia="MS Gothic" w:hAnsi="MS Gothic" w:hint="eastAsia"/>
                  </w:rPr>
                  <w:t>☐</w:t>
                </w:r>
              </w:p>
            </w:tc>
          </w:sdtContent>
        </w:sdt>
        <w:tc>
          <w:tcPr>
            <w:tcW w:w="4714" w:type="dxa"/>
          </w:tcPr>
          <w:p w14:paraId="2EF039AE" w14:textId="77777777" w:rsidR="00306FFD" w:rsidRDefault="00306FFD" w:rsidP="00306FFD">
            <w:r>
              <w:t>Signal Warrant Study</w:t>
            </w:r>
          </w:p>
        </w:tc>
        <w:sdt>
          <w:sdtPr>
            <w:id w:val="1583032071"/>
            <w14:checkbox>
              <w14:checked w14:val="0"/>
              <w14:checkedState w14:val="2612" w14:font="MS Gothic"/>
              <w14:uncheckedState w14:val="2610" w14:font="MS Gothic"/>
            </w14:checkbox>
          </w:sdtPr>
          <w:sdtEndPr/>
          <w:sdtContent>
            <w:tc>
              <w:tcPr>
                <w:tcW w:w="436" w:type="dxa"/>
              </w:tcPr>
              <w:p w14:paraId="50E19BC1" w14:textId="77777777" w:rsidR="00306FFD" w:rsidRDefault="00306FFD" w:rsidP="00306FFD">
                <w:r>
                  <w:rPr>
                    <w:rFonts w:ascii="MS Gothic" w:eastAsia="MS Gothic" w:hAnsi="MS Gothic" w:hint="eastAsia"/>
                  </w:rPr>
                  <w:t>☐</w:t>
                </w:r>
              </w:p>
            </w:tc>
          </w:sdtContent>
        </w:sdt>
        <w:tc>
          <w:tcPr>
            <w:tcW w:w="4399" w:type="dxa"/>
          </w:tcPr>
          <w:p w14:paraId="7A212941" w14:textId="77777777" w:rsidR="00306FFD" w:rsidRDefault="00306FFD" w:rsidP="00306FFD">
            <w:r>
              <w:t>New Road Access Permit</w:t>
            </w:r>
          </w:p>
        </w:tc>
      </w:tr>
    </w:tbl>
    <w:p w14:paraId="48DC3CE5" w14:textId="77777777" w:rsidR="0007396A" w:rsidRPr="00D943FC" w:rsidRDefault="0007396A">
      <w:pPr>
        <w:contextualSpacing/>
        <w:rPr>
          <w:b/>
          <w:sz w:val="24"/>
          <w:szCs w:val="24"/>
          <w:u w:val="single"/>
        </w:rPr>
      </w:pPr>
    </w:p>
    <w:tbl>
      <w:tblPr>
        <w:tblStyle w:val="TableGrid"/>
        <w:tblW w:w="14215" w:type="dxa"/>
        <w:tblLayout w:type="fixed"/>
        <w:tblLook w:val="04A0" w:firstRow="1" w:lastRow="0" w:firstColumn="1" w:lastColumn="0" w:noHBand="0" w:noVBand="1"/>
      </w:tblPr>
      <w:tblGrid>
        <w:gridCol w:w="1638"/>
        <w:gridCol w:w="990"/>
        <w:gridCol w:w="1147"/>
        <w:gridCol w:w="923"/>
        <w:gridCol w:w="720"/>
        <w:gridCol w:w="157"/>
        <w:gridCol w:w="1170"/>
        <w:gridCol w:w="900"/>
        <w:gridCol w:w="1260"/>
        <w:gridCol w:w="1440"/>
        <w:gridCol w:w="900"/>
        <w:gridCol w:w="1530"/>
        <w:gridCol w:w="1440"/>
      </w:tblGrid>
      <w:tr w:rsidR="00E17314" w14:paraId="4FB09D60" w14:textId="77777777" w:rsidTr="002F528A">
        <w:tc>
          <w:tcPr>
            <w:tcW w:w="2628" w:type="dxa"/>
            <w:gridSpan w:val="2"/>
            <w:vMerge w:val="restart"/>
          </w:tcPr>
          <w:p w14:paraId="44190B30" w14:textId="77777777" w:rsidR="00E17314" w:rsidRPr="001F5DDA" w:rsidRDefault="00E17314" w:rsidP="00D943FC">
            <w:pPr>
              <w:jc w:val="center"/>
              <w:rPr>
                <w:b/>
              </w:rPr>
            </w:pPr>
            <w:r>
              <w:rPr>
                <w:b/>
              </w:rPr>
              <w:t xml:space="preserve">Adjacent Road </w:t>
            </w:r>
            <w:r w:rsidRPr="001F5DDA">
              <w:rPr>
                <w:b/>
              </w:rPr>
              <w:t>Name</w:t>
            </w:r>
          </w:p>
        </w:tc>
        <w:tc>
          <w:tcPr>
            <w:tcW w:w="1147" w:type="dxa"/>
            <w:vMerge w:val="restart"/>
            <w:tcBorders>
              <w:top w:val="single" w:sz="4" w:space="0" w:color="auto"/>
            </w:tcBorders>
          </w:tcPr>
          <w:p w14:paraId="0FCEFCCB" w14:textId="77777777" w:rsidR="00E17314" w:rsidRPr="001F5DDA" w:rsidRDefault="00E17314" w:rsidP="00D943FC">
            <w:pPr>
              <w:jc w:val="center"/>
              <w:rPr>
                <w:b/>
              </w:rPr>
            </w:pPr>
            <w:r>
              <w:rPr>
                <w:b/>
              </w:rPr>
              <w:t>Ex. ROW (ft)</w:t>
            </w:r>
          </w:p>
        </w:tc>
        <w:tc>
          <w:tcPr>
            <w:tcW w:w="923" w:type="dxa"/>
            <w:vMerge w:val="restart"/>
          </w:tcPr>
          <w:p w14:paraId="12C4AEBF" w14:textId="77777777" w:rsidR="00E17314" w:rsidRPr="001F5DDA" w:rsidRDefault="00E17314" w:rsidP="00D943FC">
            <w:pPr>
              <w:jc w:val="center"/>
              <w:rPr>
                <w:b/>
              </w:rPr>
            </w:pPr>
            <w:r>
              <w:rPr>
                <w:b/>
              </w:rPr>
              <w:t xml:space="preserve">Surface </w:t>
            </w:r>
          </w:p>
        </w:tc>
        <w:tc>
          <w:tcPr>
            <w:tcW w:w="877" w:type="dxa"/>
            <w:gridSpan w:val="2"/>
            <w:vMerge w:val="restart"/>
          </w:tcPr>
          <w:p w14:paraId="1E70954E" w14:textId="77777777" w:rsidR="00E17314" w:rsidRPr="001F5DDA" w:rsidRDefault="00E17314" w:rsidP="00D943FC">
            <w:pPr>
              <w:jc w:val="center"/>
              <w:rPr>
                <w:b/>
              </w:rPr>
            </w:pPr>
            <w:r>
              <w:rPr>
                <w:b/>
              </w:rPr>
              <w:t>PCI Rating</w:t>
            </w:r>
          </w:p>
        </w:tc>
        <w:tc>
          <w:tcPr>
            <w:tcW w:w="3330" w:type="dxa"/>
            <w:gridSpan w:val="3"/>
          </w:tcPr>
          <w:p w14:paraId="601C827D" w14:textId="77777777" w:rsidR="00E17314" w:rsidRPr="001F5DDA" w:rsidRDefault="00E17314" w:rsidP="00D943FC">
            <w:pPr>
              <w:jc w:val="center"/>
              <w:rPr>
                <w:b/>
              </w:rPr>
            </w:pPr>
            <w:r w:rsidRPr="001F5DDA">
              <w:rPr>
                <w:b/>
              </w:rPr>
              <w:t>204</w:t>
            </w:r>
            <w:r w:rsidR="00455E3B">
              <w:rPr>
                <w:b/>
              </w:rPr>
              <w:t>5</w:t>
            </w:r>
            <w:r w:rsidRPr="001F5DDA">
              <w:rPr>
                <w:b/>
              </w:rPr>
              <w:t xml:space="preserve"> MTCP</w:t>
            </w:r>
          </w:p>
        </w:tc>
        <w:tc>
          <w:tcPr>
            <w:tcW w:w="3870" w:type="dxa"/>
            <w:gridSpan w:val="3"/>
          </w:tcPr>
          <w:p w14:paraId="40C6D53E" w14:textId="77777777" w:rsidR="00E17314" w:rsidRPr="001F5DDA" w:rsidRDefault="00E17314" w:rsidP="00D943FC">
            <w:pPr>
              <w:jc w:val="center"/>
              <w:rPr>
                <w:b/>
              </w:rPr>
            </w:pPr>
            <w:r w:rsidRPr="001F5DDA">
              <w:rPr>
                <w:b/>
              </w:rPr>
              <w:t>206</w:t>
            </w:r>
            <w:r w:rsidR="00455E3B">
              <w:rPr>
                <w:b/>
              </w:rPr>
              <w:t>5</w:t>
            </w:r>
            <w:r w:rsidRPr="001F5DDA">
              <w:rPr>
                <w:b/>
              </w:rPr>
              <w:t xml:space="preserve"> MTCP</w:t>
            </w:r>
          </w:p>
        </w:tc>
        <w:tc>
          <w:tcPr>
            <w:tcW w:w="1440" w:type="dxa"/>
            <w:vMerge w:val="restart"/>
          </w:tcPr>
          <w:p w14:paraId="26EF9194" w14:textId="77777777" w:rsidR="00E17314" w:rsidRPr="001F5DDA" w:rsidRDefault="00E17314" w:rsidP="00D943FC">
            <w:pPr>
              <w:jc w:val="center"/>
              <w:rPr>
                <w:b/>
              </w:rPr>
            </w:pPr>
            <w:r>
              <w:rPr>
                <w:b/>
              </w:rPr>
              <w:t>Required Intersection Spacing (ft)</w:t>
            </w:r>
          </w:p>
        </w:tc>
      </w:tr>
      <w:tr w:rsidR="00E17314" w14:paraId="07BA1E89" w14:textId="77777777" w:rsidTr="002F528A">
        <w:tc>
          <w:tcPr>
            <w:tcW w:w="2628" w:type="dxa"/>
            <w:gridSpan w:val="2"/>
            <w:vMerge/>
          </w:tcPr>
          <w:p w14:paraId="45925812" w14:textId="77777777" w:rsidR="00E17314" w:rsidRDefault="00E17314" w:rsidP="00D943FC">
            <w:pPr>
              <w:jc w:val="center"/>
            </w:pPr>
          </w:p>
        </w:tc>
        <w:tc>
          <w:tcPr>
            <w:tcW w:w="1147" w:type="dxa"/>
            <w:vMerge/>
          </w:tcPr>
          <w:p w14:paraId="1A498F78" w14:textId="77777777" w:rsidR="00E17314" w:rsidRPr="001F5DDA" w:rsidRDefault="00E17314" w:rsidP="00D943FC">
            <w:pPr>
              <w:jc w:val="center"/>
              <w:rPr>
                <w:b/>
              </w:rPr>
            </w:pPr>
          </w:p>
        </w:tc>
        <w:tc>
          <w:tcPr>
            <w:tcW w:w="923" w:type="dxa"/>
            <w:vMerge/>
          </w:tcPr>
          <w:p w14:paraId="1311BBC6" w14:textId="77777777" w:rsidR="00E17314" w:rsidRDefault="00E17314" w:rsidP="00D943FC">
            <w:pPr>
              <w:jc w:val="center"/>
            </w:pPr>
          </w:p>
        </w:tc>
        <w:tc>
          <w:tcPr>
            <w:tcW w:w="877" w:type="dxa"/>
            <w:gridSpan w:val="2"/>
            <w:vMerge/>
          </w:tcPr>
          <w:p w14:paraId="2A5D51DB" w14:textId="77777777" w:rsidR="00E17314" w:rsidRDefault="00E17314" w:rsidP="00D943FC">
            <w:pPr>
              <w:jc w:val="center"/>
            </w:pPr>
          </w:p>
        </w:tc>
        <w:tc>
          <w:tcPr>
            <w:tcW w:w="1170" w:type="dxa"/>
          </w:tcPr>
          <w:p w14:paraId="5919F781" w14:textId="77777777" w:rsidR="00E17314" w:rsidRDefault="00E17314" w:rsidP="00D943FC">
            <w:pPr>
              <w:jc w:val="center"/>
            </w:pPr>
            <w:r>
              <w:t>Classification</w:t>
            </w:r>
          </w:p>
        </w:tc>
        <w:tc>
          <w:tcPr>
            <w:tcW w:w="900" w:type="dxa"/>
          </w:tcPr>
          <w:p w14:paraId="5438EB80" w14:textId="77777777" w:rsidR="00E17314" w:rsidRDefault="00E17314" w:rsidP="00D943FC">
            <w:pPr>
              <w:jc w:val="center"/>
            </w:pPr>
            <w:r>
              <w:t>ROW</w:t>
            </w:r>
          </w:p>
        </w:tc>
        <w:tc>
          <w:tcPr>
            <w:tcW w:w="1260" w:type="dxa"/>
          </w:tcPr>
          <w:p w14:paraId="26AF6CF6" w14:textId="77777777" w:rsidR="00E17314" w:rsidRDefault="00E17314" w:rsidP="00D943FC">
            <w:pPr>
              <w:jc w:val="center"/>
            </w:pPr>
            <w:r>
              <w:t>Dedication</w:t>
            </w:r>
          </w:p>
        </w:tc>
        <w:tc>
          <w:tcPr>
            <w:tcW w:w="1440" w:type="dxa"/>
          </w:tcPr>
          <w:p w14:paraId="32F3DC94" w14:textId="77777777" w:rsidR="00E17314" w:rsidRDefault="00E17314" w:rsidP="00D943FC">
            <w:pPr>
              <w:jc w:val="center"/>
            </w:pPr>
            <w:r>
              <w:t>Classification</w:t>
            </w:r>
          </w:p>
        </w:tc>
        <w:tc>
          <w:tcPr>
            <w:tcW w:w="900" w:type="dxa"/>
          </w:tcPr>
          <w:p w14:paraId="5061F0FB" w14:textId="77777777" w:rsidR="00E17314" w:rsidRDefault="00E17314" w:rsidP="00D943FC">
            <w:pPr>
              <w:jc w:val="center"/>
            </w:pPr>
            <w:r>
              <w:t>ROW</w:t>
            </w:r>
          </w:p>
        </w:tc>
        <w:tc>
          <w:tcPr>
            <w:tcW w:w="1530" w:type="dxa"/>
          </w:tcPr>
          <w:p w14:paraId="5866B781" w14:textId="77777777" w:rsidR="00E17314" w:rsidRDefault="00E17314" w:rsidP="00D943FC">
            <w:pPr>
              <w:jc w:val="center"/>
            </w:pPr>
            <w:r>
              <w:t xml:space="preserve">Potential Preservation </w:t>
            </w:r>
          </w:p>
        </w:tc>
        <w:tc>
          <w:tcPr>
            <w:tcW w:w="1440" w:type="dxa"/>
            <w:vMerge/>
          </w:tcPr>
          <w:p w14:paraId="779AC666" w14:textId="77777777" w:rsidR="00E17314" w:rsidRDefault="00E17314" w:rsidP="00D943FC">
            <w:pPr>
              <w:jc w:val="center"/>
            </w:pPr>
          </w:p>
        </w:tc>
      </w:tr>
      <w:tr w:rsidR="00E17314" w14:paraId="7D74402B" w14:textId="77777777" w:rsidTr="002F528A">
        <w:tc>
          <w:tcPr>
            <w:tcW w:w="2628" w:type="dxa"/>
            <w:gridSpan w:val="2"/>
          </w:tcPr>
          <w:p w14:paraId="0A321B68" w14:textId="6A8E97EC" w:rsidR="00E17314" w:rsidRPr="00260F51" w:rsidRDefault="00D75CA1" w:rsidP="00D943FC">
            <w:pPr>
              <w:jc w:val="center"/>
            </w:pPr>
            <w:r>
              <w:t>Black Forest Road (City)</w:t>
            </w:r>
          </w:p>
        </w:tc>
        <w:tc>
          <w:tcPr>
            <w:tcW w:w="1147" w:type="dxa"/>
          </w:tcPr>
          <w:p w14:paraId="3F5209A5" w14:textId="6E4A7BAE" w:rsidR="00E17314" w:rsidRPr="00260F51" w:rsidRDefault="00D75CA1" w:rsidP="00D943FC">
            <w:pPr>
              <w:jc w:val="center"/>
            </w:pPr>
            <w:r>
              <w:t>115’</w:t>
            </w:r>
          </w:p>
        </w:tc>
        <w:tc>
          <w:tcPr>
            <w:tcW w:w="923" w:type="dxa"/>
          </w:tcPr>
          <w:p w14:paraId="4948E6DE" w14:textId="63B6DB8D" w:rsidR="00E17314" w:rsidRDefault="00D75CA1" w:rsidP="00D943FC">
            <w:pPr>
              <w:jc w:val="center"/>
            </w:pPr>
            <w:r>
              <w:t>Paved</w:t>
            </w:r>
          </w:p>
        </w:tc>
        <w:tc>
          <w:tcPr>
            <w:tcW w:w="877" w:type="dxa"/>
            <w:gridSpan w:val="2"/>
          </w:tcPr>
          <w:p w14:paraId="0CCDAA05" w14:textId="7B672FCB" w:rsidR="00E17314" w:rsidRDefault="00E17314" w:rsidP="00D943FC">
            <w:pPr>
              <w:jc w:val="center"/>
            </w:pPr>
          </w:p>
        </w:tc>
        <w:tc>
          <w:tcPr>
            <w:tcW w:w="1170" w:type="dxa"/>
          </w:tcPr>
          <w:p w14:paraId="49002D59" w14:textId="77777777" w:rsidR="00E17314" w:rsidRDefault="00E17314" w:rsidP="00D943FC">
            <w:pPr>
              <w:jc w:val="center"/>
            </w:pPr>
          </w:p>
        </w:tc>
        <w:tc>
          <w:tcPr>
            <w:tcW w:w="900" w:type="dxa"/>
          </w:tcPr>
          <w:p w14:paraId="26D89DA1" w14:textId="77777777" w:rsidR="00E17314" w:rsidRDefault="00E17314" w:rsidP="00D943FC">
            <w:pPr>
              <w:jc w:val="center"/>
            </w:pPr>
          </w:p>
        </w:tc>
        <w:tc>
          <w:tcPr>
            <w:tcW w:w="1260" w:type="dxa"/>
          </w:tcPr>
          <w:p w14:paraId="5F23EB59" w14:textId="77777777" w:rsidR="00E17314" w:rsidRDefault="00E17314" w:rsidP="00D943FC">
            <w:pPr>
              <w:jc w:val="center"/>
            </w:pPr>
          </w:p>
        </w:tc>
        <w:tc>
          <w:tcPr>
            <w:tcW w:w="1440" w:type="dxa"/>
          </w:tcPr>
          <w:p w14:paraId="0008A893" w14:textId="77777777" w:rsidR="00E17314" w:rsidRDefault="00E17314" w:rsidP="00D943FC">
            <w:pPr>
              <w:jc w:val="center"/>
            </w:pPr>
          </w:p>
        </w:tc>
        <w:tc>
          <w:tcPr>
            <w:tcW w:w="900" w:type="dxa"/>
          </w:tcPr>
          <w:p w14:paraId="6737D0D0" w14:textId="77777777" w:rsidR="00E17314" w:rsidRDefault="00E17314" w:rsidP="00D943FC">
            <w:pPr>
              <w:jc w:val="center"/>
            </w:pPr>
          </w:p>
        </w:tc>
        <w:tc>
          <w:tcPr>
            <w:tcW w:w="1530" w:type="dxa"/>
          </w:tcPr>
          <w:p w14:paraId="6352AB5B" w14:textId="77777777" w:rsidR="00E17314" w:rsidRDefault="00E17314" w:rsidP="00D943FC">
            <w:pPr>
              <w:jc w:val="center"/>
            </w:pPr>
          </w:p>
        </w:tc>
        <w:tc>
          <w:tcPr>
            <w:tcW w:w="1440" w:type="dxa"/>
          </w:tcPr>
          <w:p w14:paraId="7584A9D5" w14:textId="77777777" w:rsidR="00E17314" w:rsidRDefault="00E17314" w:rsidP="00D943FC">
            <w:pPr>
              <w:jc w:val="center"/>
            </w:pPr>
          </w:p>
        </w:tc>
      </w:tr>
      <w:tr w:rsidR="00E17314" w14:paraId="04C02AC1" w14:textId="77777777" w:rsidTr="002F528A">
        <w:tc>
          <w:tcPr>
            <w:tcW w:w="2628" w:type="dxa"/>
            <w:gridSpan w:val="2"/>
          </w:tcPr>
          <w:p w14:paraId="6FCEB21F" w14:textId="3ECDE904" w:rsidR="00E17314" w:rsidRDefault="00D75CA1" w:rsidP="00D943FC">
            <w:pPr>
              <w:jc w:val="center"/>
            </w:pPr>
            <w:r>
              <w:t>Braemar Lane (County)</w:t>
            </w:r>
          </w:p>
        </w:tc>
        <w:tc>
          <w:tcPr>
            <w:tcW w:w="1147" w:type="dxa"/>
          </w:tcPr>
          <w:p w14:paraId="67943CE1" w14:textId="14F5A816" w:rsidR="00E17314" w:rsidRPr="00B37DEE" w:rsidRDefault="00D75CA1" w:rsidP="00D943FC">
            <w:pPr>
              <w:jc w:val="center"/>
              <w:rPr>
                <w:bCs/>
              </w:rPr>
            </w:pPr>
            <w:r>
              <w:t>60’</w:t>
            </w:r>
          </w:p>
        </w:tc>
        <w:tc>
          <w:tcPr>
            <w:tcW w:w="923" w:type="dxa"/>
          </w:tcPr>
          <w:p w14:paraId="3CF07A0D" w14:textId="40C5C4AB" w:rsidR="00E17314" w:rsidRDefault="00D75CA1" w:rsidP="00D943FC">
            <w:pPr>
              <w:jc w:val="center"/>
            </w:pPr>
            <w:r>
              <w:t>Paved</w:t>
            </w:r>
          </w:p>
        </w:tc>
        <w:tc>
          <w:tcPr>
            <w:tcW w:w="877" w:type="dxa"/>
            <w:gridSpan w:val="2"/>
          </w:tcPr>
          <w:p w14:paraId="7087174A" w14:textId="4429206E" w:rsidR="00E17314" w:rsidRDefault="00D75CA1" w:rsidP="00D943FC">
            <w:pPr>
              <w:jc w:val="center"/>
            </w:pPr>
            <w:r>
              <w:t>48</w:t>
            </w:r>
          </w:p>
        </w:tc>
        <w:tc>
          <w:tcPr>
            <w:tcW w:w="1170" w:type="dxa"/>
          </w:tcPr>
          <w:p w14:paraId="09957888" w14:textId="263D9337" w:rsidR="00E17314" w:rsidRDefault="008D2733" w:rsidP="00D943FC">
            <w:pPr>
              <w:jc w:val="center"/>
            </w:pPr>
            <w:r>
              <w:t>Local</w:t>
            </w:r>
          </w:p>
        </w:tc>
        <w:tc>
          <w:tcPr>
            <w:tcW w:w="900" w:type="dxa"/>
          </w:tcPr>
          <w:p w14:paraId="463DBC9E" w14:textId="73F5E63B" w:rsidR="00E17314" w:rsidRDefault="008D2733" w:rsidP="00D943FC">
            <w:pPr>
              <w:jc w:val="center"/>
            </w:pPr>
            <w:r>
              <w:t>60’</w:t>
            </w:r>
          </w:p>
        </w:tc>
        <w:tc>
          <w:tcPr>
            <w:tcW w:w="1260" w:type="dxa"/>
          </w:tcPr>
          <w:p w14:paraId="4979D09D" w14:textId="49E84FEE" w:rsidR="00E17314" w:rsidRDefault="008D2733" w:rsidP="00D943FC">
            <w:pPr>
              <w:jc w:val="center"/>
            </w:pPr>
            <w:r>
              <w:t>0’</w:t>
            </w:r>
          </w:p>
        </w:tc>
        <w:tc>
          <w:tcPr>
            <w:tcW w:w="1440" w:type="dxa"/>
          </w:tcPr>
          <w:p w14:paraId="6145015B" w14:textId="2DD7F5EB" w:rsidR="00E17314" w:rsidRDefault="008D2733" w:rsidP="00D943FC">
            <w:pPr>
              <w:jc w:val="center"/>
            </w:pPr>
            <w:r>
              <w:t>Local</w:t>
            </w:r>
          </w:p>
        </w:tc>
        <w:tc>
          <w:tcPr>
            <w:tcW w:w="900" w:type="dxa"/>
          </w:tcPr>
          <w:p w14:paraId="2F51F699" w14:textId="3651EF93" w:rsidR="00E17314" w:rsidRDefault="008D2733" w:rsidP="00D943FC">
            <w:pPr>
              <w:jc w:val="center"/>
            </w:pPr>
            <w:r>
              <w:t>60’</w:t>
            </w:r>
          </w:p>
        </w:tc>
        <w:tc>
          <w:tcPr>
            <w:tcW w:w="1530" w:type="dxa"/>
          </w:tcPr>
          <w:p w14:paraId="766E0CB1" w14:textId="12CC22D0" w:rsidR="00E17314" w:rsidRDefault="008D2733" w:rsidP="00D943FC">
            <w:pPr>
              <w:jc w:val="center"/>
            </w:pPr>
            <w:r>
              <w:t>0’</w:t>
            </w:r>
          </w:p>
        </w:tc>
        <w:tc>
          <w:tcPr>
            <w:tcW w:w="1440" w:type="dxa"/>
          </w:tcPr>
          <w:p w14:paraId="76E9DC95" w14:textId="5B3B933C" w:rsidR="00E17314" w:rsidRDefault="008D2733" w:rsidP="00D943FC">
            <w:pPr>
              <w:jc w:val="center"/>
            </w:pPr>
            <w:r>
              <w:t>330’</w:t>
            </w:r>
          </w:p>
        </w:tc>
      </w:tr>
      <w:tr w:rsidR="00E17314" w14:paraId="54F0B496" w14:textId="77777777" w:rsidTr="002F528A">
        <w:tc>
          <w:tcPr>
            <w:tcW w:w="2628" w:type="dxa"/>
            <w:gridSpan w:val="2"/>
          </w:tcPr>
          <w:p w14:paraId="5B34F3DF" w14:textId="77777777" w:rsidR="00E17314" w:rsidRDefault="00E17314" w:rsidP="00D943FC">
            <w:pPr>
              <w:jc w:val="center"/>
            </w:pPr>
          </w:p>
        </w:tc>
        <w:tc>
          <w:tcPr>
            <w:tcW w:w="1147" w:type="dxa"/>
          </w:tcPr>
          <w:p w14:paraId="197C8FF9" w14:textId="77777777" w:rsidR="00E17314" w:rsidRPr="001F5DDA" w:rsidRDefault="00E17314" w:rsidP="00D943FC">
            <w:pPr>
              <w:jc w:val="center"/>
              <w:rPr>
                <w:b/>
              </w:rPr>
            </w:pPr>
          </w:p>
        </w:tc>
        <w:tc>
          <w:tcPr>
            <w:tcW w:w="923" w:type="dxa"/>
          </w:tcPr>
          <w:p w14:paraId="5AAC14C1" w14:textId="77777777" w:rsidR="00E17314" w:rsidRDefault="00E17314" w:rsidP="00D943FC">
            <w:pPr>
              <w:jc w:val="center"/>
            </w:pPr>
          </w:p>
        </w:tc>
        <w:tc>
          <w:tcPr>
            <w:tcW w:w="877" w:type="dxa"/>
            <w:gridSpan w:val="2"/>
          </w:tcPr>
          <w:p w14:paraId="16A50D07" w14:textId="77777777" w:rsidR="00E17314" w:rsidRDefault="00E17314" w:rsidP="00D943FC">
            <w:pPr>
              <w:jc w:val="center"/>
            </w:pPr>
          </w:p>
        </w:tc>
        <w:tc>
          <w:tcPr>
            <w:tcW w:w="1170" w:type="dxa"/>
          </w:tcPr>
          <w:p w14:paraId="54F18202" w14:textId="77777777" w:rsidR="00E17314" w:rsidRDefault="00E17314" w:rsidP="00D943FC">
            <w:pPr>
              <w:jc w:val="center"/>
            </w:pPr>
          </w:p>
        </w:tc>
        <w:tc>
          <w:tcPr>
            <w:tcW w:w="900" w:type="dxa"/>
          </w:tcPr>
          <w:p w14:paraId="501576F8" w14:textId="77777777" w:rsidR="00E17314" w:rsidRDefault="00E17314" w:rsidP="00D943FC">
            <w:pPr>
              <w:jc w:val="center"/>
            </w:pPr>
          </w:p>
        </w:tc>
        <w:tc>
          <w:tcPr>
            <w:tcW w:w="1260" w:type="dxa"/>
          </w:tcPr>
          <w:p w14:paraId="6281E5AD" w14:textId="77777777" w:rsidR="00E17314" w:rsidRDefault="00E17314" w:rsidP="00D943FC">
            <w:pPr>
              <w:jc w:val="center"/>
            </w:pPr>
          </w:p>
        </w:tc>
        <w:tc>
          <w:tcPr>
            <w:tcW w:w="1440" w:type="dxa"/>
          </w:tcPr>
          <w:p w14:paraId="2C551908" w14:textId="77777777" w:rsidR="00E17314" w:rsidRDefault="00E17314" w:rsidP="00D943FC">
            <w:pPr>
              <w:jc w:val="center"/>
            </w:pPr>
          </w:p>
        </w:tc>
        <w:tc>
          <w:tcPr>
            <w:tcW w:w="900" w:type="dxa"/>
          </w:tcPr>
          <w:p w14:paraId="57AE130F" w14:textId="77777777" w:rsidR="00E17314" w:rsidRDefault="00E17314" w:rsidP="00D943FC">
            <w:pPr>
              <w:jc w:val="center"/>
            </w:pPr>
          </w:p>
        </w:tc>
        <w:tc>
          <w:tcPr>
            <w:tcW w:w="1530" w:type="dxa"/>
          </w:tcPr>
          <w:p w14:paraId="4C1E0768" w14:textId="77777777" w:rsidR="00E17314" w:rsidRDefault="00E17314" w:rsidP="00D943FC">
            <w:pPr>
              <w:jc w:val="center"/>
            </w:pPr>
          </w:p>
        </w:tc>
        <w:tc>
          <w:tcPr>
            <w:tcW w:w="1440" w:type="dxa"/>
          </w:tcPr>
          <w:p w14:paraId="370EFC45" w14:textId="77777777" w:rsidR="00E17314" w:rsidRDefault="00E17314" w:rsidP="00D943FC">
            <w:pPr>
              <w:jc w:val="center"/>
            </w:pPr>
          </w:p>
        </w:tc>
      </w:tr>
      <w:tr w:rsidR="00E17314" w14:paraId="3C2701F6" w14:textId="77777777" w:rsidTr="002F528A">
        <w:tc>
          <w:tcPr>
            <w:tcW w:w="2628" w:type="dxa"/>
            <w:gridSpan w:val="2"/>
          </w:tcPr>
          <w:p w14:paraId="314CD04F" w14:textId="77777777" w:rsidR="00E17314" w:rsidRDefault="00E17314" w:rsidP="00D943FC">
            <w:pPr>
              <w:jc w:val="center"/>
            </w:pPr>
          </w:p>
        </w:tc>
        <w:tc>
          <w:tcPr>
            <w:tcW w:w="1147" w:type="dxa"/>
          </w:tcPr>
          <w:p w14:paraId="6AE03D2A" w14:textId="77777777" w:rsidR="00E17314" w:rsidRPr="001F5DDA" w:rsidRDefault="00E17314" w:rsidP="00D943FC">
            <w:pPr>
              <w:jc w:val="center"/>
              <w:rPr>
                <w:b/>
              </w:rPr>
            </w:pPr>
          </w:p>
        </w:tc>
        <w:tc>
          <w:tcPr>
            <w:tcW w:w="923" w:type="dxa"/>
          </w:tcPr>
          <w:p w14:paraId="379765A0" w14:textId="77777777" w:rsidR="00E17314" w:rsidRDefault="00E17314" w:rsidP="00D943FC">
            <w:pPr>
              <w:jc w:val="center"/>
            </w:pPr>
          </w:p>
        </w:tc>
        <w:tc>
          <w:tcPr>
            <w:tcW w:w="877" w:type="dxa"/>
            <w:gridSpan w:val="2"/>
          </w:tcPr>
          <w:p w14:paraId="46227E38" w14:textId="77777777" w:rsidR="00E17314" w:rsidRDefault="00E17314" w:rsidP="00D943FC">
            <w:pPr>
              <w:jc w:val="center"/>
            </w:pPr>
          </w:p>
        </w:tc>
        <w:tc>
          <w:tcPr>
            <w:tcW w:w="1170" w:type="dxa"/>
          </w:tcPr>
          <w:p w14:paraId="3451150B" w14:textId="77777777" w:rsidR="00E17314" w:rsidRDefault="00E17314" w:rsidP="00D943FC">
            <w:pPr>
              <w:jc w:val="center"/>
            </w:pPr>
          </w:p>
        </w:tc>
        <w:tc>
          <w:tcPr>
            <w:tcW w:w="900" w:type="dxa"/>
          </w:tcPr>
          <w:p w14:paraId="25A113A6" w14:textId="77777777" w:rsidR="00E17314" w:rsidRDefault="00E17314" w:rsidP="00D943FC">
            <w:pPr>
              <w:jc w:val="center"/>
            </w:pPr>
          </w:p>
        </w:tc>
        <w:tc>
          <w:tcPr>
            <w:tcW w:w="1260" w:type="dxa"/>
          </w:tcPr>
          <w:p w14:paraId="2F7B9A2D" w14:textId="77777777" w:rsidR="00E17314" w:rsidRDefault="00E17314" w:rsidP="00D943FC">
            <w:pPr>
              <w:jc w:val="center"/>
            </w:pPr>
          </w:p>
        </w:tc>
        <w:tc>
          <w:tcPr>
            <w:tcW w:w="1440" w:type="dxa"/>
          </w:tcPr>
          <w:p w14:paraId="33D68624" w14:textId="77777777" w:rsidR="00E17314" w:rsidRDefault="00E17314" w:rsidP="00D943FC">
            <w:pPr>
              <w:jc w:val="center"/>
            </w:pPr>
          </w:p>
        </w:tc>
        <w:tc>
          <w:tcPr>
            <w:tcW w:w="900" w:type="dxa"/>
          </w:tcPr>
          <w:p w14:paraId="47E4EC18" w14:textId="77777777" w:rsidR="00E17314" w:rsidRDefault="00E17314" w:rsidP="00D943FC">
            <w:pPr>
              <w:jc w:val="center"/>
            </w:pPr>
          </w:p>
        </w:tc>
        <w:tc>
          <w:tcPr>
            <w:tcW w:w="1530" w:type="dxa"/>
          </w:tcPr>
          <w:p w14:paraId="34422677" w14:textId="77777777" w:rsidR="00E17314" w:rsidRDefault="00E17314" w:rsidP="00D943FC">
            <w:pPr>
              <w:jc w:val="center"/>
            </w:pPr>
          </w:p>
        </w:tc>
        <w:tc>
          <w:tcPr>
            <w:tcW w:w="1440" w:type="dxa"/>
          </w:tcPr>
          <w:p w14:paraId="68CA8396" w14:textId="77777777" w:rsidR="00E17314" w:rsidRDefault="00E17314" w:rsidP="00D943FC">
            <w:pPr>
              <w:jc w:val="center"/>
            </w:pPr>
          </w:p>
        </w:tc>
      </w:tr>
      <w:tr w:rsidR="00E17314" w14:paraId="41DFD97F" w14:textId="77777777" w:rsidTr="002F528A">
        <w:tc>
          <w:tcPr>
            <w:tcW w:w="3775" w:type="dxa"/>
            <w:gridSpan w:val="3"/>
          </w:tcPr>
          <w:p w14:paraId="3F83067F" w14:textId="77777777" w:rsidR="00E17314" w:rsidRDefault="00E17314" w:rsidP="00CB1CC2"/>
        </w:tc>
        <w:tc>
          <w:tcPr>
            <w:tcW w:w="10440" w:type="dxa"/>
            <w:gridSpan w:val="10"/>
          </w:tcPr>
          <w:p w14:paraId="209CFE98" w14:textId="77777777" w:rsidR="00E17314" w:rsidRDefault="00E17314" w:rsidP="00CB1CC2">
            <w:r>
              <w:t>Other (i.e. multi-jurisdictional):</w:t>
            </w:r>
          </w:p>
        </w:tc>
      </w:tr>
      <w:tr w:rsidR="00E17314" w14:paraId="1FBEB528" w14:textId="77777777" w:rsidTr="0007396A">
        <w:tc>
          <w:tcPr>
            <w:tcW w:w="1638" w:type="dxa"/>
          </w:tcPr>
          <w:p w14:paraId="43A7B387" w14:textId="77777777" w:rsidR="00E17314" w:rsidRPr="007C632B" w:rsidRDefault="00E17314" w:rsidP="0043472E">
            <w:r>
              <w:t>Metro District</w:t>
            </w:r>
          </w:p>
        </w:tc>
        <w:tc>
          <w:tcPr>
            <w:tcW w:w="3780" w:type="dxa"/>
            <w:gridSpan w:val="4"/>
          </w:tcPr>
          <w:p w14:paraId="139F2C72" w14:textId="77777777" w:rsidR="00E17314" w:rsidRDefault="00E17314" w:rsidP="0043472E"/>
        </w:tc>
        <w:tc>
          <w:tcPr>
            <w:tcW w:w="8797" w:type="dxa"/>
            <w:gridSpan w:val="8"/>
          </w:tcPr>
          <w:p w14:paraId="5C78C231" w14:textId="77777777" w:rsidR="00E17314" w:rsidRPr="007C632B" w:rsidRDefault="00F61747" w:rsidP="0043472E">
            <w:sdt>
              <w:sdtPr>
                <w:id w:val="855157044"/>
                <w:placeholder>
                  <w:docPart w:val="AF8E08C0E5984FD6BF7592EBCBE6FAAF"/>
                </w:placeholder>
                <w:showingPlcHdr/>
                <w:dropDownList>
                  <w:listItem w:value="Choose an item."/>
                  <w:listItem w:displayText="Central Marksheffel (No Road Impact Fee)" w:value="Central Marksheffel (No Road Impact Fee)"/>
                  <w:listItem w:displayText="Constitution Heights (Pays Road Impact Fee)" w:value="Constitution Heights (Pays Road Impact Fee)"/>
                  <w:listItem w:displayText="Lorson Ranch Metro District (Pays Road Impact Fee)" w:value="Lorson Ranch Metro District (Pays Road Impact Fee)"/>
                  <w:listItem w:displayText="Woodmen Road" w:value="Woodmen Road"/>
                </w:dropDownList>
              </w:sdtPr>
              <w:sdtEndPr/>
              <w:sdtContent>
                <w:r w:rsidR="00E17314" w:rsidRPr="00BD185B">
                  <w:rPr>
                    <w:rStyle w:val="PlaceholderText"/>
                  </w:rPr>
                  <w:t>Choose an item.</w:t>
                </w:r>
              </w:sdtContent>
            </w:sdt>
          </w:p>
        </w:tc>
      </w:tr>
    </w:tbl>
    <w:p w14:paraId="723893D3" w14:textId="77777777" w:rsidR="00CB1CC2" w:rsidRDefault="00CB1CC2" w:rsidP="00CB1CC2">
      <w:pPr>
        <w:contextualSpacing/>
        <w:rPr>
          <w:b/>
        </w:rPr>
      </w:pPr>
    </w:p>
    <w:p w14:paraId="7F8BECC0" w14:textId="77777777" w:rsidR="00CB1CC2" w:rsidRPr="00D7402D" w:rsidRDefault="00CB1CC2" w:rsidP="00CB1CC2">
      <w:pPr>
        <w:contextualSpacing/>
        <w:rPr>
          <w:b/>
          <w:sz w:val="24"/>
          <w:u w:val="single"/>
        </w:rPr>
      </w:pPr>
      <w:r w:rsidRPr="00D7402D">
        <w:rPr>
          <w:b/>
          <w:u w:val="single"/>
        </w:rPr>
        <w:t>Traffic Notes:</w:t>
      </w:r>
    </w:p>
    <w:p w14:paraId="36067F8E" w14:textId="134E334F" w:rsidR="0090543C" w:rsidRDefault="008D2733" w:rsidP="00B37DEE">
      <w:pPr>
        <w:pStyle w:val="ListParagraph"/>
        <w:numPr>
          <w:ilvl w:val="0"/>
          <w:numId w:val="3"/>
        </w:numPr>
        <w:rPr>
          <w:sz w:val="24"/>
          <w:szCs w:val="24"/>
        </w:rPr>
      </w:pPr>
      <w:r>
        <w:rPr>
          <w:sz w:val="24"/>
          <w:szCs w:val="24"/>
        </w:rPr>
        <w:t xml:space="preserve">Black Forest Road is owned and maintained by the City. </w:t>
      </w:r>
      <w:r w:rsidR="00C90014">
        <w:rPr>
          <w:sz w:val="24"/>
          <w:szCs w:val="24"/>
        </w:rPr>
        <w:t xml:space="preserve">Based on the surrounding parcels, they may request right of way dedication along Black Forest Road for future roadway improvements. </w:t>
      </w:r>
    </w:p>
    <w:p w14:paraId="0B8928BB" w14:textId="60E90510" w:rsidR="00C90014" w:rsidRDefault="00C90014" w:rsidP="00B37DEE">
      <w:pPr>
        <w:pStyle w:val="ListParagraph"/>
        <w:numPr>
          <w:ilvl w:val="0"/>
          <w:numId w:val="3"/>
        </w:numPr>
        <w:rPr>
          <w:sz w:val="24"/>
          <w:szCs w:val="24"/>
        </w:rPr>
      </w:pPr>
      <w:r>
        <w:rPr>
          <w:sz w:val="24"/>
          <w:szCs w:val="24"/>
        </w:rPr>
        <w:t xml:space="preserve">Access to Black Forest Road is controlled by the City </w:t>
      </w:r>
      <w:r w:rsidR="00861256">
        <w:rPr>
          <w:sz w:val="24"/>
          <w:szCs w:val="24"/>
        </w:rPr>
        <w:t>and they should be contacted regarding maintaining the existing access or any proposed access.</w:t>
      </w:r>
      <w:r w:rsidR="00B0461D">
        <w:rPr>
          <w:sz w:val="24"/>
          <w:szCs w:val="24"/>
        </w:rPr>
        <w:t xml:space="preserve"> </w:t>
      </w:r>
      <w:r w:rsidR="00B0461D">
        <w:rPr>
          <w:color w:val="EE0000"/>
          <w:sz w:val="24"/>
          <w:szCs w:val="24"/>
        </w:rPr>
        <w:t xml:space="preserve">This research assumed that access would not be allowed to Black Forest Road, but </w:t>
      </w:r>
      <w:r w:rsidR="00C15F05">
        <w:rPr>
          <w:color w:val="EE0000"/>
          <w:sz w:val="24"/>
          <w:szCs w:val="24"/>
        </w:rPr>
        <w:t xml:space="preserve">it is strongly recommended Colorado Springs Public Works regarding what they would allow. The contact for this early assistance meeting in </w:t>
      </w:r>
      <w:proofErr w:type="spellStart"/>
      <w:r w:rsidR="00C15F05">
        <w:rPr>
          <w:color w:val="EE0000"/>
          <w:sz w:val="24"/>
          <w:szCs w:val="24"/>
        </w:rPr>
        <w:t>eDARP</w:t>
      </w:r>
      <w:proofErr w:type="spellEnd"/>
      <w:r w:rsidR="00C15F05">
        <w:rPr>
          <w:color w:val="EE0000"/>
          <w:sz w:val="24"/>
          <w:szCs w:val="24"/>
        </w:rPr>
        <w:t xml:space="preserve"> is Brian Shevock, </w:t>
      </w:r>
      <w:hyperlink r:id="rId11" w:history="1">
        <w:r w:rsidR="00C15F05" w:rsidRPr="00A43A59">
          <w:rPr>
            <w:rStyle w:val="Hyperlink"/>
            <w:sz w:val="24"/>
            <w:szCs w:val="24"/>
          </w:rPr>
          <w:t>brian.shevock@coloradosprings.gov</w:t>
        </w:r>
      </w:hyperlink>
      <w:r w:rsidR="00C15F05">
        <w:rPr>
          <w:color w:val="EE0000"/>
          <w:sz w:val="24"/>
          <w:szCs w:val="24"/>
        </w:rPr>
        <w:t xml:space="preserve">. </w:t>
      </w:r>
      <w:r w:rsidR="00753809">
        <w:rPr>
          <w:color w:val="EE0000"/>
          <w:sz w:val="24"/>
          <w:szCs w:val="24"/>
        </w:rPr>
        <w:t xml:space="preserve">Feel free to reach back out to me (Joe) after you speak with the City or if you have any other questions. </w:t>
      </w:r>
    </w:p>
    <w:p w14:paraId="789B96F5" w14:textId="56B31757" w:rsidR="00861256" w:rsidRDefault="00861256" w:rsidP="00B37DEE">
      <w:pPr>
        <w:pStyle w:val="ListParagraph"/>
        <w:numPr>
          <w:ilvl w:val="0"/>
          <w:numId w:val="3"/>
        </w:numPr>
        <w:rPr>
          <w:sz w:val="24"/>
          <w:szCs w:val="24"/>
        </w:rPr>
      </w:pPr>
      <w:r>
        <w:rPr>
          <w:sz w:val="24"/>
          <w:szCs w:val="24"/>
        </w:rPr>
        <w:t xml:space="preserve">Are the easements shown on the map existing or proposed? </w:t>
      </w:r>
    </w:p>
    <w:p w14:paraId="3E73713A" w14:textId="131A0A56" w:rsidR="00861256" w:rsidRPr="00C15F05" w:rsidRDefault="00861256" w:rsidP="00861256">
      <w:pPr>
        <w:pStyle w:val="ListParagraph"/>
        <w:numPr>
          <w:ilvl w:val="1"/>
          <w:numId w:val="3"/>
        </w:numPr>
        <w:rPr>
          <w:color w:val="EE0000"/>
          <w:sz w:val="24"/>
          <w:szCs w:val="24"/>
        </w:rPr>
      </w:pPr>
      <w:r w:rsidRPr="00C15F05">
        <w:rPr>
          <w:color w:val="EE0000"/>
          <w:sz w:val="24"/>
          <w:szCs w:val="24"/>
        </w:rPr>
        <w:t xml:space="preserve">Response: </w:t>
      </w:r>
      <w:r w:rsidR="00BB5F60" w:rsidRPr="00C15F05">
        <w:rPr>
          <w:color w:val="EE0000"/>
          <w:sz w:val="24"/>
          <w:szCs w:val="24"/>
        </w:rPr>
        <w:t>Proposed easements</w:t>
      </w:r>
      <w:r w:rsidR="00C15F05" w:rsidRPr="00C15F05">
        <w:rPr>
          <w:color w:val="EE0000"/>
          <w:sz w:val="24"/>
          <w:szCs w:val="24"/>
        </w:rPr>
        <w:t xml:space="preserve">, proposing access to Black Forest Road. </w:t>
      </w:r>
    </w:p>
    <w:p w14:paraId="3AD46075" w14:textId="245F87E7" w:rsidR="00C90014" w:rsidRPr="009C4E71" w:rsidRDefault="00A266E9" w:rsidP="009C4E71">
      <w:pPr>
        <w:pStyle w:val="ListParagraph"/>
        <w:numPr>
          <w:ilvl w:val="0"/>
          <w:numId w:val="3"/>
        </w:numPr>
        <w:rPr>
          <w:sz w:val="24"/>
          <w:szCs w:val="24"/>
        </w:rPr>
      </w:pPr>
      <w:r w:rsidRPr="009C4E71">
        <w:rPr>
          <w:sz w:val="24"/>
          <w:szCs w:val="24"/>
        </w:rPr>
        <w:t>The following items are required if all 4 lots are taking access to Braemar Lane</w:t>
      </w:r>
      <w:r w:rsidR="006451FF" w:rsidRPr="009C4E71">
        <w:rPr>
          <w:sz w:val="24"/>
          <w:szCs w:val="24"/>
        </w:rPr>
        <w:t>:</w:t>
      </w:r>
    </w:p>
    <w:p w14:paraId="5AA900E3" w14:textId="25A775D1" w:rsidR="00A266E9" w:rsidRDefault="00A266E9" w:rsidP="009C4E71">
      <w:pPr>
        <w:pStyle w:val="ListParagraph"/>
        <w:numPr>
          <w:ilvl w:val="1"/>
          <w:numId w:val="3"/>
        </w:numPr>
        <w:rPr>
          <w:sz w:val="24"/>
          <w:szCs w:val="24"/>
        </w:rPr>
      </w:pPr>
      <w:r w:rsidRPr="006451FF">
        <w:rPr>
          <w:sz w:val="24"/>
          <w:szCs w:val="24"/>
        </w:rPr>
        <w:t xml:space="preserve">The temporary turnaround at the end of Braemar Lane will need to be </w:t>
      </w:r>
      <w:r w:rsidR="006451FF" w:rsidRPr="006451FF">
        <w:rPr>
          <w:sz w:val="24"/>
          <w:szCs w:val="24"/>
        </w:rPr>
        <w:t>removed</w:t>
      </w:r>
      <w:r w:rsidRPr="006451FF">
        <w:rPr>
          <w:sz w:val="24"/>
          <w:szCs w:val="24"/>
        </w:rPr>
        <w:t xml:space="preserve"> </w:t>
      </w:r>
      <w:r w:rsidR="006451FF" w:rsidRPr="006451FF">
        <w:rPr>
          <w:sz w:val="24"/>
          <w:szCs w:val="24"/>
        </w:rPr>
        <w:t>(restored back to the roadway width)</w:t>
      </w:r>
      <w:r w:rsidRPr="006451FF">
        <w:rPr>
          <w:sz w:val="24"/>
          <w:szCs w:val="24"/>
        </w:rPr>
        <w:t xml:space="preserve"> and </w:t>
      </w:r>
      <w:r w:rsidR="006451FF" w:rsidRPr="006451FF">
        <w:rPr>
          <w:sz w:val="24"/>
          <w:szCs w:val="24"/>
        </w:rPr>
        <w:t xml:space="preserve">the roadway will be </w:t>
      </w:r>
      <w:r w:rsidRPr="006451FF">
        <w:rPr>
          <w:sz w:val="24"/>
          <w:szCs w:val="24"/>
        </w:rPr>
        <w:t xml:space="preserve">extended into the developer property. Per the Land Development Code, no more than 3 lots can take access from a driveway. </w:t>
      </w:r>
      <w:r w:rsidR="006451FF" w:rsidRPr="006451FF">
        <w:rPr>
          <w:sz w:val="24"/>
          <w:szCs w:val="24"/>
        </w:rPr>
        <w:t>More</w:t>
      </w:r>
      <w:r w:rsidRPr="006451FF">
        <w:rPr>
          <w:sz w:val="24"/>
          <w:szCs w:val="24"/>
        </w:rPr>
        <w:t xml:space="preserve"> than 3 lots requires a roadway built to minimum County standards. In this situation, a deviation request can be submitted for consideration to extend Braemar at the current cross section as it is below County standards. Deviation requests are </w:t>
      </w:r>
      <w:r w:rsidRPr="006451FF">
        <w:rPr>
          <w:sz w:val="24"/>
          <w:szCs w:val="24"/>
        </w:rPr>
        <w:lastRenderedPageBreak/>
        <w:t xml:space="preserve">not automatically approved. </w:t>
      </w:r>
      <w:r w:rsidR="006451FF" w:rsidRPr="006451FF">
        <w:rPr>
          <w:sz w:val="24"/>
          <w:szCs w:val="24"/>
        </w:rPr>
        <w:t xml:space="preserve">Below is a concept sketch of a possible solution for the access with public improvements in red and driveways in blue. </w:t>
      </w:r>
    </w:p>
    <w:p w14:paraId="1FFBBD45" w14:textId="50E3E3EE" w:rsidR="006451FF" w:rsidRDefault="006451FF" w:rsidP="006451FF">
      <w:pPr>
        <w:pStyle w:val="ListParagraph"/>
        <w:numPr>
          <w:ilvl w:val="1"/>
          <w:numId w:val="3"/>
        </w:numPr>
        <w:rPr>
          <w:sz w:val="24"/>
          <w:szCs w:val="24"/>
        </w:rPr>
      </w:pPr>
      <w:r>
        <w:rPr>
          <w:sz w:val="24"/>
          <w:szCs w:val="24"/>
        </w:rPr>
        <w:t xml:space="preserve">A Financial Assurance Estimate and posted collateral are required for the public improvements. </w:t>
      </w:r>
    </w:p>
    <w:p w14:paraId="4CE035A3" w14:textId="503B626B" w:rsidR="006451FF" w:rsidRDefault="006451FF" w:rsidP="006451FF">
      <w:pPr>
        <w:pStyle w:val="ListParagraph"/>
        <w:numPr>
          <w:ilvl w:val="1"/>
          <w:numId w:val="3"/>
        </w:numPr>
        <w:rPr>
          <w:sz w:val="24"/>
          <w:szCs w:val="24"/>
        </w:rPr>
      </w:pPr>
      <w:r>
        <w:rPr>
          <w:sz w:val="24"/>
          <w:szCs w:val="24"/>
        </w:rPr>
        <w:t xml:space="preserve">County Right of </w:t>
      </w:r>
      <w:r w:rsidR="00105F05">
        <w:rPr>
          <w:sz w:val="24"/>
          <w:szCs w:val="24"/>
        </w:rPr>
        <w:t>W</w:t>
      </w:r>
      <w:r>
        <w:rPr>
          <w:sz w:val="24"/>
          <w:szCs w:val="24"/>
        </w:rPr>
        <w:t xml:space="preserve">ay will need to be dedicated with the Final Plat application. </w:t>
      </w:r>
    </w:p>
    <w:p w14:paraId="2357BC40" w14:textId="53F62D9C" w:rsidR="006451FF" w:rsidRDefault="006451FF" w:rsidP="006451FF">
      <w:pPr>
        <w:pStyle w:val="ListParagraph"/>
        <w:numPr>
          <w:ilvl w:val="1"/>
          <w:numId w:val="3"/>
        </w:numPr>
        <w:rPr>
          <w:sz w:val="24"/>
          <w:szCs w:val="24"/>
        </w:rPr>
      </w:pPr>
      <w:r>
        <w:rPr>
          <w:sz w:val="24"/>
          <w:szCs w:val="24"/>
        </w:rPr>
        <w:t xml:space="preserve">A joint access and maintenance agreement will be needed </w:t>
      </w:r>
      <w:r w:rsidR="00861256">
        <w:rPr>
          <w:sz w:val="24"/>
          <w:szCs w:val="24"/>
        </w:rPr>
        <w:t>for any</w:t>
      </w:r>
      <w:r w:rsidR="00100170">
        <w:rPr>
          <w:sz w:val="24"/>
          <w:szCs w:val="24"/>
        </w:rPr>
        <w:t xml:space="preserve"> lot access across other lots. </w:t>
      </w:r>
      <w:r>
        <w:rPr>
          <w:sz w:val="24"/>
          <w:szCs w:val="24"/>
        </w:rPr>
        <w:t xml:space="preserve"> </w:t>
      </w:r>
    </w:p>
    <w:p w14:paraId="669E6398" w14:textId="579BBA47" w:rsidR="00EB2BB3" w:rsidRPr="006451FF" w:rsidRDefault="00861256" w:rsidP="00861256">
      <w:pPr>
        <w:pStyle w:val="ListParagraph"/>
        <w:numPr>
          <w:ilvl w:val="0"/>
          <w:numId w:val="3"/>
        </w:numPr>
        <w:rPr>
          <w:sz w:val="24"/>
          <w:szCs w:val="24"/>
        </w:rPr>
      </w:pPr>
      <w:r>
        <w:rPr>
          <w:sz w:val="24"/>
          <w:szCs w:val="24"/>
        </w:rPr>
        <w:t xml:space="preserve">Suggest contacting the fire district for any comments or concerns they may have before you submit a subdivision application to the County. </w:t>
      </w:r>
    </w:p>
    <w:p w14:paraId="6E80D1FF" w14:textId="7EF566B5" w:rsidR="00A266E9" w:rsidRPr="006451FF" w:rsidRDefault="00861256" w:rsidP="006451FF">
      <w:pPr>
        <w:rPr>
          <w:b/>
          <w:bCs/>
          <w:sz w:val="24"/>
          <w:szCs w:val="24"/>
          <w:u w:val="single"/>
        </w:rPr>
      </w:pPr>
      <w:r w:rsidRPr="00861256">
        <w:rPr>
          <w:b/>
          <w:bCs/>
          <w:sz w:val="24"/>
          <w:szCs w:val="24"/>
          <w:u w:val="single"/>
        </w:rPr>
        <w:drawing>
          <wp:inline distT="0" distB="0" distL="0" distR="0" wp14:anchorId="277219CE" wp14:editId="4514CCD9">
            <wp:extent cx="3540026" cy="4495800"/>
            <wp:effectExtent l="0" t="0" r="3810" b="0"/>
            <wp:docPr id="15054568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5456852" name=""/>
                    <pic:cNvPicPr/>
                  </pic:nvPicPr>
                  <pic:blipFill>
                    <a:blip r:embed="rId12"/>
                    <a:stretch>
                      <a:fillRect/>
                    </a:stretch>
                  </pic:blipFill>
                  <pic:spPr>
                    <a:xfrm>
                      <a:off x="0" y="0"/>
                      <a:ext cx="3542965" cy="4499533"/>
                    </a:xfrm>
                    <a:prstGeom prst="rect">
                      <a:avLst/>
                    </a:prstGeom>
                  </pic:spPr>
                </pic:pic>
              </a:graphicData>
            </a:graphic>
          </wp:inline>
        </w:drawing>
      </w:r>
    </w:p>
    <w:p w14:paraId="370E329A" w14:textId="77777777" w:rsidR="00CC1551" w:rsidRPr="00D157C5" w:rsidRDefault="00CC1551" w:rsidP="00CC1551">
      <w:pPr>
        <w:pStyle w:val="ListParagraph"/>
        <w:numPr>
          <w:ilvl w:val="0"/>
          <w:numId w:val="3"/>
        </w:numPr>
        <w:rPr>
          <w:rFonts w:cs="Calibri"/>
          <w:sz w:val="24"/>
          <w:szCs w:val="24"/>
        </w:rPr>
      </w:pPr>
      <w:r w:rsidRPr="00D157C5">
        <w:rPr>
          <w:rFonts w:cs="Calibri"/>
          <w:sz w:val="24"/>
          <w:szCs w:val="24"/>
        </w:rPr>
        <w:lastRenderedPageBreak/>
        <w:t xml:space="preserve">The El Paso County Road Impact Fee program is applicable to this development. Fees are assessed by type of use. This application would be classified under </w:t>
      </w:r>
      <w:r>
        <w:rPr>
          <w:rFonts w:cs="Calibri"/>
          <w:sz w:val="24"/>
          <w:szCs w:val="24"/>
        </w:rPr>
        <w:t>Single-Family Detached</w:t>
      </w:r>
      <w:r w:rsidRPr="00D157C5">
        <w:rPr>
          <w:rFonts w:cs="Calibri"/>
          <w:sz w:val="24"/>
          <w:szCs w:val="24"/>
        </w:rPr>
        <w:t xml:space="preserve">. Current fees are </w:t>
      </w:r>
      <w:r>
        <w:rPr>
          <w:rFonts w:cs="Calibri"/>
          <w:sz w:val="24"/>
          <w:szCs w:val="24"/>
        </w:rPr>
        <w:t>$4,101 for all proposed homes</w:t>
      </w:r>
      <w:r w:rsidRPr="00D157C5">
        <w:rPr>
          <w:rFonts w:cs="Calibri"/>
          <w:sz w:val="24"/>
          <w:szCs w:val="24"/>
        </w:rPr>
        <w:t xml:space="preserve">. Fees are due at building permit. More information about the program can be found at the following link. </w:t>
      </w:r>
    </w:p>
    <w:p w14:paraId="36B8147D" w14:textId="77777777" w:rsidR="00CC1551" w:rsidRPr="00025D44" w:rsidRDefault="00CC1551" w:rsidP="00CC1551">
      <w:pPr>
        <w:pStyle w:val="ListParagraph"/>
        <w:numPr>
          <w:ilvl w:val="1"/>
          <w:numId w:val="3"/>
        </w:numPr>
        <w:rPr>
          <w:rFonts w:cs="Calibri"/>
        </w:rPr>
      </w:pPr>
      <w:hyperlink r:id="rId13" w:history="1">
        <w:r w:rsidRPr="00025D44">
          <w:rPr>
            <w:rStyle w:val="Hyperlink"/>
            <w:rFonts w:cs="Calibri"/>
          </w:rPr>
          <w:t>https://publicworks.elpasoco.com/road-impact-fees/</w:t>
        </w:r>
      </w:hyperlink>
    </w:p>
    <w:p w14:paraId="4EF6D162" w14:textId="77777777" w:rsidR="00CC1551" w:rsidRPr="00025D44" w:rsidRDefault="00CC1551" w:rsidP="00CC1551">
      <w:pPr>
        <w:rPr>
          <w:rFonts w:cs="Calibri"/>
        </w:rPr>
      </w:pPr>
      <w:r w:rsidRPr="00631BA9">
        <w:rPr>
          <w:rFonts w:cs="Calibri"/>
          <w:noProof/>
        </w:rPr>
        <w:drawing>
          <wp:inline distT="0" distB="0" distL="0" distR="0" wp14:anchorId="6DCB6B80" wp14:editId="2FE7F19B">
            <wp:extent cx="6083877" cy="2818923"/>
            <wp:effectExtent l="19050" t="19050" r="12700" b="19685"/>
            <wp:docPr id="5469905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6990536" name=""/>
                    <pic:cNvPicPr/>
                  </pic:nvPicPr>
                  <pic:blipFill>
                    <a:blip r:embed="rId14"/>
                    <a:stretch>
                      <a:fillRect/>
                    </a:stretch>
                  </pic:blipFill>
                  <pic:spPr>
                    <a:xfrm>
                      <a:off x="0" y="0"/>
                      <a:ext cx="6088242" cy="2820946"/>
                    </a:xfrm>
                    <a:prstGeom prst="rect">
                      <a:avLst/>
                    </a:prstGeom>
                    <a:ln>
                      <a:solidFill>
                        <a:schemeClr val="tx1"/>
                      </a:solidFill>
                    </a:ln>
                  </pic:spPr>
                </pic:pic>
              </a:graphicData>
            </a:graphic>
          </wp:inline>
        </w:drawing>
      </w:r>
    </w:p>
    <w:p w14:paraId="6DBC6EAC" w14:textId="49339597" w:rsidR="00CC1551" w:rsidRDefault="00CC1551" w:rsidP="00CC1551">
      <w:pPr>
        <w:pStyle w:val="ListParagraph"/>
        <w:numPr>
          <w:ilvl w:val="0"/>
          <w:numId w:val="3"/>
        </w:numPr>
        <w:rPr>
          <w:sz w:val="24"/>
          <w:szCs w:val="24"/>
        </w:rPr>
      </w:pPr>
      <w:r>
        <w:rPr>
          <w:sz w:val="24"/>
          <w:szCs w:val="24"/>
        </w:rPr>
        <w:t>A Traffic Impact Study exemption can be requested by addressing the exemption in the Engineering Criteria Manual B.1.2.D (copied below):</w:t>
      </w:r>
    </w:p>
    <w:p w14:paraId="70EEB305" w14:textId="77777777" w:rsidR="00CC1551" w:rsidRPr="00105F05" w:rsidRDefault="00CC1551" w:rsidP="00CC1551">
      <w:pPr>
        <w:pStyle w:val="ListParagraph"/>
        <w:numPr>
          <w:ilvl w:val="1"/>
          <w:numId w:val="3"/>
        </w:numPr>
        <w:rPr>
          <w:sz w:val="24"/>
          <w:szCs w:val="24"/>
        </w:rPr>
      </w:pPr>
      <w:r w:rsidRPr="00FE13BA">
        <w:rPr>
          <w:rFonts w:cs="Calibri"/>
          <w:sz w:val="24"/>
          <w:szCs w:val="24"/>
        </w:rPr>
        <w:t>Vehicular Traffic: (1) Daily vehicle trip-end generation is less than 100 or the peak hour trip generation is less than 10; (2) there are no additional proposed minor or major roadway intersections on major collectors, arterials, or State Highways; (3) the increase in the number of vehicular trips does not exceed the existing trip generation by more than 10 peak hour trips or 100 daily trip ends; (4) the change in the type of traffic to be generated (i.e., the addition of truck traffic) does not adversely affect the traffic currently planned for and accommodated within, and adjacent to, the property; (5) acceptable LOS on the adjacent public roadways, accesses, and intersections will be maintained; (6)no roadway or intersection in the immediate vicinity has a history of safety or accident problems; and (7) there is no change of land use with access to a State Highway.</w:t>
      </w:r>
    </w:p>
    <w:p w14:paraId="71DAAFE9" w14:textId="4CB7B2C1" w:rsidR="00105F05" w:rsidRPr="00105F05" w:rsidRDefault="00105F05" w:rsidP="00105F05">
      <w:pPr>
        <w:pStyle w:val="ListParagraph"/>
        <w:numPr>
          <w:ilvl w:val="0"/>
          <w:numId w:val="3"/>
        </w:numPr>
        <w:rPr>
          <w:rFonts w:cs="Calibri"/>
          <w:sz w:val="24"/>
          <w:szCs w:val="24"/>
        </w:rPr>
      </w:pPr>
      <w:r w:rsidRPr="00105F05">
        <w:rPr>
          <w:rFonts w:cs="Calibri"/>
          <w:sz w:val="24"/>
          <w:szCs w:val="24"/>
        </w:rPr>
        <w:t xml:space="preserve">An El Paso County Driveway Access Permit is required before any access is established from the proposed lots to the roadway. This is due at time of building permit for new construction. The application can be completed online via EDARP: </w:t>
      </w:r>
      <w:hyperlink r:id="rId15" w:history="1">
        <w:r w:rsidRPr="00105F05">
          <w:rPr>
            <w:rStyle w:val="Hyperlink"/>
            <w:rFonts w:cs="Calibri"/>
            <w:sz w:val="24"/>
            <w:szCs w:val="24"/>
          </w:rPr>
          <w:t>https://epcdevplanreview.com/Applications/Create_Email</w:t>
        </w:r>
      </w:hyperlink>
      <w:r w:rsidRPr="00105F05">
        <w:rPr>
          <w:rFonts w:cs="Calibri"/>
          <w:sz w:val="24"/>
          <w:szCs w:val="24"/>
        </w:rPr>
        <w:t xml:space="preserve"> under Access Permit (standalone). </w:t>
      </w:r>
    </w:p>
    <w:p w14:paraId="14FBF6AE" w14:textId="5F0522F0" w:rsidR="00A266E9" w:rsidRDefault="00A266E9" w:rsidP="00C60B4E">
      <w:pPr>
        <w:spacing w:after="0"/>
        <w:rPr>
          <w:b/>
          <w:sz w:val="24"/>
          <w:szCs w:val="24"/>
          <w:u w:val="single"/>
        </w:rPr>
      </w:pPr>
    </w:p>
    <w:p w14:paraId="43E4F0A9" w14:textId="77777777" w:rsidR="00A266E9" w:rsidRDefault="00A266E9" w:rsidP="00C60B4E">
      <w:pPr>
        <w:spacing w:after="0"/>
        <w:rPr>
          <w:b/>
          <w:sz w:val="24"/>
          <w:szCs w:val="24"/>
          <w:u w:val="single"/>
        </w:rPr>
      </w:pPr>
    </w:p>
    <w:p w14:paraId="3766EEAB" w14:textId="77777777" w:rsidR="00CC1551" w:rsidRDefault="00CC1551" w:rsidP="00C60B4E">
      <w:pPr>
        <w:spacing w:after="0"/>
        <w:rPr>
          <w:b/>
          <w:sz w:val="24"/>
          <w:szCs w:val="24"/>
          <w:u w:val="single"/>
        </w:rPr>
      </w:pPr>
    </w:p>
    <w:p w14:paraId="3EDEF412" w14:textId="77777777" w:rsidR="00CC1551" w:rsidRDefault="00CC1551" w:rsidP="00C60B4E">
      <w:pPr>
        <w:spacing w:after="0"/>
        <w:rPr>
          <w:b/>
          <w:sz w:val="24"/>
          <w:szCs w:val="24"/>
          <w:u w:val="single"/>
        </w:rPr>
      </w:pPr>
    </w:p>
    <w:p w14:paraId="43F4084F" w14:textId="77777777" w:rsidR="00CC1551" w:rsidRDefault="00CC1551">
      <w:pPr>
        <w:rPr>
          <w:b/>
          <w:sz w:val="24"/>
          <w:szCs w:val="24"/>
          <w:u w:val="single"/>
        </w:rPr>
      </w:pPr>
      <w:r>
        <w:rPr>
          <w:b/>
          <w:sz w:val="24"/>
          <w:szCs w:val="24"/>
          <w:u w:val="single"/>
        </w:rPr>
        <w:br w:type="page"/>
      </w:r>
    </w:p>
    <w:p w14:paraId="7F235CD1" w14:textId="0A463F38" w:rsidR="005C0E3B" w:rsidRDefault="005D124B" w:rsidP="00C60B4E">
      <w:pPr>
        <w:spacing w:after="0"/>
        <w:rPr>
          <w:b/>
          <w:sz w:val="24"/>
          <w:szCs w:val="24"/>
          <w:u w:val="single"/>
        </w:rPr>
      </w:pPr>
      <w:r>
        <w:rPr>
          <w:b/>
          <w:sz w:val="24"/>
          <w:szCs w:val="24"/>
          <w:u w:val="single"/>
        </w:rPr>
        <w:lastRenderedPageBreak/>
        <w:t xml:space="preserve">Anticipated </w:t>
      </w:r>
      <w:r w:rsidR="00C60B4E">
        <w:rPr>
          <w:b/>
          <w:sz w:val="24"/>
          <w:szCs w:val="24"/>
          <w:u w:val="single"/>
        </w:rPr>
        <w:t xml:space="preserve">Engineering Review </w:t>
      </w:r>
      <w:r w:rsidR="009D02B3">
        <w:rPr>
          <w:b/>
          <w:sz w:val="24"/>
          <w:szCs w:val="24"/>
          <w:u w:val="single"/>
        </w:rPr>
        <w:t xml:space="preserve">and Construction Permit </w:t>
      </w:r>
      <w:r w:rsidR="00C60B4E">
        <w:rPr>
          <w:b/>
          <w:sz w:val="24"/>
          <w:szCs w:val="24"/>
          <w:u w:val="single"/>
        </w:rPr>
        <w:t>Fees</w:t>
      </w:r>
    </w:p>
    <w:p w14:paraId="0AACC8C6" w14:textId="77777777" w:rsidR="009D02B3" w:rsidRPr="009D02B3" w:rsidRDefault="009D02B3" w:rsidP="00C60B4E">
      <w:pPr>
        <w:spacing w:after="0"/>
        <w:rPr>
          <w:b/>
          <w:sz w:val="18"/>
          <w:szCs w:val="18"/>
          <w:u w:val="single"/>
        </w:rPr>
      </w:pPr>
    </w:p>
    <w:tbl>
      <w:tblPr>
        <w:tblStyle w:val="TableGrid"/>
        <w:tblW w:w="9985" w:type="dxa"/>
        <w:tblLook w:val="04A0" w:firstRow="1" w:lastRow="0" w:firstColumn="1" w:lastColumn="0" w:noHBand="0" w:noVBand="1"/>
      </w:tblPr>
      <w:tblGrid>
        <w:gridCol w:w="7105"/>
        <w:gridCol w:w="2880"/>
      </w:tblGrid>
      <w:tr w:rsidR="00636E0E" w:rsidRPr="00ED4BA4" w14:paraId="03E4A0EF" w14:textId="77777777" w:rsidTr="003D2E33">
        <w:tc>
          <w:tcPr>
            <w:tcW w:w="7105" w:type="dxa"/>
          </w:tcPr>
          <w:p w14:paraId="219EF75F" w14:textId="77777777" w:rsidR="00636E0E" w:rsidRPr="00216906" w:rsidRDefault="00212C18" w:rsidP="00636E0E">
            <w:pPr>
              <w:jc w:val="center"/>
              <w:rPr>
                <w:b/>
              </w:rPr>
            </w:pPr>
            <w:r>
              <w:rPr>
                <w:b/>
              </w:rPr>
              <w:t xml:space="preserve">Engineering Application </w:t>
            </w:r>
          </w:p>
        </w:tc>
        <w:tc>
          <w:tcPr>
            <w:tcW w:w="2880" w:type="dxa"/>
          </w:tcPr>
          <w:p w14:paraId="6A84CE20" w14:textId="77777777" w:rsidR="00636E0E" w:rsidRPr="005D124B" w:rsidRDefault="003D2E33" w:rsidP="0065123C">
            <w:pPr>
              <w:jc w:val="center"/>
              <w:rPr>
                <w:b/>
                <w:vertAlign w:val="superscript"/>
              </w:rPr>
            </w:pPr>
            <w:r>
              <w:rPr>
                <w:b/>
              </w:rPr>
              <w:t>Review Fee</w:t>
            </w:r>
            <w:r w:rsidR="005D124B">
              <w:rPr>
                <w:b/>
                <w:vertAlign w:val="superscript"/>
              </w:rPr>
              <w:t>1</w:t>
            </w:r>
          </w:p>
        </w:tc>
      </w:tr>
      <w:tr w:rsidR="00CC1551" w:rsidRPr="00DC336A" w14:paraId="323A4262" w14:textId="77777777" w:rsidTr="003D2E33">
        <w:trPr>
          <w:trHeight w:val="233"/>
        </w:trPr>
        <w:tc>
          <w:tcPr>
            <w:tcW w:w="7105" w:type="dxa"/>
          </w:tcPr>
          <w:p w14:paraId="74FE953D" w14:textId="2BD22957" w:rsidR="00CC1551" w:rsidRPr="00DC336A" w:rsidRDefault="00CC1551" w:rsidP="00CC1551">
            <w:pPr>
              <w:jc w:val="center"/>
              <w:rPr>
                <w:bCs/>
              </w:rPr>
            </w:pPr>
            <w:r>
              <w:rPr>
                <w:bCs/>
              </w:rPr>
              <w:t>Minor Construction Drawings</w:t>
            </w:r>
          </w:p>
        </w:tc>
        <w:tc>
          <w:tcPr>
            <w:tcW w:w="2880" w:type="dxa"/>
          </w:tcPr>
          <w:p w14:paraId="65B029A3" w14:textId="3888C932" w:rsidR="00CC1551" w:rsidRPr="00DC336A" w:rsidRDefault="00CC1551" w:rsidP="00CC1551">
            <w:pPr>
              <w:jc w:val="center"/>
              <w:rPr>
                <w:bCs/>
              </w:rPr>
            </w:pPr>
            <w:r>
              <w:rPr>
                <w:bCs/>
              </w:rPr>
              <w:t>$3,151</w:t>
            </w:r>
          </w:p>
        </w:tc>
      </w:tr>
      <w:tr w:rsidR="00CC1551" w:rsidRPr="00DC336A" w14:paraId="121A644D" w14:textId="77777777" w:rsidTr="003D2E33">
        <w:trPr>
          <w:trHeight w:val="215"/>
        </w:trPr>
        <w:tc>
          <w:tcPr>
            <w:tcW w:w="7105" w:type="dxa"/>
          </w:tcPr>
          <w:p w14:paraId="00118039" w14:textId="729B4DCA" w:rsidR="00CC1551" w:rsidRPr="00DC336A" w:rsidRDefault="00CC1551" w:rsidP="00CC1551">
            <w:pPr>
              <w:jc w:val="center"/>
              <w:rPr>
                <w:bCs/>
              </w:rPr>
            </w:pPr>
            <w:r>
              <w:rPr>
                <w:bCs/>
              </w:rPr>
              <w:t>Construction Permit</w:t>
            </w:r>
          </w:p>
        </w:tc>
        <w:tc>
          <w:tcPr>
            <w:tcW w:w="2880" w:type="dxa"/>
          </w:tcPr>
          <w:p w14:paraId="3A70BD49" w14:textId="4B043B4A" w:rsidR="00CC1551" w:rsidRPr="00DC336A" w:rsidRDefault="00CC1551" w:rsidP="00CC1551">
            <w:pPr>
              <w:jc w:val="center"/>
              <w:rPr>
                <w:bCs/>
              </w:rPr>
            </w:pPr>
            <w:r>
              <w:rPr>
                <w:bCs/>
              </w:rPr>
              <w:t>$5,390</w:t>
            </w:r>
          </w:p>
        </w:tc>
      </w:tr>
      <w:tr w:rsidR="00CC1551" w:rsidRPr="00DC336A" w14:paraId="0EC9ABBF" w14:textId="77777777" w:rsidTr="003D2E33">
        <w:trPr>
          <w:trHeight w:val="305"/>
        </w:trPr>
        <w:tc>
          <w:tcPr>
            <w:tcW w:w="7105" w:type="dxa"/>
          </w:tcPr>
          <w:p w14:paraId="1986A9BA" w14:textId="77777777" w:rsidR="00CC1551" w:rsidRPr="00DC336A" w:rsidRDefault="00CC1551" w:rsidP="00CC1551">
            <w:pPr>
              <w:jc w:val="center"/>
              <w:rPr>
                <w:bCs/>
              </w:rPr>
            </w:pPr>
          </w:p>
        </w:tc>
        <w:tc>
          <w:tcPr>
            <w:tcW w:w="2880" w:type="dxa"/>
          </w:tcPr>
          <w:p w14:paraId="5E2A108C" w14:textId="77777777" w:rsidR="00CC1551" w:rsidRPr="00DC336A" w:rsidRDefault="00CC1551" w:rsidP="00CC1551">
            <w:pPr>
              <w:jc w:val="center"/>
              <w:rPr>
                <w:bCs/>
              </w:rPr>
            </w:pPr>
          </w:p>
        </w:tc>
      </w:tr>
      <w:tr w:rsidR="00CC1551" w:rsidRPr="00DC336A" w14:paraId="0257BE29" w14:textId="77777777" w:rsidTr="003D2E33">
        <w:trPr>
          <w:trHeight w:val="305"/>
        </w:trPr>
        <w:tc>
          <w:tcPr>
            <w:tcW w:w="7105" w:type="dxa"/>
          </w:tcPr>
          <w:p w14:paraId="69CE6C8A" w14:textId="77777777" w:rsidR="00CC1551" w:rsidRPr="00DC336A" w:rsidRDefault="00CC1551" w:rsidP="00CC1551">
            <w:pPr>
              <w:jc w:val="center"/>
              <w:rPr>
                <w:bCs/>
              </w:rPr>
            </w:pPr>
          </w:p>
        </w:tc>
        <w:tc>
          <w:tcPr>
            <w:tcW w:w="2880" w:type="dxa"/>
          </w:tcPr>
          <w:p w14:paraId="2F26E624" w14:textId="77777777" w:rsidR="00CC1551" w:rsidRPr="00DC336A" w:rsidRDefault="00CC1551" w:rsidP="00CC1551">
            <w:pPr>
              <w:jc w:val="center"/>
              <w:rPr>
                <w:bCs/>
              </w:rPr>
            </w:pPr>
          </w:p>
        </w:tc>
      </w:tr>
    </w:tbl>
    <w:p w14:paraId="7B26DE84" w14:textId="77777777" w:rsidR="005D124B" w:rsidRPr="005D124B" w:rsidRDefault="005D124B" w:rsidP="00C60B4E">
      <w:pPr>
        <w:spacing w:after="0"/>
        <w:rPr>
          <w:bCs/>
          <w:sz w:val="12"/>
          <w:szCs w:val="12"/>
          <w:vertAlign w:val="superscript"/>
        </w:rPr>
      </w:pPr>
    </w:p>
    <w:p w14:paraId="1D3373EE" w14:textId="77777777" w:rsidR="009D02B3" w:rsidRDefault="005D124B" w:rsidP="00C60B4E">
      <w:pPr>
        <w:spacing w:after="0"/>
        <w:rPr>
          <w:b/>
          <w:sz w:val="16"/>
          <w:szCs w:val="16"/>
        </w:rPr>
      </w:pPr>
      <w:r w:rsidRPr="005D124B">
        <w:rPr>
          <w:b/>
          <w:sz w:val="16"/>
          <w:szCs w:val="16"/>
          <w:vertAlign w:val="superscript"/>
        </w:rPr>
        <w:t>1</w:t>
      </w:r>
      <w:r>
        <w:rPr>
          <w:b/>
          <w:sz w:val="16"/>
          <w:szCs w:val="16"/>
          <w:vertAlign w:val="superscript"/>
        </w:rPr>
        <w:t xml:space="preserve"> </w:t>
      </w:r>
      <w:r>
        <w:rPr>
          <w:b/>
          <w:sz w:val="16"/>
          <w:szCs w:val="16"/>
        </w:rPr>
        <w:t xml:space="preserve">Fee amounts </w:t>
      </w:r>
      <w:r w:rsidRPr="005D124B">
        <w:rPr>
          <w:b/>
          <w:sz w:val="16"/>
          <w:szCs w:val="16"/>
        </w:rPr>
        <w:t xml:space="preserve">are based on the current fee </w:t>
      </w:r>
      <w:r>
        <w:rPr>
          <w:b/>
          <w:sz w:val="16"/>
          <w:szCs w:val="16"/>
        </w:rPr>
        <w:t>schedule at the time of the Early Assistance meeting</w:t>
      </w:r>
      <w:r w:rsidRPr="005D124B">
        <w:rPr>
          <w:b/>
          <w:sz w:val="16"/>
          <w:szCs w:val="16"/>
        </w:rPr>
        <w:t xml:space="preserve">. Fees are subject to change. </w:t>
      </w:r>
    </w:p>
    <w:p w14:paraId="59F33352" w14:textId="77777777" w:rsidR="004D6710" w:rsidRPr="004D6710" w:rsidRDefault="004D6710" w:rsidP="00C60B4E">
      <w:pPr>
        <w:spacing w:after="0"/>
        <w:rPr>
          <w:b/>
          <w:sz w:val="16"/>
          <w:szCs w:val="16"/>
        </w:rPr>
      </w:pPr>
    </w:p>
    <w:p w14:paraId="6204C407" w14:textId="77777777" w:rsidR="009D02B3" w:rsidRPr="004D6710" w:rsidRDefault="009D02B3" w:rsidP="00C60B4E">
      <w:pPr>
        <w:spacing w:after="0"/>
        <w:rPr>
          <w:b/>
          <w:sz w:val="20"/>
          <w:szCs w:val="20"/>
        </w:rPr>
      </w:pPr>
      <w:r w:rsidRPr="004D6710">
        <w:rPr>
          <w:bCs/>
          <w:sz w:val="20"/>
          <w:szCs w:val="20"/>
        </w:rPr>
        <w:t xml:space="preserve">Full Fee Schedule: </w:t>
      </w:r>
      <w:hyperlink r:id="rId16" w:anchor="1515613078895-69552b09-44a4" w:history="1">
        <w:r w:rsidRPr="004D6710">
          <w:rPr>
            <w:rStyle w:val="Hyperlink"/>
            <w:bCs/>
            <w:sz w:val="20"/>
            <w:szCs w:val="20"/>
          </w:rPr>
          <w:t>https://planningdevelopment.elpasoco.com/#1515613078895-69552b09-44a4</w:t>
        </w:r>
      </w:hyperlink>
    </w:p>
    <w:p w14:paraId="6BE12851" w14:textId="77777777" w:rsidR="009D02B3" w:rsidRPr="005D124B" w:rsidRDefault="009D02B3" w:rsidP="00C60B4E">
      <w:pPr>
        <w:spacing w:after="0"/>
        <w:rPr>
          <w:b/>
          <w:sz w:val="16"/>
          <w:szCs w:val="16"/>
        </w:rPr>
      </w:pPr>
    </w:p>
    <w:p w14:paraId="37D49B38" w14:textId="77777777" w:rsidR="00C60B4E" w:rsidRDefault="00C60B4E">
      <w:pPr>
        <w:rPr>
          <w:rFonts w:ascii="Times New Roman" w:hAnsi="Times New Roman" w:cs="Times New Roman"/>
          <w:b/>
          <w:sz w:val="24"/>
          <w:szCs w:val="24"/>
          <w:u w:val="single"/>
        </w:rPr>
      </w:pPr>
      <w:r>
        <w:rPr>
          <w:rFonts w:ascii="Times New Roman" w:hAnsi="Times New Roman" w:cs="Times New Roman"/>
          <w:b/>
          <w:sz w:val="24"/>
          <w:szCs w:val="24"/>
          <w:u w:val="single"/>
        </w:rPr>
        <w:br w:type="page"/>
      </w:r>
    </w:p>
    <w:p w14:paraId="72538D7B" w14:textId="77777777" w:rsidR="00FF27D4" w:rsidRPr="006B0CE4" w:rsidRDefault="00FF27D4" w:rsidP="00FF27D4">
      <w:pPr>
        <w:tabs>
          <w:tab w:val="left" w:pos="2880"/>
        </w:tabs>
        <w:rPr>
          <w:rFonts w:ascii="Times New Roman" w:hAnsi="Times New Roman" w:cs="Times New Roman"/>
          <w:b/>
          <w:sz w:val="24"/>
          <w:szCs w:val="24"/>
          <w:u w:val="single"/>
        </w:rPr>
      </w:pPr>
      <w:r w:rsidRPr="006B0CE4">
        <w:rPr>
          <w:rFonts w:ascii="Times New Roman" w:hAnsi="Times New Roman" w:cs="Times New Roman"/>
          <w:b/>
          <w:sz w:val="24"/>
          <w:szCs w:val="24"/>
          <w:u w:val="single"/>
        </w:rPr>
        <w:lastRenderedPageBreak/>
        <w:t>COUNTY CODES AND CRITERIA:</w:t>
      </w:r>
    </w:p>
    <w:p w14:paraId="0A67953B" w14:textId="77777777" w:rsidR="00CF4428" w:rsidRDefault="00C74101" w:rsidP="0090543C">
      <w:pPr>
        <w:spacing w:after="160"/>
      </w:pPr>
      <w:r w:rsidRPr="00761732">
        <w:t>El Paso County Land Development Code (</w:t>
      </w:r>
      <w:r w:rsidRPr="00761732">
        <w:rPr>
          <w:b/>
        </w:rPr>
        <w:t>LDC</w:t>
      </w:r>
      <w:r w:rsidRPr="00761732">
        <w:t>) (2016):</w:t>
      </w:r>
      <w:r w:rsidR="008D74D7">
        <w:t xml:space="preserve"> </w:t>
      </w:r>
      <w:hyperlink r:id="rId17" w:history="1">
        <w:r w:rsidR="00CF4428" w:rsidRPr="00211385">
          <w:rPr>
            <w:rStyle w:val="Hyperlink"/>
          </w:rPr>
          <w:t>https://planningdevelopment.elpasoco.com/land-development-code/</w:t>
        </w:r>
      </w:hyperlink>
    </w:p>
    <w:p w14:paraId="42D4C17D" w14:textId="77777777" w:rsidR="00CF4428" w:rsidRDefault="00C74101" w:rsidP="0090543C">
      <w:pPr>
        <w:spacing w:after="160"/>
      </w:pPr>
      <w:r w:rsidRPr="00761732">
        <w:t xml:space="preserve">El Paso County Engineering </w:t>
      </w:r>
      <w:r w:rsidR="005F7A98">
        <w:t xml:space="preserve">and Drainage </w:t>
      </w:r>
      <w:r w:rsidRPr="00761732">
        <w:t>Criteria Manual</w:t>
      </w:r>
      <w:r w:rsidR="005F7A98">
        <w:t>s</w:t>
      </w:r>
      <w:r w:rsidRPr="00761732">
        <w:t xml:space="preserve"> (</w:t>
      </w:r>
      <w:r w:rsidRPr="00761732">
        <w:rPr>
          <w:b/>
        </w:rPr>
        <w:t>ECM</w:t>
      </w:r>
      <w:r w:rsidRPr="00761732">
        <w:t>) (20</w:t>
      </w:r>
      <w:r w:rsidR="00E56AEF">
        <w:t>20</w:t>
      </w:r>
      <w:r w:rsidRPr="00761732">
        <w:t>)</w:t>
      </w:r>
      <w:r w:rsidR="005F7A98">
        <w:t xml:space="preserve"> &amp;</w:t>
      </w:r>
      <w:r w:rsidR="005F7A98" w:rsidRPr="005F7A98">
        <w:t xml:space="preserve"> </w:t>
      </w:r>
      <w:r w:rsidR="005F7A98" w:rsidRPr="00761732">
        <w:t>(</w:t>
      </w:r>
      <w:r w:rsidR="005F7A98" w:rsidRPr="00761732">
        <w:rPr>
          <w:b/>
        </w:rPr>
        <w:t>DCM</w:t>
      </w:r>
      <w:r w:rsidR="005F7A98" w:rsidRPr="00761732">
        <w:t>) Volumes 1 and 2 and Update</w:t>
      </w:r>
      <w:r w:rsidRPr="00761732">
        <w:t xml:space="preserve">: </w:t>
      </w:r>
    </w:p>
    <w:p w14:paraId="770FB611" w14:textId="77777777" w:rsidR="00AE2723" w:rsidRDefault="00AE2723" w:rsidP="0090543C">
      <w:pPr>
        <w:spacing w:after="160"/>
      </w:pPr>
      <w:hyperlink r:id="rId18" w:anchor="1519834440345-f2ddfd20-0d90" w:history="1">
        <w:r w:rsidRPr="00211385">
          <w:rPr>
            <w:rStyle w:val="Hyperlink"/>
          </w:rPr>
          <w:t>https://planningdevelopment.elpasoco.com/planning-community-development/engineering/#1519834440345-f2ddfd20-0d90</w:t>
        </w:r>
      </w:hyperlink>
    </w:p>
    <w:p w14:paraId="30C8AC54" w14:textId="77777777" w:rsidR="00E46A25" w:rsidRDefault="008358EC" w:rsidP="0090543C">
      <w:pPr>
        <w:spacing w:after="160"/>
      </w:pPr>
      <w:r w:rsidRPr="00761732">
        <w:t xml:space="preserve">El Paso County </w:t>
      </w:r>
      <w:r>
        <w:t>20</w:t>
      </w:r>
      <w:r w:rsidR="004D6710">
        <w:t>45</w:t>
      </w:r>
      <w:r>
        <w:t xml:space="preserve"> </w:t>
      </w:r>
      <w:r w:rsidRPr="00761732">
        <w:t>Major Transportation Corridors Plan (</w:t>
      </w:r>
      <w:r w:rsidRPr="00761732">
        <w:rPr>
          <w:b/>
        </w:rPr>
        <w:t>MTCP</w:t>
      </w:r>
      <w:r w:rsidRPr="00761732">
        <w:t>)</w:t>
      </w:r>
      <w:r w:rsidR="004D6710">
        <w:t xml:space="preserve"> </w:t>
      </w:r>
      <w:r w:rsidR="004D6710" w:rsidRPr="00761732">
        <w:t>Update</w:t>
      </w:r>
      <w:r w:rsidRPr="00761732">
        <w:t xml:space="preserve">: </w:t>
      </w:r>
      <w:hyperlink r:id="rId19" w:history="1">
        <w:r w:rsidR="004D6710" w:rsidRPr="0025336E">
          <w:rPr>
            <w:rStyle w:val="Hyperlink"/>
          </w:rPr>
          <w:t>https://publicworks.elpasoco.com/department-public-works/major-transportation-corridors-2045-update/</w:t>
        </w:r>
      </w:hyperlink>
      <w:r w:rsidR="004D6710">
        <w:t xml:space="preserve"> </w:t>
      </w:r>
    </w:p>
    <w:p w14:paraId="1D87D9A0" w14:textId="77777777" w:rsidR="0090543C" w:rsidRPr="003E6405" w:rsidRDefault="0090543C" w:rsidP="0090543C">
      <w:pPr>
        <w:spacing w:after="160"/>
      </w:pPr>
      <w:r w:rsidRPr="00761732">
        <w:t xml:space="preserve">El Paso County </w:t>
      </w:r>
      <w:r>
        <w:t xml:space="preserve">Road Impact Fee Program: </w:t>
      </w:r>
      <w:hyperlink r:id="rId20" w:history="1">
        <w:r w:rsidRPr="000933A4">
          <w:rPr>
            <w:rStyle w:val="Hyperlink"/>
          </w:rPr>
          <w:t>https://publicworks.elpasoco.com/road-impact-fees/</w:t>
        </w:r>
      </w:hyperlink>
      <w:r>
        <w:t xml:space="preserve"> </w:t>
      </w:r>
    </w:p>
    <w:p w14:paraId="7FB4910F" w14:textId="77777777" w:rsidR="00C74101" w:rsidRPr="006800D9" w:rsidRDefault="00C90A85" w:rsidP="0090543C">
      <w:pPr>
        <w:spacing w:after="160"/>
      </w:pPr>
      <w:r>
        <w:t xml:space="preserve">El Paso County Development </w:t>
      </w:r>
      <w:r w:rsidR="00C74101" w:rsidRPr="00761732">
        <w:t>Fees:</w:t>
      </w:r>
      <w:r w:rsidR="00C74101">
        <w:t xml:space="preserve"> </w:t>
      </w:r>
      <w:hyperlink r:id="rId21" w:anchor="1515613078895-69552b09-44a4" w:history="1">
        <w:r w:rsidR="00750888" w:rsidRPr="006800D9">
          <w:rPr>
            <w:rStyle w:val="Hyperlink"/>
          </w:rPr>
          <w:t>https://planningdevelopment.elpasoco.com/#1515613078895-69552b09-44a4</w:t>
        </w:r>
      </w:hyperlink>
    </w:p>
    <w:p w14:paraId="4D2DE6A8" w14:textId="77777777" w:rsidR="006800D9" w:rsidRDefault="006800D9" w:rsidP="0090543C">
      <w:pPr>
        <w:spacing w:after="160"/>
      </w:pPr>
      <w:r>
        <w:t>El Paso County</w:t>
      </w:r>
      <w:r w:rsidRPr="00761732">
        <w:t xml:space="preserve"> Projects (EDARP):</w:t>
      </w:r>
      <w:r>
        <w:t xml:space="preserve">  </w:t>
      </w:r>
      <w:hyperlink r:id="rId22" w:history="1">
        <w:r w:rsidRPr="00394956">
          <w:rPr>
            <w:rStyle w:val="Hyperlink"/>
          </w:rPr>
          <w:t>https://epcdevplanreview.com/Public</w:t>
        </w:r>
      </w:hyperlink>
      <w:r>
        <w:t xml:space="preserve"> </w:t>
      </w:r>
    </w:p>
    <w:p w14:paraId="74F69EC2" w14:textId="77777777" w:rsidR="00D7286B" w:rsidRDefault="00D7286B" w:rsidP="0090543C">
      <w:pPr>
        <w:spacing w:after="160"/>
        <w:rPr>
          <w:rStyle w:val="Hyperlink"/>
        </w:rPr>
      </w:pPr>
      <w:r>
        <w:t xml:space="preserve">El Paso County </w:t>
      </w:r>
      <w:proofErr w:type="spellStart"/>
      <w:r>
        <w:t>Municode</w:t>
      </w:r>
      <w:proofErr w:type="spellEnd"/>
      <w:r>
        <w:t xml:space="preserve"> Library: </w:t>
      </w:r>
      <w:hyperlink r:id="rId23" w:history="1">
        <w:r w:rsidRPr="00D7286B">
          <w:rPr>
            <w:rStyle w:val="Hyperlink"/>
          </w:rPr>
          <w:t>https://library.municode.com/co/el_paso_county</w:t>
        </w:r>
      </w:hyperlink>
    </w:p>
    <w:p w14:paraId="34356F9D" w14:textId="77777777" w:rsidR="009528CE" w:rsidRDefault="009528CE" w:rsidP="0090543C">
      <w:pPr>
        <w:spacing w:after="160"/>
      </w:pPr>
      <w:r>
        <w:t xml:space="preserve">Planning and Community Development: </w:t>
      </w:r>
      <w:hyperlink r:id="rId24" w:anchor="1643393391537-a0dac52d-1b3b" w:history="1">
        <w:r w:rsidRPr="00611B1E">
          <w:rPr>
            <w:rStyle w:val="Hyperlink"/>
          </w:rPr>
          <w:t>https://planningdevelopment.elpasoco.com/planning-development-forms/#1643393391537-a0dac52d-1b3b</w:t>
        </w:r>
      </w:hyperlink>
      <w:r>
        <w:t xml:space="preserve"> </w:t>
      </w:r>
    </w:p>
    <w:p w14:paraId="0107ACAF" w14:textId="77777777" w:rsidR="009528CE" w:rsidRDefault="009528CE" w:rsidP="0090543C">
      <w:pPr>
        <w:spacing w:after="160"/>
      </w:pPr>
      <w:r>
        <w:t xml:space="preserve">El Paso County Stormwater Page: </w:t>
      </w:r>
      <w:hyperlink r:id="rId25" w:history="1">
        <w:r w:rsidRPr="00611B1E">
          <w:rPr>
            <w:rStyle w:val="Hyperlink"/>
          </w:rPr>
          <w:t>https://publicworks.elpasoco.com/stormwater/</w:t>
        </w:r>
      </w:hyperlink>
      <w:r>
        <w:t xml:space="preserve"> </w:t>
      </w:r>
    </w:p>
    <w:p w14:paraId="1E787677" w14:textId="77777777" w:rsidR="00990AC2" w:rsidRDefault="00990AC2" w:rsidP="0090543C">
      <w:pPr>
        <w:spacing w:after="160"/>
        <w:rPr>
          <w:b/>
          <w:u w:val="single"/>
        </w:rPr>
      </w:pPr>
      <w:r w:rsidRPr="00990AC2">
        <w:rPr>
          <w:b/>
          <w:u w:val="single"/>
        </w:rPr>
        <w:t xml:space="preserve">Assessor’s Information </w:t>
      </w:r>
    </w:p>
    <w:p w14:paraId="0E657240" w14:textId="77777777" w:rsidR="00980695" w:rsidRPr="0061759D" w:rsidRDefault="00990AC2" w:rsidP="0090543C">
      <w:pPr>
        <w:tabs>
          <w:tab w:val="left" w:pos="2880"/>
        </w:tabs>
        <w:spacing w:after="160"/>
      </w:pPr>
      <w:r w:rsidRPr="00990AC2">
        <w:t xml:space="preserve">Assessor’s Data:  </w:t>
      </w:r>
      <w:hyperlink r:id="rId26" w:anchor="/" w:history="1">
        <w:r w:rsidR="0090543C" w:rsidRPr="000933A4">
          <w:rPr>
            <w:rStyle w:val="Hyperlink"/>
          </w:rPr>
          <w:t>https://property.spatialest.com/co/elpaso/#/</w:t>
        </w:r>
      </w:hyperlink>
      <w:r w:rsidR="0090543C">
        <w:t xml:space="preserve"> </w:t>
      </w:r>
      <w:r w:rsidR="0061759D">
        <w:t xml:space="preserve"> </w:t>
      </w:r>
      <w:r w:rsidR="0061759D">
        <w:tab/>
      </w:r>
      <w:r w:rsidR="0061759D">
        <w:tab/>
      </w:r>
      <w:r w:rsidRPr="00990AC2">
        <w:t xml:space="preserve">Assessor’s Map:  </w:t>
      </w:r>
      <w:hyperlink r:id="rId27" w:anchor="/Property-Search/" w:history="1">
        <w:r w:rsidR="0090543C" w:rsidRPr="000933A4">
          <w:rPr>
            <w:rStyle w:val="Hyperlink"/>
          </w:rPr>
          <w:t>https://community.spatialest.com/co/elpaso/#/Property-Search/</w:t>
        </w:r>
      </w:hyperlink>
      <w:r w:rsidR="0090543C">
        <w:t xml:space="preserve"> </w:t>
      </w:r>
    </w:p>
    <w:p w14:paraId="64DCB702" w14:textId="77777777" w:rsidR="00C74101" w:rsidRPr="00583BAA" w:rsidRDefault="006800D9" w:rsidP="0090543C">
      <w:pPr>
        <w:spacing w:after="160"/>
      </w:pPr>
      <w:r>
        <w:rPr>
          <w:b/>
          <w:u w:val="single"/>
        </w:rPr>
        <w:t>Drainage Links</w:t>
      </w:r>
      <w:r w:rsidR="00C74101" w:rsidRPr="00761732">
        <w:rPr>
          <w:b/>
          <w:u w:val="single"/>
        </w:rPr>
        <w:t>:</w:t>
      </w:r>
    </w:p>
    <w:p w14:paraId="0265C14D" w14:textId="77777777" w:rsidR="006800D9" w:rsidRPr="00761732" w:rsidRDefault="0090543C" w:rsidP="0090543C">
      <w:pPr>
        <w:spacing w:after="160"/>
      </w:pPr>
      <w:r>
        <w:t>Mile High</w:t>
      </w:r>
      <w:r w:rsidR="006800D9" w:rsidRPr="00761732">
        <w:t xml:space="preserve"> Flood District:</w:t>
      </w:r>
      <w:r w:rsidR="006800D9">
        <w:t xml:space="preserve"> </w:t>
      </w:r>
      <w:hyperlink r:id="rId28" w:history="1">
        <w:r w:rsidRPr="000933A4">
          <w:rPr>
            <w:rStyle w:val="Hyperlink"/>
          </w:rPr>
          <w:t>http://MHFD.org</w:t>
        </w:r>
      </w:hyperlink>
      <w:r w:rsidR="006800D9">
        <w:t xml:space="preserve"> </w:t>
      </w:r>
    </w:p>
    <w:p w14:paraId="14B5629E" w14:textId="77777777" w:rsidR="006800D9" w:rsidRPr="006C6E0F" w:rsidRDefault="006800D9" w:rsidP="0090543C">
      <w:pPr>
        <w:spacing w:after="160"/>
      </w:pPr>
      <w:r>
        <w:t xml:space="preserve">Detention Pond Compliance Website: </w:t>
      </w:r>
      <w:hyperlink r:id="rId29" w:history="1">
        <w:r w:rsidRPr="00394956">
          <w:rPr>
            <w:rStyle w:val="Hyperlink"/>
          </w:rPr>
          <w:t>https://maperture.digitaldataservices.com/gvh/?viewer=cswdif</w:t>
        </w:r>
      </w:hyperlink>
      <w:r>
        <w:t xml:space="preserve"> </w:t>
      </w:r>
    </w:p>
    <w:p w14:paraId="0D95115C" w14:textId="77777777" w:rsidR="006800D9" w:rsidRPr="00761732" w:rsidRDefault="006800D9" w:rsidP="0090543C">
      <w:pPr>
        <w:spacing w:after="160"/>
      </w:pPr>
      <w:r>
        <w:t xml:space="preserve">State DWR: </w:t>
      </w:r>
      <w:hyperlink r:id="rId30" w:history="1">
        <w:r w:rsidRPr="00394956">
          <w:rPr>
            <w:rStyle w:val="Hyperlink"/>
          </w:rPr>
          <w:t>http://water.state.co.us/SURFACEWATER/DAMSAFETY/Pages/DamSafety.aspx</w:t>
        </w:r>
      </w:hyperlink>
      <w:r>
        <w:t xml:space="preserve"> </w:t>
      </w:r>
    </w:p>
    <w:p w14:paraId="2AC7A541" w14:textId="77777777" w:rsidR="006800D9" w:rsidRPr="00B577F9" w:rsidRDefault="006800D9" w:rsidP="0090543C">
      <w:pPr>
        <w:spacing w:after="160"/>
      </w:pPr>
      <w:r>
        <w:t xml:space="preserve">NOAA Rainfall: </w:t>
      </w:r>
      <w:hyperlink r:id="rId31" w:history="1">
        <w:r w:rsidRPr="00394956">
          <w:rPr>
            <w:rStyle w:val="Hyperlink"/>
          </w:rPr>
          <w:t>https://hdsc.nws.noaa.gov/hdsc/pfds/pfds_map_cont.html?bkmrk=co</w:t>
        </w:r>
      </w:hyperlink>
      <w:r>
        <w:t xml:space="preserve"> </w:t>
      </w:r>
    </w:p>
    <w:p w14:paraId="481B763F" w14:textId="77777777" w:rsidR="009431F0" w:rsidRDefault="00C74101" w:rsidP="0090543C">
      <w:pPr>
        <w:spacing w:after="160"/>
      </w:pPr>
      <w:r>
        <w:t xml:space="preserve">Floodplain: </w:t>
      </w:r>
      <w:hyperlink r:id="rId32" w:anchor="floodplainHandouts" w:history="1">
        <w:r w:rsidR="009431F0" w:rsidRPr="00211385">
          <w:rPr>
            <w:rStyle w:val="Hyperlink"/>
          </w:rPr>
          <w:t>https://www.pprbd.org/Download/Floodplain#floodplainHandouts</w:t>
        </w:r>
      </w:hyperlink>
    </w:p>
    <w:p w14:paraId="60941B3D" w14:textId="77777777" w:rsidR="009431F0" w:rsidRDefault="009431F0" w:rsidP="0090543C">
      <w:pPr>
        <w:spacing w:after="160"/>
      </w:pPr>
      <w:hyperlink r:id="rId33" w:history="1">
        <w:r w:rsidRPr="009431F0">
          <w:rPr>
            <w:rStyle w:val="Hyperlink"/>
          </w:rPr>
          <w:t>https://pprbd.maps.arcgis.com/apps/webappviewer/index.html?id=1d9243f3606542159a0a418070b08686</w:t>
        </w:r>
      </w:hyperlink>
    </w:p>
    <w:p w14:paraId="2CE5D086" w14:textId="77777777" w:rsidR="00C74101" w:rsidRPr="006C6E0F" w:rsidRDefault="00C74101" w:rsidP="0090543C">
      <w:pPr>
        <w:spacing w:after="160"/>
      </w:pPr>
      <w:hyperlink r:id="rId34" w:history="1">
        <w:r w:rsidRPr="00394956">
          <w:rPr>
            <w:rStyle w:val="Hyperlink"/>
          </w:rPr>
          <w:t>https://msc.fema.gov/portal/advanceSearch</w:t>
        </w:r>
      </w:hyperlink>
    </w:p>
    <w:p w14:paraId="077D6499" w14:textId="77777777" w:rsidR="00260F51" w:rsidRDefault="00B577F9" w:rsidP="00A9456A">
      <w:pPr>
        <w:spacing w:after="160"/>
      </w:pPr>
      <w:r>
        <w:t>Fountain Creek Watershed</w:t>
      </w:r>
      <w:r w:rsidR="00C74101" w:rsidRPr="00A35DEC">
        <w:t xml:space="preserve">: </w:t>
      </w:r>
      <w:hyperlink r:id="rId35" w:history="1">
        <w:r w:rsidR="00C74101" w:rsidRPr="00394956">
          <w:rPr>
            <w:rStyle w:val="Hyperlink"/>
          </w:rPr>
          <w:t>http://www.fountain-crk.org/</w:t>
        </w:r>
      </w:hyperlink>
      <w:r w:rsidR="00C74101">
        <w:t xml:space="preserve"> </w:t>
      </w:r>
    </w:p>
    <w:p w14:paraId="7088F2BB" w14:textId="77777777" w:rsidR="00260F51" w:rsidRDefault="00260F51" w:rsidP="00A9456A">
      <w:pPr>
        <w:spacing w:after="160"/>
      </w:pPr>
      <w:r>
        <w:lastRenderedPageBreak/>
        <w:t xml:space="preserve">Upper Black Squirrel Creek Ground Water Management District Mapping Study: </w:t>
      </w:r>
      <w:hyperlink r:id="rId36" w:history="1">
        <w:r w:rsidRPr="00DF53BA">
          <w:rPr>
            <w:rStyle w:val="Hyperlink"/>
          </w:rPr>
          <w:t>https://upperblacksquirrelcreekwater.com/waterStudies.php</w:t>
        </w:r>
      </w:hyperlink>
      <w:r>
        <w:t xml:space="preserve"> </w:t>
      </w:r>
    </w:p>
    <w:p w14:paraId="50D4F621" w14:textId="77777777" w:rsidR="00A9456A" w:rsidRDefault="00A9456A" w:rsidP="00A9456A">
      <w:pPr>
        <w:spacing w:after="160"/>
        <w:rPr>
          <w:rFonts w:cstheme="minorHAnsi"/>
          <w:b/>
          <w:u w:val="single"/>
        </w:rPr>
      </w:pPr>
      <w:r>
        <w:rPr>
          <w:rFonts w:cstheme="minorHAnsi"/>
          <w:b/>
          <w:u w:val="single"/>
        </w:rPr>
        <w:t>Water Rights:</w:t>
      </w:r>
    </w:p>
    <w:p w14:paraId="14F3361E" w14:textId="77777777" w:rsidR="00A9456A" w:rsidRDefault="00A9456A" w:rsidP="00A9456A">
      <w:pPr>
        <w:spacing w:after="160"/>
        <w:rPr>
          <w:rFonts w:cstheme="minorHAnsi"/>
          <w:b/>
          <w:u w:val="single"/>
        </w:rPr>
      </w:pPr>
      <w:r w:rsidRPr="00A9456A">
        <w:rPr>
          <w:rFonts w:cstheme="minorHAnsi"/>
          <w:bCs/>
        </w:rPr>
        <w:t xml:space="preserve">Colorado </w:t>
      </w:r>
      <w:r>
        <w:rPr>
          <w:rFonts w:cstheme="minorHAnsi"/>
          <w:bCs/>
        </w:rPr>
        <w:t>Division</w:t>
      </w:r>
      <w:r w:rsidRPr="00A9456A">
        <w:rPr>
          <w:rFonts w:cstheme="minorHAnsi"/>
          <w:bCs/>
        </w:rPr>
        <w:t xml:space="preserve"> of Natural Resources:</w:t>
      </w:r>
      <w:r>
        <w:rPr>
          <w:rFonts w:cstheme="minorHAnsi"/>
          <w:bCs/>
        </w:rPr>
        <w:t xml:space="preserve"> </w:t>
      </w:r>
      <w:hyperlink r:id="rId37" w:history="1">
        <w:r w:rsidR="002F528A" w:rsidRPr="002F528A">
          <w:rPr>
            <w:rStyle w:val="Hyperlink"/>
          </w:rPr>
          <w:t>https://dwr.state.co.us/Portal/dwr/AskDWR</w:t>
        </w:r>
      </w:hyperlink>
    </w:p>
    <w:p w14:paraId="516FE67A" w14:textId="77777777" w:rsidR="006800D9" w:rsidRPr="00A9456A" w:rsidRDefault="006800D9" w:rsidP="00A9456A">
      <w:pPr>
        <w:spacing w:after="160"/>
      </w:pPr>
      <w:r w:rsidRPr="009757E7">
        <w:rPr>
          <w:rFonts w:cstheme="minorHAnsi"/>
          <w:b/>
          <w:u w:val="single"/>
        </w:rPr>
        <w:t>State Transportation Links</w:t>
      </w:r>
    </w:p>
    <w:p w14:paraId="4CE9BE65" w14:textId="77777777" w:rsidR="00C74101" w:rsidRPr="009757E7" w:rsidRDefault="00C74101" w:rsidP="00C74101">
      <w:pPr>
        <w:rPr>
          <w:rFonts w:cstheme="minorHAnsi"/>
          <w:u w:val="single"/>
        </w:rPr>
      </w:pPr>
      <w:r w:rsidRPr="009757E7">
        <w:rPr>
          <w:rFonts w:cstheme="minorHAnsi"/>
        </w:rPr>
        <w:t>Colorado Department of Transportation (</w:t>
      </w:r>
      <w:r w:rsidRPr="009757E7">
        <w:rPr>
          <w:rFonts w:cstheme="minorHAnsi"/>
          <w:b/>
        </w:rPr>
        <w:t>CDOT</w:t>
      </w:r>
      <w:r w:rsidRPr="009757E7">
        <w:rPr>
          <w:rFonts w:cstheme="minorHAnsi"/>
        </w:rPr>
        <w:t>) M&amp;S Standards and Specifications, Access Code and Permit:</w:t>
      </w:r>
    </w:p>
    <w:p w14:paraId="3E3A0DFF" w14:textId="77777777" w:rsidR="00C74101" w:rsidRPr="009757E7" w:rsidRDefault="00C74101" w:rsidP="00C74101">
      <w:pPr>
        <w:numPr>
          <w:ilvl w:val="1"/>
          <w:numId w:val="1"/>
        </w:numPr>
        <w:tabs>
          <w:tab w:val="clear" w:pos="1440"/>
          <w:tab w:val="num" w:pos="-2700"/>
        </w:tabs>
        <w:spacing w:after="0" w:line="240" w:lineRule="auto"/>
        <w:ind w:left="360"/>
        <w:rPr>
          <w:rFonts w:cstheme="minorHAnsi"/>
          <w:u w:val="single"/>
        </w:rPr>
      </w:pPr>
      <w:hyperlink r:id="rId38" w:history="1">
        <w:r w:rsidRPr="009757E7">
          <w:rPr>
            <w:rStyle w:val="Hyperlink"/>
            <w:rFonts w:cstheme="minorHAnsi"/>
          </w:rPr>
          <w:t>https://www.codot.gov/business/designsupport/standard-plans</w:t>
        </w:r>
      </w:hyperlink>
      <w:r w:rsidRPr="009757E7">
        <w:rPr>
          <w:rFonts w:cstheme="minorHAnsi"/>
          <w:u w:val="single"/>
        </w:rPr>
        <w:t xml:space="preserve"> </w:t>
      </w:r>
    </w:p>
    <w:p w14:paraId="5437B94A" w14:textId="77777777" w:rsidR="00C74101" w:rsidRPr="009757E7" w:rsidRDefault="00C74101" w:rsidP="00C74101">
      <w:pPr>
        <w:numPr>
          <w:ilvl w:val="1"/>
          <w:numId w:val="1"/>
        </w:numPr>
        <w:tabs>
          <w:tab w:val="clear" w:pos="1440"/>
          <w:tab w:val="num" w:pos="-2700"/>
        </w:tabs>
        <w:spacing w:after="0" w:line="240" w:lineRule="auto"/>
        <w:ind w:left="360"/>
        <w:rPr>
          <w:rFonts w:cstheme="minorHAnsi"/>
          <w:u w:val="single"/>
        </w:rPr>
      </w:pPr>
      <w:hyperlink r:id="rId39" w:history="1">
        <w:r w:rsidRPr="009757E7">
          <w:rPr>
            <w:rStyle w:val="Hyperlink"/>
            <w:rFonts w:cstheme="minorHAnsi"/>
          </w:rPr>
          <w:t>https://www.codot.gov/business/permits/accesspermits</w:t>
        </w:r>
      </w:hyperlink>
    </w:p>
    <w:p w14:paraId="78CC3AEC" w14:textId="77777777" w:rsidR="00C74101" w:rsidRPr="009757E7" w:rsidRDefault="00C74101" w:rsidP="00C74101">
      <w:pPr>
        <w:numPr>
          <w:ilvl w:val="1"/>
          <w:numId w:val="1"/>
        </w:numPr>
        <w:tabs>
          <w:tab w:val="clear" w:pos="1440"/>
          <w:tab w:val="num" w:pos="-2700"/>
        </w:tabs>
        <w:spacing w:after="0" w:line="240" w:lineRule="auto"/>
        <w:ind w:left="360"/>
        <w:rPr>
          <w:rFonts w:cstheme="minorHAnsi"/>
          <w:u w:val="single"/>
        </w:rPr>
      </w:pPr>
      <w:hyperlink r:id="rId40" w:history="1">
        <w:r w:rsidRPr="009757E7">
          <w:rPr>
            <w:rStyle w:val="Hyperlink"/>
            <w:rFonts w:cstheme="minorHAnsi"/>
          </w:rPr>
          <w:t>https://www.codot.gov/business/permits/accesspermits/references</w:t>
        </w:r>
      </w:hyperlink>
    </w:p>
    <w:p w14:paraId="4DFD7747" w14:textId="77777777" w:rsidR="00C74101" w:rsidRPr="009757E7" w:rsidRDefault="00C74101" w:rsidP="00C74101">
      <w:pPr>
        <w:rPr>
          <w:rFonts w:cstheme="minorHAnsi"/>
        </w:rPr>
      </w:pPr>
    </w:p>
    <w:p w14:paraId="0FD5CF43" w14:textId="77777777" w:rsidR="009C4C63" w:rsidRPr="009757E7" w:rsidRDefault="006800D9" w:rsidP="00C74101">
      <w:pPr>
        <w:rPr>
          <w:rFonts w:cstheme="minorHAnsi"/>
          <w:b/>
          <w:u w:val="single"/>
        </w:rPr>
      </w:pPr>
      <w:r w:rsidRPr="009757E7">
        <w:rPr>
          <w:rFonts w:cstheme="minorHAnsi"/>
          <w:b/>
          <w:u w:val="single"/>
        </w:rPr>
        <w:t>Local Governing Authorities</w:t>
      </w:r>
    </w:p>
    <w:p w14:paraId="187D0978" w14:textId="77777777" w:rsidR="004C5515" w:rsidRPr="009757E7" w:rsidRDefault="00C74101" w:rsidP="00C74101">
      <w:pPr>
        <w:rPr>
          <w:rFonts w:cstheme="minorHAnsi"/>
        </w:rPr>
      </w:pPr>
      <w:r w:rsidRPr="009757E7">
        <w:rPr>
          <w:rFonts w:cstheme="minorHAnsi"/>
        </w:rPr>
        <w:t xml:space="preserve">City of Colorado Springs: </w:t>
      </w:r>
      <w:hyperlink r:id="rId41" w:history="1">
        <w:r w:rsidRPr="009757E7">
          <w:rPr>
            <w:rStyle w:val="Hyperlink"/>
            <w:rFonts w:cstheme="minorHAnsi"/>
          </w:rPr>
          <w:t>https://coloradosprings.gov/</w:t>
        </w:r>
      </w:hyperlink>
      <w:r w:rsidRPr="009757E7">
        <w:rPr>
          <w:rFonts w:cstheme="minorHAnsi"/>
        </w:rPr>
        <w:t xml:space="preserve"> </w:t>
      </w:r>
      <w:r w:rsidRPr="009757E7">
        <w:rPr>
          <w:rFonts w:cstheme="minorHAnsi"/>
        </w:rPr>
        <w:tab/>
      </w:r>
    </w:p>
    <w:p w14:paraId="0FE1090D" w14:textId="77777777" w:rsidR="006C6E0F" w:rsidRPr="009757E7" w:rsidRDefault="004C5515" w:rsidP="00C74101">
      <w:pPr>
        <w:rPr>
          <w:rFonts w:cstheme="minorHAnsi"/>
        </w:rPr>
      </w:pPr>
      <w:r w:rsidRPr="009757E7">
        <w:rPr>
          <w:rFonts w:cstheme="minorHAnsi"/>
        </w:rPr>
        <w:t xml:space="preserve">City of Fountain: </w:t>
      </w:r>
      <w:hyperlink r:id="rId42" w:history="1">
        <w:r w:rsidRPr="009757E7">
          <w:rPr>
            <w:rStyle w:val="Hyperlink"/>
            <w:rFonts w:cstheme="minorHAnsi"/>
          </w:rPr>
          <w:t>https://www.fountaincolorado.org/</w:t>
        </w:r>
      </w:hyperlink>
      <w:r w:rsidRPr="009757E7">
        <w:rPr>
          <w:rFonts w:cstheme="minorHAnsi"/>
        </w:rPr>
        <w:t xml:space="preserve"> </w:t>
      </w:r>
      <w:r w:rsidRPr="009757E7">
        <w:rPr>
          <w:rFonts w:cstheme="minorHAnsi"/>
        </w:rPr>
        <w:tab/>
      </w:r>
      <w:r w:rsidR="00C74101" w:rsidRPr="009757E7">
        <w:rPr>
          <w:rFonts w:cstheme="minorHAnsi"/>
        </w:rPr>
        <w:tab/>
      </w:r>
      <w:r w:rsidR="00C74101" w:rsidRPr="009757E7">
        <w:rPr>
          <w:rFonts w:cstheme="minorHAnsi"/>
        </w:rPr>
        <w:tab/>
      </w:r>
    </w:p>
    <w:p w14:paraId="47250400" w14:textId="77777777" w:rsidR="006C6E0F" w:rsidRPr="009757E7" w:rsidRDefault="00C74101" w:rsidP="00C74101">
      <w:pPr>
        <w:rPr>
          <w:rFonts w:cstheme="minorHAnsi"/>
        </w:rPr>
      </w:pPr>
      <w:r w:rsidRPr="009757E7">
        <w:rPr>
          <w:rFonts w:cstheme="minorHAnsi"/>
        </w:rPr>
        <w:t xml:space="preserve">Town of Calhan: </w:t>
      </w:r>
      <w:hyperlink r:id="rId43" w:history="1">
        <w:r w:rsidRPr="009757E7">
          <w:rPr>
            <w:rStyle w:val="Hyperlink"/>
            <w:rFonts w:cstheme="minorHAnsi"/>
          </w:rPr>
          <w:t>http://calhan.co/</w:t>
        </w:r>
      </w:hyperlink>
      <w:r w:rsidRPr="009757E7">
        <w:rPr>
          <w:rFonts w:cstheme="minorHAnsi"/>
        </w:rPr>
        <w:t xml:space="preserve"> </w:t>
      </w:r>
      <w:r w:rsidRPr="009757E7">
        <w:rPr>
          <w:rFonts w:cstheme="minorHAnsi"/>
        </w:rPr>
        <w:tab/>
      </w:r>
      <w:r w:rsidRPr="009757E7">
        <w:rPr>
          <w:rFonts w:cstheme="minorHAnsi"/>
        </w:rPr>
        <w:tab/>
      </w:r>
      <w:r w:rsidRPr="009757E7">
        <w:rPr>
          <w:rFonts w:cstheme="minorHAnsi"/>
        </w:rPr>
        <w:tab/>
      </w:r>
    </w:p>
    <w:p w14:paraId="72174A64" w14:textId="77777777" w:rsidR="00C74101" w:rsidRPr="009757E7" w:rsidRDefault="00C74101" w:rsidP="00C74101">
      <w:pPr>
        <w:rPr>
          <w:rFonts w:cstheme="minorHAnsi"/>
        </w:rPr>
      </w:pPr>
      <w:r w:rsidRPr="009757E7">
        <w:rPr>
          <w:rFonts w:cstheme="minorHAnsi"/>
        </w:rPr>
        <w:t xml:space="preserve">Green Mountain Falls: </w:t>
      </w:r>
      <w:hyperlink r:id="rId44" w:history="1">
        <w:r w:rsidRPr="009757E7">
          <w:rPr>
            <w:rStyle w:val="Hyperlink"/>
            <w:rFonts w:cstheme="minorHAnsi"/>
          </w:rPr>
          <w:t>https://gmfco.elpasoco.com/</w:t>
        </w:r>
      </w:hyperlink>
      <w:r w:rsidRPr="009757E7">
        <w:rPr>
          <w:rFonts w:cstheme="minorHAnsi"/>
        </w:rPr>
        <w:t xml:space="preserve"> </w:t>
      </w:r>
    </w:p>
    <w:p w14:paraId="028DC8BB" w14:textId="77777777" w:rsidR="006C6E0F" w:rsidRPr="009757E7" w:rsidRDefault="00C74101" w:rsidP="00C74101">
      <w:pPr>
        <w:rPr>
          <w:rFonts w:cstheme="minorHAnsi"/>
        </w:rPr>
      </w:pPr>
      <w:r w:rsidRPr="009757E7">
        <w:rPr>
          <w:rFonts w:cstheme="minorHAnsi"/>
        </w:rPr>
        <w:t xml:space="preserve">Town of Monument: </w:t>
      </w:r>
      <w:hyperlink r:id="rId45" w:history="1">
        <w:r w:rsidRPr="009757E7">
          <w:rPr>
            <w:rStyle w:val="Hyperlink"/>
            <w:rFonts w:cstheme="minorHAnsi"/>
          </w:rPr>
          <w:t>http://www.townofmonument.org/</w:t>
        </w:r>
      </w:hyperlink>
      <w:r w:rsidRPr="009757E7">
        <w:rPr>
          <w:rFonts w:cstheme="minorHAnsi"/>
        </w:rPr>
        <w:t xml:space="preserve"> </w:t>
      </w:r>
      <w:r w:rsidRPr="009757E7">
        <w:rPr>
          <w:rFonts w:cstheme="minorHAnsi"/>
        </w:rPr>
        <w:tab/>
      </w:r>
      <w:r w:rsidRPr="009757E7">
        <w:rPr>
          <w:rFonts w:cstheme="minorHAnsi"/>
        </w:rPr>
        <w:tab/>
      </w:r>
      <w:r w:rsidRPr="009757E7">
        <w:rPr>
          <w:rFonts w:cstheme="minorHAnsi"/>
        </w:rPr>
        <w:tab/>
      </w:r>
    </w:p>
    <w:p w14:paraId="145A5EB7" w14:textId="77777777" w:rsidR="00C74101" w:rsidRPr="009757E7" w:rsidRDefault="00C74101" w:rsidP="00583BAA">
      <w:pPr>
        <w:rPr>
          <w:rFonts w:cstheme="minorHAnsi"/>
        </w:rPr>
      </w:pPr>
      <w:r w:rsidRPr="009757E7">
        <w:rPr>
          <w:rFonts w:cstheme="minorHAnsi"/>
        </w:rPr>
        <w:t xml:space="preserve">Town of Palmer Lake: </w:t>
      </w:r>
      <w:hyperlink r:id="rId46" w:history="1">
        <w:r w:rsidRPr="009757E7">
          <w:rPr>
            <w:rStyle w:val="Hyperlink"/>
            <w:rFonts w:cstheme="minorHAnsi"/>
          </w:rPr>
          <w:t>http://www.townofpalmerlake.com/</w:t>
        </w:r>
      </w:hyperlink>
      <w:r w:rsidRPr="009757E7">
        <w:rPr>
          <w:rFonts w:cstheme="minorHAnsi"/>
        </w:rPr>
        <w:t xml:space="preserve"> </w:t>
      </w:r>
    </w:p>
    <w:p w14:paraId="69F04F79" w14:textId="77777777" w:rsidR="00EE0337" w:rsidRPr="009757E7" w:rsidRDefault="00EE0337" w:rsidP="00EE0337">
      <w:pPr>
        <w:contextualSpacing/>
        <w:rPr>
          <w:rFonts w:cstheme="minorHAnsi"/>
          <w:b/>
          <w:u w:val="single"/>
        </w:rPr>
      </w:pPr>
      <w:r w:rsidRPr="009757E7">
        <w:rPr>
          <w:rFonts w:cstheme="minorHAnsi"/>
          <w:b/>
          <w:u w:val="single"/>
        </w:rPr>
        <w:t xml:space="preserve">Contact Information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08"/>
        <w:gridCol w:w="5508"/>
      </w:tblGrid>
      <w:tr w:rsidR="00EE0337" w:rsidRPr="009757E7" w14:paraId="24C1C792" w14:textId="77777777" w:rsidTr="00B801D7">
        <w:tc>
          <w:tcPr>
            <w:tcW w:w="5508" w:type="dxa"/>
          </w:tcPr>
          <w:p w14:paraId="4325C041" w14:textId="77777777" w:rsidR="00EE0337" w:rsidRPr="009757E7" w:rsidRDefault="00EE0337" w:rsidP="002A2F2B">
            <w:pPr>
              <w:contextualSpacing/>
              <w:rPr>
                <w:rFonts w:cstheme="minorHAnsi"/>
                <w:b/>
              </w:rPr>
            </w:pPr>
            <w:r w:rsidRPr="009757E7">
              <w:rPr>
                <w:rFonts w:cstheme="minorHAnsi"/>
                <w:b/>
              </w:rPr>
              <w:t xml:space="preserve">CDOT </w:t>
            </w:r>
            <w:r w:rsidR="00983F8E">
              <w:rPr>
                <w:rFonts w:cstheme="minorHAnsi"/>
                <w:b/>
              </w:rPr>
              <w:t>R2 Permits Program Manager</w:t>
            </w:r>
            <w:r w:rsidRPr="009757E7">
              <w:rPr>
                <w:rFonts w:cstheme="minorHAnsi"/>
                <w:b/>
              </w:rPr>
              <w:t xml:space="preserve"> </w:t>
            </w:r>
          </w:p>
        </w:tc>
        <w:tc>
          <w:tcPr>
            <w:tcW w:w="5508" w:type="dxa"/>
          </w:tcPr>
          <w:p w14:paraId="1A4D5BA7" w14:textId="77777777" w:rsidR="00EE0337" w:rsidRPr="009757E7" w:rsidRDefault="00EE0337" w:rsidP="002A2F2B">
            <w:pPr>
              <w:contextualSpacing/>
              <w:rPr>
                <w:rFonts w:cstheme="minorHAnsi"/>
                <w:b/>
              </w:rPr>
            </w:pPr>
            <w:r w:rsidRPr="009757E7">
              <w:rPr>
                <w:rFonts w:cstheme="minorHAnsi"/>
                <w:b/>
              </w:rPr>
              <w:t>(719)</w:t>
            </w:r>
            <w:r w:rsidR="00983F8E">
              <w:rPr>
                <w:rFonts w:cstheme="minorHAnsi"/>
                <w:b/>
              </w:rPr>
              <w:t>562-5540</w:t>
            </w:r>
          </w:p>
        </w:tc>
      </w:tr>
      <w:tr w:rsidR="00EE0337" w:rsidRPr="009757E7" w14:paraId="33577D11" w14:textId="77777777" w:rsidTr="00B801D7">
        <w:tc>
          <w:tcPr>
            <w:tcW w:w="5508" w:type="dxa"/>
          </w:tcPr>
          <w:p w14:paraId="391204D4" w14:textId="77777777" w:rsidR="00EE0337" w:rsidRPr="009757E7" w:rsidRDefault="00EE0337" w:rsidP="002A2F2B">
            <w:pPr>
              <w:contextualSpacing/>
              <w:rPr>
                <w:rFonts w:cstheme="minorHAnsi"/>
                <w:b/>
              </w:rPr>
            </w:pPr>
            <w:r w:rsidRPr="009757E7">
              <w:rPr>
                <w:rFonts w:cstheme="minorHAnsi"/>
                <w:b/>
              </w:rPr>
              <w:t xml:space="preserve">Work in Right of Way Permit </w:t>
            </w:r>
          </w:p>
        </w:tc>
        <w:tc>
          <w:tcPr>
            <w:tcW w:w="5508" w:type="dxa"/>
          </w:tcPr>
          <w:p w14:paraId="03501C3A" w14:textId="77777777" w:rsidR="00EE0337" w:rsidRPr="009757E7" w:rsidRDefault="00EE0337" w:rsidP="002A2F2B">
            <w:pPr>
              <w:contextualSpacing/>
              <w:rPr>
                <w:rFonts w:cstheme="minorHAnsi"/>
                <w:b/>
              </w:rPr>
            </w:pPr>
            <w:r w:rsidRPr="009757E7">
              <w:rPr>
                <w:rFonts w:cstheme="minorHAnsi"/>
                <w:b/>
              </w:rPr>
              <w:t>(719)520-6869</w:t>
            </w:r>
          </w:p>
        </w:tc>
      </w:tr>
      <w:tr w:rsidR="00EE0337" w:rsidRPr="009757E7" w14:paraId="1D2571EA" w14:textId="77777777" w:rsidTr="00B801D7">
        <w:tc>
          <w:tcPr>
            <w:tcW w:w="5508" w:type="dxa"/>
          </w:tcPr>
          <w:p w14:paraId="3E65BE29" w14:textId="77777777" w:rsidR="00EE0337" w:rsidRPr="009757E7" w:rsidRDefault="00EE0337" w:rsidP="002A2F2B">
            <w:pPr>
              <w:contextualSpacing/>
              <w:rPr>
                <w:rFonts w:cstheme="minorHAnsi"/>
                <w:b/>
              </w:rPr>
            </w:pPr>
            <w:r w:rsidRPr="009757E7">
              <w:rPr>
                <w:rFonts w:cstheme="minorHAnsi"/>
                <w:b/>
              </w:rPr>
              <w:t xml:space="preserve">Right of Way Vacation </w:t>
            </w:r>
          </w:p>
        </w:tc>
        <w:tc>
          <w:tcPr>
            <w:tcW w:w="5508" w:type="dxa"/>
          </w:tcPr>
          <w:p w14:paraId="603CF23A" w14:textId="77777777" w:rsidR="00EE0337" w:rsidRPr="009757E7" w:rsidRDefault="00EE0337" w:rsidP="002A2F2B">
            <w:pPr>
              <w:contextualSpacing/>
              <w:rPr>
                <w:rFonts w:cstheme="minorHAnsi"/>
                <w:b/>
              </w:rPr>
            </w:pPr>
            <w:r w:rsidRPr="009757E7">
              <w:rPr>
                <w:rFonts w:cstheme="minorHAnsi"/>
                <w:b/>
              </w:rPr>
              <w:t>(719)520-6897</w:t>
            </w:r>
          </w:p>
        </w:tc>
      </w:tr>
      <w:tr w:rsidR="00EE0337" w:rsidRPr="009757E7" w14:paraId="6F5D040A" w14:textId="77777777" w:rsidTr="00B801D7">
        <w:tc>
          <w:tcPr>
            <w:tcW w:w="5508" w:type="dxa"/>
          </w:tcPr>
          <w:p w14:paraId="408FE57D" w14:textId="77777777" w:rsidR="00EE0337" w:rsidRPr="009757E7" w:rsidRDefault="00EE0337" w:rsidP="002A2F2B">
            <w:pPr>
              <w:contextualSpacing/>
              <w:rPr>
                <w:rFonts w:cstheme="minorHAnsi"/>
                <w:b/>
              </w:rPr>
            </w:pPr>
            <w:r w:rsidRPr="009757E7">
              <w:rPr>
                <w:rFonts w:cstheme="minorHAnsi"/>
                <w:b/>
              </w:rPr>
              <w:t xml:space="preserve">Floodplain Administrator </w:t>
            </w:r>
          </w:p>
        </w:tc>
        <w:tc>
          <w:tcPr>
            <w:tcW w:w="5508" w:type="dxa"/>
          </w:tcPr>
          <w:p w14:paraId="6B63D130" w14:textId="77777777" w:rsidR="00EE0337" w:rsidRPr="009757E7" w:rsidRDefault="00EE0337" w:rsidP="002A2F2B">
            <w:pPr>
              <w:contextualSpacing/>
              <w:rPr>
                <w:rFonts w:cstheme="minorHAnsi"/>
                <w:b/>
              </w:rPr>
            </w:pPr>
            <w:r w:rsidRPr="009757E7">
              <w:rPr>
                <w:rFonts w:cstheme="minorHAnsi"/>
                <w:b/>
              </w:rPr>
              <w:t>(719)327-2898</w:t>
            </w:r>
          </w:p>
        </w:tc>
      </w:tr>
      <w:tr w:rsidR="00EE0337" w:rsidRPr="009757E7" w14:paraId="214A9CB2" w14:textId="77777777" w:rsidTr="00B801D7">
        <w:tc>
          <w:tcPr>
            <w:tcW w:w="5508" w:type="dxa"/>
          </w:tcPr>
          <w:p w14:paraId="5E70D929" w14:textId="77777777" w:rsidR="00EE0337" w:rsidRPr="009757E7" w:rsidRDefault="00EE0337" w:rsidP="002A2F2B">
            <w:pPr>
              <w:contextualSpacing/>
              <w:rPr>
                <w:rFonts w:cstheme="minorHAnsi"/>
                <w:b/>
              </w:rPr>
            </w:pPr>
            <w:r w:rsidRPr="009757E7">
              <w:rPr>
                <w:rFonts w:cstheme="minorHAnsi"/>
                <w:b/>
              </w:rPr>
              <w:t xml:space="preserve">EPC Public Health </w:t>
            </w:r>
          </w:p>
        </w:tc>
        <w:tc>
          <w:tcPr>
            <w:tcW w:w="5508" w:type="dxa"/>
          </w:tcPr>
          <w:p w14:paraId="2A47D888" w14:textId="77777777" w:rsidR="00EE0337" w:rsidRPr="009757E7" w:rsidRDefault="00EE0337" w:rsidP="002A2F2B">
            <w:pPr>
              <w:contextualSpacing/>
              <w:rPr>
                <w:rFonts w:cstheme="minorHAnsi"/>
                <w:b/>
              </w:rPr>
            </w:pPr>
            <w:r w:rsidRPr="009757E7">
              <w:rPr>
                <w:rFonts w:cstheme="minorHAnsi"/>
                <w:b/>
              </w:rPr>
              <w:t>(719)578-3199</w:t>
            </w:r>
          </w:p>
        </w:tc>
      </w:tr>
      <w:tr w:rsidR="00EE0337" w:rsidRPr="009757E7" w14:paraId="28DEA6CD" w14:textId="77777777" w:rsidTr="00B801D7">
        <w:tc>
          <w:tcPr>
            <w:tcW w:w="5508" w:type="dxa"/>
          </w:tcPr>
          <w:p w14:paraId="466A107C" w14:textId="77777777" w:rsidR="00EE0337" w:rsidRPr="009757E7" w:rsidRDefault="00EE0337" w:rsidP="002A2F2B">
            <w:pPr>
              <w:contextualSpacing/>
              <w:rPr>
                <w:rFonts w:cstheme="minorHAnsi"/>
                <w:b/>
              </w:rPr>
            </w:pPr>
            <w:r w:rsidRPr="009757E7">
              <w:rPr>
                <w:rFonts w:cstheme="minorHAnsi"/>
                <w:b/>
              </w:rPr>
              <w:t xml:space="preserve">CDPHE Air Quality Division </w:t>
            </w:r>
          </w:p>
        </w:tc>
        <w:tc>
          <w:tcPr>
            <w:tcW w:w="5508" w:type="dxa"/>
          </w:tcPr>
          <w:p w14:paraId="6E074B3F" w14:textId="77777777" w:rsidR="00EE0337" w:rsidRPr="009757E7" w:rsidRDefault="00EE0337" w:rsidP="002A2F2B">
            <w:pPr>
              <w:contextualSpacing/>
              <w:rPr>
                <w:rFonts w:cstheme="minorHAnsi"/>
                <w:b/>
              </w:rPr>
            </w:pPr>
            <w:r w:rsidRPr="009757E7">
              <w:rPr>
                <w:rFonts w:cstheme="minorHAnsi"/>
                <w:b/>
              </w:rPr>
              <w:t>(303)692-3100</w:t>
            </w:r>
          </w:p>
        </w:tc>
      </w:tr>
      <w:tr w:rsidR="00EE0337" w:rsidRPr="009757E7" w14:paraId="285D34CD" w14:textId="77777777" w:rsidTr="00B801D7">
        <w:tc>
          <w:tcPr>
            <w:tcW w:w="5508" w:type="dxa"/>
          </w:tcPr>
          <w:p w14:paraId="00B1C425" w14:textId="77777777" w:rsidR="00EE0337" w:rsidRPr="009757E7" w:rsidRDefault="00EE0337" w:rsidP="002A2F2B">
            <w:pPr>
              <w:contextualSpacing/>
              <w:rPr>
                <w:rFonts w:cstheme="minorHAnsi"/>
                <w:b/>
              </w:rPr>
            </w:pPr>
            <w:r w:rsidRPr="009757E7">
              <w:rPr>
                <w:rFonts w:cstheme="minorHAnsi"/>
                <w:b/>
              </w:rPr>
              <w:t xml:space="preserve">CDPHE Water Quality Division </w:t>
            </w:r>
          </w:p>
        </w:tc>
        <w:tc>
          <w:tcPr>
            <w:tcW w:w="5508" w:type="dxa"/>
          </w:tcPr>
          <w:p w14:paraId="3EBE5F5C" w14:textId="77777777" w:rsidR="00EE0337" w:rsidRPr="009757E7" w:rsidRDefault="00EE0337" w:rsidP="002A2F2B">
            <w:pPr>
              <w:contextualSpacing/>
              <w:rPr>
                <w:rFonts w:cstheme="minorHAnsi"/>
                <w:b/>
              </w:rPr>
            </w:pPr>
            <w:r w:rsidRPr="009757E7">
              <w:rPr>
                <w:rFonts w:cstheme="minorHAnsi"/>
                <w:b/>
              </w:rPr>
              <w:t>(303)692-3500</w:t>
            </w:r>
          </w:p>
        </w:tc>
      </w:tr>
      <w:tr w:rsidR="006F5749" w:rsidRPr="009757E7" w14:paraId="7B066383" w14:textId="77777777" w:rsidTr="00B801D7">
        <w:tc>
          <w:tcPr>
            <w:tcW w:w="5508" w:type="dxa"/>
          </w:tcPr>
          <w:p w14:paraId="1ABF5C64" w14:textId="77777777" w:rsidR="006F5749" w:rsidRPr="009757E7" w:rsidRDefault="006F5749" w:rsidP="002A2F2B">
            <w:pPr>
              <w:contextualSpacing/>
              <w:rPr>
                <w:rFonts w:cstheme="minorHAnsi"/>
                <w:b/>
              </w:rPr>
            </w:pPr>
            <w:r w:rsidRPr="009757E7">
              <w:rPr>
                <w:rFonts w:cstheme="minorHAnsi"/>
                <w:b/>
              </w:rPr>
              <w:t xml:space="preserve">Cherry Creek Basin Water Quality Authority </w:t>
            </w:r>
          </w:p>
        </w:tc>
        <w:tc>
          <w:tcPr>
            <w:tcW w:w="5508" w:type="dxa"/>
          </w:tcPr>
          <w:p w14:paraId="3A48197B" w14:textId="77777777" w:rsidR="006F5749" w:rsidRPr="009757E7" w:rsidRDefault="006F5749" w:rsidP="002A2F2B">
            <w:pPr>
              <w:contextualSpacing/>
              <w:rPr>
                <w:rFonts w:cstheme="minorHAnsi"/>
                <w:b/>
              </w:rPr>
            </w:pPr>
            <w:r w:rsidRPr="009757E7">
              <w:rPr>
                <w:rFonts w:cstheme="minorHAnsi"/>
                <w:b/>
              </w:rPr>
              <w:t>(303)239-5400</w:t>
            </w:r>
          </w:p>
        </w:tc>
      </w:tr>
    </w:tbl>
    <w:p w14:paraId="3F24A501" w14:textId="77777777" w:rsidR="00D26CC4" w:rsidRPr="009757E7" w:rsidRDefault="00D26CC4" w:rsidP="00583BAA">
      <w:pPr>
        <w:rPr>
          <w:rFonts w:cstheme="minorHAnsi"/>
        </w:rPr>
      </w:pPr>
    </w:p>
    <w:p w14:paraId="7BDB007C" w14:textId="77777777" w:rsidR="00E024FE" w:rsidRDefault="00E024FE">
      <w:pPr>
        <w:rPr>
          <w:rFonts w:cstheme="minorHAnsi"/>
        </w:rPr>
      </w:pPr>
      <w:r>
        <w:rPr>
          <w:rFonts w:cstheme="minorHAnsi"/>
        </w:rPr>
        <w:br w:type="page"/>
      </w:r>
    </w:p>
    <w:p w14:paraId="1BAE8F2F" w14:textId="77777777" w:rsidR="00E12B6D" w:rsidRPr="009757E7" w:rsidRDefault="00E12B6D" w:rsidP="00583BAA">
      <w:pPr>
        <w:rPr>
          <w:rFonts w:cstheme="minorHAnsi"/>
          <w:b/>
          <w:u w:val="single"/>
        </w:rPr>
      </w:pPr>
      <w:r w:rsidRPr="009757E7">
        <w:rPr>
          <w:rFonts w:cstheme="minorHAnsi"/>
          <w:b/>
          <w:u w:val="single"/>
        </w:rPr>
        <w:lastRenderedPageBreak/>
        <w:t xml:space="preserve">Traffic Information </w:t>
      </w:r>
    </w:p>
    <w:tbl>
      <w:tblPr>
        <w:tblStyle w:val="TableGrid"/>
        <w:tblW w:w="0" w:type="auto"/>
        <w:tblLook w:val="04A0" w:firstRow="1" w:lastRow="0" w:firstColumn="1" w:lastColumn="0" w:noHBand="0" w:noVBand="1"/>
      </w:tblPr>
      <w:tblGrid>
        <w:gridCol w:w="1913"/>
        <w:gridCol w:w="2743"/>
      </w:tblGrid>
      <w:tr w:rsidR="00583BAA" w:rsidRPr="009757E7" w14:paraId="2C963AB9" w14:textId="77777777" w:rsidTr="002A2F2B">
        <w:tc>
          <w:tcPr>
            <w:tcW w:w="4656" w:type="dxa"/>
            <w:gridSpan w:val="2"/>
          </w:tcPr>
          <w:p w14:paraId="12B7B48D" w14:textId="77777777" w:rsidR="00583BAA" w:rsidRPr="009757E7" w:rsidRDefault="00583BAA" w:rsidP="002A2F2B">
            <w:pPr>
              <w:rPr>
                <w:rFonts w:cstheme="minorHAnsi"/>
              </w:rPr>
            </w:pPr>
            <w:r w:rsidRPr="009757E7">
              <w:rPr>
                <w:rFonts w:cstheme="minorHAnsi"/>
              </w:rPr>
              <w:t>Traffic Impact Study (ECM Appendix B)</w:t>
            </w:r>
            <w:r w:rsidR="00303674" w:rsidRPr="009757E7">
              <w:rPr>
                <w:rFonts w:cstheme="minorHAnsi"/>
              </w:rPr>
              <w:t>*</w:t>
            </w:r>
          </w:p>
        </w:tc>
      </w:tr>
      <w:tr w:rsidR="00583BAA" w:rsidRPr="009757E7" w14:paraId="09FDA493" w14:textId="77777777" w:rsidTr="002A2F2B">
        <w:tc>
          <w:tcPr>
            <w:tcW w:w="1913" w:type="dxa"/>
          </w:tcPr>
          <w:p w14:paraId="1A579936" w14:textId="77777777" w:rsidR="00583BAA" w:rsidRPr="009757E7" w:rsidRDefault="00583BAA" w:rsidP="002A2F2B">
            <w:pPr>
              <w:rPr>
                <w:rFonts w:cstheme="minorHAnsi"/>
              </w:rPr>
            </w:pPr>
            <w:r w:rsidRPr="009757E7">
              <w:rPr>
                <w:rFonts w:cstheme="minorHAnsi"/>
              </w:rPr>
              <w:t>Full TIS</w:t>
            </w:r>
          </w:p>
        </w:tc>
        <w:tc>
          <w:tcPr>
            <w:tcW w:w="2743" w:type="dxa"/>
          </w:tcPr>
          <w:p w14:paraId="2D9D6377" w14:textId="77777777" w:rsidR="00583BAA" w:rsidRPr="009757E7" w:rsidRDefault="00583BAA" w:rsidP="002A2F2B">
            <w:pPr>
              <w:rPr>
                <w:rFonts w:cstheme="minorHAnsi"/>
              </w:rPr>
            </w:pPr>
            <w:r w:rsidRPr="009757E7">
              <w:rPr>
                <w:rFonts w:cstheme="minorHAnsi"/>
              </w:rPr>
              <w:t xml:space="preserve">ADT &gt; 1,000 or Pk </w:t>
            </w:r>
            <w:proofErr w:type="spellStart"/>
            <w:r w:rsidRPr="009757E7">
              <w:rPr>
                <w:rFonts w:cstheme="minorHAnsi"/>
              </w:rPr>
              <w:t>Hr</w:t>
            </w:r>
            <w:proofErr w:type="spellEnd"/>
            <w:r w:rsidRPr="009757E7">
              <w:rPr>
                <w:rFonts w:cstheme="minorHAnsi"/>
              </w:rPr>
              <w:t xml:space="preserve"> &gt; 100</w:t>
            </w:r>
          </w:p>
        </w:tc>
      </w:tr>
      <w:tr w:rsidR="00583BAA" w:rsidRPr="009757E7" w14:paraId="28BF45E6" w14:textId="77777777" w:rsidTr="002A2F2B">
        <w:tc>
          <w:tcPr>
            <w:tcW w:w="1913" w:type="dxa"/>
          </w:tcPr>
          <w:p w14:paraId="629F54CC" w14:textId="77777777" w:rsidR="00583BAA" w:rsidRPr="009757E7" w:rsidRDefault="00583BAA" w:rsidP="002A2F2B">
            <w:pPr>
              <w:rPr>
                <w:rFonts w:cstheme="minorHAnsi"/>
              </w:rPr>
            </w:pPr>
            <w:r w:rsidRPr="009757E7">
              <w:rPr>
                <w:rFonts w:cstheme="minorHAnsi"/>
              </w:rPr>
              <w:t>Intermediate TIS</w:t>
            </w:r>
          </w:p>
        </w:tc>
        <w:tc>
          <w:tcPr>
            <w:tcW w:w="2743" w:type="dxa"/>
          </w:tcPr>
          <w:p w14:paraId="1584F532" w14:textId="77777777" w:rsidR="00583BAA" w:rsidRPr="009757E7" w:rsidRDefault="00583BAA" w:rsidP="002A2F2B">
            <w:pPr>
              <w:rPr>
                <w:rFonts w:cstheme="minorHAnsi"/>
              </w:rPr>
            </w:pPr>
            <w:r w:rsidRPr="009757E7">
              <w:rPr>
                <w:rFonts w:cstheme="minorHAnsi"/>
              </w:rPr>
              <w:t xml:space="preserve">ADT &lt; 1,000 or Pk </w:t>
            </w:r>
            <w:proofErr w:type="spellStart"/>
            <w:r w:rsidRPr="009757E7">
              <w:rPr>
                <w:rFonts w:cstheme="minorHAnsi"/>
              </w:rPr>
              <w:t>Hr</w:t>
            </w:r>
            <w:proofErr w:type="spellEnd"/>
            <w:r w:rsidRPr="009757E7">
              <w:rPr>
                <w:rFonts w:cstheme="minorHAnsi"/>
              </w:rPr>
              <w:t xml:space="preserve"> &lt; 100</w:t>
            </w:r>
          </w:p>
        </w:tc>
      </w:tr>
      <w:tr w:rsidR="00583BAA" w:rsidRPr="009757E7" w14:paraId="3E41DCEA" w14:textId="77777777" w:rsidTr="002A2F2B">
        <w:tc>
          <w:tcPr>
            <w:tcW w:w="1913" w:type="dxa"/>
          </w:tcPr>
          <w:p w14:paraId="4CE94E03" w14:textId="77777777" w:rsidR="00583BAA" w:rsidRPr="009757E7" w:rsidRDefault="00583BAA" w:rsidP="002A2F2B">
            <w:pPr>
              <w:rPr>
                <w:rFonts w:cstheme="minorHAnsi"/>
              </w:rPr>
            </w:pPr>
            <w:r w:rsidRPr="009757E7">
              <w:rPr>
                <w:rFonts w:cstheme="minorHAnsi"/>
              </w:rPr>
              <w:t>Traffic Memo</w:t>
            </w:r>
          </w:p>
        </w:tc>
        <w:tc>
          <w:tcPr>
            <w:tcW w:w="2743" w:type="dxa"/>
          </w:tcPr>
          <w:p w14:paraId="2D62B18B" w14:textId="77777777" w:rsidR="00583BAA" w:rsidRPr="009757E7" w:rsidRDefault="00583BAA" w:rsidP="002A2F2B">
            <w:pPr>
              <w:rPr>
                <w:rFonts w:cstheme="minorHAnsi"/>
              </w:rPr>
            </w:pPr>
            <w:r w:rsidRPr="009757E7">
              <w:rPr>
                <w:rFonts w:cstheme="minorHAnsi"/>
              </w:rPr>
              <w:t xml:space="preserve">ADT ≤ 500    or Pk </w:t>
            </w:r>
            <w:proofErr w:type="spellStart"/>
            <w:r w:rsidRPr="009757E7">
              <w:rPr>
                <w:rFonts w:cstheme="minorHAnsi"/>
              </w:rPr>
              <w:t>Hr</w:t>
            </w:r>
            <w:proofErr w:type="spellEnd"/>
            <w:r w:rsidRPr="009757E7">
              <w:rPr>
                <w:rFonts w:cstheme="minorHAnsi"/>
              </w:rPr>
              <w:t xml:space="preserve"> ≤ 50</w:t>
            </w:r>
          </w:p>
        </w:tc>
      </w:tr>
      <w:tr w:rsidR="00583BAA" w:rsidRPr="009757E7" w14:paraId="0EAD2209" w14:textId="77777777" w:rsidTr="002A2F2B">
        <w:tc>
          <w:tcPr>
            <w:tcW w:w="1913" w:type="dxa"/>
          </w:tcPr>
          <w:p w14:paraId="7FC4D86B" w14:textId="77777777" w:rsidR="00583BAA" w:rsidRPr="009757E7" w:rsidRDefault="00583BAA" w:rsidP="002A2F2B">
            <w:pPr>
              <w:rPr>
                <w:rFonts w:cstheme="minorHAnsi"/>
              </w:rPr>
            </w:pPr>
            <w:r w:rsidRPr="009757E7">
              <w:rPr>
                <w:rFonts w:cstheme="minorHAnsi"/>
              </w:rPr>
              <w:t>No TIS</w:t>
            </w:r>
          </w:p>
        </w:tc>
        <w:tc>
          <w:tcPr>
            <w:tcW w:w="2743" w:type="dxa"/>
          </w:tcPr>
          <w:p w14:paraId="3DAF71CA" w14:textId="77777777" w:rsidR="00583BAA" w:rsidRPr="009757E7" w:rsidRDefault="00583BAA" w:rsidP="002A2F2B">
            <w:pPr>
              <w:rPr>
                <w:rFonts w:cstheme="minorHAnsi"/>
              </w:rPr>
            </w:pPr>
            <w:r w:rsidRPr="009757E7">
              <w:rPr>
                <w:rFonts w:cstheme="minorHAnsi"/>
              </w:rPr>
              <w:t xml:space="preserve">ADT &lt; 100    or Pk </w:t>
            </w:r>
            <w:proofErr w:type="spellStart"/>
            <w:r w:rsidRPr="009757E7">
              <w:rPr>
                <w:rFonts w:cstheme="minorHAnsi"/>
              </w:rPr>
              <w:t>Hr</w:t>
            </w:r>
            <w:proofErr w:type="spellEnd"/>
            <w:r w:rsidRPr="009757E7">
              <w:rPr>
                <w:rFonts w:cstheme="minorHAnsi"/>
              </w:rPr>
              <w:t xml:space="preserve"> &lt; 10</w:t>
            </w:r>
          </w:p>
        </w:tc>
      </w:tr>
    </w:tbl>
    <w:p w14:paraId="22FF69F8" w14:textId="77777777" w:rsidR="00C74101" w:rsidRPr="009757E7" w:rsidRDefault="00D114FE" w:rsidP="0031762C">
      <w:pPr>
        <w:rPr>
          <w:rFonts w:cstheme="minorHAnsi"/>
        </w:rPr>
      </w:pPr>
      <w:r w:rsidRPr="009757E7">
        <w:rPr>
          <w:rFonts w:cstheme="minorHAnsi"/>
        </w:rPr>
        <w:t xml:space="preserve">*An approved TIS that has been prepared in the last three years may be revised or updated where a proposed access is changed or a change in the proposed action may result in a new trip generation that exceeds the original trip generation estimates. An amendment letter is required. </w:t>
      </w:r>
    </w:p>
    <w:p w14:paraId="3B911980" w14:textId="77777777" w:rsidR="00D114FE" w:rsidRPr="009757E7" w:rsidRDefault="00D114FE" w:rsidP="0031762C">
      <w:pPr>
        <w:rPr>
          <w:rFonts w:cstheme="minorHAnsi"/>
        </w:rPr>
      </w:pPr>
      <w:r w:rsidRPr="009757E7">
        <w:rPr>
          <w:rFonts w:cstheme="minorHAnsi"/>
        </w:rPr>
        <w:t xml:space="preserve">**If the original TIS is older than three years, an entirely new TIS shall be prepared. </w:t>
      </w:r>
    </w:p>
    <w:p w14:paraId="488C0523" w14:textId="77777777" w:rsidR="001E1E33" w:rsidRPr="009757E7" w:rsidRDefault="001E1E33" w:rsidP="0031762C">
      <w:pPr>
        <w:rPr>
          <w:rFonts w:cstheme="minorHAnsi"/>
        </w:rPr>
      </w:pPr>
      <w:r w:rsidRPr="009757E7">
        <w:rPr>
          <w:rFonts w:cstheme="minorHAnsi"/>
        </w:rPr>
        <w:t xml:space="preserve">***Any submitted TIS is subject to third party review based on size and complexity, in which additional fees will be assessed to the applicant. </w:t>
      </w:r>
    </w:p>
    <w:p w14:paraId="3EADEE0D" w14:textId="77777777" w:rsidR="00415503" w:rsidRDefault="00415503" w:rsidP="0031762C">
      <w:pPr>
        <w:rPr>
          <w:rFonts w:cstheme="minorHAnsi"/>
        </w:rPr>
      </w:pPr>
      <w:r w:rsidRPr="009757E7">
        <w:rPr>
          <w:rFonts w:cstheme="minorHAnsi"/>
        </w:rPr>
        <w:t xml:space="preserve">The applicant is responsible for obtaining any necessary approvals for impacts within other jurisdictions. It is recommended that the applicant approach the jurisdiction early in the development process for any additional requirements. If the proposal is impacted by an El Paso County Department of Public Works project, coordination with DPW is required. </w:t>
      </w:r>
    </w:p>
    <w:p w14:paraId="31923680" w14:textId="77777777" w:rsidR="008A0174" w:rsidRDefault="008A0174" w:rsidP="0031762C">
      <w:pPr>
        <w:rPr>
          <w:rFonts w:cstheme="minorHAnsi"/>
          <w:b/>
          <w:bCs/>
          <w:u w:val="single"/>
        </w:rPr>
      </w:pPr>
      <w:r w:rsidRPr="008A0174">
        <w:rPr>
          <w:rFonts w:cstheme="minorHAnsi"/>
          <w:b/>
          <w:bCs/>
          <w:u w:val="single"/>
        </w:rPr>
        <w:t>Pavement Condition Index</w:t>
      </w:r>
    </w:p>
    <w:p w14:paraId="514194CE" w14:textId="77777777" w:rsidR="00943DBE" w:rsidRDefault="00943DBE" w:rsidP="00943DBE">
      <w:pPr>
        <w:shd w:val="clear" w:color="auto" w:fill="FFFFFF"/>
        <w:spacing w:after="0"/>
        <w:rPr>
          <w:rFonts w:eastAsia="Times New Roman" w:cstheme="minorHAnsi"/>
          <w:color w:val="202124"/>
        </w:rPr>
      </w:pPr>
      <w:r w:rsidRPr="00943DBE">
        <w:rPr>
          <w:rFonts w:eastAsia="Times New Roman" w:cstheme="minorHAnsi"/>
          <w:color w:val="202124"/>
        </w:rPr>
        <w:t xml:space="preserve">The Pavement Condition Index (PCI) is a numerical rating system that measures the condition of a road's pavement on a scale of 0 to 100. A score of 100 indicates a newly paved road, while 0 is the worst possible condition. The PCI is calculated based on the type and severity of distresses observed on the pavement surface, such as cracking, rutting, scaling, and spalling. Other factors that can affect </w:t>
      </w:r>
      <w:r>
        <w:rPr>
          <w:rFonts w:eastAsia="Times New Roman" w:cstheme="minorHAnsi"/>
          <w:color w:val="202124"/>
        </w:rPr>
        <w:t>the</w:t>
      </w:r>
      <w:r w:rsidRPr="00943DBE">
        <w:rPr>
          <w:rFonts w:eastAsia="Times New Roman" w:cstheme="minorHAnsi"/>
          <w:color w:val="202124"/>
        </w:rPr>
        <w:t xml:space="preserve"> PCI score include Pavement age, Climate and precipitation, Traffic loads, and maintenance. </w:t>
      </w:r>
    </w:p>
    <w:p w14:paraId="5BF6878A" w14:textId="77777777" w:rsidR="00943DBE" w:rsidRPr="00943DBE" w:rsidRDefault="00943DBE" w:rsidP="00943DBE">
      <w:pPr>
        <w:shd w:val="clear" w:color="auto" w:fill="FFFFFF"/>
        <w:spacing w:after="0" w:line="240" w:lineRule="auto"/>
        <w:rPr>
          <w:rFonts w:eastAsia="Times New Roman" w:cstheme="minorHAnsi"/>
          <w:color w:val="202124"/>
        </w:rPr>
      </w:pPr>
    </w:p>
    <w:p w14:paraId="1BBA97C5" w14:textId="77777777" w:rsidR="008A0174" w:rsidRDefault="008A0174" w:rsidP="0031762C">
      <w:pPr>
        <w:rPr>
          <w:rFonts w:cstheme="minorHAnsi"/>
          <w:b/>
          <w:bCs/>
          <w:u w:val="single"/>
        </w:rPr>
      </w:pPr>
      <w:r>
        <w:rPr>
          <w:rFonts w:cstheme="minorHAnsi"/>
          <w:b/>
          <w:bCs/>
          <w:noProof/>
          <w:u w:val="single"/>
        </w:rPr>
        <w:drawing>
          <wp:inline distT="0" distB="0" distL="0" distR="0" wp14:anchorId="5A8C45EB" wp14:editId="52632774">
            <wp:extent cx="2095500" cy="2181225"/>
            <wp:effectExtent l="0" t="0" r="0" b="9525"/>
            <wp:docPr id="17702400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095500" cy="2181225"/>
                    </a:xfrm>
                    <a:prstGeom prst="rect">
                      <a:avLst/>
                    </a:prstGeom>
                    <a:noFill/>
                  </pic:spPr>
                </pic:pic>
              </a:graphicData>
            </a:graphic>
          </wp:inline>
        </w:drawing>
      </w:r>
      <w:r w:rsidR="00943DBE">
        <w:rPr>
          <w:rFonts w:cstheme="minorHAnsi"/>
          <w:b/>
          <w:bCs/>
          <w:noProof/>
          <w:u w:val="single"/>
        </w:rPr>
        <w:drawing>
          <wp:inline distT="0" distB="0" distL="0" distR="0" wp14:anchorId="40ED7A3D" wp14:editId="71773B9E">
            <wp:extent cx="4465320" cy="2143354"/>
            <wp:effectExtent l="0" t="0" r="0" b="9525"/>
            <wp:docPr id="28672486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465320" cy="2143354"/>
                    </a:xfrm>
                    <a:prstGeom prst="rect">
                      <a:avLst/>
                    </a:prstGeom>
                    <a:noFill/>
                  </pic:spPr>
                </pic:pic>
              </a:graphicData>
            </a:graphic>
          </wp:inline>
        </w:drawing>
      </w:r>
    </w:p>
    <w:p w14:paraId="605D23DA" w14:textId="77777777" w:rsidR="00E12B6D" w:rsidRPr="009757E7" w:rsidRDefault="00E12B6D" w:rsidP="0031762C">
      <w:pPr>
        <w:rPr>
          <w:rFonts w:cstheme="minorHAnsi"/>
          <w:b/>
          <w:u w:val="single"/>
        </w:rPr>
      </w:pPr>
      <w:r w:rsidRPr="009757E7">
        <w:rPr>
          <w:rFonts w:cstheme="minorHAnsi"/>
          <w:b/>
          <w:u w:val="single"/>
        </w:rPr>
        <w:lastRenderedPageBreak/>
        <w:t xml:space="preserve">Drainage Report/Plan Information </w:t>
      </w:r>
    </w:p>
    <w:tbl>
      <w:tblPr>
        <w:tblW w:w="4722" w:type="pct"/>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90"/>
      </w:tblGrid>
      <w:tr w:rsidR="000E0310" w:rsidRPr="009757E7" w14:paraId="45F3AF71" w14:textId="77777777" w:rsidTr="000E0310">
        <w:trPr>
          <w:trHeight w:val="269"/>
        </w:trPr>
        <w:tc>
          <w:tcPr>
            <w:tcW w:w="5000" w:type="pct"/>
            <w:noWrap/>
            <w:vAlign w:val="center"/>
            <w:hideMark/>
          </w:tcPr>
          <w:p w14:paraId="70354061" w14:textId="77777777" w:rsidR="000E0310" w:rsidRPr="009757E7" w:rsidRDefault="000E0310" w:rsidP="000E0310">
            <w:pPr>
              <w:rPr>
                <w:rFonts w:cstheme="minorHAnsi"/>
                <w:color w:val="000000"/>
              </w:rPr>
            </w:pPr>
            <w:r w:rsidRPr="009757E7">
              <w:rPr>
                <w:rFonts w:cstheme="minorHAnsi"/>
                <w:color w:val="000000"/>
              </w:rPr>
              <w:t>Drainage Basin Planning Study (DBPS) – May be required with a very large development</w:t>
            </w:r>
          </w:p>
        </w:tc>
      </w:tr>
      <w:tr w:rsidR="000E0310" w:rsidRPr="009757E7" w14:paraId="44D39B89" w14:textId="77777777" w:rsidTr="000E0310">
        <w:trPr>
          <w:trHeight w:val="269"/>
        </w:trPr>
        <w:tc>
          <w:tcPr>
            <w:tcW w:w="5000" w:type="pct"/>
            <w:noWrap/>
            <w:vAlign w:val="center"/>
          </w:tcPr>
          <w:p w14:paraId="309E529A" w14:textId="77777777" w:rsidR="000E0310" w:rsidRPr="009757E7" w:rsidRDefault="000E0310" w:rsidP="000E0310">
            <w:pPr>
              <w:rPr>
                <w:rFonts w:cstheme="minorHAnsi"/>
                <w:color w:val="000000"/>
              </w:rPr>
            </w:pPr>
            <w:r w:rsidRPr="009757E7">
              <w:rPr>
                <w:rFonts w:cstheme="minorHAnsi"/>
                <w:color w:val="000000"/>
              </w:rPr>
              <w:t>Master Development Drainage Plan (MDDP) – Required with phased development greater than 10 acres (may be required with Sketch Plan) (DCM Section 4.2)</w:t>
            </w:r>
          </w:p>
        </w:tc>
      </w:tr>
      <w:tr w:rsidR="000E0310" w:rsidRPr="009757E7" w14:paraId="55044DE9" w14:textId="77777777" w:rsidTr="000E0310">
        <w:trPr>
          <w:trHeight w:val="269"/>
        </w:trPr>
        <w:tc>
          <w:tcPr>
            <w:tcW w:w="5000" w:type="pct"/>
            <w:noWrap/>
            <w:vAlign w:val="center"/>
            <w:hideMark/>
          </w:tcPr>
          <w:p w14:paraId="0502BC73" w14:textId="77777777" w:rsidR="000E0310" w:rsidRPr="009757E7" w:rsidRDefault="000E0310" w:rsidP="000E0310">
            <w:pPr>
              <w:rPr>
                <w:rFonts w:cstheme="minorHAnsi"/>
                <w:color w:val="000000"/>
              </w:rPr>
            </w:pPr>
            <w:r w:rsidRPr="009757E7">
              <w:rPr>
                <w:rFonts w:cstheme="minorHAnsi"/>
                <w:color w:val="000000"/>
              </w:rPr>
              <w:t>Drainage Letter Report – With a Re-plat, Minor Sub or Plot Plan (DCM Section 4.5) where a final drainage report has previously been approved.</w:t>
            </w:r>
          </w:p>
        </w:tc>
      </w:tr>
      <w:tr w:rsidR="000E0310" w:rsidRPr="009757E7" w14:paraId="72E20EAE" w14:textId="77777777" w:rsidTr="000E0310">
        <w:trPr>
          <w:trHeight w:val="269"/>
        </w:trPr>
        <w:tc>
          <w:tcPr>
            <w:tcW w:w="5000" w:type="pct"/>
            <w:noWrap/>
            <w:vAlign w:val="center"/>
            <w:hideMark/>
          </w:tcPr>
          <w:p w14:paraId="212DBE16" w14:textId="77777777" w:rsidR="000E0310" w:rsidRPr="009757E7" w:rsidRDefault="000E0310" w:rsidP="000E0310">
            <w:pPr>
              <w:rPr>
                <w:rFonts w:cstheme="minorHAnsi"/>
                <w:color w:val="000000"/>
              </w:rPr>
            </w:pPr>
            <w:r w:rsidRPr="009757E7">
              <w:rPr>
                <w:rFonts w:cstheme="minorHAnsi"/>
                <w:color w:val="000000"/>
              </w:rPr>
              <w:t>Preliminary Drainage Report (PDR) – Required with a Preliminary Plan (DCM Section 4.3)</w:t>
            </w:r>
          </w:p>
        </w:tc>
      </w:tr>
      <w:tr w:rsidR="000E0310" w:rsidRPr="00300235" w14:paraId="4FB150B8" w14:textId="77777777" w:rsidTr="000E0310">
        <w:trPr>
          <w:trHeight w:val="189"/>
        </w:trPr>
        <w:tc>
          <w:tcPr>
            <w:tcW w:w="5000" w:type="pct"/>
            <w:noWrap/>
            <w:vAlign w:val="center"/>
            <w:hideMark/>
          </w:tcPr>
          <w:p w14:paraId="655A2E5B" w14:textId="77777777" w:rsidR="000E0310" w:rsidRPr="00300235" w:rsidRDefault="000E0310" w:rsidP="000E0310">
            <w:pPr>
              <w:rPr>
                <w:rFonts w:cstheme="minorHAnsi"/>
                <w:color w:val="000000"/>
              </w:rPr>
            </w:pPr>
            <w:r w:rsidRPr="00300235">
              <w:rPr>
                <w:rFonts w:cstheme="minorHAnsi"/>
                <w:color w:val="000000"/>
              </w:rPr>
              <w:t>Final Drainage Report (FDR) – Required with a Final Plat (DCM Section 4.4)</w:t>
            </w:r>
          </w:p>
        </w:tc>
      </w:tr>
    </w:tbl>
    <w:p w14:paraId="60727FC1" w14:textId="77777777" w:rsidR="0033489D" w:rsidRPr="00300235" w:rsidRDefault="0033489D" w:rsidP="0033489D">
      <w:pPr>
        <w:rPr>
          <w:rFonts w:cstheme="minorHAnsi"/>
          <w:b/>
          <w:color w:val="000000"/>
          <w:u w:val="single"/>
        </w:rPr>
      </w:pPr>
      <w:r w:rsidRPr="00300235">
        <w:rPr>
          <w:rFonts w:cstheme="minorHAnsi"/>
          <w:b/>
          <w:color w:val="000000"/>
          <w:u w:val="single"/>
        </w:rPr>
        <w:t xml:space="preserve">Drainage Master Plan/Floodplain Information </w:t>
      </w:r>
    </w:p>
    <w:p w14:paraId="239BF1F2" w14:textId="77777777" w:rsidR="0033489D" w:rsidRDefault="0033489D" w:rsidP="0033489D">
      <w:pPr>
        <w:rPr>
          <w:rFonts w:cstheme="minorHAnsi"/>
          <w:color w:val="000000"/>
        </w:rPr>
      </w:pPr>
      <w:r w:rsidRPr="00300235">
        <w:rPr>
          <w:rFonts w:cstheme="minorHAnsi"/>
          <w:color w:val="000000"/>
        </w:rPr>
        <w:t xml:space="preserve">If it is undetermined at this time if an adopted Drainage Basin Planning Study </w:t>
      </w:r>
      <w:r>
        <w:rPr>
          <w:rFonts w:cstheme="minorHAnsi"/>
          <w:color w:val="000000"/>
        </w:rPr>
        <w:t xml:space="preserve">(DBPS) </w:t>
      </w:r>
      <w:r w:rsidRPr="00300235">
        <w:rPr>
          <w:rFonts w:cstheme="minorHAnsi"/>
          <w:color w:val="000000"/>
        </w:rPr>
        <w:t>or Master Plan exists in this area, the applicant is responsible for researching the appropriate information.</w:t>
      </w:r>
    </w:p>
    <w:p w14:paraId="309D9ACB" w14:textId="77777777" w:rsidR="00905187" w:rsidRPr="00300235" w:rsidRDefault="001D32D5" w:rsidP="0031762C">
      <w:pPr>
        <w:rPr>
          <w:rFonts w:cstheme="minorHAnsi"/>
          <w:color w:val="000000"/>
        </w:rPr>
      </w:pPr>
      <w:r w:rsidRPr="00300235">
        <w:rPr>
          <w:rFonts w:cstheme="minorHAnsi"/>
          <w:color w:val="000000"/>
        </w:rPr>
        <w:t>If the subdivision application impacts the</w:t>
      </w:r>
      <w:r w:rsidR="00D45DC1" w:rsidRPr="00300235">
        <w:rPr>
          <w:rFonts w:cstheme="minorHAnsi"/>
          <w:color w:val="000000"/>
        </w:rPr>
        <w:t xml:space="preserve"> FEMA</w:t>
      </w:r>
      <w:r w:rsidRPr="00300235">
        <w:rPr>
          <w:rFonts w:cstheme="minorHAnsi"/>
          <w:color w:val="000000"/>
        </w:rPr>
        <w:t xml:space="preserve"> floodplain, a FEMA Letter of Map Revision may be required. </w:t>
      </w:r>
      <w:r w:rsidR="00905187" w:rsidRPr="00300235">
        <w:rPr>
          <w:rFonts w:cstheme="minorHAnsi"/>
          <w:color w:val="000000"/>
        </w:rPr>
        <w:t>If the site is in or near a floodplain, contact the Regional Floodplain Administrator for allowed floodplain uses and procedural requirements. It is the Applicant’s responsibility to research the effects and implications of developing in or near a floodplain, including limited uses, floodplain development permits, geotechnical, wetland and wildlife studies, structural requirements, flood insurance and potential future floodplain mapping updates. FEMA's FIRM maps may be out of date or at a low level of accuracy.</w:t>
      </w:r>
    </w:p>
    <w:p w14:paraId="29483B55" w14:textId="77777777" w:rsidR="00B533BB" w:rsidRPr="00300235" w:rsidRDefault="00B533BB" w:rsidP="0031762C">
      <w:pPr>
        <w:rPr>
          <w:rFonts w:cstheme="minorHAnsi"/>
          <w:color w:val="000000"/>
        </w:rPr>
      </w:pPr>
      <w:r w:rsidRPr="00300235">
        <w:rPr>
          <w:rFonts w:cstheme="minorHAnsi"/>
          <w:color w:val="000000"/>
        </w:rPr>
        <w:t>If the site lies within the Cherry Creek Basin Water Quality Authority area</w:t>
      </w:r>
      <w:r w:rsidR="000C7DD3" w:rsidRPr="00300235">
        <w:rPr>
          <w:rFonts w:cstheme="minorHAnsi"/>
          <w:color w:val="000000"/>
        </w:rPr>
        <w:t xml:space="preserve"> and is not rural density</w:t>
      </w:r>
      <w:r w:rsidRPr="00300235">
        <w:rPr>
          <w:rFonts w:cstheme="minorHAnsi"/>
          <w:color w:val="000000"/>
        </w:rPr>
        <w:t xml:space="preserve">, the applicant should discuss any concerns related to the development with the CCBWQA’s consultant. </w:t>
      </w:r>
    </w:p>
    <w:p w14:paraId="531900B2" w14:textId="77777777" w:rsidR="00076400" w:rsidRDefault="00B533BB" w:rsidP="0031762C">
      <w:pPr>
        <w:rPr>
          <w:rFonts w:cstheme="minorHAnsi"/>
          <w:color w:val="000000"/>
        </w:rPr>
      </w:pPr>
      <w:r w:rsidRPr="00300235">
        <w:rPr>
          <w:rFonts w:cstheme="minorHAnsi"/>
          <w:color w:val="000000"/>
        </w:rPr>
        <w:t xml:space="preserve">If the site lies within the Fountain Creek watershed, the District has authority over the floodplain impacts and is advisory to the County on uses outside of the floodplain. The applicant should discuss any concerns related to the development with District staff. </w:t>
      </w:r>
    </w:p>
    <w:p w14:paraId="013C9E2F" w14:textId="77777777" w:rsidR="0033489D" w:rsidRPr="00300235" w:rsidRDefault="0033489D" w:rsidP="0033489D">
      <w:pPr>
        <w:rPr>
          <w:rFonts w:cstheme="minorHAnsi"/>
          <w:b/>
          <w:color w:val="000000"/>
          <w:u w:val="single"/>
        </w:rPr>
      </w:pPr>
      <w:r w:rsidRPr="00300235">
        <w:rPr>
          <w:rFonts w:cstheme="minorHAnsi"/>
          <w:b/>
          <w:color w:val="000000"/>
          <w:u w:val="single"/>
        </w:rPr>
        <w:t xml:space="preserve">Detention/Water Quality </w:t>
      </w:r>
      <w:r w:rsidR="00543382">
        <w:rPr>
          <w:rFonts w:cstheme="minorHAnsi"/>
          <w:b/>
          <w:color w:val="000000"/>
          <w:u w:val="single"/>
        </w:rPr>
        <w:t xml:space="preserve">PCM </w:t>
      </w:r>
      <w:r>
        <w:rPr>
          <w:rFonts w:cstheme="minorHAnsi"/>
          <w:b/>
          <w:color w:val="000000"/>
          <w:u w:val="single"/>
        </w:rPr>
        <w:t xml:space="preserve">&amp; </w:t>
      </w:r>
      <w:r w:rsidRPr="00300235">
        <w:rPr>
          <w:rFonts w:cstheme="minorHAnsi"/>
          <w:b/>
          <w:color w:val="000000"/>
          <w:u w:val="single"/>
        </w:rPr>
        <w:t xml:space="preserve">Downstream Conveyance Information </w:t>
      </w:r>
    </w:p>
    <w:p w14:paraId="0D8D2BAC" w14:textId="77777777" w:rsidR="0033489D" w:rsidRDefault="0033489D" w:rsidP="0033489D">
      <w:pPr>
        <w:rPr>
          <w:rFonts w:cstheme="minorHAnsi"/>
          <w:i/>
          <w:iCs/>
          <w:color w:val="000000"/>
        </w:rPr>
      </w:pPr>
      <w:r w:rsidRPr="00E739E4">
        <w:rPr>
          <w:rStyle w:val="cf01"/>
          <w:rFonts w:asciiTheme="minorHAnsi" w:hAnsiTheme="minorHAnsi" w:cstheme="minorHAnsi"/>
          <w:i w:val="0"/>
          <w:iCs w:val="0"/>
          <w:sz w:val="22"/>
          <w:szCs w:val="22"/>
        </w:rPr>
        <w:t>Per ECM Chapter 3.2.8.B:</w:t>
      </w:r>
      <w:r>
        <w:rPr>
          <w:rStyle w:val="cf01"/>
          <w:rFonts w:cstheme="minorHAnsi"/>
        </w:rPr>
        <w:t xml:space="preserve"> </w:t>
      </w:r>
      <w:r>
        <w:rPr>
          <w:rStyle w:val="cf01"/>
          <w:rFonts w:asciiTheme="minorHAnsi" w:hAnsiTheme="minorHAnsi" w:cstheme="minorHAnsi"/>
          <w:i w:val="0"/>
          <w:iCs w:val="0"/>
          <w:sz w:val="22"/>
          <w:szCs w:val="22"/>
        </w:rPr>
        <w:t>“</w:t>
      </w:r>
      <w:r w:rsidRPr="00E739E4">
        <w:rPr>
          <w:rStyle w:val="cf01"/>
          <w:rFonts w:asciiTheme="minorHAnsi" w:hAnsiTheme="minorHAnsi" w:cstheme="minorHAnsi"/>
          <w:sz w:val="22"/>
          <w:szCs w:val="22"/>
        </w:rPr>
        <w:t>The proposed project or developed land use shall not change historical runoff values, cause downstream damage, or adversely impact adjacent properties</w:t>
      </w:r>
      <w:r w:rsidRPr="00300235">
        <w:rPr>
          <w:rStyle w:val="cf01"/>
          <w:rFonts w:asciiTheme="minorHAnsi" w:hAnsiTheme="minorHAnsi" w:cstheme="minorHAnsi"/>
          <w:i w:val="0"/>
          <w:iCs w:val="0"/>
          <w:sz w:val="22"/>
          <w:szCs w:val="22"/>
        </w:rPr>
        <w:t>.”</w:t>
      </w:r>
      <w:r w:rsidRPr="00300235">
        <w:rPr>
          <w:rFonts w:cstheme="minorHAnsi"/>
          <w:i/>
          <w:iCs/>
          <w:color w:val="000000"/>
        </w:rPr>
        <w:t xml:space="preserve"> </w:t>
      </w:r>
    </w:p>
    <w:p w14:paraId="7BD11A9B" w14:textId="77777777" w:rsidR="0033489D" w:rsidRPr="00300235" w:rsidRDefault="0033489D" w:rsidP="0033489D">
      <w:pPr>
        <w:rPr>
          <w:rFonts w:cstheme="minorHAnsi"/>
          <w:color w:val="000000"/>
        </w:rPr>
      </w:pPr>
      <w:r w:rsidRPr="00300235">
        <w:rPr>
          <w:rFonts w:cstheme="minorHAnsi"/>
          <w:color w:val="000000"/>
        </w:rPr>
        <w:t xml:space="preserve">The project must provide an acceptable method of storm drainage conveyance and may be required to construct (or contribute an equitable share to the construction of) a storm conveyance or collector system. </w:t>
      </w:r>
    </w:p>
    <w:p w14:paraId="1FF6AFB3" w14:textId="77777777" w:rsidR="0033489D" w:rsidRPr="00300235" w:rsidRDefault="0033489D" w:rsidP="0033489D">
      <w:pPr>
        <w:rPr>
          <w:rFonts w:cstheme="minorHAnsi"/>
          <w:color w:val="000000"/>
        </w:rPr>
      </w:pPr>
      <w:r w:rsidRPr="00300235">
        <w:rPr>
          <w:rFonts w:cstheme="minorHAnsi"/>
          <w:color w:val="000000"/>
        </w:rPr>
        <w:lastRenderedPageBreak/>
        <w:t xml:space="preserve">If the site conveys storm drainage flows through or across an adjacent private property, then the applicant is responsible for obtaining off-site drainage easements in accordance with the Engineering Criteria Manual Section 3.3.3.K. Any offsite easements necessary for the development shall be recorded prior to County Plan approvals. </w:t>
      </w:r>
    </w:p>
    <w:p w14:paraId="55BF19CD" w14:textId="77777777" w:rsidR="0033489D" w:rsidRDefault="0033489D" w:rsidP="0033489D">
      <w:pPr>
        <w:rPr>
          <w:rFonts w:cstheme="minorHAnsi"/>
          <w:i/>
          <w:iCs/>
          <w:color w:val="000000"/>
        </w:rPr>
      </w:pPr>
      <w:r w:rsidRPr="00300235">
        <w:rPr>
          <w:rFonts w:cstheme="minorHAnsi"/>
          <w:color w:val="000000"/>
        </w:rPr>
        <w:t>If on-site facilities are required, the applicant will be required to provide access and drainage easements in accordance with Section 11.2.2 of the Drainage Criteria Manual.</w:t>
      </w:r>
    </w:p>
    <w:p w14:paraId="1F4DBB05" w14:textId="77777777" w:rsidR="0033489D" w:rsidRPr="00300235" w:rsidRDefault="0033489D" w:rsidP="0033489D">
      <w:pPr>
        <w:rPr>
          <w:rFonts w:cstheme="minorHAnsi"/>
          <w:color w:val="000000"/>
        </w:rPr>
      </w:pPr>
      <w:r w:rsidRPr="00300235">
        <w:rPr>
          <w:rFonts w:cstheme="minorHAnsi"/>
          <w:color w:val="000000"/>
        </w:rPr>
        <w:t xml:space="preserve">If a water quality and/or detention facility is applicable, some or all of the following documents may be required: Operation and Maintenance </w:t>
      </w:r>
      <w:r>
        <w:rPr>
          <w:rFonts w:cstheme="minorHAnsi"/>
          <w:color w:val="000000"/>
        </w:rPr>
        <w:t>(O&amp;M) Manual</w:t>
      </w:r>
      <w:r w:rsidRPr="00300235">
        <w:rPr>
          <w:rFonts w:cstheme="minorHAnsi"/>
          <w:color w:val="000000"/>
        </w:rPr>
        <w:t xml:space="preserve">, Private Detention Basin / Stormwater Quality BMP </w:t>
      </w:r>
      <w:r w:rsidR="00543382">
        <w:rPr>
          <w:rFonts w:cstheme="minorHAnsi"/>
          <w:color w:val="000000"/>
        </w:rPr>
        <w:t>(</w:t>
      </w:r>
      <w:proofErr w:type="spellStart"/>
      <w:r w:rsidR="00543382">
        <w:rPr>
          <w:rFonts w:cstheme="minorHAnsi"/>
          <w:color w:val="000000"/>
        </w:rPr>
        <w:t>ie</w:t>
      </w:r>
      <w:proofErr w:type="spellEnd"/>
      <w:r w:rsidR="00543382">
        <w:rPr>
          <w:rFonts w:cstheme="minorHAnsi"/>
          <w:color w:val="000000"/>
        </w:rPr>
        <w:t xml:space="preserve">: PCM) </w:t>
      </w:r>
      <w:r w:rsidRPr="00300235">
        <w:rPr>
          <w:rFonts w:cstheme="minorHAnsi"/>
          <w:color w:val="000000"/>
        </w:rPr>
        <w:t xml:space="preserve">Maintenance Agreement, </w:t>
      </w:r>
      <w:r>
        <w:rPr>
          <w:rFonts w:cstheme="minorHAnsi"/>
          <w:color w:val="000000"/>
        </w:rPr>
        <w:t xml:space="preserve">and </w:t>
      </w:r>
      <w:r w:rsidRPr="00300235">
        <w:rPr>
          <w:rFonts w:cstheme="minorHAnsi"/>
          <w:color w:val="000000"/>
        </w:rPr>
        <w:t>Stormwater Detention and Infiltration (SDI) Form.</w:t>
      </w:r>
    </w:p>
    <w:p w14:paraId="040C77BA" w14:textId="77777777" w:rsidR="0033489D" w:rsidRPr="00300235" w:rsidRDefault="0033489D" w:rsidP="0033489D">
      <w:pPr>
        <w:rPr>
          <w:rFonts w:cstheme="minorHAnsi"/>
          <w:color w:val="000000"/>
        </w:rPr>
      </w:pPr>
      <w:r w:rsidRPr="00300235">
        <w:rPr>
          <w:rFonts w:cstheme="minorHAnsi"/>
          <w:color w:val="000000"/>
        </w:rPr>
        <w:t xml:space="preserve">For </w:t>
      </w:r>
      <w:r>
        <w:rPr>
          <w:rFonts w:cstheme="minorHAnsi"/>
          <w:color w:val="000000"/>
        </w:rPr>
        <w:t xml:space="preserve">post-construction </w:t>
      </w:r>
      <w:r w:rsidRPr="00300235">
        <w:rPr>
          <w:rFonts w:cstheme="minorHAnsi"/>
          <w:color w:val="000000"/>
        </w:rPr>
        <w:t xml:space="preserve">water quality </w:t>
      </w:r>
      <w:r w:rsidR="00543382">
        <w:rPr>
          <w:rFonts w:cstheme="minorHAnsi"/>
          <w:color w:val="000000"/>
        </w:rPr>
        <w:t>PCM</w:t>
      </w:r>
      <w:r w:rsidR="00543382" w:rsidRPr="00300235">
        <w:rPr>
          <w:rFonts w:cstheme="minorHAnsi"/>
          <w:color w:val="000000"/>
        </w:rPr>
        <w:t xml:space="preserve"> </w:t>
      </w:r>
      <w:r w:rsidRPr="00300235">
        <w:rPr>
          <w:rFonts w:cstheme="minorHAnsi"/>
          <w:color w:val="000000"/>
        </w:rPr>
        <w:t xml:space="preserve">requirements, see </w:t>
      </w:r>
      <w:r>
        <w:rPr>
          <w:rFonts w:cstheme="minorHAnsi"/>
          <w:color w:val="000000"/>
        </w:rPr>
        <w:t xml:space="preserve">Appendix I of the </w:t>
      </w:r>
      <w:r w:rsidRPr="00300235">
        <w:rPr>
          <w:rFonts w:cstheme="minorHAnsi"/>
          <w:color w:val="000000"/>
        </w:rPr>
        <w:t xml:space="preserve">Engineering Criteria Manual. </w:t>
      </w:r>
      <w:r w:rsidR="0003334C" w:rsidRPr="0003334C">
        <w:rPr>
          <w:rFonts w:cstheme="minorHAnsi"/>
          <w:color w:val="000000"/>
        </w:rPr>
        <w:t xml:space="preserve">If/when the site disturbs &gt;1ac of </w:t>
      </w:r>
      <w:r w:rsidR="0003334C">
        <w:rPr>
          <w:rFonts w:cstheme="minorHAnsi"/>
          <w:color w:val="000000"/>
        </w:rPr>
        <w:t>non-excluded areas</w:t>
      </w:r>
      <w:r w:rsidR="0003334C" w:rsidRPr="0003334C">
        <w:rPr>
          <w:rFonts w:cstheme="minorHAnsi"/>
          <w:color w:val="000000"/>
        </w:rPr>
        <w:t>, a stormwater quality treatment facility (</w:t>
      </w:r>
      <w:proofErr w:type="spellStart"/>
      <w:r w:rsidR="000E0310">
        <w:rPr>
          <w:rFonts w:cstheme="minorHAnsi"/>
          <w:color w:val="000000"/>
        </w:rPr>
        <w:t>ie</w:t>
      </w:r>
      <w:proofErr w:type="spellEnd"/>
      <w:r w:rsidR="000E0310">
        <w:rPr>
          <w:rFonts w:cstheme="minorHAnsi"/>
          <w:color w:val="000000"/>
        </w:rPr>
        <w:t xml:space="preserve">: </w:t>
      </w:r>
      <w:r w:rsidR="00543382">
        <w:rPr>
          <w:rFonts w:cstheme="minorHAnsi"/>
          <w:color w:val="000000"/>
        </w:rPr>
        <w:t>PCM</w:t>
      </w:r>
      <w:r w:rsidR="0003334C" w:rsidRPr="0003334C">
        <w:rPr>
          <w:rFonts w:cstheme="minorHAnsi"/>
          <w:color w:val="000000"/>
        </w:rPr>
        <w:t xml:space="preserve">) will be needed for the runoff from the non-excluded areas. Exclusions can be found in our </w:t>
      </w:r>
      <w:r w:rsidR="00543382">
        <w:rPr>
          <w:rFonts w:cstheme="minorHAnsi"/>
          <w:color w:val="000000"/>
        </w:rPr>
        <w:t>PCM</w:t>
      </w:r>
      <w:r w:rsidR="00543382" w:rsidRPr="0003334C">
        <w:rPr>
          <w:rFonts w:cstheme="minorHAnsi"/>
          <w:color w:val="000000"/>
        </w:rPr>
        <w:t xml:space="preserve"> </w:t>
      </w:r>
      <w:r w:rsidR="0003334C" w:rsidRPr="0003334C">
        <w:rPr>
          <w:rFonts w:cstheme="minorHAnsi"/>
          <w:color w:val="000000"/>
        </w:rPr>
        <w:t>Applicability Form and ECM Appendix I.7</w:t>
      </w:r>
      <w:r w:rsidR="00CD05AF">
        <w:rPr>
          <w:rFonts w:cstheme="minorHAnsi"/>
          <w:color w:val="000000"/>
        </w:rPr>
        <w:t>.1.</w:t>
      </w:r>
    </w:p>
    <w:p w14:paraId="6D59C3EE" w14:textId="77777777" w:rsidR="0033489D" w:rsidRPr="00E739E4" w:rsidRDefault="0033489D" w:rsidP="0033489D">
      <w:pPr>
        <w:rPr>
          <w:rFonts w:cstheme="minorHAnsi"/>
          <w:color w:val="000000"/>
        </w:rPr>
      </w:pPr>
      <w:r w:rsidRPr="00300235">
        <w:rPr>
          <w:rFonts w:cstheme="minorHAnsi"/>
          <w:color w:val="000000"/>
        </w:rPr>
        <w:t>State Engineer’s requirements regarding dams and water rights apply. Jurisdictional/Non-Jurisdictional dam construction forms are typically required for detention facilities.</w:t>
      </w:r>
      <w:r w:rsidR="000E0310">
        <w:rPr>
          <w:rFonts w:cstheme="minorHAnsi"/>
          <w:color w:val="000000"/>
        </w:rPr>
        <w:t xml:space="preserve"> If applicable, provide proof of submittal of the State’s “Notice of Intent to Construct a Non-Jurisdictional Water Impoundment Structure” form. </w:t>
      </w:r>
    </w:p>
    <w:p w14:paraId="27BE657E" w14:textId="77777777" w:rsidR="00E739E4" w:rsidRDefault="00E739E4">
      <w:pPr>
        <w:rPr>
          <w:rFonts w:cstheme="minorHAnsi"/>
          <w:b/>
          <w:color w:val="000000"/>
          <w:u w:val="single"/>
        </w:rPr>
      </w:pPr>
      <w:r>
        <w:rPr>
          <w:rFonts w:cstheme="minorHAnsi"/>
          <w:b/>
          <w:color w:val="000000"/>
          <w:u w:val="single"/>
        </w:rPr>
        <w:br w:type="page"/>
      </w:r>
    </w:p>
    <w:p w14:paraId="4E485921" w14:textId="77777777" w:rsidR="00C960B3" w:rsidRPr="009757E7" w:rsidRDefault="00C960B3" w:rsidP="0031762C">
      <w:pPr>
        <w:rPr>
          <w:rFonts w:cstheme="minorHAnsi"/>
          <w:b/>
          <w:color w:val="000000"/>
          <w:u w:val="single"/>
        </w:rPr>
      </w:pPr>
      <w:r w:rsidRPr="009757E7">
        <w:rPr>
          <w:rFonts w:cstheme="minorHAnsi"/>
          <w:b/>
          <w:color w:val="000000"/>
          <w:u w:val="single"/>
        </w:rPr>
        <w:lastRenderedPageBreak/>
        <w:t>Grading, Erosion, and Sediment Control Information</w:t>
      </w:r>
    </w:p>
    <w:p w14:paraId="48903655" w14:textId="77777777" w:rsidR="00C960B3" w:rsidRPr="009757E7" w:rsidRDefault="00C960B3" w:rsidP="0031762C">
      <w:pPr>
        <w:rPr>
          <w:rFonts w:cstheme="minorHAnsi"/>
          <w:color w:val="000000"/>
        </w:rPr>
      </w:pPr>
      <w:r w:rsidRPr="009757E7">
        <w:rPr>
          <w:rFonts w:cstheme="minorHAnsi"/>
          <w:color w:val="000000"/>
        </w:rPr>
        <w:t xml:space="preserve">The Grading and Erosion Control </w:t>
      </w:r>
      <w:r w:rsidR="00B20B84" w:rsidRPr="009757E7">
        <w:rPr>
          <w:rFonts w:cstheme="minorHAnsi"/>
          <w:color w:val="000000"/>
        </w:rPr>
        <w:t xml:space="preserve">(GEC) </w:t>
      </w:r>
      <w:r w:rsidRPr="009757E7">
        <w:rPr>
          <w:rFonts w:cstheme="minorHAnsi"/>
          <w:color w:val="000000"/>
        </w:rPr>
        <w:t>Plan must be prepared in accordance with Drainage Criteria Manual Vol. 2</w:t>
      </w:r>
      <w:r w:rsidR="007025BF" w:rsidRPr="009757E7">
        <w:rPr>
          <w:rFonts w:cstheme="minorHAnsi"/>
          <w:color w:val="000000"/>
        </w:rPr>
        <w:t xml:space="preserve">, Chapter 3 </w:t>
      </w:r>
      <w:r w:rsidRPr="009757E7">
        <w:rPr>
          <w:rFonts w:cstheme="minorHAnsi"/>
          <w:color w:val="000000"/>
        </w:rPr>
        <w:t>and the County</w:t>
      </w:r>
      <w:r w:rsidR="00B20B84">
        <w:rPr>
          <w:rFonts w:cstheme="minorHAnsi"/>
          <w:color w:val="000000"/>
        </w:rPr>
        <w:t>’s</w:t>
      </w:r>
      <w:r w:rsidRPr="009757E7">
        <w:rPr>
          <w:rFonts w:cstheme="minorHAnsi"/>
          <w:color w:val="000000"/>
        </w:rPr>
        <w:t xml:space="preserve"> </w:t>
      </w:r>
      <w:r w:rsidR="007025BF" w:rsidRPr="009757E7">
        <w:rPr>
          <w:rFonts w:cstheme="minorHAnsi"/>
          <w:color w:val="000000"/>
        </w:rPr>
        <w:t>GEC C</w:t>
      </w:r>
      <w:r w:rsidRPr="009757E7">
        <w:rPr>
          <w:rFonts w:cstheme="minorHAnsi"/>
          <w:color w:val="000000"/>
        </w:rPr>
        <w:t xml:space="preserve">hecklist. </w:t>
      </w:r>
    </w:p>
    <w:p w14:paraId="5F813192" w14:textId="77777777" w:rsidR="003C7783" w:rsidRPr="009757E7" w:rsidRDefault="00C960B3" w:rsidP="0031762C">
      <w:pPr>
        <w:rPr>
          <w:rFonts w:cstheme="minorHAnsi"/>
          <w:color w:val="000000"/>
        </w:rPr>
      </w:pPr>
      <w:r w:rsidRPr="009757E7">
        <w:rPr>
          <w:rFonts w:cstheme="minorHAnsi"/>
          <w:color w:val="000000"/>
        </w:rPr>
        <w:t>An Erosion and Stormwater Quality Control Permit (ESQCP)</w:t>
      </w:r>
      <w:r w:rsidR="00B37DEE">
        <w:rPr>
          <w:rFonts w:cstheme="minorHAnsi"/>
          <w:color w:val="000000"/>
        </w:rPr>
        <w:t xml:space="preserve"> and Permanent Control Measure are</w:t>
      </w:r>
      <w:r w:rsidRPr="009757E7">
        <w:rPr>
          <w:rFonts w:cstheme="minorHAnsi"/>
          <w:color w:val="000000"/>
        </w:rPr>
        <w:t xml:space="preserve"> required for</w:t>
      </w:r>
      <w:r w:rsidR="00B93D5B">
        <w:rPr>
          <w:rFonts w:cstheme="minorHAnsi"/>
          <w:color w:val="000000"/>
        </w:rPr>
        <w:t xml:space="preserve"> </w:t>
      </w:r>
      <w:r w:rsidR="003C7783" w:rsidRPr="009757E7">
        <w:rPr>
          <w:rFonts w:cstheme="minorHAnsi"/>
          <w:color w:val="000000"/>
        </w:rPr>
        <w:t>the following conditions per ECM Appendix I.4:</w:t>
      </w:r>
    </w:p>
    <w:p w14:paraId="7A578DF2" w14:textId="77777777" w:rsidR="00F8628A" w:rsidRDefault="003C7783" w:rsidP="003C7783">
      <w:pPr>
        <w:pStyle w:val="ListParagraph"/>
        <w:numPr>
          <w:ilvl w:val="0"/>
          <w:numId w:val="3"/>
        </w:numPr>
        <w:rPr>
          <w:rFonts w:cstheme="minorHAnsi"/>
          <w:color w:val="000000"/>
        </w:rPr>
      </w:pPr>
      <w:r w:rsidRPr="009757E7">
        <w:rPr>
          <w:rFonts w:cstheme="minorHAnsi"/>
          <w:color w:val="000000"/>
        </w:rPr>
        <w:t>C</w:t>
      </w:r>
      <w:r w:rsidR="00C960B3" w:rsidRPr="009757E7">
        <w:rPr>
          <w:rFonts w:cstheme="minorHAnsi"/>
          <w:color w:val="000000"/>
        </w:rPr>
        <w:t xml:space="preserve">onstruction activities that result in land disturbance of greater than or equal </w:t>
      </w:r>
      <w:r w:rsidR="00987298">
        <w:rPr>
          <w:rFonts w:cstheme="minorHAnsi"/>
          <w:color w:val="000000"/>
        </w:rPr>
        <w:t xml:space="preserve">(≥) </w:t>
      </w:r>
      <w:r w:rsidR="00C960B3" w:rsidRPr="009757E7">
        <w:rPr>
          <w:rFonts w:cstheme="minorHAnsi"/>
          <w:color w:val="000000"/>
        </w:rPr>
        <w:t>to one acre</w:t>
      </w:r>
      <w:r w:rsidR="00B93D5B">
        <w:rPr>
          <w:rFonts w:cstheme="minorHAnsi"/>
          <w:color w:val="000000"/>
        </w:rPr>
        <w:t>, or</w:t>
      </w:r>
    </w:p>
    <w:p w14:paraId="0BED69F0" w14:textId="77777777" w:rsidR="00F8628A" w:rsidRPr="009757E7" w:rsidRDefault="00F8628A" w:rsidP="00F8628A">
      <w:pPr>
        <w:pStyle w:val="ListParagraph"/>
        <w:numPr>
          <w:ilvl w:val="0"/>
          <w:numId w:val="3"/>
        </w:numPr>
        <w:rPr>
          <w:rFonts w:cstheme="minorHAnsi"/>
          <w:color w:val="000000"/>
        </w:rPr>
      </w:pPr>
      <w:r w:rsidRPr="009757E7">
        <w:rPr>
          <w:rFonts w:cstheme="minorHAnsi"/>
          <w:color w:val="000000"/>
        </w:rPr>
        <w:t>C</w:t>
      </w:r>
      <w:r w:rsidR="00C960B3" w:rsidRPr="009757E7">
        <w:rPr>
          <w:rFonts w:cstheme="minorHAnsi"/>
          <w:color w:val="000000"/>
        </w:rPr>
        <w:t>onstruction activities that result in less than</w:t>
      </w:r>
      <w:r w:rsidR="00987298">
        <w:rPr>
          <w:rFonts w:cstheme="minorHAnsi"/>
          <w:color w:val="000000"/>
        </w:rPr>
        <w:t xml:space="preserve"> (&lt;)</w:t>
      </w:r>
      <w:r w:rsidR="00C960B3" w:rsidRPr="009757E7">
        <w:rPr>
          <w:rFonts w:cstheme="minorHAnsi"/>
          <w:color w:val="000000"/>
        </w:rPr>
        <w:t xml:space="preserve"> one acre if the activity is part of a larger </w:t>
      </w:r>
      <w:r w:rsidR="00B20B84">
        <w:rPr>
          <w:rFonts w:cstheme="minorHAnsi"/>
          <w:color w:val="000000"/>
        </w:rPr>
        <w:t>“C</w:t>
      </w:r>
      <w:r w:rsidR="00C960B3" w:rsidRPr="009757E7">
        <w:rPr>
          <w:rFonts w:cstheme="minorHAnsi"/>
          <w:color w:val="000000"/>
        </w:rPr>
        <w:t xml:space="preserve">ommon </w:t>
      </w:r>
      <w:r w:rsidR="00B20B84">
        <w:rPr>
          <w:rFonts w:cstheme="minorHAnsi"/>
          <w:color w:val="000000"/>
        </w:rPr>
        <w:t>P</w:t>
      </w:r>
      <w:r w:rsidR="00C960B3" w:rsidRPr="009757E7">
        <w:rPr>
          <w:rFonts w:cstheme="minorHAnsi"/>
          <w:color w:val="000000"/>
        </w:rPr>
        <w:t xml:space="preserve">lan of </w:t>
      </w:r>
      <w:r w:rsidR="00B20B84">
        <w:rPr>
          <w:rFonts w:cstheme="minorHAnsi"/>
          <w:color w:val="000000"/>
        </w:rPr>
        <w:t>D</w:t>
      </w:r>
      <w:r w:rsidR="00C960B3" w:rsidRPr="009757E7">
        <w:rPr>
          <w:rFonts w:cstheme="minorHAnsi"/>
          <w:color w:val="000000"/>
        </w:rPr>
        <w:t xml:space="preserve">evelopment or </w:t>
      </w:r>
      <w:r w:rsidR="00B20B84">
        <w:rPr>
          <w:rFonts w:cstheme="minorHAnsi"/>
          <w:color w:val="000000"/>
        </w:rPr>
        <w:t>S</w:t>
      </w:r>
      <w:r w:rsidR="00C960B3" w:rsidRPr="009757E7">
        <w:rPr>
          <w:rFonts w:cstheme="minorHAnsi"/>
          <w:color w:val="000000"/>
        </w:rPr>
        <w:t>ale</w:t>
      </w:r>
      <w:r w:rsidR="00B20B84">
        <w:rPr>
          <w:rFonts w:cstheme="minorHAnsi"/>
          <w:color w:val="000000"/>
        </w:rPr>
        <w:t>”</w:t>
      </w:r>
      <w:r w:rsidR="00C960B3" w:rsidRPr="009757E7">
        <w:rPr>
          <w:rFonts w:cstheme="minorHAnsi"/>
          <w:color w:val="000000"/>
        </w:rPr>
        <w:t xml:space="preserve"> </w:t>
      </w:r>
      <w:r w:rsidR="00B20B84" w:rsidRPr="009757E7">
        <w:rPr>
          <w:rFonts w:cstheme="minorHAnsi"/>
          <w:color w:val="000000"/>
        </w:rPr>
        <w:t xml:space="preserve">(ECM </w:t>
      </w:r>
      <w:r w:rsidR="00B20B84">
        <w:rPr>
          <w:rFonts w:cstheme="minorHAnsi"/>
          <w:color w:val="000000"/>
        </w:rPr>
        <w:t xml:space="preserve">Chapter </w:t>
      </w:r>
      <w:r w:rsidR="00B20B84" w:rsidRPr="009757E7">
        <w:rPr>
          <w:rFonts w:cstheme="minorHAnsi"/>
          <w:color w:val="000000"/>
        </w:rPr>
        <w:t>1.</w:t>
      </w:r>
      <w:r w:rsidR="00B20B84">
        <w:rPr>
          <w:rFonts w:cstheme="minorHAnsi"/>
          <w:color w:val="000000"/>
        </w:rPr>
        <w:t xml:space="preserve">22) </w:t>
      </w:r>
      <w:r w:rsidR="00C960B3" w:rsidRPr="009757E7">
        <w:rPr>
          <w:rFonts w:cstheme="minorHAnsi"/>
          <w:color w:val="000000"/>
        </w:rPr>
        <w:t>that would disturb one acre or more of ground surface</w:t>
      </w:r>
    </w:p>
    <w:p w14:paraId="2E05DAC1" w14:textId="77777777" w:rsidR="00B37DEE" w:rsidRDefault="00B37DEE" w:rsidP="00B93D5B">
      <w:pPr>
        <w:tabs>
          <w:tab w:val="left" w:pos="4590"/>
        </w:tabs>
        <w:rPr>
          <w:rFonts w:cstheme="minorHAnsi"/>
          <w:color w:val="000000"/>
        </w:rPr>
      </w:pPr>
      <w:r>
        <w:rPr>
          <w:rFonts w:cstheme="minorHAnsi"/>
          <w:color w:val="000000"/>
        </w:rPr>
        <w:t>An ESQCP may be required as determined by the ECM Administrator for the following conditions per ECM Appendix I.4:</w:t>
      </w:r>
    </w:p>
    <w:p w14:paraId="31A5EB4A" w14:textId="77777777" w:rsidR="00B37DEE" w:rsidRDefault="00B37DEE" w:rsidP="00B37DEE">
      <w:pPr>
        <w:pStyle w:val="ListParagraph"/>
        <w:numPr>
          <w:ilvl w:val="0"/>
          <w:numId w:val="3"/>
        </w:numPr>
        <w:rPr>
          <w:rFonts w:cstheme="minorHAnsi"/>
          <w:color w:val="000000"/>
        </w:rPr>
      </w:pPr>
      <w:r w:rsidRPr="009757E7">
        <w:rPr>
          <w:rFonts w:cstheme="minorHAnsi"/>
          <w:color w:val="000000"/>
        </w:rPr>
        <w:t>Construction activities that are</w:t>
      </w:r>
      <w:r>
        <w:rPr>
          <w:rFonts w:cstheme="minorHAnsi"/>
          <w:color w:val="000000"/>
        </w:rPr>
        <w:t xml:space="preserve"> located</w:t>
      </w:r>
      <w:r w:rsidRPr="009757E7">
        <w:rPr>
          <w:rFonts w:cstheme="minorHAnsi"/>
          <w:color w:val="000000"/>
        </w:rPr>
        <w:t xml:space="preserve"> in or adjacent to a Sensitive Area</w:t>
      </w:r>
      <w:r w:rsidR="008472DC">
        <w:rPr>
          <w:rFonts w:cstheme="minorHAnsi"/>
          <w:color w:val="000000"/>
        </w:rPr>
        <w:t>, or</w:t>
      </w:r>
    </w:p>
    <w:p w14:paraId="4540532B" w14:textId="77777777" w:rsidR="00B37DEE" w:rsidRPr="00B37DEE" w:rsidRDefault="00B37DEE" w:rsidP="00B37DEE">
      <w:pPr>
        <w:pStyle w:val="ListParagraph"/>
        <w:numPr>
          <w:ilvl w:val="0"/>
          <w:numId w:val="3"/>
        </w:numPr>
        <w:rPr>
          <w:rFonts w:cstheme="minorHAnsi"/>
          <w:color w:val="000000"/>
        </w:rPr>
      </w:pPr>
      <w:r w:rsidRPr="00B37DEE">
        <w:rPr>
          <w:rFonts w:cstheme="minorHAnsi"/>
          <w:color w:val="000000"/>
        </w:rPr>
        <w:t xml:space="preserve">Cut and/or fill </w:t>
      </w:r>
      <w:r w:rsidR="00DE166B">
        <w:rPr>
          <w:rFonts w:cstheme="minorHAnsi"/>
          <w:color w:val="000000"/>
        </w:rPr>
        <w:t>greater than (</w:t>
      </w:r>
      <w:r w:rsidRPr="00B37DEE">
        <w:rPr>
          <w:rFonts w:cstheme="minorHAnsi"/>
          <w:color w:val="000000"/>
        </w:rPr>
        <w:t>&gt;</w:t>
      </w:r>
      <w:r w:rsidR="00DE166B">
        <w:rPr>
          <w:rFonts w:cstheme="minorHAnsi"/>
          <w:color w:val="000000"/>
        </w:rPr>
        <w:t xml:space="preserve">) </w:t>
      </w:r>
      <w:r w:rsidRPr="00B37DEE">
        <w:rPr>
          <w:rFonts w:cstheme="minorHAnsi"/>
          <w:color w:val="000000"/>
        </w:rPr>
        <w:t>500 cubic yards of soil</w:t>
      </w:r>
    </w:p>
    <w:p w14:paraId="4FC377EE" w14:textId="77777777" w:rsidR="00B93D5B" w:rsidRPr="009757E7" w:rsidRDefault="00F8628A" w:rsidP="001E44DC">
      <w:pPr>
        <w:rPr>
          <w:rFonts w:cstheme="minorHAnsi"/>
          <w:color w:val="000000"/>
        </w:rPr>
      </w:pPr>
      <w:r w:rsidRPr="009757E7">
        <w:rPr>
          <w:rFonts w:cstheme="minorHAnsi"/>
          <w:color w:val="000000"/>
        </w:rPr>
        <w:t>See the three ESQCP exclusions listed in ECM Chapter 5.6.3.</w:t>
      </w:r>
    </w:p>
    <w:p w14:paraId="18DCC11A" w14:textId="77777777" w:rsidR="007553DA" w:rsidRPr="00300235" w:rsidRDefault="007553DA" w:rsidP="00E739E4">
      <w:pPr>
        <w:spacing w:after="0"/>
        <w:rPr>
          <w:rFonts w:cstheme="minorHAnsi"/>
          <w:color w:val="000000"/>
        </w:rPr>
      </w:pPr>
      <w:r w:rsidRPr="00300235">
        <w:rPr>
          <w:rFonts w:cstheme="minorHAnsi"/>
          <w:color w:val="000000"/>
        </w:rPr>
        <w:t xml:space="preserve">An application for an ESQCP shall be accompanied by the following: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90"/>
        <w:gridCol w:w="10700"/>
      </w:tblGrid>
      <w:tr w:rsidR="00B93D5B" w:rsidRPr="00C46798" w14:paraId="664C30B7" w14:textId="77777777" w:rsidTr="00BE3465">
        <w:tc>
          <w:tcPr>
            <w:tcW w:w="3690" w:type="dxa"/>
          </w:tcPr>
          <w:p w14:paraId="67E8BB8A" w14:textId="77777777" w:rsidR="00B93D5B" w:rsidRDefault="00B93D5B" w:rsidP="00BE3465">
            <w:pPr>
              <w:pStyle w:val="ListParagraph"/>
              <w:numPr>
                <w:ilvl w:val="0"/>
                <w:numId w:val="2"/>
              </w:numPr>
              <w:rPr>
                <w:rFonts w:cstheme="minorHAnsi"/>
                <w:color w:val="000000"/>
              </w:rPr>
            </w:pPr>
            <w:r>
              <w:rPr>
                <w:rFonts w:cstheme="minorHAnsi"/>
                <w:color w:val="000000"/>
              </w:rPr>
              <w:t>Drainage Report</w:t>
            </w:r>
          </w:p>
          <w:p w14:paraId="666F86B4" w14:textId="77777777" w:rsidR="00B93D5B" w:rsidRPr="00C46798" w:rsidRDefault="00B93D5B" w:rsidP="00BE3465">
            <w:pPr>
              <w:pStyle w:val="ListParagraph"/>
              <w:numPr>
                <w:ilvl w:val="0"/>
                <w:numId w:val="2"/>
              </w:numPr>
              <w:rPr>
                <w:rFonts w:cstheme="minorHAnsi"/>
                <w:color w:val="000000"/>
              </w:rPr>
            </w:pPr>
            <w:r>
              <w:rPr>
                <w:rFonts w:cstheme="minorHAnsi"/>
                <w:color w:val="000000"/>
              </w:rPr>
              <w:t>ESQCP Form</w:t>
            </w:r>
          </w:p>
          <w:p w14:paraId="5F8FA4F8" w14:textId="77777777" w:rsidR="00B93D5B" w:rsidRPr="00C46798" w:rsidRDefault="00B93D5B" w:rsidP="00BE3465">
            <w:pPr>
              <w:pStyle w:val="ListParagraph"/>
              <w:numPr>
                <w:ilvl w:val="0"/>
                <w:numId w:val="2"/>
              </w:numPr>
              <w:rPr>
                <w:rFonts w:cstheme="minorHAnsi"/>
                <w:color w:val="000000"/>
              </w:rPr>
            </w:pPr>
            <w:r w:rsidRPr="009757E7">
              <w:rPr>
                <w:rFonts w:cstheme="minorHAnsi"/>
                <w:color w:val="000000"/>
              </w:rPr>
              <w:t xml:space="preserve">Financial Surety </w:t>
            </w:r>
          </w:p>
          <w:p w14:paraId="24B8A86B" w14:textId="77777777" w:rsidR="00B93D5B" w:rsidRDefault="00B93D5B" w:rsidP="00BE3465">
            <w:pPr>
              <w:pStyle w:val="ListParagraph"/>
              <w:numPr>
                <w:ilvl w:val="0"/>
                <w:numId w:val="2"/>
              </w:numPr>
              <w:rPr>
                <w:rFonts w:cstheme="minorHAnsi"/>
                <w:color w:val="000000"/>
              </w:rPr>
            </w:pPr>
            <w:r w:rsidRPr="009757E7">
              <w:rPr>
                <w:rFonts w:cstheme="minorHAnsi"/>
                <w:color w:val="000000"/>
              </w:rPr>
              <w:t>GEC Plan</w:t>
            </w:r>
            <w:r>
              <w:rPr>
                <w:rFonts w:cstheme="minorHAnsi"/>
                <w:color w:val="000000"/>
              </w:rPr>
              <w:t xml:space="preserve"> and GEC Checklist</w:t>
            </w:r>
          </w:p>
          <w:p w14:paraId="5B21E10B" w14:textId="77777777" w:rsidR="00B93D5B" w:rsidRDefault="00B93D5B" w:rsidP="00BE3465">
            <w:pPr>
              <w:rPr>
                <w:rFonts w:cstheme="minorHAnsi"/>
                <w:color w:val="000000"/>
              </w:rPr>
            </w:pPr>
          </w:p>
        </w:tc>
        <w:tc>
          <w:tcPr>
            <w:tcW w:w="10700" w:type="dxa"/>
          </w:tcPr>
          <w:p w14:paraId="3DC34A79" w14:textId="77777777" w:rsidR="00B93D5B" w:rsidRPr="00C46798" w:rsidRDefault="00B93D5B" w:rsidP="00BE3465">
            <w:pPr>
              <w:pStyle w:val="ListParagraph"/>
              <w:numPr>
                <w:ilvl w:val="0"/>
                <w:numId w:val="2"/>
              </w:numPr>
              <w:rPr>
                <w:rFonts w:cstheme="minorHAnsi"/>
                <w:color w:val="000000"/>
              </w:rPr>
            </w:pPr>
            <w:r>
              <w:rPr>
                <w:rFonts w:cstheme="minorHAnsi"/>
                <w:color w:val="000000"/>
              </w:rPr>
              <w:t>PCM</w:t>
            </w:r>
            <w:r w:rsidRPr="009757E7">
              <w:rPr>
                <w:rFonts w:cstheme="minorHAnsi"/>
                <w:color w:val="000000"/>
              </w:rPr>
              <w:t xml:space="preserve"> Applicability Form</w:t>
            </w:r>
          </w:p>
          <w:p w14:paraId="080CD7E1" w14:textId="77777777" w:rsidR="00B93D5B" w:rsidRDefault="00B93D5B" w:rsidP="00BE3465">
            <w:pPr>
              <w:pStyle w:val="ListParagraph"/>
              <w:numPr>
                <w:ilvl w:val="0"/>
                <w:numId w:val="2"/>
              </w:numPr>
              <w:rPr>
                <w:rFonts w:cstheme="minorHAnsi"/>
                <w:color w:val="000000"/>
              </w:rPr>
            </w:pPr>
            <w:r w:rsidRPr="009757E7">
              <w:rPr>
                <w:rFonts w:cstheme="minorHAnsi"/>
                <w:color w:val="000000"/>
              </w:rPr>
              <w:t>Stormwater Management Plan (SWMP) and SWMP Checklist</w:t>
            </w:r>
          </w:p>
          <w:p w14:paraId="6FC296FF" w14:textId="77777777" w:rsidR="00B93D5B" w:rsidRDefault="00B93D5B" w:rsidP="00BE3465">
            <w:pPr>
              <w:pStyle w:val="ListParagraph"/>
              <w:numPr>
                <w:ilvl w:val="0"/>
                <w:numId w:val="2"/>
              </w:numPr>
              <w:rPr>
                <w:rFonts w:cstheme="minorHAnsi"/>
                <w:color w:val="000000"/>
              </w:rPr>
            </w:pPr>
            <w:r>
              <w:rPr>
                <w:rFonts w:cstheme="minorHAnsi"/>
                <w:color w:val="000000"/>
              </w:rPr>
              <w:t>O&amp;M Manual (for sites requiring a PCM)</w:t>
            </w:r>
          </w:p>
          <w:p w14:paraId="1727A0B0" w14:textId="77777777" w:rsidR="00B93D5B" w:rsidRPr="00C46798" w:rsidRDefault="00B93D5B" w:rsidP="00BE3465">
            <w:pPr>
              <w:pStyle w:val="ListParagraph"/>
              <w:numPr>
                <w:ilvl w:val="0"/>
                <w:numId w:val="2"/>
              </w:numPr>
              <w:rPr>
                <w:rFonts w:cstheme="minorHAnsi"/>
                <w:color w:val="000000"/>
              </w:rPr>
            </w:pPr>
            <w:r w:rsidRPr="00C46798">
              <w:rPr>
                <w:rFonts w:cstheme="minorHAnsi"/>
                <w:color w:val="000000"/>
              </w:rPr>
              <w:t>PCM Maintenance Agreement (for sites requiring a PCM</w:t>
            </w:r>
          </w:p>
        </w:tc>
      </w:tr>
    </w:tbl>
    <w:p w14:paraId="13F5BFD7" w14:textId="77777777" w:rsidR="007A16AC" w:rsidRPr="009757E7" w:rsidRDefault="007A16AC" w:rsidP="004F1946">
      <w:pPr>
        <w:rPr>
          <w:rFonts w:cstheme="minorHAnsi"/>
          <w:color w:val="000000"/>
        </w:rPr>
      </w:pPr>
      <w:r w:rsidRPr="009757E7">
        <w:rPr>
          <w:rFonts w:cstheme="minorHAnsi"/>
          <w:color w:val="000000"/>
        </w:rPr>
        <w:t xml:space="preserve">A Builder’s Erosion and </w:t>
      </w:r>
      <w:r w:rsidR="00B20B84">
        <w:rPr>
          <w:rFonts w:cstheme="minorHAnsi"/>
          <w:color w:val="000000"/>
        </w:rPr>
        <w:t>Stormwater</w:t>
      </w:r>
      <w:r w:rsidRPr="009757E7">
        <w:rPr>
          <w:rFonts w:cstheme="minorHAnsi"/>
          <w:color w:val="000000"/>
        </w:rPr>
        <w:t xml:space="preserve"> Quality Control Permit (BESQCP) is required</w:t>
      </w:r>
      <w:r w:rsidR="00963512">
        <w:rPr>
          <w:rFonts w:cstheme="minorHAnsi"/>
          <w:color w:val="000000"/>
        </w:rPr>
        <w:t xml:space="preserve"> for</w:t>
      </w:r>
      <w:r w:rsidRPr="009757E7">
        <w:rPr>
          <w:rFonts w:cstheme="minorHAnsi"/>
          <w:color w:val="000000"/>
        </w:rPr>
        <w:t xml:space="preserve"> </w:t>
      </w:r>
      <w:r w:rsidR="00383845" w:rsidRPr="009757E7">
        <w:rPr>
          <w:rFonts w:cstheme="minorHAnsi"/>
          <w:color w:val="000000"/>
        </w:rPr>
        <w:t xml:space="preserve">residential building lots with </w:t>
      </w:r>
      <w:r w:rsidRPr="009757E7">
        <w:rPr>
          <w:rFonts w:cstheme="minorHAnsi"/>
          <w:color w:val="000000"/>
        </w:rPr>
        <w:t>&lt; 1 acre of disturbed areas and</w:t>
      </w:r>
      <w:r w:rsidR="00383845" w:rsidRPr="009757E7">
        <w:rPr>
          <w:rFonts w:cstheme="minorHAnsi"/>
          <w:color w:val="000000"/>
        </w:rPr>
        <w:t xml:space="preserve"> does not meet any of the criteria for an ESQCP listed above.</w:t>
      </w:r>
      <w:r w:rsidRPr="009757E7">
        <w:rPr>
          <w:rFonts w:cstheme="minorHAnsi"/>
          <w:color w:val="000000"/>
        </w:rPr>
        <w:t xml:space="preserve"> </w:t>
      </w:r>
    </w:p>
    <w:p w14:paraId="55CD4909" w14:textId="77777777" w:rsidR="00DE6F8F" w:rsidRPr="009757E7" w:rsidRDefault="0033489D" w:rsidP="004F1946">
      <w:pPr>
        <w:rPr>
          <w:rFonts w:cstheme="minorHAnsi"/>
          <w:color w:val="000000"/>
        </w:rPr>
      </w:pPr>
      <w:r w:rsidRPr="009757E7">
        <w:rPr>
          <w:rFonts w:cstheme="minorHAnsi"/>
          <w:color w:val="000000"/>
        </w:rPr>
        <w:t xml:space="preserve">Construction activities that disturb </w:t>
      </w:r>
      <w:r>
        <w:rPr>
          <w:rFonts w:cstheme="minorHAnsi"/>
          <w:color w:val="000000"/>
        </w:rPr>
        <w:t>&gt;1ac of soil</w:t>
      </w:r>
      <w:r w:rsidRPr="009757E7">
        <w:rPr>
          <w:rFonts w:cstheme="minorHAnsi"/>
          <w:color w:val="000000"/>
        </w:rPr>
        <w:t xml:space="preserve"> are required by the Environmental Protection Agency </w:t>
      </w:r>
      <w:r>
        <w:rPr>
          <w:rFonts w:cstheme="minorHAnsi"/>
          <w:color w:val="000000"/>
        </w:rPr>
        <w:t>(EP</w:t>
      </w:r>
      <w:r w:rsidR="008472DC">
        <w:rPr>
          <w:rFonts w:cstheme="minorHAnsi"/>
          <w:color w:val="000000"/>
        </w:rPr>
        <w:t>A</w:t>
      </w:r>
      <w:r>
        <w:rPr>
          <w:rFonts w:cstheme="minorHAnsi"/>
          <w:color w:val="000000"/>
        </w:rPr>
        <w:t xml:space="preserve">) </w:t>
      </w:r>
      <w:r w:rsidRPr="009757E7">
        <w:rPr>
          <w:rFonts w:cstheme="minorHAnsi"/>
          <w:color w:val="000000"/>
        </w:rPr>
        <w:t>to obtain a Construction Stormwater Permit</w:t>
      </w:r>
      <w:r>
        <w:rPr>
          <w:rFonts w:cstheme="minorHAnsi"/>
          <w:color w:val="000000"/>
        </w:rPr>
        <w:t xml:space="preserve"> through the </w:t>
      </w:r>
      <w:r w:rsidRPr="009757E7">
        <w:rPr>
          <w:rFonts w:cstheme="minorHAnsi"/>
          <w:color w:val="000000"/>
        </w:rPr>
        <w:t xml:space="preserve">Colorado Department of Public Health &amp; Environment </w:t>
      </w:r>
      <w:r>
        <w:rPr>
          <w:rFonts w:cstheme="minorHAnsi"/>
          <w:color w:val="000000"/>
        </w:rPr>
        <w:t xml:space="preserve">(CDPHE) </w:t>
      </w:r>
      <w:r w:rsidRPr="009757E7">
        <w:rPr>
          <w:rFonts w:cstheme="minorHAnsi"/>
          <w:color w:val="000000"/>
        </w:rPr>
        <w:t>Water Quality Control Division</w:t>
      </w:r>
      <w:r>
        <w:rPr>
          <w:rFonts w:cstheme="minorHAnsi"/>
          <w:color w:val="000000"/>
        </w:rPr>
        <w:t>s</w:t>
      </w:r>
      <w:r w:rsidRPr="009757E7">
        <w:rPr>
          <w:rFonts w:cstheme="minorHAnsi"/>
          <w:color w:val="000000"/>
        </w:rPr>
        <w:t xml:space="preserve">. </w:t>
      </w:r>
      <w:r>
        <w:rPr>
          <w:rFonts w:cstheme="minorHAnsi"/>
          <w:color w:val="000000"/>
        </w:rPr>
        <w:t>For projects with soil disturbances &gt;1ac but &lt;25ac,</w:t>
      </w:r>
      <w:r w:rsidR="00DE6F8F" w:rsidRPr="009757E7">
        <w:rPr>
          <w:rFonts w:cstheme="minorHAnsi"/>
          <w:color w:val="000000"/>
        </w:rPr>
        <w:t xml:space="preserve"> </w:t>
      </w:r>
      <w:r>
        <w:rPr>
          <w:rFonts w:cstheme="minorHAnsi"/>
          <w:color w:val="000000"/>
        </w:rPr>
        <w:t xml:space="preserve">a </w:t>
      </w:r>
      <w:r w:rsidR="00DE6F8F" w:rsidRPr="009757E7">
        <w:rPr>
          <w:rFonts w:cstheme="minorHAnsi"/>
          <w:color w:val="000000"/>
        </w:rPr>
        <w:t xml:space="preserve">County Construction Activity </w:t>
      </w:r>
      <w:r w:rsidR="00B20B84">
        <w:rPr>
          <w:rFonts w:cstheme="minorHAnsi"/>
          <w:color w:val="000000"/>
        </w:rPr>
        <w:t>P</w:t>
      </w:r>
      <w:r w:rsidR="00DE6F8F" w:rsidRPr="009757E7">
        <w:rPr>
          <w:rFonts w:cstheme="minorHAnsi"/>
          <w:color w:val="000000"/>
        </w:rPr>
        <w:t>ermit is required, contact El Paso County</w:t>
      </w:r>
      <w:r w:rsidR="00B20B84">
        <w:rPr>
          <w:rFonts w:cstheme="minorHAnsi"/>
          <w:color w:val="000000"/>
        </w:rPr>
        <w:t xml:space="preserve">’s Public Health Department </w:t>
      </w:r>
      <w:r w:rsidR="00DE6F8F" w:rsidRPr="009757E7">
        <w:rPr>
          <w:rFonts w:cstheme="minorHAnsi"/>
          <w:color w:val="000000"/>
        </w:rPr>
        <w:t xml:space="preserve">for further information regarding the permit. All land development activities greater than twenty-five (25) acres or with construction duration longer than six (6) months must obtain an Air Pollution Emission Notice and Emissions Permit </w:t>
      </w:r>
      <w:r w:rsidR="00E85307" w:rsidRPr="009757E7">
        <w:rPr>
          <w:rFonts w:cstheme="minorHAnsi"/>
          <w:color w:val="000000"/>
        </w:rPr>
        <w:t xml:space="preserve">through </w:t>
      </w:r>
      <w:r w:rsidR="00B20B84">
        <w:rPr>
          <w:rFonts w:cstheme="minorHAnsi"/>
          <w:color w:val="000000"/>
        </w:rPr>
        <w:t>CDPHE’s</w:t>
      </w:r>
      <w:r w:rsidR="00DE6F8F" w:rsidRPr="009757E7">
        <w:rPr>
          <w:rFonts w:cstheme="minorHAnsi"/>
          <w:color w:val="000000"/>
        </w:rPr>
        <w:t xml:space="preserve"> Air Quality Control Division. </w:t>
      </w:r>
    </w:p>
    <w:p w14:paraId="3F77C55F" w14:textId="77777777" w:rsidR="00D814DD" w:rsidRPr="009757E7" w:rsidRDefault="00D814DD" w:rsidP="00D814DD">
      <w:pPr>
        <w:rPr>
          <w:rFonts w:cstheme="minorHAnsi"/>
          <w:b/>
          <w:color w:val="000000"/>
          <w:u w:val="single"/>
        </w:rPr>
      </w:pPr>
      <w:r w:rsidRPr="009757E7">
        <w:rPr>
          <w:rFonts w:cstheme="minorHAnsi"/>
          <w:b/>
          <w:color w:val="000000"/>
          <w:u w:val="single"/>
        </w:rPr>
        <w:t xml:space="preserve">Deviations </w:t>
      </w:r>
    </w:p>
    <w:p w14:paraId="70DBA4F3" w14:textId="77777777" w:rsidR="00D814DD" w:rsidRPr="009757E7" w:rsidRDefault="00D814DD" w:rsidP="00D814DD">
      <w:pPr>
        <w:rPr>
          <w:rFonts w:cstheme="minorHAnsi"/>
          <w:color w:val="000000"/>
        </w:rPr>
      </w:pPr>
      <w:r w:rsidRPr="009757E7">
        <w:rPr>
          <w:rFonts w:cstheme="minorHAnsi"/>
          <w:color w:val="000000"/>
        </w:rPr>
        <w:t>All engineering designs and studies shall be performed in conformance with adopted codes, standards and criteria. Any deviations are to be formally identified and requested in writing, with justification provided per ECM Section 5.8. All deviation requests must be approved by the ECM Administrator prior to submitting the application for review, or delays in the review and additional fees may result. The Applicant must submit adequate justification for consideration of the request(s).</w:t>
      </w:r>
    </w:p>
    <w:p w14:paraId="3553FD82" w14:textId="77777777" w:rsidR="001E028D" w:rsidRPr="009757E7" w:rsidRDefault="001E028D" w:rsidP="004F1946">
      <w:pPr>
        <w:rPr>
          <w:rFonts w:cstheme="minorHAnsi"/>
          <w:color w:val="000000"/>
        </w:rPr>
      </w:pPr>
      <w:r w:rsidRPr="009757E7">
        <w:rPr>
          <w:rFonts w:cstheme="minorHAnsi"/>
          <w:b/>
          <w:color w:val="000000"/>
          <w:u w:val="single"/>
        </w:rPr>
        <w:lastRenderedPageBreak/>
        <w:t>Public Improvements Information</w:t>
      </w:r>
    </w:p>
    <w:p w14:paraId="7231282F" w14:textId="77777777" w:rsidR="006E2052" w:rsidRPr="009757E7" w:rsidRDefault="003450B1" w:rsidP="004F1946">
      <w:pPr>
        <w:rPr>
          <w:rFonts w:cstheme="minorHAnsi"/>
          <w:color w:val="000000"/>
        </w:rPr>
      </w:pPr>
      <w:r w:rsidRPr="009757E7">
        <w:rPr>
          <w:rFonts w:cstheme="minorHAnsi"/>
          <w:color w:val="000000"/>
        </w:rPr>
        <w:t xml:space="preserve">If public improvements are required, the applicant will be required to enter into a Subdivision Improvement Agreement (SIA) </w:t>
      </w:r>
      <w:r w:rsidR="00F71335" w:rsidRPr="009757E7">
        <w:rPr>
          <w:rFonts w:cstheme="minorHAnsi"/>
          <w:color w:val="000000"/>
        </w:rPr>
        <w:t xml:space="preserve">or a development agreement (if the project is not a subdivision) </w:t>
      </w:r>
      <w:r w:rsidRPr="009757E7">
        <w:rPr>
          <w:rFonts w:cstheme="minorHAnsi"/>
          <w:color w:val="000000"/>
        </w:rPr>
        <w:t xml:space="preserve">with the County. Refer to the El Paso County Land Development Code for information on the SIA and the ECM for the required format of the associated Financial Assurance Estimate. All forms are available online. </w:t>
      </w:r>
    </w:p>
    <w:p w14:paraId="62DF899C" w14:textId="77777777" w:rsidR="00794DDB" w:rsidRPr="009757E7" w:rsidRDefault="00794DDB" w:rsidP="004F1946">
      <w:pPr>
        <w:rPr>
          <w:rFonts w:cstheme="minorHAnsi"/>
          <w:b/>
          <w:color w:val="000000"/>
        </w:rPr>
      </w:pPr>
      <w:r w:rsidRPr="009757E7">
        <w:rPr>
          <w:rFonts w:cstheme="minorHAnsi"/>
          <w:color w:val="000000"/>
        </w:rPr>
        <w:t xml:space="preserve">Construction drawings for the required public improvements must be reviewed and approved by PCD and the County Engineer. All Construction drawing submittals shall adhere to the criteria set forth in the ECM. A construction plan review fee will be assessed when the plans are submitted for review.  </w:t>
      </w:r>
      <w:r w:rsidRPr="009757E7">
        <w:rPr>
          <w:rFonts w:cstheme="minorHAnsi"/>
          <w:b/>
          <w:color w:val="000000"/>
        </w:rPr>
        <w:t xml:space="preserve">  </w:t>
      </w:r>
    </w:p>
    <w:p w14:paraId="34AF0D4C" w14:textId="77777777" w:rsidR="00794DDB" w:rsidRPr="009757E7" w:rsidRDefault="00794DDB" w:rsidP="004F1946">
      <w:pPr>
        <w:rPr>
          <w:rFonts w:cstheme="minorHAnsi"/>
        </w:rPr>
      </w:pPr>
      <w:r w:rsidRPr="009757E7">
        <w:rPr>
          <w:rFonts w:cstheme="minorHAnsi"/>
        </w:rPr>
        <w:t xml:space="preserve">Geotechnical reports for earthwork and pavement designs must be reviewed and approved.  All submittals must adhere to the criteria set forth in the ECM.  </w:t>
      </w:r>
    </w:p>
    <w:p w14:paraId="3A9DFE77" w14:textId="77777777" w:rsidR="00C8136E" w:rsidRPr="009757E7" w:rsidRDefault="00C8136E" w:rsidP="004F1946">
      <w:pPr>
        <w:rPr>
          <w:rFonts w:cstheme="minorHAnsi"/>
        </w:rPr>
      </w:pPr>
      <w:r w:rsidRPr="009757E7">
        <w:rPr>
          <w:rFonts w:cstheme="minorHAnsi"/>
        </w:rPr>
        <w:t>Any work within the Righ</w:t>
      </w:r>
      <w:r w:rsidR="004E00C8" w:rsidRPr="009757E7">
        <w:rPr>
          <w:rFonts w:cstheme="minorHAnsi"/>
        </w:rPr>
        <w:t xml:space="preserve">t of Way will require a permit from El Paso County Department of Public Works. </w:t>
      </w:r>
    </w:p>
    <w:p w14:paraId="5A37FD9C" w14:textId="77777777" w:rsidR="00C8136E" w:rsidRPr="009757E7" w:rsidRDefault="00C8136E" w:rsidP="004F1946">
      <w:pPr>
        <w:rPr>
          <w:rFonts w:cstheme="minorHAnsi"/>
        </w:rPr>
      </w:pPr>
      <w:r w:rsidRPr="009757E7">
        <w:rPr>
          <w:rFonts w:cstheme="minorHAnsi"/>
        </w:rPr>
        <w:t xml:space="preserve">Any Fire cistern(s) and mailbox kiosks need to be shown on the construction drawings. </w:t>
      </w:r>
    </w:p>
    <w:p w14:paraId="31093678" w14:textId="77777777" w:rsidR="00423007" w:rsidRPr="009757E7" w:rsidRDefault="00423007" w:rsidP="00423007">
      <w:pPr>
        <w:rPr>
          <w:rFonts w:cstheme="minorHAnsi"/>
          <w:b/>
          <w:color w:val="000000"/>
          <w:u w:val="single"/>
        </w:rPr>
      </w:pPr>
      <w:r w:rsidRPr="009757E7">
        <w:rPr>
          <w:rFonts w:cstheme="minorHAnsi"/>
          <w:b/>
          <w:color w:val="000000"/>
          <w:u w:val="single"/>
        </w:rPr>
        <w:t>Metro District Fees</w:t>
      </w:r>
    </w:p>
    <w:tbl>
      <w:tblPr>
        <w:tblStyle w:val="TableGrid"/>
        <w:tblW w:w="0" w:type="auto"/>
        <w:tblLook w:val="04A0" w:firstRow="1" w:lastRow="0" w:firstColumn="1" w:lastColumn="0" w:noHBand="0" w:noVBand="1"/>
      </w:tblPr>
      <w:tblGrid>
        <w:gridCol w:w="3552"/>
        <w:gridCol w:w="3376"/>
        <w:gridCol w:w="2765"/>
        <w:gridCol w:w="4697"/>
      </w:tblGrid>
      <w:tr w:rsidR="00563C2A" w:rsidRPr="009757E7" w14:paraId="6C00289C" w14:textId="77777777" w:rsidTr="00563C2A">
        <w:tc>
          <w:tcPr>
            <w:tcW w:w="3618" w:type="dxa"/>
          </w:tcPr>
          <w:p w14:paraId="497B698B" w14:textId="77777777" w:rsidR="00423007" w:rsidRPr="009757E7" w:rsidRDefault="00423007" w:rsidP="00423007">
            <w:pPr>
              <w:jc w:val="center"/>
              <w:rPr>
                <w:rFonts w:cstheme="minorHAnsi"/>
                <w:b/>
                <w:color w:val="000000"/>
                <w:u w:val="single"/>
              </w:rPr>
            </w:pPr>
            <w:r w:rsidRPr="009757E7">
              <w:rPr>
                <w:rFonts w:cstheme="minorHAnsi"/>
                <w:b/>
                <w:color w:val="000000"/>
                <w:u w:val="single"/>
              </w:rPr>
              <w:t>Woodmen Road Metro District</w:t>
            </w:r>
          </w:p>
        </w:tc>
        <w:tc>
          <w:tcPr>
            <w:tcW w:w="3420" w:type="dxa"/>
          </w:tcPr>
          <w:p w14:paraId="1E8CCC12" w14:textId="77777777" w:rsidR="00423007" w:rsidRPr="009757E7" w:rsidRDefault="00423007" w:rsidP="00423007">
            <w:pPr>
              <w:jc w:val="center"/>
              <w:rPr>
                <w:rFonts w:cstheme="minorHAnsi"/>
                <w:b/>
                <w:color w:val="000000"/>
                <w:u w:val="single"/>
              </w:rPr>
            </w:pPr>
            <w:r w:rsidRPr="009757E7">
              <w:rPr>
                <w:rFonts w:cstheme="minorHAnsi"/>
                <w:b/>
                <w:color w:val="000000"/>
                <w:u w:val="single"/>
              </w:rPr>
              <w:t xml:space="preserve">Central </w:t>
            </w:r>
            <w:proofErr w:type="spellStart"/>
            <w:r w:rsidRPr="009757E7">
              <w:rPr>
                <w:rFonts w:cstheme="minorHAnsi"/>
                <w:b/>
                <w:color w:val="000000"/>
                <w:u w:val="single"/>
              </w:rPr>
              <w:t>Marksheffel</w:t>
            </w:r>
            <w:proofErr w:type="spellEnd"/>
            <w:r w:rsidRPr="009757E7">
              <w:rPr>
                <w:rFonts w:cstheme="minorHAnsi"/>
                <w:b/>
                <w:color w:val="000000"/>
                <w:u w:val="single"/>
              </w:rPr>
              <w:t xml:space="preserve"> Metro District</w:t>
            </w:r>
          </w:p>
        </w:tc>
        <w:tc>
          <w:tcPr>
            <w:tcW w:w="2790" w:type="dxa"/>
          </w:tcPr>
          <w:p w14:paraId="1A7D8876" w14:textId="77777777" w:rsidR="00423007" w:rsidRPr="009757E7" w:rsidRDefault="00423007" w:rsidP="00423007">
            <w:pPr>
              <w:jc w:val="center"/>
              <w:rPr>
                <w:rFonts w:cstheme="minorHAnsi"/>
                <w:b/>
                <w:color w:val="000000"/>
                <w:u w:val="single"/>
              </w:rPr>
            </w:pPr>
            <w:r w:rsidRPr="009757E7">
              <w:rPr>
                <w:rFonts w:cstheme="minorHAnsi"/>
                <w:b/>
                <w:color w:val="000000"/>
                <w:u w:val="single"/>
              </w:rPr>
              <w:t>Lorson Ranch Metro District</w:t>
            </w:r>
          </w:p>
        </w:tc>
        <w:tc>
          <w:tcPr>
            <w:tcW w:w="4788" w:type="dxa"/>
          </w:tcPr>
          <w:p w14:paraId="5CE8DA00" w14:textId="77777777" w:rsidR="00423007" w:rsidRPr="009757E7" w:rsidRDefault="00423007" w:rsidP="00423007">
            <w:pPr>
              <w:jc w:val="center"/>
              <w:rPr>
                <w:rFonts w:cstheme="minorHAnsi"/>
                <w:b/>
                <w:color w:val="000000"/>
                <w:u w:val="single"/>
              </w:rPr>
            </w:pPr>
            <w:r w:rsidRPr="009757E7">
              <w:rPr>
                <w:rFonts w:cstheme="minorHAnsi"/>
                <w:b/>
                <w:color w:val="000000"/>
                <w:u w:val="single"/>
              </w:rPr>
              <w:t>Constitution Heights Metro District</w:t>
            </w:r>
          </w:p>
        </w:tc>
      </w:tr>
      <w:tr w:rsidR="00563C2A" w:rsidRPr="009757E7" w14:paraId="1F5CCF70" w14:textId="77777777" w:rsidTr="00563C2A">
        <w:trPr>
          <w:trHeight w:val="2123"/>
        </w:trPr>
        <w:tc>
          <w:tcPr>
            <w:tcW w:w="3618" w:type="dxa"/>
          </w:tcPr>
          <w:p w14:paraId="5D22D71D" w14:textId="77777777" w:rsidR="00423007" w:rsidRPr="009757E7" w:rsidRDefault="00975C7A" w:rsidP="00143B34">
            <w:pPr>
              <w:pStyle w:val="ListParagraph"/>
              <w:numPr>
                <w:ilvl w:val="0"/>
                <w:numId w:val="4"/>
              </w:numPr>
              <w:rPr>
                <w:rFonts w:cstheme="minorHAnsi"/>
                <w:color w:val="000000"/>
              </w:rPr>
            </w:pPr>
            <w:r>
              <w:rPr>
                <w:rFonts w:cstheme="minorHAnsi"/>
                <w:color w:val="000000"/>
              </w:rPr>
              <w:t>Effective January 1, 2026, El Paso County collects and keeps fees set by district.</w:t>
            </w:r>
          </w:p>
          <w:p w14:paraId="1CA369D9" w14:textId="77777777" w:rsidR="00143B34" w:rsidRPr="0061759D" w:rsidRDefault="00143B34" w:rsidP="00423007">
            <w:pPr>
              <w:pStyle w:val="ListParagraph"/>
              <w:numPr>
                <w:ilvl w:val="0"/>
                <w:numId w:val="4"/>
              </w:numPr>
              <w:rPr>
                <w:rFonts w:cstheme="minorHAnsi"/>
                <w:b/>
                <w:bCs/>
                <w:color w:val="000000"/>
              </w:rPr>
            </w:pPr>
            <w:r w:rsidRPr="0061759D">
              <w:rPr>
                <w:rFonts w:cstheme="minorHAnsi"/>
                <w:b/>
                <w:bCs/>
                <w:color w:val="000000"/>
              </w:rPr>
              <w:t>After December 31, 2020 no property in the Amended Service Area shall be permitted to join the WRMD, and shall participate fully in the Fee Program.</w:t>
            </w:r>
          </w:p>
          <w:p w14:paraId="44207C67" w14:textId="77777777" w:rsidR="00143B34" w:rsidRPr="009757E7" w:rsidRDefault="00143B34" w:rsidP="00423007">
            <w:pPr>
              <w:pStyle w:val="ListParagraph"/>
              <w:numPr>
                <w:ilvl w:val="0"/>
                <w:numId w:val="4"/>
              </w:numPr>
              <w:rPr>
                <w:rFonts w:cstheme="minorHAnsi"/>
                <w:color w:val="000000"/>
              </w:rPr>
            </w:pPr>
            <w:r w:rsidRPr="009757E7">
              <w:rPr>
                <w:rFonts w:cstheme="minorHAnsi"/>
                <w:color w:val="000000"/>
              </w:rPr>
              <w:t>As of January 1, 2021 and until either bonds retire or December 31, 2027, whichever occurs sooner, El Paso County must pay a portion of the Road Impact Fee it collects from property in the Amended Service Area that receives final plat approval to WRMD.</w:t>
            </w:r>
          </w:p>
        </w:tc>
        <w:tc>
          <w:tcPr>
            <w:tcW w:w="3420" w:type="dxa"/>
          </w:tcPr>
          <w:p w14:paraId="2D515BB4" w14:textId="77777777" w:rsidR="00423007" w:rsidRPr="009757E7" w:rsidRDefault="00423007" w:rsidP="00423007">
            <w:pPr>
              <w:pStyle w:val="ListParagraph"/>
              <w:numPr>
                <w:ilvl w:val="0"/>
                <w:numId w:val="4"/>
              </w:numPr>
              <w:rPr>
                <w:rFonts w:cstheme="minorHAnsi"/>
                <w:color w:val="000000"/>
              </w:rPr>
            </w:pPr>
            <w:r w:rsidRPr="009757E7">
              <w:rPr>
                <w:rFonts w:cstheme="minorHAnsi"/>
                <w:color w:val="000000"/>
              </w:rPr>
              <w:t>Property in district pays no fee</w:t>
            </w:r>
          </w:p>
          <w:p w14:paraId="2537CB87" w14:textId="77777777" w:rsidR="00423007" w:rsidRPr="009757E7" w:rsidRDefault="00423007" w:rsidP="00423007">
            <w:pPr>
              <w:pStyle w:val="ListParagraph"/>
              <w:numPr>
                <w:ilvl w:val="0"/>
                <w:numId w:val="4"/>
              </w:numPr>
              <w:rPr>
                <w:rFonts w:cstheme="minorHAnsi"/>
                <w:color w:val="000000"/>
              </w:rPr>
            </w:pPr>
            <w:r w:rsidRPr="009757E7">
              <w:rPr>
                <w:rFonts w:cstheme="minorHAnsi"/>
                <w:color w:val="000000"/>
              </w:rPr>
              <w:t>District granted $2.9 million in Fee</w:t>
            </w:r>
            <w:r w:rsidR="00D22A7C" w:rsidRPr="009757E7">
              <w:rPr>
                <w:rFonts w:cstheme="minorHAnsi"/>
                <w:color w:val="000000"/>
              </w:rPr>
              <w:t xml:space="preserve"> </w:t>
            </w:r>
            <w:r w:rsidRPr="009757E7">
              <w:rPr>
                <w:rFonts w:cstheme="minorHAnsi"/>
                <w:color w:val="000000"/>
              </w:rPr>
              <w:t xml:space="preserve">Program Credit </w:t>
            </w:r>
          </w:p>
          <w:p w14:paraId="6887CA4A" w14:textId="77777777" w:rsidR="00423007" w:rsidRPr="009757E7" w:rsidRDefault="00423007" w:rsidP="00423007">
            <w:pPr>
              <w:pStyle w:val="ListParagraph"/>
              <w:numPr>
                <w:ilvl w:val="0"/>
                <w:numId w:val="4"/>
              </w:numPr>
              <w:rPr>
                <w:rFonts w:cstheme="minorHAnsi"/>
                <w:color w:val="000000"/>
              </w:rPr>
            </w:pPr>
            <w:r w:rsidRPr="009757E7">
              <w:rPr>
                <w:rFonts w:cstheme="minorHAnsi"/>
                <w:color w:val="000000"/>
              </w:rPr>
              <w:t>Fee Program will pay annual credit reimbursements t</w:t>
            </w:r>
            <w:r w:rsidR="00BA35C7" w:rsidRPr="009757E7">
              <w:rPr>
                <w:rFonts w:cstheme="minorHAnsi"/>
                <w:color w:val="000000"/>
              </w:rPr>
              <w:t>o District, or can sell credits</w:t>
            </w:r>
            <w:r w:rsidRPr="009757E7">
              <w:rPr>
                <w:rFonts w:cstheme="minorHAnsi"/>
                <w:color w:val="000000"/>
              </w:rPr>
              <w:t xml:space="preserve"> </w:t>
            </w:r>
          </w:p>
        </w:tc>
        <w:tc>
          <w:tcPr>
            <w:tcW w:w="2790" w:type="dxa"/>
          </w:tcPr>
          <w:p w14:paraId="3C686754" w14:textId="77777777" w:rsidR="00423007" w:rsidRPr="009757E7" w:rsidRDefault="00423007" w:rsidP="00423007">
            <w:pPr>
              <w:pStyle w:val="ListParagraph"/>
              <w:numPr>
                <w:ilvl w:val="0"/>
                <w:numId w:val="4"/>
              </w:numPr>
              <w:rPr>
                <w:rFonts w:cstheme="minorHAnsi"/>
                <w:color w:val="000000"/>
              </w:rPr>
            </w:pPr>
            <w:r w:rsidRPr="009757E7">
              <w:rPr>
                <w:rFonts w:cstheme="minorHAnsi"/>
                <w:color w:val="000000"/>
              </w:rPr>
              <w:t>Property in district pays full fee</w:t>
            </w:r>
          </w:p>
          <w:p w14:paraId="0C50D151" w14:textId="77777777" w:rsidR="00423007" w:rsidRPr="009757E7" w:rsidRDefault="00423007" w:rsidP="00423007">
            <w:pPr>
              <w:pStyle w:val="ListParagraph"/>
              <w:numPr>
                <w:ilvl w:val="0"/>
                <w:numId w:val="4"/>
              </w:numPr>
              <w:rPr>
                <w:rFonts w:cstheme="minorHAnsi"/>
                <w:color w:val="000000"/>
              </w:rPr>
            </w:pPr>
            <w:r w:rsidRPr="009757E7">
              <w:rPr>
                <w:rFonts w:cstheme="minorHAnsi"/>
                <w:color w:val="000000"/>
              </w:rPr>
              <w:t xml:space="preserve">District granted $4.1 million in credit </w:t>
            </w:r>
          </w:p>
          <w:p w14:paraId="137AD510" w14:textId="77777777" w:rsidR="00423007" w:rsidRPr="009757E7" w:rsidRDefault="00423007" w:rsidP="00423007">
            <w:pPr>
              <w:pStyle w:val="ListParagraph"/>
              <w:numPr>
                <w:ilvl w:val="0"/>
                <w:numId w:val="4"/>
              </w:numPr>
              <w:rPr>
                <w:rFonts w:cstheme="minorHAnsi"/>
                <w:color w:val="000000"/>
              </w:rPr>
            </w:pPr>
            <w:r w:rsidRPr="009757E7">
              <w:rPr>
                <w:rFonts w:cstheme="minorHAnsi"/>
                <w:color w:val="000000"/>
              </w:rPr>
              <w:t xml:space="preserve">Credits used toward future development, can </w:t>
            </w:r>
            <w:r w:rsidR="00BA35C7" w:rsidRPr="009757E7">
              <w:rPr>
                <w:rFonts w:cstheme="minorHAnsi"/>
                <w:color w:val="000000"/>
              </w:rPr>
              <w:t>apply for reimbursement, can sell credits</w:t>
            </w:r>
          </w:p>
        </w:tc>
        <w:tc>
          <w:tcPr>
            <w:tcW w:w="4788" w:type="dxa"/>
          </w:tcPr>
          <w:p w14:paraId="6A4C88F9" w14:textId="77777777" w:rsidR="00423007" w:rsidRPr="009757E7" w:rsidRDefault="00563C2A" w:rsidP="00563C2A">
            <w:pPr>
              <w:pStyle w:val="ListParagraph"/>
              <w:numPr>
                <w:ilvl w:val="0"/>
                <w:numId w:val="4"/>
              </w:numPr>
              <w:rPr>
                <w:rFonts w:cstheme="minorHAnsi"/>
                <w:color w:val="000000"/>
              </w:rPr>
            </w:pPr>
            <w:r w:rsidRPr="009757E7">
              <w:rPr>
                <w:rFonts w:cstheme="minorHAnsi"/>
                <w:color w:val="000000"/>
              </w:rPr>
              <w:t>Property in district pays full fee</w:t>
            </w:r>
          </w:p>
          <w:p w14:paraId="152FA136" w14:textId="77777777" w:rsidR="00563C2A" w:rsidRPr="009757E7" w:rsidRDefault="00563C2A" w:rsidP="00563C2A">
            <w:pPr>
              <w:pStyle w:val="ListParagraph"/>
              <w:numPr>
                <w:ilvl w:val="0"/>
                <w:numId w:val="4"/>
              </w:numPr>
              <w:rPr>
                <w:rFonts w:cstheme="minorHAnsi"/>
                <w:color w:val="000000"/>
              </w:rPr>
            </w:pPr>
            <w:r w:rsidRPr="009757E7">
              <w:rPr>
                <w:rFonts w:cstheme="minorHAnsi"/>
                <w:color w:val="000000"/>
              </w:rPr>
              <w:t xml:space="preserve">District granted $3.1 million in credit </w:t>
            </w:r>
          </w:p>
          <w:p w14:paraId="5F48458B" w14:textId="77777777" w:rsidR="00563C2A" w:rsidRPr="009757E7" w:rsidRDefault="00563C2A" w:rsidP="00563C2A">
            <w:pPr>
              <w:pStyle w:val="ListParagraph"/>
              <w:numPr>
                <w:ilvl w:val="0"/>
                <w:numId w:val="4"/>
              </w:numPr>
              <w:rPr>
                <w:rFonts w:cstheme="minorHAnsi"/>
                <w:color w:val="000000"/>
              </w:rPr>
            </w:pPr>
            <w:r w:rsidRPr="009757E7">
              <w:rPr>
                <w:rFonts w:cstheme="minorHAnsi"/>
                <w:color w:val="000000"/>
              </w:rPr>
              <w:t>Used toward future development, can sell credits, NO reimbursement</w:t>
            </w:r>
          </w:p>
          <w:p w14:paraId="72A0D6C9" w14:textId="77777777" w:rsidR="00563C2A" w:rsidRPr="009757E7" w:rsidRDefault="00563C2A" w:rsidP="00563C2A">
            <w:pPr>
              <w:pStyle w:val="ListParagraph"/>
              <w:numPr>
                <w:ilvl w:val="0"/>
                <w:numId w:val="4"/>
              </w:numPr>
              <w:rPr>
                <w:rFonts w:cstheme="minorHAnsi"/>
                <w:color w:val="000000"/>
              </w:rPr>
            </w:pPr>
            <w:r w:rsidRPr="009757E7">
              <w:rPr>
                <w:rFonts w:cstheme="minorHAnsi"/>
                <w:color w:val="000000"/>
              </w:rPr>
              <w:t xml:space="preserve">County will collect building permit fees for reimbursement of PPRTA improvements to </w:t>
            </w:r>
            <w:proofErr w:type="spellStart"/>
            <w:r w:rsidRPr="009757E7">
              <w:rPr>
                <w:rFonts w:cstheme="minorHAnsi"/>
                <w:color w:val="000000"/>
              </w:rPr>
              <w:t>Marksheffel</w:t>
            </w:r>
            <w:proofErr w:type="spellEnd"/>
            <w:r w:rsidRPr="009757E7">
              <w:rPr>
                <w:rFonts w:cstheme="minorHAnsi"/>
                <w:color w:val="000000"/>
              </w:rPr>
              <w:t xml:space="preserve"> Road from property within District and some property outside District – Credit given toward Impact Fee for amount of building permit fee paid. </w:t>
            </w:r>
          </w:p>
        </w:tc>
      </w:tr>
    </w:tbl>
    <w:p w14:paraId="468EBD40" w14:textId="77777777" w:rsidR="00E1457F" w:rsidRPr="00143B34" w:rsidRDefault="00E81909" w:rsidP="0031762C">
      <w:pPr>
        <w:rPr>
          <w:color w:val="000000"/>
        </w:rPr>
      </w:pPr>
      <w:r w:rsidRPr="009757E7">
        <w:rPr>
          <w:rFonts w:cstheme="minorHAnsi"/>
          <w:color w:val="000000"/>
        </w:rPr>
        <w:t>*Properties within the Meridian Crossing subdivision are not subject to the county wide road impact fee</w:t>
      </w:r>
      <w:r>
        <w:rPr>
          <w:color w:val="000000"/>
        </w:rPr>
        <w:t xml:space="preserve">. </w:t>
      </w:r>
    </w:p>
    <w:sectPr w:rsidR="00E1457F" w:rsidRPr="00143B34" w:rsidSect="004E2FF9">
      <w:footerReference w:type="default" r:id="rId49"/>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A94E8E" w14:textId="77777777" w:rsidR="00F61747" w:rsidRDefault="00F61747" w:rsidP="00717AC3">
      <w:pPr>
        <w:spacing w:after="0" w:line="240" w:lineRule="auto"/>
      </w:pPr>
      <w:r>
        <w:separator/>
      </w:r>
    </w:p>
  </w:endnote>
  <w:endnote w:type="continuationSeparator" w:id="0">
    <w:p w14:paraId="3179B967" w14:textId="77777777" w:rsidR="00F61747" w:rsidRDefault="00F61747" w:rsidP="00717A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2709538"/>
      <w:docPartObj>
        <w:docPartGallery w:val="Page Numbers (Bottom of Page)"/>
        <w:docPartUnique/>
      </w:docPartObj>
    </w:sdtPr>
    <w:sdtEndPr/>
    <w:sdtContent>
      <w:sdt>
        <w:sdtPr>
          <w:id w:val="-1669238322"/>
          <w:docPartObj>
            <w:docPartGallery w:val="Page Numbers (Top of Page)"/>
            <w:docPartUnique/>
          </w:docPartObj>
        </w:sdtPr>
        <w:sdtEndPr/>
        <w:sdtContent>
          <w:p w14:paraId="5FC3E282" w14:textId="77777777" w:rsidR="00717AC3" w:rsidRDefault="00717AC3" w:rsidP="00E739E4">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06052A">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06052A">
              <w:rPr>
                <w:b/>
                <w:bCs/>
                <w:noProof/>
              </w:rPr>
              <w:t>11</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EB3F70" w14:textId="77777777" w:rsidR="00F61747" w:rsidRDefault="00F61747" w:rsidP="00717AC3">
      <w:pPr>
        <w:spacing w:after="0" w:line="240" w:lineRule="auto"/>
      </w:pPr>
      <w:r>
        <w:separator/>
      </w:r>
    </w:p>
  </w:footnote>
  <w:footnote w:type="continuationSeparator" w:id="0">
    <w:p w14:paraId="7039C872" w14:textId="77777777" w:rsidR="00F61747" w:rsidRDefault="00F61747" w:rsidP="00717AC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77F3F"/>
    <w:multiLevelType w:val="hybridMultilevel"/>
    <w:tmpl w:val="F014CE18"/>
    <w:lvl w:ilvl="0" w:tplc="466296B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E323C4"/>
    <w:multiLevelType w:val="hybridMultilevel"/>
    <w:tmpl w:val="B90454D6"/>
    <w:lvl w:ilvl="0" w:tplc="466296B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717575"/>
    <w:multiLevelType w:val="hybridMultilevel"/>
    <w:tmpl w:val="BAB2BC1E"/>
    <w:lvl w:ilvl="0" w:tplc="136EC13E">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3">
      <w:start w:val="1"/>
      <w:numFmt w:val="bullet"/>
      <w:lvlText w:val="o"/>
      <w:lvlJc w:val="left"/>
      <w:pPr>
        <w:tabs>
          <w:tab w:val="num" w:pos="2880"/>
        </w:tabs>
        <w:ind w:left="2880" w:hanging="360"/>
      </w:pPr>
      <w:rPr>
        <w:rFonts w:ascii="Courier New" w:hAnsi="Courier New" w:cs="Courier New"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97B4999"/>
    <w:multiLevelType w:val="hybridMultilevel"/>
    <w:tmpl w:val="5E347480"/>
    <w:lvl w:ilvl="0" w:tplc="466296B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E52F54"/>
    <w:multiLevelType w:val="hybridMultilevel"/>
    <w:tmpl w:val="8FD448A4"/>
    <w:lvl w:ilvl="0" w:tplc="65E8DCA6">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3D0E046E"/>
    <w:multiLevelType w:val="hybridMultilevel"/>
    <w:tmpl w:val="3558B9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8C6178A"/>
    <w:multiLevelType w:val="hybridMultilevel"/>
    <w:tmpl w:val="8984F3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A5559B4"/>
    <w:multiLevelType w:val="hybridMultilevel"/>
    <w:tmpl w:val="5C0E1A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61111718"/>
    <w:multiLevelType w:val="hybridMultilevel"/>
    <w:tmpl w:val="64184862"/>
    <w:lvl w:ilvl="0" w:tplc="466296B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A691045"/>
    <w:multiLevelType w:val="hybridMultilevel"/>
    <w:tmpl w:val="83B2B4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22955006">
    <w:abstractNumId w:val="2"/>
  </w:num>
  <w:num w:numId="2" w16cid:durableId="890263022">
    <w:abstractNumId w:val="6"/>
  </w:num>
  <w:num w:numId="3" w16cid:durableId="35351044">
    <w:abstractNumId w:val="9"/>
  </w:num>
  <w:num w:numId="4" w16cid:durableId="528566941">
    <w:abstractNumId w:val="7"/>
  </w:num>
  <w:num w:numId="5" w16cid:durableId="861161917">
    <w:abstractNumId w:val="1"/>
  </w:num>
  <w:num w:numId="6" w16cid:durableId="756100942">
    <w:abstractNumId w:val="0"/>
  </w:num>
  <w:num w:numId="7" w16cid:durableId="985014633">
    <w:abstractNumId w:val="8"/>
  </w:num>
  <w:num w:numId="8" w16cid:durableId="1785536681">
    <w:abstractNumId w:val="3"/>
  </w:num>
  <w:num w:numId="9" w16cid:durableId="89640369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146194023">
    <w:abstractNumId w:val="4"/>
  </w:num>
  <w:num w:numId="11" w16cid:durableId="11174668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1D94"/>
    <w:rsid w:val="000051AC"/>
    <w:rsid w:val="000077A9"/>
    <w:rsid w:val="000133FD"/>
    <w:rsid w:val="00022752"/>
    <w:rsid w:val="0003334C"/>
    <w:rsid w:val="00041DBC"/>
    <w:rsid w:val="00044FF9"/>
    <w:rsid w:val="00047029"/>
    <w:rsid w:val="000556EA"/>
    <w:rsid w:val="0006052A"/>
    <w:rsid w:val="00062A7B"/>
    <w:rsid w:val="000671C8"/>
    <w:rsid w:val="0007396A"/>
    <w:rsid w:val="00075457"/>
    <w:rsid w:val="000755F3"/>
    <w:rsid w:val="00076400"/>
    <w:rsid w:val="00082E62"/>
    <w:rsid w:val="000940FB"/>
    <w:rsid w:val="000A2A4D"/>
    <w:rsid w:val="000A2BC4"/>
    <w:rsid w:val="000A7A36"/>
    <w:rsid w:val="000B4EBA"/>
    <w:rsid w:val="000C4FF9"/>
    <w:rsid w:val="000C7DD3"/>
    <w:rsid w:val="000D02E0"/>
    <w:rsid w:val="000D11A3"/>
    <w:rsid w:val="000D59DB"/>
    <w:rsid w:val="000D784B"/>
    <w:rsid w:val="000E0310"/>
    <w:rsid w:val="000E1151"/>
    <w:rsid w:val="000F6185"/>
    <w:rsid w:val="000F6689"/>
    <w:rsid w:val="00100170"/>
    <w:rsid w:val="00100F86"/>
    <w:rsid w:val="0010568C"/>
    <w:rsid w:val="00105F05"/>
    <w:rsid w:val="0011075A"/>
    <w:rsid w:val="00112DF6"/>
    <w:rsid w:val="0012116C"/>
    <w:rsid w:val="00123BFF"/>
    <w:rsid w:val="00135C8E"/>
    <w:rsid w:val="00143B34"/>
    <w:rsid w:val="001478B1"/>
    <w:rsid w:val="00152F09"/>
    <w:rsid w:val="001660B4"/>
    <w:rsid w:val="0017023B"/>
    <w:rsid w:val="00170DAB"/>
    <w:rsid w:val="00173FB4"/>
    <w:rsid w:val="00175999"/>
    <w:rsid w:val="0018603F"/>
    <w:rsid w:val="001A3B98"/>
    <w:rsid w:val="001C60E7"/>
    <w:rsid w:val="001D32D5"/>
    <w:rsid w:val="001D7401"/>
    <w:rsid w:val="001E028D"/>
    <w:rsid w:val="001E1E33"/>
    <w:rsid w:val="001E22BF"/>
    <w:rsid w:val="001E2867"/>
    <w:rsid w:val="001E2DFA"/>
    <w:rsid w:val="001E44DC"/>
    <w:rsid w:val="001F141B"/>
    <w:rsid w:val="001F5DDA"/>
    <w:rsid w:val="001F60B1"/>
    <w:rsid w:val="00204BE3"/>
    <w:rsid w:val="00204C02"/>
    <w:rsid w:val="00210372"/>
    <w:rsid w:val="00210ED3"/>
    <w:rsid w:val="00212C18"/>
    <w:rsid w:val="00216906"/>
    <w:rsid w:val="00221254"/>
    <w:rsid w:val="002262D2"/>
    <w:rsid w:val="0023149D"/>
    <w:rsid w:val="0025241D"/>
    <w:rsid w:val="00260F51"/>
    <w:rsid w:val="002731EF"/>
    <w:rsid w:val="00276346"/>
    <w:rsid w:val="00276B38"/>
    <w:rsid w:val="00283C01"/>
    <w:rsid w:val="00287546"/>
    <w:rsid w:val="00293885"/>
    <w:rsid w:val="002A0A31"/>
    <w:rsid w:val="002A4B57"/>
    <w:rsid w:val="002B2411"/>
    <w:rsid w:val="002B4E86"/>
    <w:rsid w:val="002D15C3"/>
    <w:rsid w:val="002D3DF3"/>
    <w:rsid w:val="002E6374"/>
    <w:rsid w:val="002F3EB8"/>
    <w:rsid w:val="002F528A"/>
    <w:rsid w:val="00300235"/>
    <w:rsid w:val="00303674"/>
    <w:rsid w:val="00305762"/>
    <w:rsid w:val="00306FFD"/>
    <w:rsid w:val="003073C3"/>
    <w:rsid w:val="00307E77"/>
    <w:rsid w:val="00312A4C"/>
    <w:rsid w:val="00313315"/>
    <w:rsid w:val="0031762C"/>
    <w:rsid w:val="003201AA"/>
    <w:rsid w:val="0033489D"/>
    <w:rsid w:val="003443DB"/>
    <w:rsid w:val="003450B1"/>
    <w:rsid w:val="00345B19"/>
    <w:rsid w:val="0037470E"/>
    <w:rsid w:val="00381E1D"/>
    <w:rsid w:val="00383845"/>
    <w:rsid w:val="003A2DFE"/>
    <w:rsid w:val="003B50AE"/>
    <w:rsid w:val="003C69E2"/>
    <w:rsid w:val="003C7783"/>
    <w:rsid w:val="003D2E33"/>
    <w:rsid w:val="003D78A6"/>
    <w:rsid w:val="003E3305"/>
    <w:rsid w:val="003E6405"/>
    <w:rsid w:val="003E65B4"/>
    <w:rsid w:val="003F644A"/>
    <w:rsid w:val="003F6BE9"/>
    <w:rsid w:val="00415503"/>
    <w:rsid w:val="00415925"/>
    <w:rsid w:val="004170EF"/>
    <w:rsid w:val="0041777E"/>
    <w:rsid w:val="00422AB8"/>
    <w:rsid w:val="00423007"/>
    <w:rsid w:val="00425989"/>
    <w:rsid w:val="00434695"/>
    <w:rsid w:val="0043796B"/>
    <w:rsid w:val="00441BB4"/>
    <w:rsid w:val="00455E3B"/>
    <w:rsid w:val="0045643F"/>
    <w:rsid w:val="00460CC1"/>
    <w:rsid w:val="004639F6"/>
    <w:rsid w:val="00482408"/>
    <w:rsid w:val="00491FE9"/>
    <w:rsid w:val="004A634F"/>
    <w:rsid w:val="004A63A6"/>
    <w:rsid w:val="004C5515"/>
    <w:rsid w:val="004D2F5B"/>
    <w:rsid w:val="004D6710"/>
    <w:rsid w:val="004D6903"/>
    <w:rsid w:val="004E00C8"/>
    <w:rsid w:val="004E2FF9"/>
    <w:rsid w:val="004F0479"/>
    <w:rsid w:val="004F1946"/>
    <w:rsid w:val="00522162"/>
    <w:rsid w:val="005420B0"/>
    <w:rsid w:val="00543382"/>
    <w:rsid w:val="0055411D"/>
    <w:rsid w:val="00563C2A"/>
    <w:rsid w:val="00565498"/>
    <w:rsid w:val="00571198"/>
    <w:rsid w:val="00583BAA"/>
    <w:rsid w:val="00591B03"/>
    <w:rsid w:val="00592982"/>
    <w:rsid w:val="005A1CBB"/>
    <w:rsid w:val="005B3374"/>
    <w:rsid w:val="005B4DDF"/>
    <w:rsid w:val="005B5444"/>
    <w:rsid w:val="005C0E3B"/>
    <w:rsid w:val="005C3927"/>
    <w:rsid w:val="005D124B"/>
    <w:rsid w:val="005D1BC3"/>
    <w:rsid w:val="005E32FC"/>
    <w:rsid w:val="005E371E"/>
    <w:rsid w:val="005E616C"/>
    <w:rsid w:val="005E716A"/>
    <w:rsid w:val="005F2141"/>
    <w:rsid w:val="005F7A98"/>
    <w:rsid w:val="00604E39"/>
    <w:rsid w:val="0060608E"/>
    <w:rsid w:val="00612B27"/>
    <w:rsid w:val="0061759D"/>
    <w:rsid w:val="00617B53"/>
    <w:rsid w:val="006234A1"/>
    <w:rsid w:val="00625894"/>
    <w:rsid w:val="006279EF"/>
    <w:rsid w:val="00636E0E"/>
    <w:rsid w:val="006451FF"/>
    <w:rsid w:val="00651915"/>
    <w:rsid w:val="0065287C"/>
    <w:rsid w:val="00663050"/>
    <w:rsid w:val="00663183"/>
    <w:rsid w:val="0066656E"/>
    <w:rsid w:val="006800D9"/>
    <w:rsid w:val="00685579"/>
    <w:rsid w:val="006A0154"/>
    <w:rsid w:val="006A244A"/>
    <w:rsid w:val="006A5263"/>
    <w:rsid w:val="006B0CE4"/>
    <w:rsid w:val="006C383D"/>
    <w:rsid w:val="006C6E0F"/>
    <w:rsid w:val="006D6830"/>
    <w:rsid w:val="006D7090"/>
    <w:rsid w:val="006E2052"/>
    <w:rsid w:val="006E620C"/>
    <w:rsid w:val="006F191F"/>
    <w:rsid w:val="006F5749"/>
    <w:rsid w:val="007025BF"/>
    <w:rsid w:val="00703FB6"/>
    <w:rsid w:val="00705C75"/>
    <w:rsid w:val="00717AC3"/>
    <w:rsid w:val="00720C59"/>
    <w:rsid w:val="00720C65"/>
    <w:rsid w:val="00723734"/>
    <w:rsid w:val="00735F8D"/>
    <w:rsid w:val="00750888"/>
    <w:rsid w:val="00753809"/>
    <w:rsid w:val="007553DA"/>
    <w:rsid w:val="00762358"/>
    <w:rsid w:val="00767EDD"/>
    <w:rsid w:val="00776070"/>
    <w:rsid w:val="00784515"/>
    <w:rsid w:val="00794DDB"/>
    <w:rsid w:val="007A16AC"/>
    <w:rsid w:val="007A527F"/>
    <w:rsid w:val="007B15EA"/>
    <w:rsid w:val="007B4F18"/>
    <w:rsid w:val="007C16E2"/>
    <w:rsid w:val="007C632B"/>
    <w:rsid w:val="007C6B0D"/>
    <w:rsid w:val="007D413B"/>
    <w:rsid w:val="007E7F01"/>
    <w:rsid w:val="007F0AD9"/>
    <w:rsid w:val="007F0B63"/>
    <w:rsid w:val="007F5560"/>
    <w:rsid w:val="00801A17"/>
    <w:rsid w:val="00802DF9"/>
    <w:rsid w:val="008131C2"/>
    <w:rsid w:val="00813E6C"/>
    <w:rsid w:val="00816AD6"/>
    <w:rsid w:val="00816E72"/>
    <w:rsid w:val="008356FB"/>
    <w:rsid w:val="008358EC"/>
    <w:rsid w:val="008472DC"/>
    <w:rsid w:val="00861256"/>
    <w:rsid w:val="008644AE"/>
    <w:rsid w:val="00864F29"/>
    <w:rsid w:val="008765AB"/>
    <w:rsid w:val="008878B5"/>
    <w:rsid w:val="00893E30"/>
    <w:rsid w:val="008A0174"/>
    <w:rsid w:val="008C1E05"/>
    <w:rsid w:val="008D2733"/>
    <w:rsid w:val="008D74D7"/>
    <w:rsid w:val="008E690D"/>
    <w:rsid w:val="008E6C78"/>
    <w:rsid w:val="008F6B91"/>
    <w:rsid w:val="009008AB"/>
    <w:rsid w:val="009010F5"/>
    <w:rsid w:val="0090348D"/>
    <w:rsid w:val="00904E50"/>
    <w:rsid w:val="00905187"/>
    <w:rsid w:val="00905432"/>
    <w:rsid w:val="0090543C"/>
    <w:rsid w:val="00905877"/>
    <w:rsid w:val="009066F0"/>
    <w:rsid w:val="0091341C"/>
    <w:rsid w:val="0092634F"/>
    <w:rsid w:val="00930CB2"/>
    <w:rsid w:val="009346EA"/>
    <w:rsid w:val="009431F0"/>
    <w:rsid w:val="00943DBE"/>
    <w:rsid w:val="009528CE"/>
    <w:rsid w:val="00960945"/>
    <w:rsid w:val="0096182D"/>
    <w:rsid w:val="00963512"/>
    <w:rsid w:val="009757E7"/>
    <w:rsid w:val="00975C7A"/>
    <w:rsid w:val="009778EE"/>
    <w:rsid w:val="00980695"/>
    <w:rsid w:val="00983F8E"/>
    <w:rsid w:val="00987298"/>
    <w:rsid w:val="00987991"/>
    <w:rsid w:val="00990AC2"/>
    <w:rsid w:val="00992333"/>
    <w:rsid w:val="009A02AF"/>
    <w:rsid w:val="009A45F0"/>
    <w:rsid w:val="009B1B89"/>
    <w:rsid w:val="009B798E"/>
    <w:rsid w:val="009C208A"/>
    <w:rsid w:val="009C4C63"/>
    <w:rsid w:val="009C4E71"/>
    <w:rsid w:val="009C6EE3"/>
    <w:rsid w:val="009D02B3"/>
    <w:rsid w:val="009D5E62"/>
    <w:rsid w:val="009D7A56"/>
    <w:rsid w:val="009F0644"/>
    <w:rsid w:val="009F2C28"/>
    <w:rsid w:val="009F2F6C"/>
    <w:rsid w:val="00A01D7E"/>
    <w:rsid w:val="00A07828"/>
    <w:rsid w:val="00A11D5A"/>
    <w:rsid w:val="00A146B1"/>
    <w:rsid w:val="00A241A2"/>
    <w:rsid w:val="00A266E9"/>
    <w:rsid w:val="00A36087"/>
    <w:rsid w:val="00A37A97"/>
    <w:rsid w:val="00A42A90"/>
    <w:rsid w:val="00A50F49"/>
    <w:rsid w:val="00A61F85"/>
    <w:rsid w:val="00A6210A"/>
    <w:rsid w:val="00A7506B"/>
    <w:rsid w:val="00A81C5C"/>
    <w:rsid w:val="00A84BF0"/>
    <w:rsid w:val="00A9456A"/>
    <w:rsid w:val="00AA1752"/>
    <w:rsid w:val="00AB0B14"/>
    <w:rsid w:val="00AC0011"/>
    <w:rsid w:val="00AD6BD6"/>
    <w:rsid w:val="00AE2723"/>
    <w:rsid w:val="00AF7329"/>
    <w:rsid w:val="00B0461D"/>
    <w:rsid w:val="00B059AE"/>
    <w:rsid w:val="00B14E94"/>
    <w:rsid w:val="00B20B84"/>
    <w:rsid w:val="00B24498"/>
    <w:rsid w:val="00B37421"/>
    <w:rsid w:val="00B37DEE"/>
    <w:rsid w:val="00B47AAE"/>
    <w:rsid w:val="00B503EF"/>
    <w:rsid w:val="00B51712"/>
    <w:rsid w:val="00B533BB"/>
    <w:rsid w:val="00B55E0E"/>
    <w:rsid w:val="00B577F9"/>
    <w:rsid w:val="00B67E90"/>
    <w:rsid w:val="00B770FD"/>
    <w:rsid w:val="00B801D7"/>
    <w:rsid w:val="00B81CA3"/>
    <w:rsid w:val="00B82A4C"/>
    <w:rsid w:val="00B83862"/>
    <w:rsid w:val="00B915AC"/>
    <w:rsid w:val="00B93D5B"/>
    <w:rsid w:val="00BA2A33"/>
    <w:rsid w:val="00BA3431"/>
    <w:rsid w:val="00BA35C7"/>
    <w:rsid w:val="00BA48DD"/>
    <w:rsid w:val="00BA54B5"/>
    <w:rsid w:val="00BB1C62"/>
    <w:rsid w:val="00BB23C5"/>
    <w:rsid w:val="00BB466B"/>
    <w:rsid w:val="00BB5F60"/>
    <w:rsid w:val="00BB7A2C"/>
    <w:rsid w:val="00BC2BEC"/>
    <w:rsid w:val="00BC4FAE"/>
    <w:rsid w:val="00BC6D5F"/>
    <w:rsid w:val="00BD35B7"/>
    <w:rsid w:val="00BD3E12"/>
    <w:rsid w:val="00BE3704"/>
    <w:rsid w:val="00BF1684"/>
    <w:rsid w:val="00C07334"/>
    <w:rsid w:val="00C15F05"/>
    <w:rsid w:val="00C21D94"/>
    <w:rsid w:val="00C22260"/>
    <w:rsid w:val="00C241BF"/>
    <w:rsid w:val="00C26BCE"/>
    <w:rsid w:val="00C3669D"/>
    <w:rsid w:val="00C40981"/>
    <w:rsid w:val="00C42A5C"/>
    <w:rsid w:val="00C42CEB"/>
    <w:rsid w:val="00C44BBA"/>
    <w:rsid w:val="00C46E5C"/>
    <w:rsid w:val="00C51E24"/>
    <w:rsid w:val="00C54241"/>
    <w:rsid w:val="00C60B4E"/>
    <w:rsid w:val="00C62045"/>
    <w:rsid w:val="00C653DD"/>
    <w:rsid w:val="00C71E24"/>
    <w:rsid w:val="00C72C69"/>
    <w:rsid w:val="00C74101"/>
    <w:rsid w:val="00C772B2"/>
    <w:rsid w:val="00C8136E"/>
    <w:rsid w:val="00C85508"/>
    <w:rsid w:val="00C85EF8"/>
    <w:rsid w:val="00C90014"/>
    <w:rsid w:val="00C90A85"/>
    <w:rsid w:val="00C960B3"/>
    <w:rsid w:val="00CB1CC2"/>
    <w:rsid w:val="00CC1551"/>
    <w:rsid w:val="00CC22EC"/>
    <w:rsid w:val="00CC2A66"/>
    <w:rsid w:val="00CD05AF"/>
    <w:rsid w:val="00CE22D4"/>
    <w:rsid w:val="00CE6F83"/>
    <w:rsid w:val="00CF4263"/>
    <w:rsid w:val="00CF4428"/>
    <w:rsid w:val="00D001A5"/>
    <w:rsid w:val="00D114FE"/>
    <w:rsid w:val="00D121E7"/>
    <w:rsid w:val="00D1416A"/>
    <w:rsid w:val="00D226D7"/>
    <w:rsid w:val="00D22A7C"/>
    <w:rsid w:val="00D26CC4"/>
    <w:rsid w:val="00D34563"/>
    <w:rsid w:val="00D45DC1"/>
    <w:rsid w:val="00D469DC"/>
    <w:rsid w:val="00D7286B"/>
    <w:rsid w:val="00D72DB3"/>
    <w:rsid w:val="00D7402D"/>
    <w:rsid w:val="00D75CA1"/>
    <w:rsid w:val="00D814DD"/>
    <w:rsid w:val="00D862AF"/>
    <w:rsid w:val="00D917D2"/>
    <w:rsid w:val="00D943FC"/>
    <w:rsid w:val="00D95535"/>
    <w:rsid w:val="00D96DC0"/>
    <w:rsid w:val="00DB02FB"/>
    <w:rsid w:val="00DC336A"/>
    <w:rsid w:val="00DD1C38"/>
    <w:rsid w:val="00DD2DBF"/>
    <w:rsid w:val="00DD56F5"/>
    <w:rsid w:val="00DD6A5B"/>
    <w:rsid w:val="00DE166B"/>
    <w:rsid w:val="00DE1D34"/>
    <w:rsid w:val="00DE6F8F"/>
    <w:rsid w:val="00E024FE"/>
    <w:rsid w:val="00E05084"/>
    <w:rsid w:val="00E11B27"/>
    <w:rsid w:val="00E12B6D"/>
    <w:rsid w:val="00E1457F"/>
    <w:rsid w:val="00E17314"/>
    <w:rsid w:val="00E245EB"/>
    <w:rsid w:val="00E32722"/>
    <w:rsid w:val="00E35517"/>
    <w:rsid w:val="00E46A25"/>
    <w:rsid w:val="00E53835"/>
    <w:rsid w:val="00E56AEF"/>
    <w:rsid w:val="00E5705C"/>
    <w:rsid w:val="00E64B7F"/>
    <w:rsid w:val="00E6536A"/>
    <w:rsid w:val="00E707AF"/>
    <w:rsid w:val="00E726F0"/>
    <w:rsid w:val="00E739E4"/>
    <w:rsid w:val="00E77F0B"/>
    <w:rsid w:val="00E81909"/>
    <w:rsid w:val="00E85307"/>
    <w:rsid w:val="00E87F7F"/>
    <w:rsid w:val="00E9228D"/>
    <w:rsid w:val="00E968C3"/>
    <w:rsid w:val="00EA051E"/>
    <w:rsid w:val="00EA5506"/>
    <w:rsid w:val="00EA7155"/>
    <w:rsid w:val="00EB2BB3"/>
    <w:rsid w:val="00EB3717"/>
    <w:rsid w:val="00EB3720"/>
    <w:rsid w:val="00ED0FA7"/>
    <w:rsid w:val="00ED4BA4"/>
    <w:rsid w:val="00ED6E50"/>
    <w:rsid w:val="00EE0337"/>
    <w:rsid w:val="00EE6DC9"/>
    <w:rsid w:val="00EF2CAA"/>
    <w:rsid w:val="00EF530B"/>
    <w:rsid w:val="00F06E1C"/>
    <w:rsid w:val="00F14367"/>
    <w:rsid w:val="00F321CD"/>
    <w:rsid w:val="00F37DDE"/>
    <w:rsid w:val="00F53CFD"/>
    <w:rsid w:val="00F61747"/>
    <w:rsid w:val="00F61E16"/>
    <w:rsid w:val="00F67ADC"/>
    <w:rsid w:val="00F71335"/>
    <w:rsid w:val="00F75C80"/>
    <w:rsid w:val="00F8628A"/>
    <w:rsid w:val="00FA1F0C"/>
    <w:rsid w:val="00FA44F8"/>
    <w:rsid w:val="00FA4A8E"/>
    <w:rsid w:val="00FB58BF"/>
    <w:rsid w:val="00FC14D8"/>
    <w:rsid w:val="00FD081A"/>
    <w:rsid w:val="00FE2B21"/>
    <w:rsid w:val="00FF27D4"/>
    <w:rsid w:val="00FF2A53"/>
    <w:rsid w:val="00FF7F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D92435"/>
  <w15:docId w15:val="{4F85F75D-1CAB-4A48-AEB1-31AF35E15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124B"/>
  </w:style>
  <w:style w:type="paragraph" w:styleId="Heading2">
    <w:name w:val="heading 2"/>
    <w:basedOn w:val="Normal"/>
    <w:next w:val="Normal"/>
    <w:link w:val="Heading2Char"/>
    <w:qFormat/>
    <w:rsid w:val="000A2BC4"/>
    <w:pPr>
      <w:keepNext/>
      <w:spacing w:before="240" w:after="60" w:line="240" w:lineRule="auto"/>
      <w:outlineLvl w:val="1"/>
    </w:pPr>
    <w:rPr>
      <w:rFonts w:ascii="Arial" w:eastAsia="Times New Roman"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B1C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524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241D"/>
    <w:rPr>
      <w:rFonts w:ascii="Tahoma" w:hAnsi="Tahoma" w:cs="Tahoma"/>
      <w:sz w:val="16"/>
      <w:szCs w:val="16"/>
    </w:rPr>
  </w:style>
  <w:style w:type="character" w:styleId="PlaceholderText">
    <w:name w:val="Placeholder Text"/>
    <w:basedOn w:val="DefaultParagraphFont"/>
    <w:uiPriority w:val="99"/>
    <w:semiHidden/>
    <w:rsid w:val="007F5560"/>
    <w:rPr>
      <w:color w:val="808080"/>
    </w:rPr>
  </w:style>
  <w:style w:type="paragraph" w:styleId="Header">
    <w:name w:val="header"/>
    <w:basedOn w:val="Normal"/>
    <w:link w:val="HeaderChar"/>
    <w:uiPriority w:val="99"/>
    <w:unhideWhenUsed/>
    <w:rsid w:val="00717A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7AC3"/>
  </w:style>
  <w:style w:type="paragraph" w:styleId="Footer">
    <w:name w:val="footer"/>
    <w:basedOn w:val="Normal"/>
    <w:link w:val="FooterChar"/>
    <w:uiPriority w:val="99"/>
    <w:unhideWhenUsed/>
    <w:rsid w:val="00717A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7AC3"/>
  </w:style>
  <w:style w:type="character" w:styleId="Strong">
    <w:name w:val="Strong"/>
    <w:basedOn w:val="DefaultParagraphFont"/>
    <w:uiPriority w:val="22"/>
    <w:qFormat/>
    <w:rsid w:val="001D7401"/>
    <w:rPr>
      <w:b/>
      <w:bCs/>
    </w:rPr>
  </w:style>
  <w:style w:type="character" w:customStyle="1" w:styleId="Heading2Char">
    <w:name w:val="Heading 2 Char"/>
    <w:basedOn w:val="DefaultParagraphFont"/>
    <w:link w:val="Heading2"/>
    <w:rsid w:val="000A2BC4"/>
    <w:rPr>
      <w:rFonts w:ascii="Arial" w:eastAsia="Times New Roman" w:hAnsi="Arial" w:cs="Arial"/>
      <w:b/>
      <w:bCs/>
      <w:i/>
      <w:iCs/>
      <w:sz w:val="28"/>
      <w:szCs w:val="28"/>
    </w:rPr>
  </w:style>
  <w:style w:type="character" w:styleId="Hyperlink">
    <w:name w:val="Hyperlink"/>
    <w:rsid w:val="00C74101"/>
    <w:rPr>
      <w:color w:val="0000FF"/>
      <w:u w:val="single"/>
    </w:rPr>
  </w:style>
  <w:style w:type="character" w:styleId="FollowedHyperlink">
    <w:name w:val="FollowedHyperlink"/>
    <w:basedOn w:val="DefaultParagraphFont"/>
    <w:uiPriority w:val="99"/>
    <w:semiHidden/>
    <w:unhideWhenUsed/>
    <w:rsid w:val="00DD6A5B"/>
    <w:rPr>
      <w:color w:val="800080" w:themeColor="followedHyperlink"/>
      <w:u w:val="single"/>
    </w:rPr>
  </w:style>
  <w:style w:type="paragraph" w:styleId="ListParagraph">
    <w:name w:val="List Paragraph"/>
    <w:basedOn w:val="Normal"/>
    <w:uiPriority w:val="34"/>
    <w:qFormat/>
    <w:rsid w:val="00C960B3"/>
    <w:pPr>
      <w:ind w:left="720"/>
      <w:contextualSpacing/>
    </w:pPr>
  </w:style>
  <w:style w:type="character" w:styleId="UnresolvedMention">
    <w:name w:val="Unresolved Mention"/>
    <w:basedOn w:val="DefaultParagraphFont"/>
    <w:uiPriority w:val="99"/>
    <w:semiHidden/>
    <w:unhideWhenUsed/>
    <w:rsid w:val="0090543C"/>
    <w:rPr>
      <w:color w:val="605E5C"/>
      <w:shd w:val="clear" w:color="auto" w:fill="E1DFDD"/>
    </w:rPr>
  </w:style>
  <w:style w:type="character" w:styleId="CommentReference">
    <w:name w:val="annotation reference"/>
    <w:basedOn w:val="DefaultParagraphFont"/>
    <w:uiPriority w:val="99"/>
    <w:semiHidden/>
    <w:unhideWhenUsed/>
    <w:rsid w:val="00FF27D4"/>
    <w:rPr>
      <w:sz w:val="16"/>
      <w:szCs w:val="16"/>
    </w:rPr>
  </w:style>
  <w:style w:type="paragraph" w:styleId="CommentText">
    <w:name w:val="annotation text"/>
    <w:basedOn w:val="Normal"/>
    <w:link w:val="CommentTextChar"/>
    <w:uiPriority w:val="99"/>
    <w:unhideWhenUsed/>
    <w:rsid w:val="00FF27D4"/>
    <w:pPr>
      <w:spacing w:line="240" w:lineRule="auto"/>
    </w:pPr>
    <w:rPr>
      <w:sz w:val="20"/>
      <w:szCs w:val="20"/>
    </w:rPr>
  </w:style>
  <w:style w:type="character" w:customStyle="1" w:styleId="CommentTextChar">
    <w:name w:val="Comment Text Char"/>
    <w:basedOn w:val="DefaultParagraphFont"/>
    <w:link w:val="CommentText"/>
    <w:uiPriority w:val="99"/>
    <w:rsid w:val="00FF27D4"/>
    <w:rPr>
      <w:sz w:val="20"/>
      <w:szCs w:val="20"/>
    </w:rPr>
  </w:style>
  <w:style w:type="paragraph" w:styleId="Revision">
    <w:name w:val="Revision"/>
    <w:hidden/>
    <w:uiPriority w:val="99"/>
    <w:semiHidden/>
    <w:rsid w:val="00FF27D4"/>
    <w:pPr>
      <w:spacing w:after="0" w:line="240" w:lineRule="auto"/>
    </w:pPr>
  </w:style>
  <w:style w:type="character" w:customStyle="1" w:styleId="cf01">
    <w:name w:val="cf01"/>
    <w:basedOn w:val="DefaultParagraphFont"/>
    <w:rsid w:val="005E32FC"/>
    <w:rPr>
      <w:rFonts w:ascii="Segoe UI" w:hAnsi="Segoe UI" w:cs="Segoe UI" w:hint="default"/>
      <w:i/>
      <w:iCs/>
      <w:sz w:val="18"/>
      <w:szCs w:val="18"/>
    </w:rPr>
  </w:style>
  <w:style w:type="character" w:customStyle="1" w:styleId="uv3um">
    <w:name w:val="uv3um"/>
    <w:basedOn w:val="DefaultParagraphFont"/>
    <w:rsid w:val="00943DBE"/>
  </w:style>
  <w:style w:type="character" w:customStyle="1" w:styleId="yt787">
    <w:name w:val="yt787"/>
    <w:basedOn w:val="DefaultParagraphFont"/>
    <w:rsid w:val="00943D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2924106">
      <w:bodyDiv w:val="1"/>
      <w:marLeft w:val="0"/>
      <w:marRight w:val="0"/>
      <w:marTop w:val="0"/>
      <w:marBottom w:val="0"/>
      <w:divBdr>
        <w:top w:val="none" w:sz="0" w:space="0" w:color="auto"/>
        <w:left w:val="none" w:sz="0" w:space="0" w:color="auto"/>
        <w:bottom w:val="none" w:sz="0" w:space="0" w:color="auto"/>
        <w:right w:val="none" w:sz="0" w:space="0" w:color="auto"/>
      </w:divBdr>
      <w:divsChild>
        <w:div w:id="552086992">
          <w:marLeft w:val="0"/>
          <w:marRight w:val="0"/>
          <w:marTop w:val="0"/>
          <w:marBottom w:val="0"/>
          <w:divBdr>
            <w:top w:val="none" w:sz="0" w:space="0" w:color="auto"/>
            <w:left w:val="none" w:sz="0" w:space="0" w:color="auto"/>
            <w:bottom w:val="none" w:sz="0" w:space="0" w:color="auto"/>
            <w:right w:val="none" w:sz="0" w:space="0" w:color="auto"/>
          </w:divBdr>
          <w:divsChild>
            <w:div w:id="1234773082">
              <w:marLeft w:val="0"/>
              <w:marRight w:val="0"/>
              <w:marTop w:val="0"/>
              <w:marBottom w:val="0"/>
              <w:divBdr>
                <w:top w:val="none" w:sz="0" w:space="0" w:color="auto"/>
                <w:left w:val="none" w:sz="0" w:space="0" w:color="auto"/>
                <w:bottom w:val="none" w:sz="0" w:space="0" w:color="auto"/>
                <w:right w:val="none" w:sz="0" w:space="0" w:color="auto"/>
              </w:divBdr>
              <w:divsChild>
                <w:div w:id="377894247">
                  <w:marLeft w:val="0"/>
                  <w:marRight w:val="0"/>
                  <w:marTop w:val="0"/>
                  <w:marBottom w:val="0"/>
                  <w:divBdr>
                    <w:top w:val="none" w:sz="0" w:space="0" w:color="auto"/>
                    <w:left w:val="none" w:sz="0" w:space="0" w:color="auto"/>
                    <w:bottom w:val="none" w:sz="0" w:space="0" w:color="auto"/>
                    <w:right w:val="none" w:sz="0" w:space="0" w:color="auto"/>
                  </w:divBdr>
                  <w:divsChild>
                    <w:div w:id="1108307926">
                      <w:marLeft w:val="0"/>
                      <w:marRight w:val="0"/>
                      <w:marTop w:val="0"/>
                      <w:marBottom w:val="0"/>
                      <w:divBdr>
                        <w:top w:val="none" w:sz="0" w:space="0" w:color="auto"/>
                        <w:left w:val="none" w:sz="0" w:space="0" w:color="auto"/>
                        <w:bottom w:val="none" w:sz="0" w:space="0" w:color="auto"/>
                        <w:right w:val="none" w:sz="0" w:space="0" w:color="auto"/>
                      </w:divBdr>
                      <w:divsChild>
                        <w:div w:id="1827235896">
                          <w:marLeft w:val="0"/>
                          <w:marRight w:val="0"/>
                          <w:marTop w:val="0"/>
                          <w:marBottom w:val="0"/>
                          <w:divBdr>
                            <w:top w:val="none" w:sz="0" w:space="0" w:color="auto"/>
                            <w:left w:val="none" w:sz="0" w:space="0" w:color="auto"/>
                            <w:bottom w:val="none" w:sz="0" w:space="0" w:color="auto"/>
                            <w:right w:val="none" w:sz="0" w:space="0" w:color="auto"/>
                          </w:divBdr>
                          <w:divsChild>
                            <w:div w:id="609555684">
                              <w:marLeft w:val="0"/>
                              <w:marRight w:val="0"/>
                              <w:marTop w:val="0"/>
                              <w:marBottom w:val="0"/>
                              <w:divBdr>
                                <w:top w:val="none" w:sz="0" w:space="0" w:color="auto"/>
                                <w:left w:val="none" w:sz="0" w:space="0" w:color="auto"/>
                                <w:bottom w:val="none" w:sz="0" w:space="0" w:color="auto"/>
                                <w:right w:val="none" w:sz="0" w:space="0" w:color="auto"/>
                              </w:divBdr>
                              <w:divsChild>
                                <w:div w:id="788355283">
                                  <w:marLeft w:val="0"/>
                                  <w:marRight w:val="0"/>
                                  <w:marTop w:val="0"/>
                                  <w:marBottom w:val="0"/>
                                  <w:divBdr>
                                    <w:top w:val="none" w:sz="0" w:space="0" w:color="auto"/>
                                    <w:left w:val="none" w:sz="0" w:space="0" w:color="auto"/>
                                    <w:bottom w:val="none" w:sz="0" w:space="0" w:color="auto"/>
                                    <w:right w:val="none" w:sz="0" w:space="0" w:color="auto"/>
                                  </w:divBdr>
                                  <w:divsChild>
                                    <w:div w:id="1276524619">
                                      <w:marLeft w:val="0"/>
                                      <w:marRight w:val="0"/>
                                      <w:marTop w:val="0"/>
                                      <w:marBottom w:val="0"/>
                                      <w:divBdr>
                                        <w:top w:val="none" w:sz="0" w:space="0" w:color="auto"/>
                                        <w:left w:val="none" w:sz="0" w:space="0" w:color="auto"/>
                                        <w:bottom w:val="none" w:sz="0" w:space="0" w:color="auto"/>
                                        <w:right w:val="none" w:sz="0" w:space="0" w:color="auto"/>
                                      </w:divBdr>
                                      <w:divsChild>
                                        <w:div w:id="1046494264">
                                          <w:marLeft w:val="0"/>
                                          <w:marRight w:val="0"/>
                                          <w:marTop w:val="0"/>
                                          <w:marBottom w:val="0"/>
                                          <w:divBdr>
                                            <w:top w:val="none" w:sz="0" w:space="0" w:color="auto"/>
                                            <w:left w:val="none" w:sz="0" w:space="0" w:color="auto"/>
                                            <w:bottom w:val="none" w:sz="0" w:space="0" w:color="auto"/>
                                            <w:right w:val="none" w:sz="0" w:space="0" w:color="auto"/>
                                          </w:divBdr>
                                          <w:divsChild>
                                            <w:div w:id="1858081771">
                                              <w:marLeft w:val="0"/>
                                              <w:marRight w:val="0"/>
                                              <w:marTop w:val="0"/>
                                              <w:marBottom w:val="0"/>
                                              <w:divBdr>
                                                <w:top w:val="none" w:sz="0" w:space="0" w:color="auto"/>
                                                <w:left w:val="none" w:sz="0" w:space="0" w:color="auto"/>
                                                <w:bottom w:val="none" w:sz="0" w:space="0" w:color="auto"/>
                                                <w:right w:val="none" w:sz="0" w:space="0" w:color="auto"/>
                                              </w:divBdr>
                                              <w:divsChild>
                                                <w:div w:id="1315139214">
                                                  <w:marLeft w:val="0"/>
                                                  <w:marRight w:val="0"/>
                                                  <w:marTop w:val="0"/>
                                                  <w:marBottom w:val="0"/>
                                                  <w:divBdr>
                                                    <w:top w:val="none" w:sz="0" w:space="0" w:color="auto"/>
                                                    <w:left w:val="none" w:sz="0" w:space="0" w:color="auto"/>
                                                    <w:bottom w:val="none" w:sz="0" w:space="0" w:color="auto"/>
                                                    <w:right w:val="none" w:sz="0" w:space="0" w:color="auto"/>
                                                  </w:divBdr>
                                                  <w:divsChild>
                                                    <w:div w:id="599292758">
                                                      <w:marLeft w:val="0"/>
                                                      <w:marRight w:val="0"/>
                                                      <w:marTop w:val="0"/>
                                                      <w:marBottom w:val="0"/>
                                                      <w:divBdr>
                                                        <w:top w:val="none" w:sz="0" w:space="0" w:color="auto"/>
                                                        <w:left w:val="none" w:sz="0" w:space="0" w:color="auto"/>
                                                        <w:bottom w:val="none" w:sz="0" w:space="0" w:color="auto"/>
                                                        <w:right w:val="none" w:sz="0" w:space="0" w:color="auto"/>
                                                      </w:divBdr>
                                                      <w:divsChild>
                                                        <w:div w:id="1197694156">
                                                          <w:marLeft w:val="0"/>
                                                          <w:marRight w:val="0"/>
                                                          <w:marTop w:val="0"/>
                                                          <w:marBottom w:val="0"/>
                                                          <w:divBdr>
                                                            <w:top w:val="none" w:sz="0" w:space="0" w:color="auto"/>
                                                            <w:left w:val="none" w:sz="0" w:space="0" w:color="auto"/>
                                                            <w:bottom w:val="none" w:sz="0" w:space="0" w:color="auto"/>
                                                            <w:right w:val="none" w:sz="0" w:space="0" w:color="auto"/>
                                                          </w:divBdr>
                                                          <w:divsChild>
                                                            <w:div w:id="875701062">
                                                              <w:marLeft w:val="0"/>
                                                              <w:marRight w:val="0"/>
                                                              <w:marTop w:val="0"/>
                                                              <w:marBottom w:val="300"/>
                                                              <w:divBdr>
                                                                <w:top w:val="none" w:sz="0" w:space="0" w:color="auto"/>
                                                                <w:left w:val="none" w:sz="0" w:space="0" w:color="auto"/>
                                                                <w:bottom w:val="none" w:sz="0" w:space="0" w:color="auto"/>
                                                                <w:right w:val="none" w:sz="0" w:space="0" w:color="auto"/>
                                                              </w:divBdr>
                                                              <w:divsChild>
                                                                <w:div w:id="778332469">
                                                                  <w:marLeft w:val="0"/>
                                                                  <w:marRight w:val="0"/>
                                                                  <w:marTop w:val="300"/>
                                                                  <w:marBottom w:val="300"/>
                                                                  <w:divBdr>
                                                                    <w:top w:val="none" w:sz="0" w:space="0" w:color="auto"/>
                                                                    <w:left w:val="none" w:sz="0" w:space="0" w:color="auto"/>
                                                                    <w:bottom w:val="none" w:sz="0" w:space="0" w:color="auto"/>
                                                                    <w:right w:val="none" w:sz="0" w:space="0" w:color="auto"/>
                                                                  </w:divBdr>
                                                                  <w:divsChild>
                                                                    <w:div w:id="1685090697">
                                                                      <w:marLeft w:val="0"/>
                                                                      <w:marRight w:val="0"/>
                                                                      <w:marTop w:val="0"/>
                                                                      <w:marBottom w:val="0"/>
                                                                      <w:divBdr>
                                                                        <w:top w:val="none" w:sz="0" w:space="0" w:color="auto"/>
                                                                        <w:left w:val="none" w:sz="0" w:space="0" w:color="auto"/>
                                                                        <w:bottom w:val="none" w:sz="0" w:space="0" w:color="auto"/>
                                                                        <w:right w:val="none" w:sz="0" w:space="0" w:color="auto"/>
                                                                      </w:divBdr>
                                                                      <w:divsChild>
                                                                        <w:div w:id="1537886259">
                                                                          <w:marLeft w:val="0"/>
                                                                          <w:marRight w:val="0"/>
                                                                          <w:marTop w:val="0"/>
                                                                          <w:marBottom w:val="0"/>
                                                                          <w:divBdr>
                                                                            <w:top w:val="none" w:sz="0" w:space="0" w:color="auto"/>
                                                                            <w:left w:val="none" w:sz="0" w:space="0" w:color="auto"/>
                                                                            <w:bottom w:val="none" w:sz="0" w:space="0" w:color="auto"/>
                                                                            <w:right w:val="none" w:sz="0" w:space="0" w:color="auto"/>
                                                                          </w:divBdr>
                                                                          <w:divsChild>
                                                                            <w:div w:id="422796514">
                                                                              <w:marLeft w:val="0"/>
                                                                              <w:marRight w:val="0"/>
                                                                              <w:marTop w:val="0"/>
                                                                              <w:marBottom w:val="0"/>
                                                                              <w:divBdr>
                                                                                <w:top w:val="none" w:sz="0" w:space="0" w:color="auto"/>
                                                                                <w:left w:val="none" w:sz="0" w:space="0" w:color="auto"/>
                                                                                <w:bottom w:val="none" w:sz="0" w:space="0" w:color="auto"/>
                                                                                <w:right w:val="none" w:sz="0" w:space="0" w:color="auto"/>
                                                                              </w:divBdr>
                                                                              <w:divsChild>
                                                                                <w:div w:id="245769855">
                                                                                  <w:marLeft w:val="0"/>
                                                                                  <w:marRight w:val="0"/>
                                                                                  <w:marTop w:val="0"/>
                                                                                  <w:marBottom w:val="0"/>
                                                                                  <w:divBdr>
                                                                                    <w:top w:val="none" w:sz="0" w:space="0" w:color="auto"/>
                                                                                    <w:left w:val="none" w:sz="0" w:space="0" w:color="auto"/>
                                                                                    <w:bottom w:val="none" w:sz="0" w:space="0" w:color="auto"/>
                                                                                    <w:right w:val="none" w:sz="0" w:space="0" w:color="auto"/>
                                                                                  </w:divBdr>
                                                                                  <w:divsChild>
                                                                                    <w:div w:id="772090379">
                                                                                      <w:marLeft w:val="0"/>
                                                                                      <w:marRight w:val="180"/>
                                                                                      <w:marTop w:val="0"/>
                                                                                      <w:marBottom w:val="0"/>
                                                                                      <w:divBdr>
                                                                                        <w:top w:val="none" w:sz="0" w:space="0" w:color="auto"/>
                                                                                        <w:left w:val="none" w:sz="0" w:space="0" w:color="auto"/>
                                                                                        <w:bottom w:val="none" w:sz="0" w:space="0" w:color="auto"/>
                                                                                        <w:right w:val="none" w:sz="0" w:space="0" w:color="auto"/>
                                                                                      </w:divBdr>
                                                                                      <w:divsChild>
                                                                                        <w:div w:id="673916735">
                                                                                          <w:marLeft w:val="0"/>
                                                                                          <w:marRight w:val="0"/>
                                                                                          <w:marTop w:val="0"/>
                                                                                          <w:marBottom w:val="0"/>
                                                                                          <w:divBdr>
                                                                                            <w:top w:val="none" w:sz="0" w:space="0" w:color="auto"/>
                                                                                            <w:left w:val="none" w:sz="0" w:space="0" w:color="auto"/>
                                                                                            <w:bottom w:val="none" w:sz="0" w:space="0" w:color="auto"/>
                                                                                            <w:right w:val="none" w:sz="0" w:space="0" w:color="auto"/>
                                                                                          </w:divBdr>
                                                                                          <w:divsChild>
                                                                                            <w:div w:id="107705513">
                                                                                              <w:marLeft w:val="0"/>
                                                                                              <w:marRight w:val="0"/>
                                                                                              <w:marTop w:val="0"/>
                                                                                              <w:marBottom w:val="0"/>
                                                                                              <w:divBdr>
                                                                                                <w:top w:val="none" w:sz="0" w:space="0" w:color="auto"/>
                                                                                                <w:left w:val="none" w:sz="0" w:space="0" w:color="auto"/>
                                                                                                <w:bottom w:val="none" w:sz="0" w:space="0" w:color="auto"/>
                                                                                                <w:right w:val="none" w:sz="0" w:space="0" w:color="auto"/>
                                                                                              </w:divBdr>
                                                                                              <w:divsChild>
                                                                                                <w:div w:id="962734293">
                                                                                                  <w:marLeft w:val="0"/>
                                                                                                  <w:marRight w:val="0"/>
                                                                                                  <w:marTop w:val="0"/>
                                                                                                  <w:marBottom w:val="0"/>
                                                                                                  <w:divBdr>
                                                                                                    <w:top w:val="none" w:sz="0" w:space="0" w:color="auto"/>
                                                                                                    <w:left w:val="none" w:sz="0" w:space="0" w:color="auto"/>
                                                                                                    <w:bottom w:val="none" w:sz="0" w:space="0" w:color="auto"/>
                                                                                                    <w:right w:val="none" w:sz="0" w:space="0" w:color="auto"/>
                                                                                                  </w:divBdr>
                                                                                                  <w:divsChild>
                                                                                                    <w:div w:id="2008901380">
                                                                                                      <w:marLeft w:val="0"/>
                                                                                                      <w:marRight w:val="0"/>
                                                                                                      <w:marTop w:val="0"/>
                                                                                                      <w:marBottom w:val="0"/>
                                                                                                      <w:divBdr>
                                                                                                        <w:top w:val="none" w:sz="0" w:space="0" w:color="auto"/>
                                                                                                        <w:left w:val="none" w:sz="0" w:space="0" w:color="auto"/>
                                                                                                        <w:bottom w:val="none" w:sz="0" w:space="0" w:color="auto"/>
                                                                                                        <w:right w:val="none" w:sz="0" w:space="0" w:color="auto"/>
                                                                                                      </w:divBdr>
                                                                                                      <w:divsChild>
                                                                                                        <w:div w:id="1635014522">
                                                                                                          <w:marLeft w:val="0"/>
                                                                                                          <w:marRight w:val="0"/>
                                                                                                          <w:marTop w:val="0"/>
                                                                                                          <w:marBottom w:val="0"/>
                                                                                                          <w:divBdr>
                                                                                                            <w:top w:val="none" w:sz="0" w:space="0" w:color="auto"/>
                                                                                                            <w:left w:val="none" w:sz="0" w:space="0" w:color="auto"/>
                                                                                                            <w:bottom w:val="none" w:sz="0" w:space="0" w:color="auto"/>
                                                                                                            <w:right w:val="none" w:sz="0" w:space="0" w:color="auto"/>
                                                                                                          </w:divBdr>
                                                                                                          <w:divsChild>
                                                                                                            <w:div w:id="1765955211">
                                                                                                              <w:marLeft w:val="0"/>
                                                                                                              <w:marRight w:val="0"/>
                                                                                                              <w:marTop w:val="0"/>
                                                                                                              <w:marBottom w:val="0"/>
                                                                                                              <w:divBdr>
                                                                                                                <w:top w:val="none" w:sz="0" w:space="0" w:color="auto"/>
                                                                                                                <w:left w:val="none" w:sz="0" w:space="0" w:color="auto"/>
                                                                                                                <w:bottom w:val="none" w:sz="0" w:space="0" w:color="auto"/>
                                                                                                                <w:right w:val="none" w:sz="0" w:space="0" w:color="auto"/>
                                                                                                              </w:divBdr>
                                                                                                              <w:divsChild>
                                                                                                                <w:div w:id="1143498935">
                                                                                                                  <w:marLeft w:val="0"/>
                                                                                                                  <w:marRight w:val="0"/>
                                                                                                                  <w:marTop w:val="0"/>
                                                                                                                  <w:marBottom w:val="0"/>
                                                                                                                  <w:divBdr>
                                                                                                                    <w:top w:val="none" w:sz="0" w:space="0" w:color="auto"/>
                                                                                                                    <w:left w:val="none" w:sz="0" w:space="0" w:color="auto"/>
                                                                                                                    <w:bottom w:val="none" w:sz="0" w:space="0" w:color="auto"/>
                                                                                                                    <w:right w:val="none" w:sz="0" w:space="0" w:color="auto"/>
                                                                                                                  </w:divBdr>
                                                                                                                  <w:divsChild>
                                                                                                                    <w:div w:id="1673993190">
                                                                                                                      <w:marLeft w:val="0"/>
                                                                                                                      <w:marRight w:val="0"/>
                                                                                                                      <w:marTop w:val="0"/>
                                                                                                                      <w:marBottom w:val="0"/>
                                                                                                                      <w:divBdr>
                                                                                                                        <w:top w:val="none" w:sz="0" w:space="0" w:color="auto"/>
                                                                                                                        <w:left w:val="none" w:sz="0" w:space="0" w:color="auto"/>
                                                                                                                        <w:bottom w:val="none" w:sz="0" w:space="0" w:color="auto"/>
                                                                                                                        <w:right w:val="none" w:sz="0" w:space="0" w:color="auto"/>
                                                                                                                      </w:divBdr>
                                                                                                                      <w:divsChild>
                                                                                                                        <w:div w:id="170606678">
                                                                                                                          <w:marLeft w:val="0"/>
                                                                                                                          <w:marRight w:val="0"/>
                                                                                                                          <w:marTop w:val="0"/>
                                                                                                                          <w:marBottom w:val="0"/>
                                                                                                                          <w:divBdr>
                                                                                                                            <w:top w:val="none" w:sz="0" w:space="0" w:color="auto"/>
                                                                                                                            <w:left w:val="none" w:sz="0" w:space="0" w:color="auto"/>
                                                                                                                            <w:bottom w:val="none" w:sz="0" w:space="0" w:color="auto"/>
                                                                                                                            <w:right w:val="none" w:sz="0" w:space="0" w:color="auto"/>
                                                                                                                          </w:divBdr>
                                                                                                                          <w:divsChild>
                                                                                                                            <w:div w:id="264383151">
                                                                                                                              <w:marLeft w:val="0"/>
                                                                                                                              <w:marRight w:val="0"/>
                                                                                                                              <w:marTop w:val="0"/>
                                                                                                                              <w:marBottom w:val="0"/>
                                                                                                                              <w:divBdr>
                                                                                                                                <w:top w:val="none" w:sz="0" w:space="0" w:color="auto"/>
                                                                                                                                <w:left w:val="none" w:sz="0" w:space="0" w:color="auto"/>
                                                                                                                                <w:bottom w:val="none" w:sz="0" w:space="0" w:color="auto"/>
                                                                                                                                <w:right w:val="none" w:sz="0" w:space="0" w:color="auto"/>
                                                                                                                              </w:divBdr>
                                                                                                                              <w:divsChild>
                                                                                                                                <w:div w:id="1192958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532564">
                                                                                                                          <w:marLeft w:val="90"/>
                                                                                                                          <w:marRight w:val="0"/>
                                                                                                                          <w:marTop w:val="0"/>
                                                                                                                          <w:marBottom w:val="0"/>
                                                                                                                          <w:divBdr>
                                                                                                                            <w:top w:val="none" w:sz="0" w:space="0" w:color="auto"/>
                                                                                                                            <w:left w:val="none" w:sz="0" w:space="0" w:color="auto"/>
                                                                                                                            <w:bottom w:val="none" w:sz="0" w:space="0" w:color="auto"/>
                                                                                                                            <w:right w:val="none" w:sz="0" w:space="0" w:color="auto"/>
                                                                                                                          </w:divBdr>
                                                                                                                          <w:divsChild>
                                                                                                                            <w:div w:id="1056127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1408959">
                                                                                                              <w:marLeft w:val="0"/>
                                                                                                              <w:marRight w:val="0"/>
                                                                                                              <w:marTop w:val="0"/>
                                                                                                              <w:marBottom w:val="0"/>
                                                                                                              <w:divBdr>
                                                                                                                <w:top w:val="none" w:sz="0" w:space="0" w:color="auto"/>
                                                                                                                <w:left w:val="none" w:sz="0" w:space="0" w:color="auto"/>
                                                                                                                <w:bottom w:val="none" w:sz="0" w:space="0" w:color="auto"/>
                                                                                                                <w:right w:val="none" w:sz="0" w:space="0" w:color="auto"/>
                                                                                                              </w:divBdr>
                                                                                                            </w:div>
                                                                                                            <w:div w:id="867836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229689">
                                                                                  <w:marLeft w:val="0"/>
                                                                                  <w:marRight w:val="0"/>
                                                                                  <w:marTop w:val="0"/>
                                                                                  <w:marBottom w:val="0"/>
                                                                                  <w:divBdr>
                                                                                    <w:top w:val="none" w:sz="0" w:space="0" w:color="auto"/>
                                                                                    <w:left w:val="none" w:sz="0" w:space="0" w:color="auto"/>
                                                                                    <w:bottom w:val="none" w:sz="0" w:space="0" w:color="auto"/>
                                                                                    <w:right w:val="none" w:sz="0" w:space="0" w:color="auto"/>
                                                                                  </w:divBdr>
                                                                                  <w:divsChild>
                                                                                    <w:div w:id="22638663">
                                                                                      <w:marLeft w:val="0"/>
                                                                                      <w:marRight w:val="180"/>
                                                                                      <w:marTop w:val="0"/>
                                                                                      <w:marBottom w:val="0"/>
                                                                                      <w:divBdr>
                                                                                        <w:top w:val="none" w:sz="0" w:space="0" w:color="auto"/>
                                                                                        <w:left w:val="none" w:sz="0" w:space="0" w:color="auto"/>
                                                                                        <w:bottom w:val="none" w:sz="0" w:space="0" w:color="auto"/>
                                                                                        <w:right w:val="none" w:sz="0" w:space="0" w:color="auto"/>
                                                                                      </w:divBdr>
                                                                                      <w:divsChild>
                                                                                        <w:div w:id="1038581025">
                                                                                          <w:marLeft w:val="0"/>
                                                                                          <w:marRight w:val="0"/>
                                                                                          <w:marTop w:val="0"/>
                                                                                          <w:marBottom w:val="0"/>
                                                                                          <w:divBdr>
                                                                                            <w:top w:val="none" w:sz="0" w:space="0" w:color="auto"/>
                                                                                            <w:left w:val="none" w:sz="0" w:space="0" w:color="auto"/>
                                                                                            <w:bottom w:val="none" w:sz="0" w:space="0" w:color="auto"/>
                                                                                            <w:right w:val="none" w:sz="0" w:space="0" w:color="auto"/>
                                                                                          </w:divBdr>
                                                                                          <w:divsChild>
                                                                                            <w:div w:id="606156428">
                                                                                              <w:marLeft w:val="0"/>
                                                                                              <w:marRight w:val="0"/>
                                                                                              <w:marTop w:val="0"/>
                                                                                              <w:marBottom w:val="0"/>
                                                                                              <w:divBdr>
                                                                                                <w:top w:val="none" w:sz="0" w:space="0" w:color="auto"/>
                                                                                                <w:left w:val="none" w:sz="0" w:space="0" w:color="auto"/>
                                                                                                <w:bottom w:val="none" w:sz="0" w:space="0" w:color="auto"/>
                                                                                                <w:right w:val="none" w:sz="0" w:space="0" w:color="auto"/>
                                                                                              </w:divBdr>
                                                                                              <w:divsChild>
                                                                                                <w:div w:id="609820114">
                                                                                                  <w:marLeft w:val="0"/>
                                                                                                  <w:marRight w:val="0"/>
                                                                                                  <w:marTop w:val="0"/>
                                                                                                  <w:marBottom w:val="0"/>
                                                                                                  <w:divBdr>
                                                                                                    <w:top w:val="none" w:sz="0" w:space="0" w:color="auto"/>
                                                                                                    <w:left w:val="none" w:sz="0" w:space="0" w:color="auto"/>
                                                                                                    <w:bottom w:val="none" w:sz="0" w:space="0" w:color="auto"/>
                                                                                                    <w:right w:val="none" w:sz="0" w:space="0" w:color="auto"/>
                                                                                                  </w:divBdr>
                                                                                                  <w:divsChild>
                                                                                                    <w:div w:id="1630738985">
                                                                                                      <w:marLeft w:val="0"/>
                                                                                                      <w:marRight w:val="0"/>
                                                                                                      <w:marTop w:val="0"/>
                                                                                                      <w:marBottom w:val="0"/>
                                                                                                      <w:divBdr>
                                                                                                        <w:top w:val="none" w:sz="0" w:space="0" w:color="auto"/>
                                                                                                        <w:left w:val="none" w:sz="0" w:space="0" w:color="auto"/>
                                                                                                        <w:bottom w:val="none" w:sz="0" w:space="0" w:color="auto"/>
                                                                                                        <w:right w:val="none" w:sz="0" w:space="0" w:color="auto"/>
                                                                                                      </w:divBdr>
                                                                                                      <w:divsChild>
                                                                                                        <w:div w:id="1076515378">
                                                                                                          <w:marLeft w:val="0"/>
                                                                                                          <w:marRight w:val="0"/>
                                                                                                          <w:marTop w:val="0"/>
                                                                                                          <w:marBottom w:val="0"/>
                                                                                                          <w:divBdr>
                                                                                                            <w:top w:val="none" w:sz="0" w:space="0" w:color="auto"/>
                                                                                                            <w:left w:val="none" w:sz="0" w:space="0" w:color="auto"/>
                                                                                                            <w:bottom w:val="none" w:sz="0" w:space="0" w:color="auto"/>
                                                                                                            <w:right w:val="none" w:sz="0" w:space="0" w:color="auto"/>
                                                                                                          </w:divBdr>
                                                                                                          <w:divsChild>
                                                                                                            <w:div w:id="1454130332">
                                                                                                              <w:marLeft w:val="0"/>
                                                                                                              <w:marRight w:val="0"/>
                                                                                                              <w:marTop w:val="0"/>
                                                                                                              <w:marBottom w:val="0"/>
                                                                                                              <w:divBdr>
                                                                                                                <w:top w:val="none" w:sz="0" w:space="0" w:color="auto"/>
                                                                                                                <w:left w:val="none" w:sz="0" w:space="0" w:color="auto"/>
                                                                                                                <w:bottom w:val="none" w:sz="0" w:space="0" w:color="auto"/>
                                                                                                                <w:right w:val="none" w:sz="0" w:space="0" w:color="auto"/>
                                                                                                              </w:divBdr>
                                                                                                              <w:divsChild>
                                                                                                                <w:div w:id="859316085">
                                                                                                                  <w:marLeft w:val="0"/>
                                                                                                                  <w:marRight w:val="0"/>
                                                                                                                  <w:marTop w:val="0"/>
                                                                                                                  <w:marBottom w:val="0"/>
                                                                                                                  <w:divBdr>
                                                                                                                    <w:top w:val="none" w:sz="0" w:space="0" w:color="auto"/>
                                                                                                                    <w:left w:val="none" w:sz="0" w:space="0" w:color="auto"/>
                                                                                                                    <w:bottom w:val="none" w:sz="0" w:space="0" w:color="auto"/>
                                                                                                                    <w:right w:val="none" w:sz="0" w:space="0" w:color="auto"/>
                                                                                                                  </w:divBdr>
                                                                                                                  <w:divsChild>
                                                                                                                    <w:div w:id="250823499">
                                                                                                                      <w:marLeft w:val="0"/>
                                                                                                                      <w:marRight w:val="0"/>
                                                                                                                      <w:marTop w:val="0"/>
                                                                                                                      <w:marBottom w:val="0"/>
                                                                                                                      <w:divBdr>
                                                                                                                        <w:top w:val="none" w:sz="0" w:space="0" w:color="auto"/>
                                                                                                                        <w:left w:val="none" w:sz="0" w:space="0" w:color="auto"/>
                                                                                                                        <w:bottom w:val="none" w:sz="0" w:space="0" w:color="auto"/>
                                                                                                                        <w:right w:val="none" w:sz="0" w:space="0" w:color="auto"/>
                                                                                                                      </w:divBdr>
                                                                                                                      <w:divsChild>
                                                                                                                        <w:div w:id="2080976763">
                                                                                                                          <w:marLeft w:val="90"/>
                                                                                                                          <w:marRight w:val="0"/>
                                                                                                                          <w:marTop w:val="0"/>
                                                                                                                          <w:marBottom w:val="0"/>
                                                                                                                          <w:divBdr>
                                                                                                                            <w:top w:val="none" w:sz="0" w:space="0" w:color="auto"/>
                                                                                                                            <w:left w:val="none" w:sz="0" w:space="0" w:color="auto"/>
                                                                                                                            <w:bottom w:val="none" w:sz="0" w:space="0" w:color="auto"/>
                                                                                                                            <w:right w:val="none" w:sz="0" w:space="0" w:color="auto"/>
                                                                                                                          </w:divBdr>
                                                                                                                          <w:divsChild>
                                                                                                                            <w:div w:id="1629049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8005916">
                                                                                                              <w:marLeft w:val="0"/>
                                                                                                              <w:marRight w:val="0"/>
                                                                                                              <w:marTop w:val="0"/>
                                                                                                              <w:marBottom w:val="0"/>
                                                                                                              <w:divBdr>
                                                                                                                <w:top w:val="none" w:sz="0" w:space="0" w:color="auto"/>
                                                                                                                <w:left w:val="none" w:sz="0" w:space="0" w:color="auto"/>
                                                                                                                <w:bottom w:val="none" w:sz="0" w:space="0" w:color="auto"/>
                                                                                                                <w:right w:val="none" w:sz="0" w:space="0" w:color="auto"/>
                                                                                                              </w:divBdr>
                                                                                                            </w:div>
                                                                                                            <w:div w:id="2036805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1768200">
                                                                                  <w:marLeft w:val="0"/>
                                                                                  <w:marRight w:val="0"/>
                                                                                  <w:marTop w:val="0"/>
                                                                                  <w:marBottom w:val="0"/>
                                                                                  <w:divBdr>
                                                                                    <w:top w:val="none" w:sz="0" w:space="0" w:color="auto"/>
                                                                                    <w:left w:val="none" w:sz="0" w:space="0" w:color="auto"/>
                                                                                    <w:bottom w:val="none" w:sz="0" w:space="0" w:color="auto"/>
                                                                                    <w:right w:val="none" w:sz="0" w:space="0" w:color="auto"/>
                                                                                  </w:divBdr>
                                                                                  <w:divsChild>
                                                                                    <w:div w:id="1405184140">
                                                                                      <w:marLeft w:val="0"/>
                                                                                      <w:marRight w:val="0"/>
                                                                                      <w:marTop w:val="0"/>
                                                                                      <w:marBottom w:val="0"/>
                                                                                      <w:divBdr>
                                                                                        <w:top w:val="none" w:sz="0" w:space="0" w:color="auto"/>
                                                                                        <w:left w:val="none" w:sz="0" w:space="0" w:color="auto"/>
                                                                                        <w:bottom w:val="none" w:sz="0" w:space="0" w:color="auto"/>
                                                                                        <w:right w:val="none" w:sz="0" w:space="0" w:color="auto"/>
                                                                                      </w:divBdr>
                                                                                      <w:divsChild>
                                                                                        <w:div w:id="921764292">
                                                                                          <w:marLeft w:val="0"/>
                                                                                          <w:marRight w:val="0"/>
                                                                                          <w:marTop w:val="0"/>
                                                                                          <w:marBottom w:val="0"/>
                                                                                          <w:divBdr>
                                                                                            <w:top w:val="none" w:sz="0" w:space="0" w:color="auto"/>
                                                                                            <w:left w:val="none" w:sz="0" w:space="0" w:color="auto"/>
                                                                                            <w:bottom w:val="none" w:sz="0" w:space="0" w:color="auto"/>
                                                                                            <w:right w:val="none" w:sz="0" w:space="0" w:color="auto"/>
                                                                                          </w:divBdr>
                                                                                          <w:divsChild>
                                                                                            <w:div w:id="397438168">
                                                                                              <w:marLeft w:val="0"/>
                                                                                              <w:marRight w:val="0"/>
                                                                                              <w:marTop w:val="0"/>
                                                                                              <w:marBottom w:val="0"/>
                                                                                              <w:divBdr>
                                                                                                <w:top w:val="none" w:sz="0" w:space="0" w:color="auto"/>
                                                                                                <w:left w:val="none" w:sz="0" w:space="0" w:color="auto"/>
                                                                                                <w:bottom w:val="none" w:sz="0" w:space="0" w:color="auto"/>
                                                                                                <w:right w:val="none" w:sz="0" w:space="0" w:color="auto"/>
                                                                                              </w:divBdr>
                                                                                              <w:divsChild>
                                                                                                <w:div w:id="442648982">
                                                                                                  <w:marLeft w:val="0"/>
                                                                                                  <w:marRight w:val="0"/>
                                                                                                  <w:marTop w:val="0"/>
                                                                                                  <w:marBottom w:val="0"/>
                                                                                                  <w:divBdr>
                                                                                                    <w:top w:val="none" w:sz="0" w:space="0" w:color="auto"/>
                                                                                                    <w:left w:val="none" w:sz="0" w:space="0" w:color="auto"/>
                                                                                                    <w:bottom w:val="none" w:sz="0" w:space="0" w:color="auto"/>
                                                                                                    <w:right w:val="none" w:sz="0" w:space="0" w:color="auto"/>
                                                                                                  </w:divBdr>
                                                                                                  <w:divsChild>
                                                                                                    <w:div w:id="2079132967">
                                                                                                      <w:marLeft w:val="0"/>
                                                                                                      <w:marRight w:val="0"/>
                                                                                                      <w:marTop w:val="0"/>
                                                                                                      <w:marBottom w:val="0"/>
                                                                                                      <w:divBdr>
                                                                                                        <w:top w:val="none" w:sz="0" w:space="0" w:color="auto"/>
                                                                                                        <w:left w:val="none" w:sz="0" w:space="0" w:color="auto"/>
                                                                                                        <w:bottom w:val="none" w:sz="0" w:space="0" w:color="auto"/>
                                                                                                        <w:right w:val="none" w:sz="0" w:space="0" w:color="auto"/>
                                                                                                      </w:divBdr>
                                                                                                      <w:divsChild>
                                                                                                        <w:div w:id="72362210">
                                                                                                          <w:marLeft w:val="0"/>
                                                                                                          <w:marRight w:val="0"/>
                                                                                                          <w:marTop w:val="0"/>
                                                                                                          <w:marBottom w:val="0"/>
                                                                                                          <w:divBdr>
                                                                                                            <w:top w:val="none" w:sz="0" w:space="0" w:color="auto"/>
                                                                                                            <w:left w:val="none" w:sz="0" w:space="0" w:color="auto"/>
                                                                                                            <w:bottom w:val="none" w:sz="0" w:space="0" w:color="auto"/>
                                                                                                            <w:right w:val="none" w:sz="0" w:space="0" w:color="auto"/>
                                                                                                          </w:divBdr>
                                                                                                          <w:divsChild>
                                                                                                            <w:div w:id="898517483">
                                                                                                              <w:marLeft w:val="0"/>
                                                                                                              <w:marRight w:val="0"/>
                                                                                                              <w:marTop w:val="0"/>
                                                                                                              <w:marBottom w:val="0"/>
                                                                                                              <w:divBdr>
                                                                                                                <w:top w:val="none" w:sz="0" w:space="0" w:color="auto"/>
                                                                                                                <w:left w:val="none" w:sz="0" w:space="0" w:color="auto"/>
                                                                                                                <w:bottom w:val="none" w:sz="0" w:space="0" w:color="auto"/>
                                                                                                                <w:right w:val="none" w:sz="0" w:space="0" w:color="auto"/>
                                                                                                              </w:divBdr>
                                                                                                              <w:divsChild>
                                                                                                                <w:div w:id="2127889173">
                                                                                                                  <w:marLeft w:val="0"/>
                                                                                                                  <w:marRight w:val="0"/>
                                                                                                                  <w:marTop w:val="0"/>
                                                                                                                  <w:marBottom w:val="0"/>
                                                                                                                  <w:divBdr>
                                                                                                                    <w:top w:val="none" w:sz="0" w:space="0" w:color="auto"/>
                                                                                                                    <w:left w:val="none" w:sz="0" w:space="0" w:color="auto"/>
                                                                                                                    <w:bottom w:val="none" w:sz="0" w:space="0" w:color="auto"/>
                                                                                                                    <w:right w:val="none" w:sz="0" w:space="0" w:color="auto"/>
                                                                                                                  </w:divBdr>
                                                                                                                  <w:divsChild>
                                                                                                                    <w:div w:id="189490853">
                                                                                                                      <w:marLeft w:val="0"/>
                                                                                                                      <w:marRight w:val="0"/>
                                                                                                                      <w:marTop w:val="0"/>
                                                                                                                      <w:marBottom w:val="0"/>
                                                                                                                      <w:divBdr>
                                                                                                                        <w:top w:val="none" w:sz="0" w:space="0" w:color="auto"/>
                                                                                                                        <w:left w:val="none" w:sz="0" w:space="0" w:color="auto"/>
                                                                                                                        <w:bottom w:val="none" w:sz="0" w:space="0" w:color="auto"/>
                                                                                                                        <w:right w:val="none" w:sz="0" w:space="0" w:color="auto"/>
                                                                                                                      </w:divBdr>
                                                                                                                      <w:divsChild>
                                                                                                                        <w:div w:id="798110898">
                                                                                                                          <w:marLeft w:val="0"/>
                                                                                                                          <w:marRight w:val="0"/>
                                                                                                                          <w:marTop w:val="0"/>
                                                                                                                          <w:marBottom w:val="0"/>
                                                                                                                          <w:divBdr>
                                                                                                                            <w:top w:val="none" w:sz="0" w:space="0" w:color="auto"/>
                                                                                                                            <w:left w:val="none" w:sz="0" w:space="0" w:color="auto"/>
                                                                                                                            <w:bottom w:val="none" w:sz="0" w:space="0" w:color="auto"/>
                                                                                                                            <w:right w:val="none" w:sz="0" w:space="0" w:color="auto"/>
                                                                                                                          </w:divBdr>
                                                                                                                          <w:divsChild>
                                                                                                                            <w:div w:id="787747669">
                                                                                                                              <w:marLeft w:val="0"/>
                                                                                                                              <w:marRight w:val="0"/>
                                                                                                                              <w:marTop w:val="0"/>
                                                                                                                              <w:marBottom w:val="0"/>
                                                                                                                              <w:divBdr>
                                                                                                                                <w:top w:val="none" w:sz="0" w:space="0" w:color="auto"/>
                                                                                                                                <w:left w:val="none" w:sz="0" w:space="0" w:color="auto"/>
                                                                                                                                <w:bottom w:val="none" w:sz="0" w:space="0" w:color="auto"/>
                                                                                                                                <w:right w:val="none" w:sz="0" w:space="0" w:color="auto"/>
                                                                                                                              </w:divBdr>
                                                                                                                              <w:divsChild>
                                                                                                                                <w:div w:id="1559433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844152">
                                                                                                                          <w:marLeft w:val="90"/>
                                                                                                                          <w:marRight w:val="0"/>
                                                                                                                          <w:marTop w:val="0"/>
                                                                                                                          <w:marBottom w:val="0"/>
                                                                                                                          <w:divBdr>
                                                                                                                            <w:top w:val="none" w:sz="0" w:space="0" w:color="auto"/>
                                                                                                                            <w:left w:val="none" w:sz="0" w:space="0" w:color="auto"/>
                                                                                                                            <w:bottom w:val="none" w:sz="0" w:space="0" w:color="auto"/>
                                                                                                                            <w:right w:val="none" w:sz="0" w:space="0" w:color="auto"/>
                                                                                                                          </w:divBdr>
                                                                                                                          <w:divsChild>
                                                                                                                            <w:div w:id="91648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5227870">
                                                                                                              <w:marLeft w:val="0"/>
                                                                                                              <w:marRight w:val="0"/>
                                                                                                              <w:marTop w:val="0"/>
                                                                                                              <w:marBottom w:val="0"/>
                                                                                                              <w:divBdr>
                                                                                                                <w:top w:val="none" w:sz="0" w:space="0" w:color="auto"/>
                                                                                                                <w:left w:val="none" w:sz="0" w:space="0" w:color="auto"/>
                                                                                                                <w:bottom w:val="none" w:sz="0" w:space="0" w:color="auto"/>
                                                                                                                <w:right w:val="none" w:sz="0" w:space="0" w:color="auto"/>
                                                                                                              </w:divBdr>
                                                                                                            </w:div>
                                                                                                            <w:div w:id="1781140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63278790">
                                  <w:marLeft w:val="0"/>
                                  <w:marRight w:val="0"/>
                                  <w:marTop w:val="0"/>
                                  <w:marBottom w:val="0"/>
                                  <w:divBdr>
                                    <w:top w:val="none" w:sz="0" w:space="0" w:color="auto"/>
                                    <w:left w:val="none" w:sz="0" w:space="0" w:color="auto"/>
                                    <w:bottom w:val="none" w:sz="0" w:space="0" w:color="auto"/>
                                    <w:right w:val="none" w:sz="0" w:space="0" w:color="auto"/>
                                  </w:divBdr>
                                  <w:divsChild>
                                    <w:div w:id="1079667726">
                                      <w:marLeft w:val="0"/>
                                      <w:marRight w:val="0"/>
                                      <w:marTop w:val="0"/>
                                      <w:marBottom w:val="0"/>
                                      <w:divBdr>
                                        <w:top w:val="none" w:sz="0" w:space="0" w:color="auto"/>
                                        <w:left w:val="none" w:sz="0" w:space="0" w:color="auto"/>
                                        <w:bottom w:val="none" w:sz="0" w:space="0" w:color="auto"/>
                                        <w:right w:val="none" w:sz="0" w:space="0" w:color="auto"/>
                                      </w:divBdr>
                                      <w:divsChild>
                                        <w:div w:id="1141269112">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ublicworks.elpasoco.com/road-impact-fees/" TargetMode="External"/><Relationship Id="rId18" Type="http://schemas.openxmlformats.org/officeDocument/2006/relationships/hyperlink" Target="https://planningdevelopment.elpasoco.com/planning-community-development/engineering/" TargetMode="External"/><Relationship Id="rId26" Type="http://schemas.openxmlformats.org/officeDocument/2006/relationships/hyperlink" Target="https://property.spatialest.com/co/elpaso/" TargetMode="External"/><Relationship Id="rId39" Type="http://schemas.openxmlformats.org/officeDocument/2006/relationships/hyperlink" Target="https://www.codot.gov/business/permits/accesspermits" TargetMode="External"/><Relationship Id="rId21" Type="http://schemas.openxmlformats.org/officeDocument/2006/relationships/hyperlink" Target="https://planningdevelopment.elpasoco.com/" TargetMode="External"/><Relationship Id="rId34" Type="http://schemas.openxmlformats.org/officeDocument/2006/relationships/hyperlink" Target="https://msc.fema.gov/portal/advanceSearch" TargetMode="External"/><Relationship Id="rId42" Type="http://schemas.openxmlformats.org/officeDocument/2006/relationships/hyperlink" Target="https://www.fountaincolorado.org/" TargetMode="External"/><Relationship Id="rId47" Type="http://schemas.openxmlformats.org/officeDocument/2006/relationships/image" Target="media/image5.png"/><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planningdevelopment.elpasoco.com/" TargetMode="External"/><Relationship Id="rId29" Type="http://schemas.openxmlformats.org/officeDocument/2006/relationships/hyperlink" Target="https://maperture.digitaldataservices.com/gvh/?viewer=cswdif" TargetMode="External"/><Relationship Id="rId11" Type="http://schemas.openxmlformats.org/officeDocument/2006/relationships/hyperlink" Target="mailto:brian.shevock@coloradosprings.gov" TargetMode="External"/><Relationship Id="rId24" Type="http://schemas.openxmlformats.org/officeDocument/2006/relationships/hyperlink" Target="https://planningdevelopment.elpasoco.com/planning-development-forms/" TargetMode="External"/><Relationship Id="rId32" Type="http://schemas.openxmlformats.org/officeDocument/2006/relationships/hyperlink" Target="https://www.pprbd.org/Download/Floodplain" TargetMode="External"/><Relationship Id="rId37" Type="http://schemas.openxmlformats.org/officeDocument/2006/relationships/hyperlink" Target="https://dwr.state.co.us/Portal/dwr/AskDWR" TargetMode="External"/><Relationship Id="rId40" Type="http://schemas.openxmlformats.org/officeDocument/2006/relationships/hyperlink" Target="https://www.codot.gov/business/permits/accesspermits/references" TargetMode="External"/><Relationship Id="rId45" Type="http://schemas.openxmlformats.org/officeDocument/2006/relationships/hyperlink" Target="http://www.townofmonument.org/" TargetMode="External"/><Relationship Id="rId5" Type="http://schemas.openxmlformats.org/officeDocument/2006/relationships/webSettings" Target="webSettings.xml"/><Relationship Id="rId15" Type="http://schemas.openxmlformats.org/officeDocument/2006/relationships/hyperlink" Target="https://epcdevplanreview.com/Applications/Create_Email" TargetMode="External"/><Relationship Id="rId23" Type="http://schemas.openxmlformats.org/officeDocument/2006/relationships/hyperlink" Target="https://library.municode.com/co/el_paso_county" TargetMode="External"/><Relationship Id="rId28" Type="http://schemas.openxmlformats.org/officeDocument/2006/relationships/hyperlink" Target="http://MHFD.org" TargetMode="External"/><Relationship Id="rId36" Type="http://schemas.openxmlformats.org/officeDocument/2006/relationships/hyperlink" Target="https://upperblacksquirrelcreekwater.com/waterStudies.php" TargetMode="External"/><Relationship Id="rId49"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hyperlink" Target="https://publicworks.elpasoco.com/department-public-works/major-transportation-corridors-2045-update/" TargetMode="External"/><Relationship Id="rId31" Type="http://schemas.openxmlformats.org/officeDocument/2006/relationships/hyperlink" Target="https://hdsc.nws.noaa.gov/hdsc/pfds/pfds_map_cont.html?bkmrk=co" TargetMode="External"/><Relationship Id="rId44" Type="http://schemas.openxmlformats.org/officeDocument/2006/relationships/hyperlink" Target="https://gmfco.elpasoco.com/" TargetMode="Externa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4.png"/><Relationship Id="rId22" Type="http://schemas.openxmlformats.org/officeDocument/2006/relationships/hyperlink" Target="https://epcdevplanreview.com/Public" TargetMode="External"/><Relationship Id="rId27" Type="http://schemas.openxmlformats.org/officeDocument/2006/relationships/hyperlink" Target="https://community.spatialest.com/co/elpaso/" TargetMode="External"/><Relationship Id="rId30" Type="http://schemas.openxmlformats.org/officeDocument/2006/relationships/hyperlink" Target="http://water.state.co.us/SURFACEWATER/DAMSAFETY/Pages/DamSafety.aspx" TargetMode="External"/><Relationship Id="rId35" Type="http://schemas.openxmlformats.org/officeDocument/2006/relationships/hyperlink" Target="http://www.fountain-crk.org/" TargetMode="External"/><Relationship Id="rId43" Type="http://schemas.openxmlformats.org/officeDocument/2006/relationships/hyperlink" Target="http://calhan.co/" TargetMode="External"/><Relationship Id="rId48" Type="http://schemas.openxmlformats.org/officeDocument/2006/relationships/image" Target="media/image6.png"/><Relationship Id="rId8" Type="http://schemas.openxmlformats.org/officeDocument/2006/relationships/hyperlink" Target="https://property.spatialest.com/co/elpaso/" TargetMode="External"/><Relationship Id="rId51" Type="http://schemas.openxmlformats.org/officeDocument/2006/relationships/glossaryDocument" Target="glossary/document.xm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hyperlink" Target="https://planningdevelopment.elpasoco.com/land-development-code/" TargetMode="External"/><Relationship Id="rId25" Type="http://schemas.openxmlformats.org/officeDocument/2006/relationships/hyperlink" Target="https://publicworks.elpasoco.com/stormwater/" TargetMode="External"/><Relationship Id="rId33" Type="http://schemas.openxmlformats.org/officeDocument/2006/relationships/hyperlink" Target="https://pprbd.maps.arcgis.com/apps/webappviewer/index.html?id=1d9243f3606542159a0a418070b08686" TargetMode="External"/><Relationship Id="rId38" Type="http://schemas.openxmlformats.org/officeDocument/2006/relationships/hyperlink" Target="https://www.codot.gov/business/designsupport/standard-plans" TargetMode="External"/><Relationship Id="rId46" Type="http://schemas.openxmlformats.org/officeDocument/2006/relationships/hyperlink" Target="http://www.townofpalmerlake.com/" TargetMode="External"/><Relationship Id="rId20" Type="http://schemas.openxmlformats.org/officeDocument/2006/relationships/hyperlink" Target="https://publicworks.elpasoco.com/road-impact-fees/" TargetMode="External"/><Relationship Id="rId41" Type="http://schemas.openxmlformats.org/officeDocument/2006/relationships/hyperlink" Target="https://coloradosprings.gov/" TargetMode="External"/><Relationship Id="rId1" Type="http://schemas.openxmlformats.org/officeDocument/2006/relationships/customXml" Target="../customXml/item1.xml"/><Relationship Id="rId6" Type="http://schemas.openxmlformats.org/officeDocument/2006/relationships/footnotes" Target="footnot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24705E6658F4B6494342CE7E98B6711"/>
        <w:category>
          <w:name w:val="General"/>
          <w:gallery w:val="placeholder"/>
        </w:category>
        <w:types>
          <w:type w:val="bbPlcHdr"/>
        </w:types>
        <w:behaviors>
          <w:behavior w:val="content"/>
        </w:behaviors>
        <w:guid w:val="{3498CB65-63D0-40A8-A6BE-04646A9680BC}"/>
      </w:docPartPr>
      <w:docPartBody>
        <w:p w:rsidR="00234757" w:rsidRDefault="00234757">
          <w:pPr>
            <w:pStyle w:val="724705E6658F4B6494342CE7E98B6711"/>
          </w:pPr>
          <w:r w:rsidRPr="00BD185B">
            <w:rPr>
              <w:rStyle w:val="PlaceholderText"/>
            </w:rPr>
            <w:t>Click here to enter a date.</w:t>
          </w:r>
        </w:p>
      </w:docPartBody>
    </w:docPart>
    <w:docPart>
      <w:docPartPr>
        <w:name w:val="DF00724254D14B05A28CFE0411FADC8E"/>
        <w:category>
          <w:name w:val="General"/>
          <w:gallery w:val="placeholder"/>
        </w:category>
        <w:types>
          <w:type w:val="bbPlcHdr"/>
        </w:types>
        <w:behaviors>
          <w:behavior w:val="content"/>
        </w:behaviors>
        <w:guid w:val="{396BE03B-C994-44FF-9264-3B4178003C91}"/>
      </w:docPartPr>
      <w:docPartBody>
        <w:p w:rsidR="00234757" w:rsidRDefault="00234757">
          <w:pPr>
            <w:pStyle w:val="DF00724254D14B05A28CFE0411FADC8E"/>
          </w:pPr>
          <w:r w:rsidRPr="00BD185B">
            <w:rPr>
              <w:rStyle w:val="PlaceholderText"/>
            </w:rPr>
            <w:t>Choose an item.</w:t>
          </w:r>
        </w:p>
      </w:docPartBody>
    </w:docPart>
    <w:docPart>
      <w:docPartPr>
        <w:name w:val="F4C3C62C90C24ADD9DE4104063B92422"/>
        <w:category>
          <w:name w:val="General"/>
          <w:gallery w:val="placeholder"/>
        </w:category>
        <w:types>
          <w:type w:val="bbPlcHdr"/>
        </w:types>
        <w:behaviors>
          <w:behavior w:val="content"/>
        </w:behaviors>
        <w:guid w:val="{A065B440-99D1-49F1-A62C-B241143493AA}"/>
      </w:docPartPr>
      <w:docPartBody>
        <w:p w:rsidR="00234757" w:rsidRDefault="00234757">
          <w:pPr>
            <w:pStyle w:val="F4C3C62C90C24ADD9DE4104063B92422"/>
          </w:pPr>
          <w:r w:rsidRPr="00BD185B">
            <w:rPr>
              <w:rStyle w:val="PlaceholderText"/>
            </w:rPr>
            <w:t>Choose an item.</w:t>
          </w:r>
        </w:p>
      </w:docPartBody>
    </w:docPart>
    <w:docPart>
      <w:docPartPr>
        <w:name w:val="F5F01C3795CE4FFFA748883C00CF5CC7"/>
        <w:category>
          <w:name w:val="General"/>
          <w:gallery w:val="placeholder"/>
        </w:category>
        <w:types>
          <w:type w:val="bbPlcHdr"/>
        </w:types>
        <w:behaviors>
          <w:behavior w:val="content"/>
        </w:behaviors>
        <w:guid w:val="{F22B8A5F-C8F8-471F-B4CD-E8E31C1D52B2}"/>
      </w:docPartPr>
      <w:docPartBody>
        <w:p w:rsidR="00234757" w:rsidRDefault="00234757">
          <w:pPr>
            <w:pStyle w:val="F5F01C3795CE4FFFA748883C00CF5CC7"/>
          </w:pPr>
          <w:r w:rsidRPr="00BD185B">
            <w:rPr>
              <w:rStyle w:val="PlaceholderText"/>
            </w:rPr>
            <w:t>Choose an item.</w:t>
          </w:r>
        </w:p>
      </w:docPartBody>
    </w:docPart>
    <w:docPart>
      <w:docPartPr>
        <w:name w:val="AF8E08C0E5984FD6BF7592EBCBE6FAAF"/>
        <w:category>
          <w:name w:val="General"/>
          <w:gallery w:val="placeholder"/>
        </w:category>
        <w:types>
          <w:type w:val="bbPlcHdr"/>
        </w:types>
        <w:behaviors>
          <w:behavior w:val="content"/>
        </w:behaviors>
        <w:guid w:val="{DE0E1199-BF90-48CC-8D62-22885A547E48}"/>
      </w:docPartPr>
      <w:docPartBody>
        <w:p w:rsidR="00234757" w:rsidRDefault="00234757">
          <w:pPr>
            <w:pStyle w:val="AF8E08C0E5984FD6BF7592EBCBE6FAAF"/>
          </w:pPr>
          <w:r w:rsidRPr="00BD185B">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4757"/>
    <w:rsid w:val="00022752"/>
    <w:rsid w:val="00234757"/>
    <w:rsid w:val="00307E77"/>
    <w:rsid w:val="003603CE"/>
    <w:rsid w:val="006A0154"/>
    <w:rsid w:val="006E620C"/>
    <w:rsid w:val="006F5456"/>
    <w:rsid w:val="00813E6C"/>
    <w:rsid w:val="009C6EE3"/>
    <w:rsid w:val="00AE65B0"/>
    <w:rsid w:val="00C266BA"/>
    <w:rsid w:val="00DA4120"/>
    <w:rsid w:val="00EF2A4A"/>
    <w:rsid w:val="00FD08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724705E6658F4B6494342CE7E98B6711">
    <w:name w:val="724705E6658F4B6494342CE7E98B6711"/>
  </w:style>
  <w:style w:type="paragraph" w:customStyle="1" w:styleId="DF00724254D14B05A28CFE0411FADC8E">
    <w:name w:val="DF00724254D14B05A28CFE0411FADC8E"/>
  </w:style>
  <w:style w:type="paragraph" w:customStyle="1" w:styleId="F4C3C62C90C24ADD9DE4104063B92422">
    <w:name w:val="F4C3C62C90C24ADD9DE4104063B92422"/>
  </w:style>
  <w:style w:type="paragraph" w:customStyle="1" w:styleId="F5F01C3795CE4FFFA748883C00CF5CC7">
    <w:name w:val="F5F01C3795CE4FFFA748883C00CF5CC7"/>
  </w:style>
  <w:style w:type="paragraph" w:customStyle="1" w:styleId="AF8E08C0E5984FD6BF7592EBCBE6FAAF">
    <w:name w:val="AF8E08C0E5984FD6BF7592EBCBE6FAA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6113C9-27BC-4671-8C47-4955BE7D04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1126</TotalTime>
  <Pages>17</Pages>
  <Words>4149</Words>
  <Characters>23653</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eng - ea-xx-xxx - checklist</vt:lpstr>
    </vt:vector>
  </TitlesOfParts>
  <Company>El Paso County</Company>
  <LinksUpToDate>false</LinksUpToDate>
  <CharactersWithSpaces>27747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eng - ea-xx-xxx - checklist</dc:title>
  <dc:creator>Joseph Sandstrom</dc:creator>
  <cp:lastModifiedBy>Joseph Sandstrom</cp:lastModifiedBy>
  <cp:revision>4</cp:revision>
  <dcterms:created xsi:type="dcterms:W3CDTF">2026-08-13T12:41:00Z</dcterms:created>
  <dcterms:modified xsi:type="dcterms:W3CDTF">2026-08-13T17:04:00Z</dcterms:modified>
</cp:coreProperties>
</file>