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276E" w14:textId="77777777" w:rsidR="00B0527F" w:rsidRDefault="00B0527F" w:rsidP="00B0527F">
      <w:r>
        <w:t>LEGAL DESCRIPTION PARCEL 2:</w:t>
      </w:r>
    </w:p>
    <w:p w14:paraId="6F0D9135" w14:textId="77777777" w:rsidR="00B0527F" w:rsidRDefault="00B0527F" w:rsidP="00B0527F"/>
    <w:p w14:paraId="76888DF8" w14:textId="77777777" w:rsidR="00B0527F" w:rsidRDefault="00B0527F" w:rsidP="00B0527F">
      <w:r>
        <w:t xml:space="preserve">That portion of southeast quarter of Section 13, Township 11 South, Range 66 West of the </w:t>
      </w:r>
      <w:proofErr w:type="gramStart"/>
      <w:r>
        <w:t>6TH</w:t>
      </w:r>
      <w:proofErr w:type="gramEnd"/>
      <w:r>
        <w:t xml:space="preserve"> P.M., County of El Paso, State of Colorado, being more particularly described as follows:</w:t>
      </w:r>
    </w:p>
    <w:p w14:paraId="6FBB5CB3" w14:textId="77777777" w:rsidR="00B0527F" w:rsidRDefault="00B0527F" w:rsidP="00B0527F"/>
    <w:p w14:paraId="01E037BE" w14:textId="77777777" w:rsidR="00B0527F" w:rsidRDefault="00B0527F" w:rsidP="00B0527F">
      <w:r>
        <w:t xml:space="preserve">Beginning at the southeast one-sixteenth (1/16) corner of said Section 13; thence North 82 degrees 37 minutes 02 seconds East, 1,338.80 feet to a point on the east line of the southeast quarter of said Section </w:t>
      </w:r>
      <w:proofErr w:type="gramStart"/>
      <w:r>
        <w:t>13;</w:t>
      </w:r>
      <w:proofErr w:type="gramEnd"/>
    </w:p>
    <w:p w14:paraId="11C7191E" w14:textId="77777777" w:rsidR="00B0527F" w:rsidRDefault="00B0527F" w:rsidP="00B0527F">
      <w:r>
        <w:t xml:space="preserve"> </w:t>
      </w:r>
    </w:p>
    <w:p w14:paraId="1E1B4402" w14:textId="77777777" w:rsidR="00B0527F" w:rsidRDefault="00B0527F" w:rsidP="00B0527F">
      <w:r>
        <w:t xml:space="preserve">thence South 00 degrees 23 minutes 04 seconds East along the east line of </w:t>
      </w:r>
      <w:proofErr w:type="spellStart"/>
      <w:r>
        <w:t>th</w:t>
      </w:r>
      <w:proofErr w:type="spellEnd"/>
      <w:r>
        <w:t xml:space="preserve"> southeast quarter, 1,466.46 feet to the southeast corner of said Section </w:t>
      </w:r>
      <w:proofErr w:type="gramStart"/>
      <w:r>
        <w:t>13;</w:t>
      </w:r>
      <w:proofErr w:type="gramEnd"/>
    </w:p>
    <w:p w14:paraId="170CBC5F" w14:textId="77777777" w:rsidR="00B0527F" w:rsidRDefault="00B0527F" w:rsidP="00B0527F"/>
    <w:p w14:paraId="5EA35277" w14:textId="77777777" w:rsidR="00B0527F" w:rsidRDefault="00B0527F" w:rsidP="00B0527F">
      <w:r>
        <w:t xml:space="preserve">thence South 88 degrees 44 minutes 30 seconds West along the south line of the southeast quarter of the southeast quarter of said Section 13, 1,326.86 feet to the east one-sixteen (1/16) corner of said Section </w:t>
      </w:r>
      <w:proofErr w:type="gramStart"/>
      <w:r>
        <w:t>13;</w:t>
      </w:r>
      <w:proofErr w:type="gramEnd"/>
    </w:p>
    <w:p w14:paraId="3A9F83C9" w14:textId="77777777" w:rsidR="00B0527F" w:rsidRDefault="00B0527F" w:rsidP="00B0527F"/>
    <w:p w14:paraId="148F86B8" w14:textId="77777777" w:rsidR="00B0527F" w:rsidRDefault="00B0527F" w:rsidP="00B0527F">
      <w:r>
        <w:t>thence North 00 degrees 28 minutes 34 seconds West along the west line of the southeast quarter of the southeast quarter of said Section 13, 1,323.58 feet to the Point of Beginning.</w:t>
      </w:r>
    </w:p>
    <w:p w14:paraId="61300C5F" w14:textId="77777777" w:rsidR="00B0527F" w:rsidRDefault="00B0527F" w:rsidP="00B0527F"/>
    <w:p w14:paraId="0B5775F3" w14:textId="77777777" w:rsidR="00B0527F" w:rsidRDefault="00B0527F" w:rsidP="00B0527F">
      <w:r>
        <w:t xml:space="preserve">Containing a calculated area of 1,852,350 square feet or 42.5241 </w:t>
      </w:r>
      <w:proofErr w:type="gramStart"/>
      <w:r>
        <w:t>acres, more or less</w:t>
      </w:r>
      <w:proofErr w:type="gramEnd"/>
      <w:r>
        <w:t>.</w:t>
      </w:r>
    </w:p>
    <w:p w14:paraId="3554B229" w14:textId="77777777" w:rsidR="00B0527F" w:rsidRDefault="00B0527F" w:rsidP="00B0527F"/>
    <w:p w14:paraId="0D43A24B" w14:textId="77777777" w:rsidR="00B0527F" w:rsidRDefault="00B0527F" w:rsidP="00B0527F"/>
    <w:p w14:paraId="76B5D116" w14:textId="77777777" w:rsidR="00B0527F" w:rsidRDefault="00B0527F" w:rsidP="00B0527F"/>
    <w:p w14:paraId="382341E3" w14:textId="77777777" w:rsidR="00B0527F" w:rsidRDefault="00B0527F" w:rsidP="00B0527F">
      <w:r>
        <w:t>LEGAL DESCRIPTION PARCEL 3:</w:t>
      </w:r>
    </w:p>
    <w:p w14:paraId="3BA375E9" w14:textId="77777777" w:rsidR="00B0527F" w:rsidRDefault="00B0527F" w:rsidP="00B0527F"/>
    <w:p w14:paraId="08EF3A53" w14:textId="77777777" w:rsidR="00B0527F" w:rsidRDefault="00B0527F" w:rsidP="00B0527F">
      <w:r>
        <w:t xml:space="preserve">That portion of southeast quarter of Section 13, Township 11 South, Range 66 West of the </w:t>
      </w:r>
      <w:proofErr w:type="gramStart"/>
      <w:r>
        <w:t>6TH</w:t>
      </w:r>
      <w:proofErr w:type="gramEnd"/>
      <w:r>
        <w:t xml:space="preserve"> P.M., County of El Paso, State of Colorado, being more particularly described as follows:</w:t>
      </w:r>
    </w:p>
    <w:p w14:paraId="5C9D2AFD" w14:textId="77777777" w:rsidR="00B0527F" w:rsidRDefault="00B0527F" w:rsidP="00B0527F"/>
    <w:p w14:paraId="14870587" w14:textId="77777777" w:rsidR="00B0527F" w:rsidRDefault="00B0527F" w:rsidP="00B0527F">
      <w:r>
        <w:t xml:space="preserve">Beginning at the southeast one-sixteenth (1/16) corner of said Section 13; thence North 00 degrees 28 minutes 24 seconds West along the west line of the northeast quarter of the northeast quarter, 755.00 </w:t>
      </w:r>
      <w:proofErr w:type="gramStart"/>
      <w:r>
        <w:t>feet;</w:t>
      </w:r>
      <w:proofErr w:type="gramEnd"/>
      <w:r>
        <w:t xml:space="preserve"> </w:t>
      </w:r>
    </w:p>
    <w:p w14:paraId="1AEBC8D0" w14:textId="77777777" w:rsidR="00B0527F" w:rsidRDefault="00B0527F" w:rsidP="00B0527F"/>
    <w:p w14:paraId="628392F3" w14:textId="77777777" w:rsidR="00B0527F" w:rsidRDefault="00B0527F" w:rsidP="00B0527F">
      <w:r>
        <w:t xml:space="preserve">thence North 38 degrees 51 minutes 56 seconds East, 742.99 feet to a point on the north line of the southeast </w:t>
      </w:r>
      <w:proofErr w:type="gramStart"/>
      <w:r>
        <w:t>quarter;</w:t>
      </w:r>
      <w:proofErr w:type="gramEnd"/>
    </w:p>
    <w:p w14:paraId="6CA967BD" w14:textId="77777777" w:rsidR="00B0527F" w:rsidRDefault="00B0527F" w:rsidP="00B0527F">
      <w:r>
        <w:t xml:space="preserve"> </w:t>
      </w:r>
    </w:p>
    <w:p w14:paraId="39FDBA57" w14:textId="77777777" w:rsidR="00B0527F" w:rsidRDefault="00B0527F" w:rsidP="00B0527F">
      <w:proofErr w:type="gramStart"/>
      <w:r>
        <w:t>thence North</w:t>
      </w:r>
      <w:proofErr w:type="gramEnd"/>
      <w:r>
        <w:t xml:space="preserve"> 88 degrees 45 minutes 54 seconds East along the north line of the southeast quarter, 860.00 feet to the east quarter corner of said Section </w:t>
      </w:r>
      <w:proofErr w:type="gramStart"/>
      <w:r>
        <w:t>13;</w:t>
      </w:r>
      <w:proofErr w:type="gramEnd"/>
      <w:r>
        <w:t xml:space="preserve"> </w:t>
      </w:r>
    </w:p>
    <w:p w14:paraId="55E27F09" w14:textId="77777777" w:rsidR="00B0527F" w:rsidRDefault="00B0527F" w:rsidP="00B0527F"/>
    <w:p w14:paraId="6D305788" w14:textId="77777777" w:rsidR="00B0527F" w:rsidRDefault="00B0527F" w:rsidP="00B0527F">
      <w:r>
        <w:t xml:space="preserve">thence South 00 degrees 23 minutes 03 seconds East along the east line of the southeast quarter of said Section 13, 1,180.01 </w:t>
      </w:r>
      <w:proofErr w:type="gramStart"/>
      <w:r>
        <w:t>feet;</w:t>
      </w:r>
      <w:proofErr w:type="gramEnd"/>
      <w:r>
        <w:t xml:space="preserve"> </w:t>
      </w:r>
    </w:p>
    <w:p w14:paraId="729ADF62" w14:textId="77777777" w:rsidR="00B0527F" w:rsidRDefault="00B0527F" w:rsidP="00B0527F"/>
    <w:p w14:paraId="3A78B0DB" w14:textId="77777777" w:rsidR="00B0527F" w:rsidRDefault="00B0527F" w:rsidP="00B0527F">
      <w:r>
        <w:t xml:space="preserve">thence South </w:t>
      </w:r>
      <w:proofErr w:type="gramStart"/>
      <w:r>
        <w:t>82</w:t>
      </w:r>
      <w:proofErr w:type="gramEnd"/>
      <w:r>
        <w:t xml:space="preserve"> degrees 37 minutes 02 seconds West, 1,338.80 feet to the Point of Beginning.</w:t>
      </w:r>
    </w:p>
    <w:p w14:paraId="43259DF2" w14:textId="77777777" w:rsidR="00B0527F" w:rsidRDefault="00B0527F" w:rsidP="00B0527F"/>
    <w:p w14:paraId="175B107F" w14:textId="15292555" w:rsidR="00EF019E" w:rsidRDefault="00B0527F" w:rsidP="00B0527F">
      <w:r>
        <w:t xml:space="preserve">Containing a calculated area of 1,530,811 square feet or 35.1426 </w:t>
      </w:r>
      <w:proofErr w:type="gramStart"/>
      <w:r>
        <w:t>acres, more or less</w:t>
      </w:r>
      <w:proofErr w:type="gramEnd"/>
      <w:r>
        <w:t>.</w:t>
      </w:r>
    </w:p>
    <w:sectPr w:rsidR="00EF0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7F"/>
    <w:rsid w:val="00153B75"/>
    <w:rsid w:val="00653E5E"/>
    <w:rsid w:val="009E62E9"/>
    <w:rsid w:val="00A52BB9"/>
    <w:rsid w:val="00B0527F"/>
    <w:rsid w:val="00C305B9"/>
    <w:rsid w:val="00D44C11"/>
    <w:rsid w:val="00DB2CE0"/>
    <w:rsid w:val="00ED095C"/>
    <w:rsid w:val="00EF019E"/>
    <w:rsid w:val="00F47708"/>
    <w:rsid w:val="00F8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BE1B"/>
  <w15:chartTrackingRefBased/>
  <w15:docId w15:val="{33A03C24-94CE-4509-9E66-2A2D57FB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27F"/>
    <w:rPr>
      <w:rFonts w:eastAsiaTheme="majorEastAsia" w:cstheme="majorBidi"/>
      <w:color w:val="272727" w:themeColor="text1" w:themeTint="D8"/>
    </w:rPr>
  </w:style>
  <w:style w:type="paragraph" w:styleId="Title">
    <w:name w:val="Title"/>
    <w:basedOn w:val="Normal"/>
    <w:next w:val="Normal"/>
    <w:link w:val="TitleChar"/>
    <w:uiPriority w:val="10"/>
    <w:qFormat/>
    <w:rsid w:val="00B05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27F"/>
    <w:pPr>
      <w:spacing w:before="160"/>
      <w:jc w:val="center"/>
    </w:pPr>
    <w:rPr>
      <w:i/>
      <w:iCs/>
      <w:color w:val="404040" w:themeColor="text1" w:themeTint="BF"/>
    </w:rPr>
  </w:style>
  <w:style w:type="character" w:customStyle="1" w:styleId="QuoteChar">
    <w:name w:val="Quote Char"/>
    <w:basedOn w:val="DefaultParagraphFont"/>
    <w:link w:val="Quote"/>
    <w:uiPriority w:val="29"/>
    <w:rsid w:val="00B0527F"/>
    <w:rPr>
      <w:i/>
      <w:iCs/>
      <w:color w:val="404040" w:themeColor="text1" w:themeTint="BF"/>
    </w:rPr>
  </w:style>
  <w:style w:type="paragraph" w:styleId="ListParagraph">
    <w:name w:val="List Paragraph"/>
    <w:basedOn w:val="Normal"/>
    <w:uiPriority w:val="34"/>
    <w:qFormat/>
    <w:rsid w:val="00B0527F"/>
    <w:pPr>
      <w:ind w:left="720"/>
      <w:contextualSpacing/>
    </w:pPr>
  </w:style>
  <w:style w:type="character" w:styleId="IntenseEmphasis">
    <w:name w:val="Intense Emphasis"/>
    <w:basedOn w:val="DefaultParagraphFont"/>
    <w:uiPriority w:val="21"/>
    <w:qFormat/>
    <w:rsid w:val="00B0527F"/>
    <w:rPr>
      <w:i/>
      <w:iCs/>
      <w:color w:val="0F4761" w:themeColor="accent1" w:themeShade="BF"/>
    </w:rPr>
  </w:style>
  <w:style w:type="paragraph" w:styleId="IntenseQuote">
    <w:name w:val="Intense Quote"/>
    <w:basedOn w:val="Normal"/>
    <w:next w:val="Normal"/>
    <w:link w:val="IntenseQuoteChar"/>
    <w:uiPriority w:val="30"/>
    <w:qFormat/>
    <w:rsid w:val="00B05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27F"/>
    <w:rPr>
      <w:i/>
      <w:iCs/>
      <w:color w:val="0F4761" w:themeColor="accent1" w:themeShade="BF"/>
    </w:rPr>
  </w:style>
  <w:style w:type="character" w:styleId="IntenseReference">
    <w:name w:val="Intense Reference"/>
    <w:basedOn w:val="DefaultParagraphFont"/>
    <w:uiPriority w:val="32"/>
    <w:qFormat/>
    <w:rsid w:val="00B052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CD634-FCCA-4981-9EDF-42102C228DF2}">
  <ds:schemaRefs>
    <ds:schemaRef ds:uri="http://schemas.microsoft.com/sharepoint/v3/contenttype/forms"/>
  </ds:schemaRefs>
</ds:datastoreItem>
</file>

<file path=customXml/itemProps2.xml><?xml version="1.0" encoding="utf-8"?>
<ds:datastoreItem xmlns:ds="http://schemas.openxmlformats.org/officeDocument/2006/customXml" ds:itemID="{5055CF98-5DAC-4BA1-BFAF-D10CEF3060EB}">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customXml/itemProps3.xml><?xml version="1.0" encoding="utf-8"?>
<ds:datastoreItem xmlns:ds="http://schemas.openxmlformats.org/officeDocument/2006/customXml" ds:itemID="{47F5D845-92DD-47D3-A122-1A0314AD9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Nina</dc:creator>
  <cp:keywords/>
  <dc:description/>
  <cp:lastModifiedBy>Nina Dossey</cp:lastModifiedBy>
  <cp:revision>3</cp:revision>
  <dcterms:created xsi:type="dcterms:W3CDTF">2026-04-13T18:45:00Z</dcterms:created>
  <dcterms:modified xsi:type="dcterms:W3CDTF">2026-04-13T18:47:00Z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y fmtid="{D5CDD505-2E9C-101B-9397-08002B2CF9AE}" pid="3" name="Order">
    <vt:r8>3271200</vt:r8>
  </property>
</Properties>
</file>