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C8BDE" w14:textId="0C55C652" w:rsidR="006E02B7" w:rsidRDefault="00C20D8E">
      <w:r>
        <w:t>Legal Description</w:t>
      </w:r>
      <w:r w:rsidR="00164E0C">
        <w:t xml:space="preserve"> as shown on the Surveyor’s Site Map</w:t>
      </w:r>
      <w:r w:rsidR="00BB6C20">
        <w:t>:</w:t>
      </w:r>
    </w:p>
    <w:p w14:paraId="599C07E7" w14:textId="4C77A46F" w:rsidR="00C20D8E" w:rsidRDefault="00BB6C20">
      <w:r>
        <w:t>THAT PORTION OF THE NORTHWEST QUARTER OF THE SOUTHWEST QUARTER OF SECTION 8, TOWNSHIP 12 SOUTH, RANGE 68 WEST OF THE 6</w:t>
      </w:r>
      <w:r w:rsidRPr="00BB6C20">
        <w:rPr>
          <w:vertAlign w:val="superscript"/>
        </w:rPr>
        <w:t>th</w:t>
      </w:r>
      <w:r>
        <w:t xml:space="preserve"> P.M., LYING SOUTHWESTERLY OF THE SOUTHWESTERLY LINE OF THE HIGHWAY DESCRIBED </w:t>
      </w:r>
      <w:proofErr w:type="gramStart"/>
      <w:r>
        <w:t>IN DEED</w:t>
      </w:r>
      <w:proofErr w:type="gramEnd"/>
      <w:r>
        <w:t xml:space="preserve"> RECORDED IN BOOK 2205 AT PAGE 839 UNDER RECEPTION NO. 567475, COUNTY OF EL PASO, STATE OF COLORADO, TOGETHER WITH AN EASEMENT FOR INGRESS AND EGRESS AS SET FORTH IN EASEMENT AGREEMENT CONTAINED IN DEED RECORDED NOVEMBER 30, 2004 AT RECEPTION NO. 204195240.</w:t>
      </w:r>
    </w:p>
    <w:sectPr w:rsidR="00C20D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D8E"/>
    <w:rsid w:val="00164E0C"/>
    <w:rsid w:val="006E02B7"/>
    <w:rsid w:val="00BB6C20"/>
    <w:rsid w:val="00C20D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01997"/>
  <w15:chartTrackingRefBased/>
  <w15:docId w15:val="{AA3D050E-B4B2-44DD-942D-397D45A86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77</Words>
  <Characters>441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 Van Sambeek</dc:creator>
  <cp:keywords/>
  <dc:description/>
  <cp:lastModifiedBy>Ed Van Sambeek</cp:lastModifiedBy>
  <cp:revision>2</cp:revision>
  <dcterms:created xsi:type="dcterms:W3CDTF">2023-07-22T18:51:00Z</dcterms:created>
  <dcterms:modified xsi:type="dcterms:W3CDTF">2023-08-01T20:14:00Z</dcterms:modified>
</cp:coreProperties>
</file>