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614C03"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2050" type="#_x0000_t202" style="position:absolute;margin-left:-73.1pt;margin-top:12.15pt;width:612pt;height:46.1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B1C032E" w:rsidR="008D79F3" w:rsidRPr="00ED025C" w:rsidRDefault="00582386"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Department </w:t>
                  </w:r>
                </w:p>
                <w:p w14:paraId="020158BB" w14:textId="4796EBC4"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4CF92DDD" w14:textId="5A149050" w:rsidR="00A35E24" w:rsidRDefault="00A35E24" w:rsidP="002514D7">
      <w:pPr>
        <w:tabs>
          <w:tab w:val="left" w:pos="990"/>
        </w:tabs>
      </w:pPr>
    </w:p>
    <w:p w14:paraId="4CC38CA1" w14:textId="1EDF3D8A" w:rsidR="00410CD4" w:rsidRPr="00131CA5" w:rsidRDefault="00410CD4" w:rsidP="00410CD4">
      <w:pPr>
        <w:jc w:val="both"/>
        <w:rPr>
          <w:rFonts w:ascii="Arial" w:hAnsi="Arial" w:cs="Arial"/>
          <w:sz w:val="22"/>
          <w:szCs w:val="22"/>
        </w:rPr>
      </w:pPr>
      <w:r w:rsidRPr="00131CA5">
        <w:rPr>
          <w:rFonts w:ascii="Arial" w:hAnsi="Arial" w:cs="Arial"/>
          <w:b/>
          <w:bCs/>
          <w:sz w:val="22"/>
          <w:szCs w:val="22"/>
        </w:rPr>
        <w:t>Date</w:t>
      </w:r>
      <w:r w:rsidRPr="00131CA5">
        <w:rPr>
          <w:rFonts w:ascii="Arial" w:hAnsi="Arial" w:cs="Arial"/>
          <w:b/>
          <w:sz w:val="22"/>
          <w:szCs w:val="22"/>
        </w:rPr>
        <w:t>:</w:t>
      </w:r>
      <w:r w:rsidRPr="00641D23">
        <w:rPr>
          <w:rFonts w:ascii="Arial" w:hAnsi="Arial" w:cs="Arial"/>
          <w:bCs/>
          <w:sz w:val="22"/>
          <w:szCs w:val="22"/>
        </w:rPr>
        <w:tab/>
      </w:r>
      <w:r w:rsidRPr="00641D23">
        <w:rPr>
          <w:rFonts w:ascii="Arial" w:hAnsi="Arial" w:cs="Arial"/>
          <w:bCs/>
          <w:sz w:val="22"/>
          <w:szCs w:val="22"/>
        </w:rPr>
        <w:tab/>
      </w:r>
      <w:r w:rsidR="00614C03">
        <w:rPr>
          <w:rFonts w:ascii="Arial" w:hAnsi="Arial" w:cs="Arial"/>
          <w:bCs/>
          <w:sz w:val="22"/>
          <w:szCs w:val="22"/>
        </w:rPr>
        <w:t>July 14</w:t>
      </w:r>
      <w:r w:rsidRPr="001917B7">
        <w:rPr>
          <w:rFonts w:ascii="Arial" w:hAnsi="Arial" w:cs="Arial"/>
          <w:bCs/>
          <w:sz w:val="22"/>
          <w:szCs w:val="22"/>
        </w:rPr>
        <w:t>, 202</w:t>
      </w:r>
      <w:r w:rsidR="00452497" w:rsidRPr="001917B7">
        <w:rPr>
          <w:rFonts w:ascii="Arial" w:hAnsi="Arial" w:cs="Arial"/>
          <w:bCs/>
          <w:sz w:val="22"/>
          <w:szCs w:val="22"/>
        </w:rPr>
        <w:t>3</w:t>
      </w:r>
      <w:r w:rsidRPr="001917B7">
        <w:rPr>
          <w:rFonts w:ascii="Arial" w:hAnsi="Arial" w:cs="Arial"/>
          <w:bCs/>
          <w:sz w:val="22"/>
          <w:szCs w:val="22"/>
        </w:rPr>
        <w:tab/>
      </w:r>
      <w:r w:rsidRPr="00131CA5">
        <w:rPr>
          <w:rFonts w:ascii="Arial" w:hAnsi="Arial" w:cs="Arial"/>
          <w:sz w:val="22"/>
          <w:szCs w:val="22"/>
        </w:rPr>
        <w:tab/>
        <w:t xml:space="preserve"> </w:t>
      </w:r>
    </w:p>
    <w:p w14:paraId="04F6E577" w14:textId="77777777" w:rsidR="00410CD4" w:rsidRPr="00131CA5" w:rsidRDefault="00410CD4" w:rsidP="00410CD4">
      <w:pPr>
        <w:jc w:val="both"/>
        <w:rPr>
          <w:rFonts w:ascii="Arial" w:hAnsi="Arial" w:cs="Arial"/>
          <w:sz w:val="22"/>
          <w:szCs w:val="22"/>
        </w:rPr>
      </w:pPr>
    </w:p>
    <w:p w14:paraId="0ECDCC11" w14:textId="7BA86AB5" w:rsidR="00410CD4" w:rsidRPr="00131CA5" w:rsidRDefault="00410CD4" w:rsidP="00410CD4">
      <w:pPr>
        <w:jc w:val="both"/>
        <w:rPr>
          <w:rFonts w:ascii="Arial" w:hAnsi="Arial" w:cs="Arial"/>
          <w:b/>
          <w:bCs/>
          <w:sz w:val="22"/>
          <w:szCs w:val="22"/>
        </w:rPr>
      </w:pPr>
      <w:r w:rsidRPr="00131CA5">
        <w:rPr>
          <w:rFonts w:ascii="Arial" w:hAnsi="Arial" w:cs="Arial"/>
          <w:b/>
          <w:bCs/>
          <w:sz w:val="22"/>
          <w:szCs w:val="22"/>
        </w:rPr>
        <w:t>To:</w:t>
      </w:r>
      <w:r w:rsidRPr="00131CA5">
        <w:rPr>
          <w:rFonts w:ascii="Arial" w:hAnsi="Arial" w:cs="Arial"/>
          <w:bCs/>
          <w:sz w:val="22"/>
          <w:szCs w:val="22"/>
        </w:rPr>
        <w:tab/>
      </w:r>
      <w:r w:rsidRPr="00131CA5">
        <w:rPr>
          <w:rFonts w:ascii="Arial" w:hAnsi="Arial" w:cs="Arial"/>
          <w:bCs/>
          <w:sz w:val="22"/>
          <w:szCs w:val="22"/>
        </w:rPr>
        <w:tab/>
      </w:r>
      <w:r w:rsidR="00614C03">
        <w:rPr>
          <w:rFonts w:ascii="Arial" w:hAnsi="Arial" w:cs="Arial"/>
          <w:bCs/>
          <w:sz w:val="22"/>
          <w:szCs w:val="22"/>
        </w:rPr>
        <w:t>Kari Parsons</w:t>
      </w:r>
      <w:r w:rsidR="00BF73E4">
        <w:rPr>
          <w:rFonts w:ascii="Arial" w:hAnsi="Arial" w:cs="Arial"/>
          <w:bCs/>
          <w:sz w:val="22"/>
          <w:szCs w:val="22"/>
        </w:rPr>
        <w:t xml:space="preserve">, </w:t>
      </w:r>
      <w:r w:rsidR="00BF73E4" w:rsidRPr="000139DF">
        <w:rPr>
          <w:rFonts w:ascii="Arial" w:hAnsi="Arial" w:cs="Arial"/>
          <w:bCs/>
          <w:sz w:val="22"/>
          <w:szCs w:val="22"/>
        </w:rPr>
        <w:t>Planning and Community Development Department</w:t>
      </w:r>
      <w:r w:rsidR="00BF73E4" w:rsidRPr="000139DF">
        <w:rPr>
          <w:rFonts w:ascii="Arial" w:hAnsi="Arial" w:cs="Arial"/>
          <w:b/>
          <w:bCs/>
          <w:sz w:val="22"/>
          <w:szCs w:val="22"/>
        </w:rPr>
        <w:tab/>
        <w:t xml:space="preserve"> </w:t>
      </w:r>
      <w:r w:rsidRPr="00131CA5">
        <w:rPr>
          <w:rFonts w:ascii="Arial" w:hAnsi="Arial" w:cs="Arial"/>
          <w:b/>
          <w:bCs/>
          <w:sz w:val="22"/>
          <w:szCs w:val="22"/>
        </w:rPr>
        <w:t xml:space="preserve"> </w:t>
      </w:r>
      <w:r w:rsidRPr="00131CA5">
        <w:rPr>
          <w:rFonts w:ascii="Arial" w:hAnsi="Arial" w:cs="Arial"/>
          <w:b/>
          <w:bCs/>
          <w:sz w:val="22"/>
          <w:szCs w:val="22"/>
        </w:rPr>
        <w:tab/>
      </w:r>
    </w:p>
    <w:p w14:paraId="081A66BF" w14:textId="77777777" w:rsidR="00410CD4" w:rsidRPr="00131CA5" w:rsidRDefault="00410CD4" w:rsidP="00410CD4">
      <w:pPr>
        <w:jc w:val="both"/>
        <w:rPr>
          <w:rFonts w:ascii="Arial" w:hAnsi="Arial" w:cs="Arial"/>
          <w:sz w:val="22"/>
          <w:szCs w:val="22"/>
        </w:rPr>
      </w:pPr>
    </w:p>
    <w:p w14:paraId="77E45432" w14:textId="4DBE01E7" w:rsidR="00410CD4" w:rsidRPr="00131CA5" w:rsidRDefault="00410CD4" w:rsidP="00410CD4">
      <w:pPr>
        <w:jc w:val="both"/>
        <w:rPr>
          <w:rFonts w:ascii="Arial" w:hAnsi="Arial" w:cs="Arial"/>
          <w:sz w:val="22"/>
          <w:szCs w:val="22"/>
        </w:rPr>
      </w:pPr>
      <w:r w:rsidRPr="00131CA5">
        <w:rPr>
          <w:rFonts w:ascii="Arial" w:hAnsi="Arial" w:cs="Arial"/>
          <w:b/>
          <w:bCs/>
          <w:sz w:val="22"/>
          <w:szCs w:val="22"/>
        </w:rPr>
        <w:t>From:</w:t>
      </w:r>
      <w:r w:rsidRPr="00131CA5">
        <w:rPr>
          <w:rFonts w:ascii="Arial" w:hAnsi="Arial" w:cs="Arial"/>
          <w:bCs/>
          <w:sz w:val="22"/>
          <w:szCs w:val="22"/>
        </w:rPr>
        <w:tab/>
      </w:r>
      <w:r w:rsidRPr="00131CA5">
        <w:rPr>
          <w:rFonts w:ascii="Arial" w:hAnsi="Arial" w:cs="Arial"/>
          <w:bCs/>
          <w:sz w:val="22"/>
          <w:szCs w:val="22"/>
        </w:rPr>
        <w:tab/>
      </w:r>
      <w:r w:rsidR="00614C03">
        <w:rPr>
          <w:rFonts w:ascii="Arial" w:hAnsi="Arial" w:cs="Arial"/>
          <w:bCs/>
          <w:sz w:val="22"/>
          <w:szCs w:val="22"/>
        </w:rPr>
        <w:t>Nancy Prieve</w:t>
      </w:r>
      <w:r w:rsidRPr="00131CA5">
        <w:rPr>
          <w:rFonts w:ascii="Arial" w:hAnsi="Arial" w:cs="Arial"/>
          <w:bCs/>
          <w:sz w:val="22"/>
          <w:szCs w:val="22"/>
        </w:rPr>
        <w:t>, Environmental Division, Community Services Department</w:t>
      </w:r>
    </w:p>
    <w:p w14:paraId="0D7F05D1" w14:textId="77777777" w:rsidR="00410CD4" w:rsidRPr="00131CA5" w:rsidRDefault="00410CD4" w:rsidP="00410CD4">
      <w:pPr>
        <w:jc w:val="both"/>
        <w:rPr>
          <w:rFonts w:ascii="Arial" w:hAnsi="Arial" w:cs="Arial"/>
          <w:sz w:val="22"/>
          <w:szCs w:val="22"/>
        </w:rPr>
      </w:pPr>
    </w:p>
    <w:p w14:paraId="5D0EDBF2" w14:textId="258F8089" w:rsidR="00410CD4" w:rsidRPr="00131CA5" w:rsidRDefault="00410CD4" w:rsidP="00410CD4">
      <w:pPr>
        <w:rPr>
          <w:rStyle w:val="apple-style-span"/>
          <w:rFonts w:ascii="Arial" w:hAnsi="Arial" w:cs="Arial"/>
          <w:b/>
          <w:sz w:val="22"/>
          <w:szCs w:val="22"/>
        </w:rPr>
      </w:pPr>
      <w:r w:rsidRPr="00131CA5">
        <w:rPr>
          <w:rFonts w:ascii="Arial" w:hAnsi="Arial" w:cs="Arial"/>
          <w:b/>
          <w:bCs/>
          <w:sz w:val="22"/>
          <w:szCs w:val="22"/>
        </w:rPr>
        <w:t>Subject:</w:t>
      </w:r>
      <w:r w:rsidRPr="00131CA5">
        <w:rPr>
          <w:rFonts w:ascii="Arial" w:hAnsi="Arial" w:cs="Arial"/>
          <w:bCs/>
          <w:sz w:val="22"/>
          <w:szCs w:val="22"/>
        </w:rPr>
        <w:tab/>
      </w:r>
      <w:r w:rsidR="00614C03">
        <w:rPr>
          <w:rFonts w:ascii="Arial" w:hAnsi="Arial" w:cs="Arial"/>
          <w:bCs/>
          <w:sz w:val="22"/>
          <w:szCs w:val="22"/>
        </w:rPr>
        <w:t>FAWWA Waterpipe Line CDR – CDR2316</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410CD4" w:rsidRPr="006C507C" w14:paraId="34F88AA8" w14:textId="77777777" w:rsidTr="00F924C0">
        <w:trPr>
          <w:trHeight w:val="198"/>
        </w:trPr>
        <w:tc>
          <w:tcPr>
            <w:tcW w:w="9468" w:type="dxa"/>
            <w:tcBorders>
              <w:top w:val="nil"/>
              <w:left w:val="nil"/>
              <w:bottom w:val="single" w:sz="12" w:space="0" w:color="auto"/>
              <w:right w:val="nil"/>
            </w:tcBorders>
          </w:tcPr>
          <w:p w14:paraId="1E18B586" w14:textId="77777777" w:rsidR="00410CD4" w:rsidRDefault="00410CD4" w:rsidP="00F924C0">
            <w:pPr>
              <w:tabs>
                <w:tab w:val="left" w:pos="6910"/>
              </w:tabs>
            </w:pPr>
          </w:p>
        </w:tc>
      </w:tr>
    </w:tbl>
    <w:p w14:paraId="3DEC129E" w14:textId="77777777" w:rsidR="00410CD4" w:rsidRDefault="00410CD4" w:rsidP="00410CD4"/>
    <w:p w14:paraId="24930B18" w14:textId="08C0B26A" w:rsidR="00410CD4" w:rsidRPr="00614C03" w:rsidRDefault="00410CD4" w:rsidP="00614C03">
      <w:pPr>
        <w:rPr>
          <w:rFonts w:ascii="Arial" w:hAnsi="Arial" w:cs="Arial"/>
          <w:b/>
          <w:sz w:val="22"/>
          <w:szCs w:val="22"/>
        </w:rPr>
      </w:pPr>
      <w:r w:rsidRPr="00131CA5">
        <w:rPr>
          <w:rFonts w:ascii="Arial" w:hAnsi="Arial" w:cs="Arial"/>
          <w:sz w:val="22"/>
          <w:szCs w:val="22"/>
        </w:rPr>
        <w:t xml:space="preserve">The El Paso County Environmental Division has completed its review of the </w:t>
      </w:r>
      <w:r w:rsidR="00614C03">
        <w:rPr>
          <w:rFonts w:ascii="Arial" w:hAnsi="Arial" w:cs="Arial"/>
          <w:bCs/>
          <w:sz w:val="22"/>
          <w:szCs w:val="22"/>
        </w:rPr>
        <w:t>FAWWA Waterpipe Line CDR – CDR2316</w:t>
      </w:r>
      <w:r w:rsidRPr="00131CA5">
        <w:rPr>
          <w:rFonts w:ascii="Arial" w:hAnsi="Arial" w:cs="Arial"/>
          <w:sz w:val="22"/>
          <w:szCs w:val="22"/>
        </w:rPr>
        <w:t>.  Our review consisted of the following items: wetlands, federal</w:t>
      </w:r>
      <w:r w:rsidR="00BB0450">
        <w:rPr>
          <w:rFonts w:ascii="Arial" w:hAnsi="Arial" w:cs="Arial"/>
          <w:sz w:val="22"/>
          <w:szCs w:val="22"/>
        </w:rPr>
        <w:t>ly</w:t>
      </w:r>
      <w:r w:rsidRPr="00131CA5">
        <w:rPr>
          <w:rFonts w:ascii="Arial" w:hAnsi="Arial" w:cs="Arial"/>
          <w:sz w:val="22"/>
          <w:szCs w:val="22"/>
        </w:rPr>
        <w:t xml:space="preserve"> listed threatened or endangered species, general wildlife resources and noxious weeds.</w:t>
      </w:r>
    </w:p>
    <w:p w14:paraId="381D6D70" w14:textId="77777777" w:rsidR="00410CD4" w:rsidRPr="00131CA5" w:rsidRDefault="00410CD4" w:rsidP="00410CD4">
      <w:pPr>
        <w:ind w:left="360"/>
        <w:jc w:val="both"/>
        <w:rPr>
          <w:rFonts w:ascii="Arial" w:hAnsi="Arial" w:cs="Arial"/>
          <w:sz w:val="22"/>
          <w:szCs w:val="22"/>
        </w:rPr>
      </w:pPr>
    </w:p>
    <w:p w14:paraId="2BBFF328" w14:textId="2526042D" w:rsidR="00DB4023" w:rsidRDefault="00DB4023" w:rsidP="00DB4023">
      <w:pPr>
        <w:numPr>
          <w:ilvl w:val="0"/>
          <w:numId w:val="1"/>
        </w:numPr>
        <w:tabs>
          <w:tab w:val="num" w:pos="720"/>
        </w:tabs>
        <w:ind w:left="720" w:hanging="360"/>
        <w:jc w:val="both"/>
        <w:rPr>
          <w:rFonts w:ascii="Arial" w:hAnsi="Arial" w:cs="Arial"/>
          <w:sz w:val="22"/>
          <w:szCs w:val="22"/>
        </w:rPr>
      </w:pPr>
      <w:r w:rsidRPr="00131CA5">
        <w:rPr>
          <w:rFonts w:ascii="Arial" w:hAnsi="Arial" w:cs="Arial"/>
          <w:sz w:val="22"/>
          <w:szCs w:val="22"/>
        </w:rPr>
        <w:t xml:space="preserve">A completed U.S. Army Corps of Engineers (USCOE) permit </w:t>
      </w:r>
      <w:r w:rsidR="00C55027">
        <w:rPr>
          <w:rFonts w:ascii="Arial" w:hAnsi="Arial" w:cs="Arial"/>
          <w:sz w:val="22"/>
          <w:szCs w:val="22"/>
        </w:rPr>
        <w:t>or concurrence of non-juris</w:t>
      </w:r>
      <w:r w:rsidR="0078379F">
        <w:rPr>
          <w:rFonts w:ascii="Arial" w:hAnsi="Arial" w:cs="Arial"/>
          <w:sz w:val="22"/>
          <w:szCs w:val="22"/>
        </w:rPr>
        <w:t xml:space="preserve">dictional status from the USCOE </w:t>
      </w:r>
      <w:r w:rsidRPr="00131CA5">
        <w:rPr>
          <w:rFonts w:ascii="Arial" w:hAnsi="Arial" w:cs="Arial"/>
          <w:sz w:val="22"/>
          <w:szCs w:val="22"/>
        </w:rPr>
        <w:t xml:space="preserve">shall be provided to the Planning and Community Development Department prior to project commencement </w:t>
      </w:r>
      <w:r w:rsidRPr="00614C03">
        <w:rPr>
          <w:rFonts w:ascii="Arial" w:hAnsi="Arial" w:cs="Arial"/>
          <w:sz w:val="22"/>
          <w:szCs w:val="22"/>
        </w:rPr>
        <w:t>if ground-disturbing activities will occur in wetland areas.</w:t>
      </w:r>
      <w:r w:rsidRPr="00131CA5">
        <w:rPr>
          <w:rFonts w:ascii="Arial" w:hAnsi="Arial" w:cs="Arial"/>
          <w:sz w:val="22"/>
          <w:szCs w:val="22"/>
        </w:rPr>
        <w:t xml:space="preserve">  The applicant is hereby on notice that the USCOE has regulatory jurisdiction over wetlands.  It is the applicant’s responsibility, and not El Paso County’s, to ensure compliance with all applicable laws and regulations, including, but not limited to, the Clean Water Act.  </w:t>
      </w:r>
    </w:p>
    <w:p w14:paraId="406E7E41" w14:textId="77777777" w:rsidR="00DB4023" w:rsidRPr="00131CA5" w:rsidRDefault="00DB4023" w:rsidP="00DB4023">
      <w:pPr>
        <w:ind w:left="720"/>
        <w:jc w:val="both"/>
        <w:rPr>
          <w:rFonts w:ascii="Arial" w:hAnsi="Arial" w:cs="Arial"/>
          <w:sz w:val="22"/>
          <w:szCs w:val="22"/>
        </w:rPr>
      </w:pPr>
    </w:p>
    <w:p w14:paraId="79655AEC" w14:textId="4400C573" w:rsidR="00410CD4" w:rsidRPr="00136E8B" w:rsidRDefault="00450555" w:rsidP="00136E8B">
      <w:pPr>
        <w:jc w:val="both"/>
        <w:rPr>
          <w:rFonts w:ascii="Arial" w:hAnsi="Arial" w:cs="Arial"/>
          <w:sz w:val="22"/>
          <w:szCs w:val="22"/>
        </w:rPr>
      </w:pPr>
      <w:r w:rsidRPr="00136E8B">
        <w:rPr>
          <w:rFonts w:ascii="Arial" w:hAnsi="Arial" w:cs="Arial"/>
          <w:sz w:val="22"/>
          <w:szCs w:val="22"/>
        </w:rPr>
        <w:t>T</w:t>
      </w:r>
      <w:r w:rsidR="00410CD4" w:rsidRPr="00136E8B">
        <w:rPr>
          <w:rFonts w:ascii="Arial" w:hAnsi="Arial" w:cs="Arial"/>
          <w:sz w:val="22"/>
          <w:szCs w:val="22"/>
        </w:rPr>
        <w:t xml:space="preserve">he applicant </w:t>
      </w:r>
      <w:r w:rsidRPr="00136E8B">
        <w:rPr>
          <w:rFonts w:ascii="Arial" w:hAnsi="Arial" w:cs="Arial"/>
          <w:sz w:val="22"/>
          <w:szCs w:val="22"/>
        </w:rPr>
        <w:t xml:space="preserve">must </w:t>
      </w:r>
      <w:r w:rsidR="00410CD4" w:rsidRPr="00136E8B">
        <w:rPr>
          <w:rFonts w:ascii="Arial" w:hAnsi="Arial" w:cs="Arial"/>
          <w:sz w:val="22"/>
          <w:szCs w:val="22"/>
        </w:rPr>
        <w:t xml:space="preserve">obtain the necessary approvals from all federal, state and county agencies as a part of their planning process.  </w:t>
      </w:r>
    </w:p>
    <w:p w14:paraId="405E0DEA" w14:textId="77777777" w:rsidR="00410CD4" w:rsidRPr="00131CA5" w:rsidRDefault="00410CD4" w:rsidP="00410CD4">
      <w:pPr>
        <w:ind w:left="360"/>
        <w:jc w:val="both"/>
        <w:rPr>
          <w:rFonts w:ascii="Arial" w:hAnsi="Arial" w:cs="Arial"/>
          <w:sz w:val="22"/>
          <w:szCs w:val="22"/>
        </w:rPr>
      </w:pPr>
    </w:p>
    <w:p w14:paraId="73489F59" w14:textId="2CCE5194" w:rsidR="00410CD4" w:rsidRPr="00131CA5" w:rsidRDefault="00410CD4" w:rsidP="00410CD4">
      <w:pPr>
        <w:rPr>
          <w:sz w:val="22"/>
          <w:szCs w:val="22"/>
        </w:rPr>
      </w:pPr>
      <w:r w:rsidRPr="00131CA5">
        <w:rPr>
          <w:rFonts w:ascii="Arial" w:hAnsi="Arial" w:cs="Arial"/>
          <w:sz w:val="22"/>
          <w:szCs w:val="22"/>
        </w:rPr>
        <w:t xml:space="preserve">We appreciate the opportunity to comment on this project.  If you have any questions or concerns, please contact me at (719) </w:t>
      </w:r>
      <w:r>
        <w:rPr>
          <w:rFonts w:ascii="Arial" w:hAnsi="Arial" w:cs="Arial"/>
          <w:sz w:val="22"/>
          <w:szCs w:val="22"/>
        </w:rPr>
        <w:t>520-</w:t>
      </w:r>
      <w:r w:rsidR="00614C03">
        <w:rPr>
          <w:rFonts w:ascii="Arial" w:hAnsi="Arial" w:cs="Arial"/>
          <w:sz w:val="22"/>
          <w:szCs w:val="22"/>
        </w:rPr>
        <w:t>7845</w:t>
      </w:r>
      <w:r w:rsidRPr="00131CA5">
        <w:rPr>
          <w:sz w:val="22"/>
          <w:szCs w:val="22"/>
        </w:rPr>
        <w:t>.</w:t>
      </w:r>
    </w:p>
    <w:p w14:paraId="44161543" w14:textId="77777777" w:rsidR="00410CD4" w:rsidRDefault="00410CD4" w:rsidP="00410CD4">
      <w:pPr>
        <w:tabs>
          <w:tab w:val="left" w:pos="4005"/>
        </w:tabs>
      </w:pPr>
      <w:r>
        <w:tab/>
      </w:r>
    </w:p>
    <w:p w14:paraId="1E3A95F7" w14:textId="77777777" w:rsidR="00410CD4" w:rsidRDefault="00410CD4" w:rsidP="00410CD4">
      <w:pPr>
        <w:tabs>
          <w:tab w:val="left" w:pos="990"/>
        </w:tabs>
      </w:pPr>
    </w:p>
    <w:p w14:paraId="4897EA6A" w14:textId="77777777" w:rsidR="00410CD4" w:rsidRDefault="00410CD4" w:rsidP="00410CD4">
      <w:pPr>
        <w:tabs>
          <w:tab w:val="left" w:pos="990"/>
        </w:tabs>
      </w:pPr>
    </w:p>
    <w:p w14:paraId="0708BB81" w14:textId="77777777" w:rsidR="00410CD4" w:rsidRPr="00BA007C" w:rsidRDefault="00410CD4" w:rsidP="00410CD4">
      <w:pPr>
        <w:tabs>
          <w:tab w:val="left" w:pos="990"/>
        </w:tabs>
      </w:pPr>
    </w:p>
    <w:p w14:paraId="61F12A6C" w14:textId="77777777" w:rsidR="00410CD4" w:rsidRDefault="00410CD4" w:rsidP="002514D7">
      <w:pPr>
        <w:tabs>
          <w:tab w:val="left" w:pos="990"/>
        </w:tabs>
      </w:pPr>
    </w:p>
    <w:sectPr w:rsidR="00410CD4"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BB1F3F" w14:textId="77777777" w:rsidR="006E5F58" w:rsidRDefault="006E5F58">
      <w:r>
        <w:separator/>
      </w:r>
    </w:p>
  </w:endnote>
  <w:endnote w:type="continuationSeparator" w:id="0">
    <w:p w14:paraId="4513DBF7" w14:textId="77777777" w:rsidR="006E5F58" w:rsidRDefault="006E5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614C03">
    <w:pPr>
      <w:pStyle w:val="Footer"/>
    </w:pPr>
    <w:r>
      <w:rPr>
        <w:noProof/>
      </w:rPr>
      <w:pict w14:anchorId="5575A10E">
        <v:shapetype id="_x0000_t202" coordsize="21600,21600" o:spt="202" path="m,l,21600r21600,l21600,xe">
          <v:stroke joinstyle="miter"/>
          <v:path gradientshapeok="t" o:connecttype="rect"/>
        </v:shapetype>
        <v:shape id="Text Box 5" o:spid="_x0000_s1025"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37CC20" w14:textId="77777777" w:rsidR="006E5F58" w:rsidRDefault="006E5F58">
      <w:r>
        <w:separator/>
      </w:r>
    </w:p>
  </w:footnote>
  <w:footnote w:type="continuationSeparator" w:id="0">
    <w:p w14:paraId="4A72CA4C" w14:textId="77777777" w:rsidR="006E5F58" w:rsidRDefault="006E5F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614C03" w:rsidP="00567510">
    <w:pPr>
      <w:pStyle w:val="Header"/>
    </w:pPr>
    <w:r>
      <w:rPr>
        <w:noProof/>
      </w:rPr>
      <w:pict w14:anchorId="243CD7D2">
        <v:shapetype id="_x0000_t202" coordsize="21600,21600" o:spt="202" path="m,l,21600r21600,l21600,xe">
          <v:stroke joinstyle="miter"/>
          <v:path gradientshapeok="t" o:connecttype="rect"/>
        </v:shapetype>
        <v:shape id="Text Box 2" o:spid="_x0000_s1027"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1026"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765"/>
        </w:tabs>
        <w:ind w:left="765" w:hanging="405"/>
      </w:pPr>
    </w:lvl>
  </w:abstractNum>
  <w:num w:numId="1" w16cid:durableId="2077970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702A"/>
    <w:rsid w:val="000316A9"/>
    <w:rsid w:val="0003301A"/>
    <w:rsid w:val="000379F1"/>
    <w:rsid w:val="0004614F"/>
    <w:rsid w:val="0006356B"/>
    <w:rsid w:val="00070633"/>
    <w:rsid w:val="0007275D"/>
    <w:rsid w:val="00087716"/>
    <w:rsid w:val="00091F55"/>
    <w:rsid w:val="000931EE"/>
    <w:rsid w:val="000A0573"/>
    <w:rsid w:val="000B16CE"/>
    <w:rsid w:val="000D52F9"/>
    <w:rsid w:val="000E0DBF"/>
    <w:rsid w:val="00103E35"/>
    <w:rsid w:val="00104BF1"/>
    <w:rsid w:val="00120BD8"/>
    <w:rsid w:val="001329D9"/>
    <w:rsid w:val="00133255"/>
    <w:rsid w:val="00136E8B"/>
    <w:rsid w:val="001379EB"/>
    <w:rsid w:val="0016689C"/>
    <w:rsid w:val="00175F7C"/>
    <w:rsid w:val="00177743"/>
    <w:rsid w:val="00186061"/>
    <w:rsid w:val="00186F90"/>
    <w:rsid w:val="001917B7"/>
    <w:rsid w:val="00194E05"/>
    <w:rsid w:val="001A71E2"/>
    <w:rsid w:val="001B51AA"/>
    <w:rsid w:val="001C0680"/>
    <w:rsid w:val="001D75D4"/>
    <w:rsid w:val="001F14ED"/>
    <w:rsid w:val="00222B76"/>
    <w:rsid w:val="002253E8"/>
    <w:rsid w:val="00235155"/>
    <w:rsid w:val="0024685C"/>
    <w:rsid w:val="00246C11"/>
    <w:rsid w:val="002514D7"/>
    <w:rsid w:val="00260EB7"/>
    <w:rsid w:val="00280B4A"/>
    <w:rsid w:val="00285645"/>
    <w:rsid w:val="002D52AD"/>
    <w:rsid w:val="002E5B62"/>
    <w:rsid w:val="002E6915"/>
    <w:rsid w:val="002F7322"/>
    <w:rsid w:val="00315AD5"/>
    <w:rsid w:val="00326477"/>
    <w:rsid w:val="00354B6C"/>
    <w:rsid w:val="00361029"/>
    <w:rsid w:val="00363F08"/>
    <w:rsid w:val="00365C85"/>
    <w:rsid w:val="00367663"/>
    <w:rsid w:val="00374B2B"/>
    <w:rsid w:val="00386666"/>
    <w:rsid w:val="00387EB3"/>
    <w:rsid w:val="003A31B6"/>
    <w:rsid w:val="003B25FD"/>
    <w:rsid w:val="003C0FE3"/>
    <w:rsid w:val="003C52A3"/>
    <w:rsid w:val="003D3393"/>
    <w:rsid w:val="003E2FF1"/>
    <w:rsid w:val="00403EB3"/>
    <w:rsid w:val="00407693"/>
    <w:rsid w:val="00410CD4"/>
    <w:rsid w:val="00434D73"/>
    <w:rsid w:val="00443462"/>
    <w:rsid w:val="00450555"/>
    <w:rsid w:val="0045061A"/>
    <w:rsid w:val="00452497"/>
    <w:rsid w:val="00457C6C"/>
    <w:rsid w:val="00467D81"/>
    <w:rsid w:val="00496123"/>
    <w:rsid w:val="004A060E"/>
    <w:rsid w:val="004B19EF"/>
    <w:rsid w:val="004B2060"/>
    <w:rsid w:val="004B2B26"/>
    <w:rsid w:val="004B7C48"/>
    <w:rsid w:val="004D4A70"/>
    <w:rsid w:val="004E466F"/>
    <w:rsid w:val="004F1AE8"/>
    <w:rsid w:val="004F2CF4"/>
    <w:rsid w:val="00520D1F"/>
    <w:rsid w:val="00520D61"/>
    <w:rsid w:val="00522E73"/>
    <w:rsid w:val="0052480B"/>
    <w:rsid w:val="00527561"/>
    <w:rsid w:val="005362B8"/>
    <w:rsid w:val="005409C0"/>
    <w:rsid w:val="00540FAA"/>
    <w:rsid w:val="0054367F"/>
    <w:rsid w:val="00556B76"/>
    <w:rsid w:val="005627EB"/>
    <w:rsid w:val="00567510"/>
    <w:rsid w:val="005718D3"/>
    <w:rsid w:val="00582386"/>
    <w:rsid w:val="00585127"/>
    <w:rsid w:val="005963E0"/>
    <w:rsid w:val="005A554E"/>
    <w:rsid w:val="005C5D74"/>
    <w:rsid w:val="005C7022"/>
    <w:rsid w:val="005E6674"/>
    <w:rsid w:val="00614C03"/>
    <w:rsid w:val="00621C73"/>
    <w:rsid w:val="00634779"/>
    <w:rsid w:val="00641D23"/>
    <w:rsid w:val="0064262C"/>
    <w:rsid w:val="00643014"/>
    <w:rsid w:val="00646DD0"/>
    <w:rsid w:val="00660E03"/>
    <w:rsid w:val="006844A0"/>
    <w:rsid w:val="006924E7"/>
    <w:rsid w:val="006A0883"/>
    <w:rsid w:val="006B3AD6"/>
    <w:rsid w:val="006C72BC"/>
    <w:rsid w:val="006D7DDE"/>
    <w:rsid w:val="006E5F58"/>
    <w:rsid w:val="006F0663"/>
    <w:rsid w:val="006F1DDE"/>
    <w:rsid w:val="007048F0"/>
    <w:rsid w:val="00711985"/>
    <w:rsid w:val="00721342"/>
    <w:rsid w:val="007265E0"/>
    <w:rsid w:val="0072708B"/>
    <w:rsid w:val="00737117"/>
    <w:rsid w:val="00737A7C"/>
    <w:rsid w:val="00746E10"/>
    <w:rsid w:val="00765D86"/>
    <w:rsid w:val="007720DF"/>
    <w:rsid w:val="0078379F"/>
    <w:rsid w:val="00786E68"/>
    <w:rsid w:val="007913A1"/>
    <w:rsid w:val="00795B09"/>
    <w:rsid w:val="007A49A0"/>
    <w:rsid w:val="007A4DF9"/>
    <w:rsid w:val="007A6D45"/>
    <w:rsid w:val="007B1F20"/>
    <w:rsid w:val="007B4923"/>
    <w:rsid w:val="007B7ED0"/>
    <w:rsid w:val="007C11A4"/>
    <w:rsid w:val="007D35BA"/>
    <w:rsid w:val="007D6F5F"/>
    <w:rsid w:val="007F377F"/>
    <w:rsid w:val="00803971"/>
    <w:rsid w:val="00834D45"/>
    <w:rsid w:val="0085138A"/>
    <w:rsid w:val="00892370"/>
    <w:rsid w:val="008A35FD"/>
    <w:rsid w:val="008A7148"/>
    <w:rsid w:val="008C0817"/>
    <w:rsid w:val="008C0CA1"/>
    <w:rsid w:val="008C3C49"/>
    <w:rsid w:val="008C690D"/>
    <w:rsid w:val="008C7C90"/>
    <w:rsid w:val="008D79F3"/>
    <w:rsid w:val="008E1A15"/>
    <w:rsid w:val="008F7FD8"/>
    <w:rsid w:val="0090375B"/>
    <w:rsid w:val="00911739"/>
    <w:rsid w:val="00912D9A"/>
    <w:rsid w:val="00941F55"/>
    <w:rsid w:val="009554F2"/>
    <w:rsid w:val="009756A4"/>
    <w:rsid w:val="00976AA9"/>
    <w:rsid w:val="009804E4"/>
    <w:rsid w:val="00986CF5"/>
    <w:rsid w:val="009A2309"/>
    <w:rsid w:val="009A5D03"/>
    <w:rsid w:val="009B3F8A"/>
    <w:rsid w:val="009C1CA8"/>
    <w:rsid w:val="009C773B"/>
    <w:rsid w:val="009E526D"/>
    <w:rsid w:val="009E74EF"/>
    <w:rsid w:val="009F5F97"/>
    <w:rsid w:val="009F6748"/>
    <w:rsid w:val="00A01007"/>
    <w:rsid w:val="00A1361D"/>
    <w:rsid w:val="00A14D2D"/>
    <w:rsid w:val="00A150AD"/>
    <w:rsid w:val="00A16121"/>
    <w:rsid w:val="00A34B02"/>
    <w:rsid w:val="00A35E24"/>
    <w:rsid w:val="00A413BD"/>
    <w:rsid w:val="00A56203"/>
    <w:rsid w:val="00A65D62"/>
    <w:rsid w:val="00A755AF"/>
    <w:rsid w:val="00A835BF"/>
    <w:rsid w:val="00AA10E3"/>
    <w:rsid w:val="00AA3207"/>
    <w:rsid w:val="00AB5D02"/>
    <w:rsid w:val="00AC164C"/>
    <w:rsid w:val="00B049D8"/>
    <w:rsid w:val="00B065DF"/>
    <w:rsid w:val="00B14663"/>
    <w:rsid w:val="00B26BB3"/>
    <w:rsid w:val="00B54E76"/>
    <w:rsid w:val="00B61FD4"/>
    <w:rsid w:val="00B70B59"/>
    <w:rsid w:val="00B7700E"/>
    <w:rsid w:val="00B8239C"/>
    <w:rsid w:val="00B946EE"/>
    <w:rsid w:val="00BA007C"/>
    <w:rsid w:val="00BB0450"/>
    <w:rsid w:val="00BB0A84"/>
    <w:rsid w:val="00BB2717"/>
    <w:rsid w:val="00BB6F45"/>
    <w:rsid w:val="00BC38A7"/>
    <w:rsid w:val="00BC46C9"/>
    <w:rsid w:val="00BC7115"/>
    <w:rsid w:val="00BC7D3F"/>
    <w:rsid w:val="00BE50C3"/>
    <w:rsid w:val="00BF73E4"/>
    <w:rsid w:val="00C1079A"/>
    <w:rsid w:val="00C3394B"/>
    <w:rsid w:val="00C370CA"/>
    <w:rsid w:val="00C443A8"/>
    <w:rsid w:val="00C55027"/>
    <w:rsid w:val="00C5645F"/>
    <w:rsid w:val="00C569ED"/>
    <w:rsid w:val="00C60F04"/>
    <w:rsid w:val="00C828D1"/>
    <w:rsid w:val="00C93FD6"/>
    <w:rsid w:val="00CC7B46"/>
    <w:rsid w:val="00CD63C6"/>
    <w:rsid w:val="00CE5866"/>
    <w:rsid w:val="00CE7884"/>
    <w:rsid w:val="00D06E68"/>
    <w:rsid w:val="00D06ED3"/>
    <w:rsid w:val="00D14ADC"/>
    <w:rsid w:val="00D35FB2"/>
    <w:rsid w:val="00D41587"/>
    <w:rsid w:val="00D7001D"/>
    <w:rsid w:val="00D80464"/>
    <w:rsid w:val="00D97A51"/>
    <w:rsid w:val="00DA3679"/>
    <w:rsid w:val="00DB0628"/>
    <w:rsid w:val="00DB4023"/>
    <w:rsid w:val="00DC0F25"/>
    <w:rsid w:val="00DE1DAC"/>
    <w:rsid w:val="00DF7FD9"/>
    <w:rsid w:val="00E06F3C"/>
    <w:rsid w:val="00E17B4F"/>
    <w:rsid w:val="00E358AE"/>
    <w:rsid w:val="00E359D6"/>
    <w:rsid w:val="00E4616B"/>
    <w:rsid w:val="00E53FBF"/>
    <w:rsid w:val="00E619BD"/>
    <w:rsid w:val="00E71ABE"/>
    <w:rsid w:val="00E762BB"/>
    <w:rsid w:val="00E77C17"/>
    <w:rsid w:val="00E8072A"/>
    <w:rsid w:val="00E84EDC"/>
    <w:rsid w:val="00E869A1"/>
    <w:rsid w:val="00E91378"/>
    <w:rsid w:val="00EA1775"/>
    <w:rsid w:val="00EA291A"/>
    <w:rsid w:val="00EB5AA1"/>
    <w:rsid w:val="00EB5F7D"/>
    <w:rsid w:val="00EE4B32"/>
    <w:rsid w:val="00EE70D0"/>
    <w:rsid w:val="00F0601F"/>
    <w:rsid w:val="00F063CA"/>
    <w:rsid w:val="00F120DC"/>
    <w:rsid w:val="00F164C5"/>
    <w:rsid w:val="00F21C45"/>
    <w:rsid w:val="00F35F02"/>
    <w:rsid w:val="00F40CE5"/>
    <w:rsid w:val="00F47881"/>
    <w:rsid w:val="00F6188F"/>
    <w:rsid w:val="00F71002"/>
    <w:rsid w:val="00F76A33"/>
    <w:rsid w:val="00FA2E34"/>
    <w:rsid w:val="00FB3E94"/>
    <w:rsid w:val="00FD1811"/>
    <w:rsid w:val="00FE3676"/>
    <w:rsid w:val="00FE3DD1"/>
    <w:rsid w:val="00FE4C74"/>
    <w:rsid w:val="00FF03D4"/>
    <w:rsid w:val="00FF2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2"/>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 w:type="paragraph" w:styleId="Revision">
    <w:name w:val="Revision"/>
    <w:hidden/>
    <w:uiPriority w:val="99"/>
    <w:semiHidden/>
    <w:rsid w:val="00912D9A"/>
    <w:rPr>
      <w:sz w:val="24"/>
      <w:szCs w:val="24"/>
    </w:rPr>
  </w:style>
  <w:style w:type="character" w:styleId="CommentReference">
    <w:name w:val="annotation reference"/>
    <w:basedOn w:val="DefaultParagraphFont"/>
    <w:semiHidden/>
    <w:unhideWhenUsed/>
    <w:rsid w:val="00315AD5"/>
    <w:rPr>
      <w:sz w:val="16"/>
      <w:szCs w:val="16"/>
    </w:rPr>
  </w:style>
  <w:style w:type="paragraph" w:styleId="CommentText">
    <w:name w:val="annotation text"/>
    <w:basedOn w:val="Normal"/>
    <w:link w:val="CommentTextChar"/>
    <w:unhideWhenUsed/>
    <w:rsid w:val="00315AD5"/>
    <w:rPr>
      <w:sz w:val="20"/>
      <w:szCs w:val="20"/>
    </w:rPr>
  </w:style>
  <w:style w:type="character" w:customStyle="1" w:styleId="CommentTextChar">
    <w:name w:val="Comment Text Char"/>
    <w:basedOn w:val="DefaultParagraphFont"/>
    <w:link w:val="CommentText"/>
    <w:rsid w:val="00315AD5"/>
  </w:style>
  <w:style w:type="paragraph" w:styleId="CommentSubject">
    <w:name w:val="annotation subject"/>
    <w:basedOn w:val="CommentText"/>
    <w:next w:val="CommentText"/>
    <w:link w:val="CommentSubjectChar"/>
    <w:semiHidden/>
    <w:unhideWhenUsed/>
    <w:rsid w:val="00315AD5"/>
    <w:rPr>
      <w:b/>
      <w:bCs/>
    </w:rPr>
  </w:style>
  <w:style w:type="character" w:customStyle="1" w:styleId="CommentSubjectChar">
    <w:name w:val="Comment Subject Char"/>
    <w:basedOn w:val="CommentTextChar"/>
    <w:link w:val="CommentSubject"/>
    <w:semiHidden/>
    <w:rsid w:val="00315A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232</TotalTime>
  <Pages>1</Pages>
  <Words>196</Words>
  <Characters>1120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82</cp:revision>
  <cp:lastPrinted>2022-06-23T16:57:00Z</cp:lastPrinted>
  <dcterms:created xsi:type="dcterms:W3CDTF">2021-12-02T16:13:00Z</dcterms:created>
  <dcterms:modified xsi:type="dcterms:W3CDTF">2023-07-14T14:40:00Z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