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766AE" w14:textId="1588B7DB" w:rsidR="005918E0" w:rsidRDefault="00257644" w:rsidP="00257644">
      <w:pPr>
        <w:jc w:val="center"/>
        <w:rPr>
          <w:b/>
          <w:sz w:val="28"/>
          <w:szCs w:val="28"/>
        </w:rPr>
      </w:pPr>
      <w:r w:rsidRPr="005918E0">
        <w:rPr>
          <w:b/>
          <w:sz w:val="28"/>
          <w:szCs w:val="28"/>
        </w:rPr>
        <w:t xml:space="preserve"> </w:t>
      </w:r>
      <w:r w:rsidR="00166B27">
        <w:rPr>
          <w:b/>
          <w:sz w:val="28"/>
          <w:szCs w:val="28"/>
        </w:rPr>
        <w:t>Mountain States Pipe and Supply</w:t>
      </w:r>
    </w:p>
    <w:p w14:paraId="55CAD335" w14:textId="77777777" w:rsidR="00257644" w:rsidRPr="005918E0" w:rsidRDefault="00257644" w:rsidP="00257644">
      <w:pPr>
        <w:jc w:val="center"/>
        <w:rPr>
          <w:b/>
          <w:sz w:val="28"/>
          <w:szCs w:val="28"/>
        </w:rPr>
      </w:pPr>
      <w:r w:rsidRPr="005918E0">
        <w:rPr>
          <w:b/>
          <w:sz w:val="28"/>
          <w:szCs w:val="28"/>
        </w:rPr>
        <w:t>Letter of Intent</w:t>
      </w:r>
    </w:p>
    <w:p w14:paraId="611581FA" w14:textId="2694196A" w:rsidR="00257644" w:rsidRDefault="00D673E4" w:rsidP="00257644">
      <w:pPr>
        <w:jc w:val="center"/>
        <w:rPr>
          <w:b/>
          <w:sz w:val="28"/>
          <w:szCs w:val="28"/>
        </w:rPr>
      </w:pPr>
      <w:r>
        <w:rPr>
          <w:b/>
          <w:sz w:val="28"/>
          <w:szCs w:val="28"/>
        </w:rPr>
        <w:t>September</w:t>
      </w:r>
      <w:r w:rsidR="00166B27" w:rsidRPr="003F0F08">
        <w:rPr>
          <w:b/>
          <w:sz w:val="28"/>
          <w:szCs w:val="28"/>
        </w:rPr>
        <w:t xml:space="preserve"> 2020</w:t>
      </w:r>
    </w:p>
    <w:p w14:paraId="0FF07686" w14:textId="70A6681F" w:rsidR="006E21FF" w:rsidRPr="00A56FF9" w:rsidRDefault="00257644" w:rsidP="00166B27">
      <w:pPr>
        <w:spacing w:after="0"/>
        <w:rPr>
          <w:sz w:val="24"/>
          <w:szCs w:val="24"/>
        </w:rPr>
      </w:pPr>
      <w:r w:rsidRPr="00A56FF9">
        <w:rPr>
          <w:b/>
          <w:sz w:val="24"/>
          <w:szCs w:val="24"/>
        </w:rPr>
        <w:t>Owner</w:t>
      </w:r>
      <w:r w:rsidR="006A7B0D" w:rsidRPr="00A56FF9">
        <w:rPr>
          <w:b/>
          <w:sz w:val="24"/>
          <w:szCs w:val="24"/>
        </w:rPr>
        <w:t>s</w:t>
      </w:r>
      <w:r w:rsidRPr="00A56FF9">
        <w:rPr>
          <w:b/>
          <w:sz w:val="24"/>
          <w:szCs w:val="24"/>
        </w:rPr>
        <w:t>/Developer</w:t>
      </w:r>
      <w:r w:rsidR="006A7B0D" w:rsidRPr="00A56FF9">
        <w:rPr>
          <w:b/>
          <w:sz w:val="24"/>
          <w:szCs w:val="24"/>
        </w:rPr>
        <w:t xml:space="preserve">s: </w:t>
      </w:r>
      <w:r w:rsidR="00166B27" w:rsidRPr="00A56FF9">
        <w:rPr>
          <w:sz w:val="24"/>
          <w:szCs w:val="24"/>
        </w:rPr>
        <w:t>Mountain States Pipe and Supply</w:t>
      </w:r>
    </w:p>
    <w:p w14:paraId="3AF56DB1" w14:textId="6592DAE3" w:rsidR="00EC174C" w:rsidRPr="00A56FF9" w:rsidRDefault="00EC174C" w:rsidP="00166B27">
      <w:pPr>
        <w:spacing w:after="0"/>
        <w:rPr>
          <w:sz w:val="24"/>
          <w:szCs w:val="24"/>
        </w:rPr>
      </w:pPr>
      <w:r w:rsidRPr="00A56FF9">
        <w:rPr>
          <w:sz w:val="24"/>
          <w:szCs w:val="24"/>
        </w:rPr>
        <w:tab/>
      </w:r>
      <w:r w:rsidRPr="00A56FF9">
        <w:rPr>
          <w:sz w:val="24"/>
          <w:szCs w:val="24"/>
        </w:rPr>
        <w:tab/>
      </w:r>
      <w:r w:rsidRPr="00A56FF9">
        <w:rPr>
          <w:sz w:val="24"/>
          <w:szCs w:val="24"/>
        </w:rPr>
        <w:tab/>
        <w:t>7765 Electronic Drive</w:t>
      </w:r>
    </w:p>
    <w:p w14:paraId="4DE41540" w14:textId="41658AEA" w:rsidR="00EC174C" w:rsidRPr="00A56FF9" w:rsidRDefault="00EC174C" w:rsidP="00166B27">
      <w:pPr>
        <w:spacing w:after="0"/>
        <w:rPr>
          <w:sz w:val="24"/>
          <w:szCs w:val="24"/>
        </w:rPr>
      </w:pPr>
      <w:r w:rsidRPr="00A56FF9">
        <w:rPr>
          <w:sz w:val="24"/>
          <w:szCs w:val="24"/>
        </w:rPr>
        <w:tab/>
      </w:r>
      <w:r w:rsidRPr="00A56FF9">
        <w:rPr>
          <w:sz w:val="24"/>
          <w:szCs w:val="24"/>
        </w:rPr>
        <w:tab/>
      </w:r>
      <w:r w:rsidRPr="00A56FF9">
        <w:rPr>
          <w:sz w:val="24"/>
          <w:szCs w:val="24"/>
        </w:rPr>
        <w:tab/>
        <w:t>Colorado Springs, CO 80922</w:t>
      </w:r>
    </w:p>
    <w:p w14:paraId="6F8F1B28" w14:textId="503C3524" w:rsidR="00EC174C" w:rsidRPr="00A56FF9" w:rsidRDefault="00EC174C" w:rsidP="00166B27">
      <w:pPr>
        <w:spacing w:after="0"/>
        <w:rPr>
          <w:sz w:val="24"/>
          <w:szCs w:val="24"/>
        </w:rPr>
      </w:pPr>
      <w:r w:rsidRPr="00A56FF9">
        <w:rPr>
          <w:sz w:val="24"/>
          <w:szCs w:val="24"/>
        </w:rPr>
        <w:tab/>
      </w:r>
      <w:r w:rsidRPr="00A56FF9">
        <w:rPr>
          <w:sz w:val="24"/>
          <w:szCs w:val="24"/>
        </w:rPr>
        <w:tab/>
      </w:r>
      <w:r w:rsidRPr="00A56FF9">
        <w:rPr>
          <w:sz w:val="24"/>
          <w:szCs w:val="24"/>
        </w:rPr>
        <w:tab/>
        <w:t>(719) 475-4020</w:t>
      </w:r>
    </w:p>
    <w:p w14:paraId="16FF9D64" w14:textId="77777777" w:rsidR="00BD1F19" w:rsidRPr="00A56FF9" w:rsidRDefault="00BD1F19" w:rsidP="001C1412">
      <w:pPr>
        <w:spacing w:after="0"/>
        <w:rPr>
          <w:sz w:val="24"/>
          <w:szCs w:val="24"/>
        </w:rPr>
      </w:pPr>
    </w:p>
    <w:p w14:paraId="76928236" w14:textId="77777777" w:rsidR="00EC174C" w:rsidRPr="00A56FF9" w:rsidRDefault="00BD1F19" w:rsidP="00EC174C">
      <w:pPr>
        <w:spacing w:after="0"/>
        <w:rPr>
          <w:sz w:val="24"/>
          <w:szCs w:val="24"/>
        </w:rPr>
      </w:pPr>
      <w:r w:rsidRPr="00A56FF9">
        <w:rPr>
          <w:b/>
          <w:sz w:val="24"/>
          <w:szCs w:val="24"/>
        </w:rPr>
        <w:t>Planner:</w:t>
      </w:r>
      <w:r w:rsidRPr="00A56FF9">
        <w:rPr>
          <w:b/>
          <w:sz w:val="24"/>
          <w:szCs w:val="24"/>
        </w:rPr>
        <w:tab/>
      </w:r>
      <w:r w:rsidRPr="00A56FF9">
        <w:rPr>
          <w:sz w:val="24"/>
          <w:szCs w:val="24"/>
        </w:rPr>
        <w:t xml:space="preserve"> </w:t>
      </w:r>
      <w:r w:rsidRPr="00A56FF9">
        <w:rPr>
          <w:sz w:val="24"/>
          <w:szCs w:val="24"/>
        </w:rPr>
        <w:tab/>
      </w:r>
      <w:r w:rsidR="00EC174C" w:rsidRPr="00A56FF9">
        <w:rPr>
          <w:sz w:val="24"/>
          <w:szCs w:val="24"/>
        </w:rPr>
        <w:t>Terra Nova Engineering, Inc.</w:t>
      </w:r>
    </w:p>
    <w:p w14:paraId="6D9A53C4" w14:textId="77777777" w:rsidR="00EC174C" w:rsidRPr="00A56FF9" w:rsidRDefault="00EC174C" w:rsidP="00EC174C">
      <w:pPr>
        <w:spacing w:after="0"/>
        <w:rPr>
          <w:sz w:val="24"/>
          <w:szCs w:val="24"/>
        </w:rPr>
      </w:pPr>
      <w:r w:rsidRPr="00A56FF9">
        <w:rPr>
          <w:sz w:val="24"/>
          <w:szCs w:val="24"/>
        </w:rPr>
        <w:tab/>
      </w:r>
      <w:r w:rsidRPr="00A56FF9">
        <w:rPr>
          <w:sz w:val="24"/>
          <w:szCs w:val="24"/>
        </w:rPr>
        <w:tab/>
      </w:r>
      <w:r w:rsidRPr="00A56FF9">
        <w:rPr>
          <w:sz w:val="24"/>
          <w:szCs w:val="24"/>
        </w:rPr>
        <w:tab/>
        <w:t>721 S. 23</w:t>
      </w:r>
      <w:r w:rsidRPr="00A56FF9">
        <w:rPr>
          <w:sz w:val="24"/>
          <w:szCs w:val="24"/>
          <w:vertAlign w:val="superscript"/>
        </w:rPr>
        <w:t>rd</w:t>
      </w:r>
      <w:r w:rsidRPr="00A56FF9">
        <w:rPr>
          <w:sz w:val="24"/>
          <w:szCs w:val="24"/>
        </w:rPr>
        <w:t xml:space="preserve"> Street</w:t>
      </w:r>
    </w:p>
    <w:p w14:paraId="548C73AC" w14:textId="77777777" w:rsidR="00EC174C" w:rsidRPr="00A56FF9" w:rsidRDefault="00EC174C" w:rsidP="00EC174C">
      <w:pPr>
        <w:spacing w:after="0"/>
        <w:ind w:left="1440" w:firstLine="720"/>
        <w:rPr>
          <w:sz w:val="24"/>
          <w:szCs w:val="24"/>
        </w:rPr>
      </w:pPr>
      <w:r w:rsidRPr="00A56FF9">
        <w:rPr>
          <w:sz w:val="24"/>
          <w:szCs w:val="24"/>
        </w:rPr>
        <w:t>Colorado Springs, CO 80904</w:t>
      </w:r>
    </w:p>
    <w:p w14:paraId="2B3E75DC" w14:textId="77777777" w:rsidR="00EC174C" w:rsidRPr="00A56FF9" w:rsidRDefault="00EC174C" w:rsidP="00EC174C">
      <w:pPr>
        <w:spacing w:after="0"/>
        <w:ind w:left="1440" w:firstLine="720"/>
        <w:rPr>
          <w:sz w:val="24"/>
          <w:szCs w:val="24"/>
        </w:rPr>
      </w:pPr>
      <w:r w:rsidRPr="00A56FF9">
        <w:rPr>
          <w:sz w:val="24"/>
          <w:szCs w:val="24"/>
        </w:rPr>
        <w:t>(719) 635-6422</w:t>
      </w:r>
    </w:p>
    <w:p w14:paraId="668473DA" w14:textId="163C53BD" w:rsidR="00BD1F19" w:rsidRPr="00A56FF9" w:rsidRDefault="00BD1F19" w:rsidP="00EC174C">
      <w:pPr>
        <w:spacing w:after="0"/>
        <w:rPr>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6E21FF" w:rsidRPr="00A56FF9" w14:paraId="1917D49C" w14:textId="77777777">
        <w:trPr>
          <w:tblCellSpacing w:w="15" w:type="dxa"/>
        </w:trPr>
        <w:tc>
          <w:tcPr>
            <w:tcW w:w="0" w:type="auto"/>
            <w:hideMark/>
          </w:tcPr>
          <w:p w14:paraId="025D59FA" w14:textId="77777777" w:rsidR="006E21FF" w:rsidRPr="00A56FF9" w:rsidRDefault="006E21FF" w:rsidP="006E21FF">
            <w:pPr>
              <w:spacing w:after="0" w:line="240" w:lineRule="auto"/>
              <w:rPr>
                <w:rFonts w:eastAsia="Times New Roman" w:cs="Times New Roman"/>
                <w:sz w:val="24"/>
                <w:szCs w:val="24"/>
              </w:rPr>
            </w:pPr>
          </w:p>
        </w:tc>
        <w:tc>
          <w:tcPr>
            <w:tcW w:w="0" w:type="auto"/>
            <w:vAlign w:val="center"/>
            <w:hideMark/>
          </w:tcPr>
          <w:p w14:paraId="52516EE3" w14:textId="77777777" w:rsidR="006E21FF" w:rsidRPr="00A56FF9" w:rsidRDefault="006E21FF" w:rsidP="006E21FF">
            <w:pPr>
              <w:spacing w:after="0" w:line="240" w:lineRule="auto"/>
              <w:rPr>
                <w:rFonts w:eastAsia="Times New Roman" w:cs="Times New Roman"/>
                <w:sz w:val="24"/>
                <w:szCs w:val="24"/>
              </w:rPr>
            </w:pPr>
          </w:p>
        </w:tc>
      </w:tr>
    </w:tbl>
    <w:p w14:paraId="42441C7E" w14:textId="77777777" w:rsidR="00257644" w:rsidRPr="00A56FF9" w:rsidRDefault="00257644" w:rsidP="00F736DC">
      <w:pPr>
        <w:spacing w:after="0"/>
        <w:rPr>
          <w:sz w:val="24"/>
          <w:szCs w:val="24"/>
        </w:rPr>
      </w:pPr>
      <w:r w:rsidRPr="00A56FF9">
        <w:rPr>
          <w:b/>
          <w:sz w:val="24"/>
          <w:szCs w:val="24"/>
        </w:rPr>
        <w:t>Engineer:</w:t>
      </w:r>
      <w:r w:rsidRPr="00A56FF9">
        <w:rPr>
          <w:b/>
          <w:sz w:val="24"/>
          <w:szCs w:val="24"/>
        </w:rPr>
        <w:tab/>
      </w:r>
      <w:r w:rsidRPr="00A56FF9">
        <w:rPr>
          <w:sz w:val="24"/>
          <w:szCs w:val="24"/>
        </w:rPr>
        <w:t xml:space="preserve"> </w:t>
      </w:r>
      <w:r w:rsidRPr="00A56FF9">
        <w:rPr>
          <w:sz w:val="24"/>
          <w:szCs w:val="24"/>
        </w:rPr>
        <w:tab/>
      </w:r>
      <w:r w:rsidR="00F736DC" w:rsidRPr="00A56FF9">
        <w:rPr>
          <w:sz w:val="24"/>
          <w:szCs w:val="24"/>
        </w:rPr>
        <w:t>Terra Nova Engineering, Inc.</w:t>
      </w:r>
    </w:p>
    <w:p w14:paraId="4A05F3FA" w14:textId="77777777" w:rsidR="00F736DC" w:rsidRPr="00A56FF9" w:rsidRDefault="00F736DC" w:rsidP="00F736DC">
      <w:pPr>
        <w:spacing w:after="0"/>
        <w:rPr>
          <w:sz w:val="24"/>
          <w:szCs w:val="24"/>
        </w:rPr>
      </w:pPr>
      <w:r w:rsidRPr="00A56FF9">
        <w:rPr>
          <w:sz w:val="24"/>
          <w:szCs w:val="24"/>
        </w:rPr>
        <w:tab/>
      </w:r>
      <w:r w:rsidRPr="00A56FF9">
        <w:rPr>
          <w:sz w:val="24"/>
          <w:szCs w:val="24"/>
        </w:rPr>
        <w:tab/>
      </w:r>
      <w:r w:rsidRPr="00A56FF9">
        <w:rPr>
          <w:sz w:val="24"/>
          <w:szCs w:val="24"/>
        </w:rPr>
        <w:tab/>
        <w:t>721 S. 23</w:t>
      </w:r>
      <w:r w:rsidRPr="00A56FF9">
        <w:rPr>
          <w:sz w:val="24"/>
          <w:szCs w:val="24"/>
          <w:vertAlign w:val="superscript"/>
        </w:rPr>
        <w:t>rd</w:t>
      </w:r>
      <w:r w:rsidRPr="00A56FF9">
        <w:rPr>
          <w:sz w:val="24"/>
          <w:szCs w:val="24"/>
        </w:rPr>
        <w:t xml:space="preserve"> Street</w:t>
      </w:r>
    </w:p>
    <w:p w14:paraId="616D8E5E" w14:textId="77777777" w:rsidR="00257644" w:rsidRPr="00A56FF9" w:rsidRDefault="00257644" w:rsidP="001C1412">
      <w:pPr>
        <w:spacing w:after="0"/>
        <w:ind w:left="1440" w:firstLine="720"/>
        <w:rPr>
          <w:sz w:val="24"/>
          <w:szCs w:val="24"/>
        </w:rPr>
      </w:pPr>
      <w:r w:rsidRPr="00A56FF9">
        <w:rPr>
          <w:sz w:val="24"/>
          <w:szCs w:val="24"/>
        </w:rPr>
        <w:t xml:space="preserve">Colorado Springs, CO </w:t>
      </w:r>
      <w:r w:rsidR="00F736DC" w:rsidRPr="00A56FF9">
        <w:rPr>
          <w:sz w:val="24"/>
          <w:szCs w:val="24"/>
        </w:rPr>
        <w:t>80904</w:t>
      </w:r>
    </w:p>
    <w:p w14:paraId="42FB901A" w14:textId="77777777" w:rsidR="00257644" w:rsidRPr="00A56FF9" w:rsidRDefault="00257644" w:rsidP="001C1412">
      <w:pPr>
        <w:spacing w:after="0"/>
        <w:ind w:left="1440" w:firstLine="720"/>
        <w:rPr>
          <w:sz w:val="24"/>
          <w:szCs w:val="24"/>
        </w:rPr>
      </w:pPr>
      <w:r w:rsidRPr="00A56FF9">
        <w:rPr>
          <w:sz w:val="24"/>
          <w:szCs w:val="24"/>
        </w:rPr>
        <w:t xml:space="preserve">(719) </w:t>
      </w:r>
      <w:r w:rsidR="00F736DC" w:rsidRPr="00A56FF9">
        <w:rPr>
          <w:sz w:val="24"/>
          <w:szCs w:val="24"/>
        </w:rPr>
        <w:t>635-6422</w:t>
      </w:r>
    </w:p>
    <w:p w14:paraId="47D41B1F" w14:textId="77777777" w:rsidR="00442412" w:rsidRPr="00A56FF9" w:rsidRDefault="00442412" w:rsidP="00442412">
      <w:pPr>
        <w:spacing w:after="0"/>
        <w:rPr>
          <w:sz w:val="24"/>
          <w:szCs w:val="24"/>
        </w:rPr>
      </w:pPr>
    </w:p>
    <w:p w14:paraId="2F2160C2" w14:textId="761547FF" w:rsidR="00442412" w:rsidRPr="00A56FF9" w:rsidRDefault="00442412" w:rsidP="00442412">
      <w:pPr>
        <w:spacing w:after="0"/>
        <w:rPr>
          <w:sz w:val="24"/>
          <w:szCs w:val="24"/>
        </w:rPr>
      </w:pPr>
      <w:r w:rsidRPr="00A56FF9">
        <w:rPr>
          <w:b/>
          <w:sz w:val="24"/>
          <w:szCs w:val="24"/>
        </w:rPr>
        <w:t>Tax ID Numbers:</w:t>
      </w:r>
      <w:r w:rsidRPr="00A56FF9">
        <w:rPr>
          <w:sz w:val="24"/>
          <w:szCs w:val="24"/>
        </w:rPr>
        <w:t xml:space="preserve"> 5</w:t>
      </w:r>
      <w:r w:rsidR="00EC174C" w:rsidRPr="00A56FF9">
        <w:rPr>
          <w:sz w:val="24"/>
          <w:szCs w:val="24"/>
        </w:rPr>
        <w:t>332002019</w:t>
      </w:r>
    </w:p>
    <w:p w14:paraId="2E89CCEB" w14:textId="77777777" w:rsidR="001C1412" w:rsidRPr="00A56FF9" w:rsidRDefault="001C1412" w:rsidP="001C1412">
      <w:pPr>
        <w:spacing w:after="0"/>
        <w:ind w:left="1440" w:firstLine="720"/>
        <w:rPr>
          <w:sz w:val="24"/>
          <w:szCs w:val="24"/>
        </w:rPr>
      </w:pPr>
    </w:p>
    <w:p w14:paraId="7787100F" w14:textId="31DA73CB" w:rsidR="009C3F23" w:rsidRPr="00A56FF9" w:rsidRDefault="00901582" w:rsidP="00AD4343">
      <w:pPr>
        <w:rPr>
          <w:sz w:val="24"/>
          <w:szCs w:val="24"/>
        </w:rPr>
      </w:pPr>
      <w:r w:rsidRPr="00A56FF9">
        <w:rPr>
          <w:noProof/>
          <w:sz w:val="24"/>
          <w:szCs w:val="24"/>
        </w:rPr>
        <w:softHyphen/>
      </w:r>
      <w:r w:rsidRPr="00A56FF9">
        <w:rPr>
          <w:noProof/>
          <w:sz w:val="24"/>
          <w:szCs w:val="24"/>
        </w:rPr>
        <w:softHyphen/>
      </w:r>
      <w:r w:rsidR="00AD4343" w:rsidRPr="00A56FF9">
        <w:rPr>
          <w:b/>
          <w:sz w:val="24"/>
          <w:szCs w:val="24"/>
        </w:rPr>
        <w:t xml:space="preserve">SITE LOCATION:  </w:t>
      </w:r>
      <w:r w:rsidR="00EE2383" w:rsidRPr="00A56FF9">
        <w:rPr>
          <w:sz w:val="24"/>
          <w:szCs w:val="24"/>
        </w:rPr>
        <w:t xml:space="preserve"> </w:t>
      </w:r>
      <w:r w:rsidR="00EC174C" w:rsidRPr="00A56FF9">
        <w:rPr>
          <w:sz w:val="24"/>
          <w:szCs w:val="24"/>
        </w:rPr>
        <w:t>Mountain States Pipe and Supply</w:t>
      </w:r>
      <w:r w:rsidR="00EE2383" w:rsidRPr="00A56FF9">
        <w:rPr>
          <w:sz w:val="24"/>
          <w:szCs w:val="24"/>
        </w:rPr>
        <w:t xml:space="preserve"> is </w:t>
      </w:r>
      <w:r w:rsidR="00F736DC" w:rsidRPr="00A56FF9">
        <w:rPr>
          <w:sz w:val="24"/>
          <w:szCs w:val="24"/>
        </w:rPr>
        <w:t xml:space="preserve">located at </w:t>
      </w:r>
      <w:r w:rsidR="00EC174C" w:rsidRPr="00A56FF9">
        <w:rPr>
          <w:sz w:val="24"/>
          <w:szCs w:val="24"/>
        </w:rPr>
        <w:t>7765 Electronic Drive, Colorado Springs</w:t>
      </w:r>
      <w:r w:rsidR="00100F64" w:rsidRPr="00A56FF9">
        <w:rPr>
          <w:sz w:val="24"/>
          <w:szCs w:val="24"/>
        </w:rPr>
        <w:t xml:space="preserve"> </w:t>
      </w:r>
      <w:r w:rsidR="00EC174C" w:rsidRPr="00A56FF9">
        <w:rPr>
          <w:sz w:val="24"/>
          <w:szCs w:val="24"/>
        </w:rPr>
        <w:t xml:space="preserve">at the southwest corner of the intersection of Electronic Drive and </w:t>
      </w:r>
      <w:proofErr w:type="spellStart"/>
      <w:r w:rsidR="00EC174C" w:rsidRPr="00A56FF9">
        <w:rPr>
          <w:sz w:val="24"/>
          <w:szCs w:val="24"/>
        </w:rPr>
        <w:t>Marksheffel</w:t>
      </w:r>
      <w:proofErr w:type="spellEnd"/>
      <w:r w:rsidR="00EC174C" w:rsidRPr="00A56FF9">
        <w:rPr>
          <w:sz w:val="24"/>
          <w:szCs w:val="24"/>
        </w:rPr>
        <w:t xml:space="preserve"> Road</w:t>
      </w:r>
      <w:r w:rsidR="00F736DC" w:rsidRPr="00A56FF9">
        <w:rPr>
          <w:sz w:val="24"/>
          <w:szCs w:val="24"/>
        </w:rPr>
        <w:t>.</w:t>
      </w:r>
    </w:p>
    <w:p w14:paraId="1380149A" w14:textId="019A6188" w:rsidR="00D259FA" w:rsidRPr="00A56FF9" w:rsidRDefault="009C3F23" w:rsidP="00D259FA">
      <w:pPr>
        <w:rPr>
          <w:sz w:val="24"/>
          <w:szCs w:val="24"/>
        </w:rPr>
        <w:sectPr w:rsidR="00D259FA" w:rsidRPr="00A56FF9" w:rsidSect="009C3F23">
          <w:headerReference w:type="default" r:id="rId8"/>
          <w:footerReference w:type="default" r:id="rId9"/>
          <w:type w:val="continuous"/>
          <w:pgSz w:w="12240" w:h="15840"/>
          <w:pgMar w:top="1440" w:right="1440" w:bottom="1440" w:left="1440" w:header="720" w:footer="720" w:gutter="0"/>
          <w:cols w:space="720"/>
          <w:docGrid w:linePitch="360"/>
        </w:sectPr>
      </w:pPr>
      <w:r w:rsidRPr="00A56FF9">
        <w:rPr>
          <w:b/>
          <w:sz w:val="24"/>
          <w:szCs w:val="24"/>
        </w:rPr>
        <w:t xml:space="preserve"> </w:t>
      </w:r>
      <w:r w:rsidR="00AD4343" w:rsidRPr="00A56FF9">
        <w:rPr>
          <w:b/>
          <w:sz w:val="24"/>
          <w:szCs w:val="24"/>
        </w:rPr>
        <w:t>INTRODUCTION:</w:t>
      </w:r>
      <w:r w:rsidR="00EE2383" w:rsidRPr="00A56FF9">
        <w:rPr>
          <w:b/>
          <w:sz w:val="24"/>
          <w:szCs w:val="24"/>
        </w:rPr>
        <w:t xml:space="preserve"> </w:t>
      </w:r>
      <w:r w:rsidR="004F532C" w:rsidRPr="00A56FF9">
        <w:rPr>
          <w:sz w:val="24"/>
          <w:szCs w:val="24"/>
        </w:rPr>
        <w:t xml:space="preserve"> </w:t>
      </w:r>
      <w:r w:rsidR="00EC174C" w:rsidRPr="00A56FF9">
        <w:rPr>
          <w:sz w:val="24"/>
          <w:szCs w:val="24"/>
        </w:rPr>
        <w:t xml:space="preserve">The parcel is currently </w:t>
      </w:r>
      <w:proofErr w:type="spellStart"/>
      <w:r w:rsidR="00EC174C" w:rsidRPr="00A56FF9">
        <w:rPr>
          <w:sz w:val="24"/>
          <w:szCs w:val="24"/>
        </w:rPr>
        <w:t>unplatted</w:t>
      </w:r>
      <w:proofErr w:type="spellEnd"/>
      <w:r w:rsidR="00EC174C" w:rsidRPr="00A56FF9">
        <w:rPr>
          <w:sz w:val="24"/>
          <w:szCs w:val="24"/>
        </w:rPr>
        <w:t xml:space="preserve"> and has been partially developed.  The east portion of the site has a single building, stormwater pond, parking area</w:t>
      </w:r>
      <w:r w:rsidR="00782074" w:rsidRPr="00A56FF9">
        <w:rPr>
          <w:sz w:val="24"/>
          <w:szCs w:val="24"/>
        </w:rPr>
        <w:t xml:space="preserve">, and a driveway, with the primary use being warehousing/storage.  The west portion of the site is currently undeveloped.  The parcel is proposed to be </w:t>
      </w:r>
      <w:proofErr w:type="spellStart"/>
      <w:r w:rsidR="00782074" w:rsidRPr="00A56FF9">
        <w:rPr>
          <w:sz w:val="24"/>
          <w:szCs w:val="24"/>
        </w:rPr>
        <w:t>platted</w:t>
      </w:r>
      <w:proofErr w:type="spellEnd"/>
      <w:r w:rsidR="00782074" w:rsidRPr="00A56FF9">
        <w:rPr>
          <w:sz w:val="24"/>
          <w:szCs w:val="24"/>
        </w:rPr>
        <w:t xml:space="preserve"> with the intent of selling the undeveloped portion of the parcel.</w:t>
      </w:r>
    </w:p>
    <w:p w14:paraId="31E92DCE" w14:textId="2D5B832F" w:rsidR="001C1412" w:rsidRPr="00A56FF9" w:rsidRDefault="00AD4343" w:rsidP="001C1412">
      <w:pPr>
        <w:autoSpaceDE w:val="0"/>
        <w:autoSpaceDN w:val="0"/>
        <w:spacing w:before="60"/>
        <w:rPr>
          <w:rFonts w:cstheme="minorHAnsi"/>
          <w:color w:val="000000"/>
          <w:sz w:val="24"/>
          <w:szCs w:val="24"/>
        </w:rPr>
      </w:pPr>
      <w:r w:rsidRPr="00A56FF9">
        <w:rPr>
          <w:b/>
          <w:sz w:val="24"/>
          <w:szCs w:val="24"/>
        </w:rPr>
        <w:t>PROPOSAL:</w:t>
      </w:r>
      <w:r w:rsidR="002E5875" w:rsidRPr="00A56FF9">
        <w:rPr>
          <w:b/>
          <w:sz w:val="24"/>
          <w:szCs w:val="24"/>
        </w:rPr>
        <w:t xml:space="preserve"> </w:t>
      </w:r>
      <w:r w:rsidR="00590945" w:rsidRPr="00A56FF9">
        <w:rPr>
          <w:sz w:val="24"/>
          <w:szCs w:val="24"/>
        </w:rPr>
        <w:t xml:space="preserve">The applications covered by this Letter of Intent </w:t>
      </w:r>
      <w:r w:rsidR="00782074" w:rsidRPr="00A56FF9">
        <w:rPr>
          <w:sz w:val="24"/>
          <w:szCs w:val="24"/>
        </w:rPr>
        <w:t>is for the platting of 4.48 acres as two lots.</w:t>
      </w:r>
    </w:p>
    <w:p w14:paraId="598F0CA7" w14:textId="4C83E9BC" w:rsidR="00AD4343" w:rsidRPr="00A56FF9" w:rsidRDefault="00AD4343" w:rsidP="00AD4343">
      <w:pPr>
        <w:rPr>
          <w:sz w:val="24"/>
          <w:szCs w:val="24"/>
        </w:rPr>
      </w:pPr>
      <w:bookmarkStart w:id="0" w:name="_Hlk14939620"/>
      <w:r w:rsidRPr="00A56FF9">
        <w:rPr>
          <w:b/>
          <w:sz w:val="24"/>
          <w:szCs w:val="24"/>
        </w:rPr>
        <w:t>THE PLAN:</w:t>
      </w:r>
      <w:r w:rsidR="006B1F2B" w:rsidRPr="00A56FF9">
        <w:rPr>
          <w:b/>
          <w:sz w:val="24"/>
          <w:szCs w:val="24"/>
        </w:rPr>
        <w:t xml:space="preserve"> </w:t>
      </w:r>
      <w:r w:rsidR="00782074" w:rsidRPr="00A56FF9">
        <w:rPr>
          <w:sz w:val="24"/>
          <w:szCs w:val="24"/>
        </w:rPr>
        <w:t>The site is zoned M – Industrial.  The existing development on a portion of the parcel will remain as is, with no changes to this lot proposed.  The undeveloped lot will be sold for future development.</w:t>
      </w:r>
    </w:p>
    <w:p w14:paraId="5FE5542F" w14:textId="0B772AA5" w:rsidR="00BD550C" w:rsidRPr="00A56FF9" w:rsidRDefault="00EF5A7E" w:rsidP="00AD4343">
      <w:pPr>
        <w:rPr>
          <w:sz w:val="24"/>
          <w:szCs w:val="24"/>
        </w:rPr>
      </w:pPr>
      <w:r w:rsidRPr="00A56FF9">
        <w:rPr>
          <w:sz w:val="24"/>
          <w:szCs w:val="24"/>
        </w:rPr>
        <w:lastRenderedPageBreak/>
        <w:t>Access to the s</w:t>
      </w:r>
      <w:r w:rsidR="00A95FC1" w:rsidRPr="00A56FF9">
        <w:rPr>
          <w:sz w:val="24"/>
          <w:szCs w:val="24"/>
        </w:rPr>
        <w:t>ite</w:t>
      </w:r>
      <w:r w:rsidRPr="00A56FF9">
        <w:rPr>
          <w:sz w:val="24"/>
          <w:szCs w:val="24"/>
        </w:rPr>
        <w:t xml:space="preserve"> </w:t>
      </w:r>
      <w:r w:rsidR="00782074" w:rsidRPr="00A56FF9">
        <w:rPr>
          <w:sz w:val="24"/>
          <w:szCs w:val="24"/>
        </w:rPr>
        <w:t>is from Electronic Drive.  The existing development already has two driveways connecting to the street</w:t>
      </w:r>
      <w:r w:rsidR="008B4D48">
        <w:rPr>
          <w:sz w:val="24"/>
          <w:szCs w:val="24"/>
        </w:rPr>
        <w:t>, the western of which is to be abandoned,</w:t>
      </w:r>
      <w:r w:rsidR="00782074" w:rsidRPr="00A56FF9">
        <w:rPr>
          <w:sz w:val="24"/>
          <w:szCs w:val="24"/>
        </w:rPr>
        <w:t xml:space="preserve"> and the undeveloped lot has one side with street frontage.</w:t>
      </w:r>
    </w:p>
    <w:bookmarkEnd w:id="0"/>
    <w:p w14:paraId="0739BB5F" w14:textId="754AE89E" w:rsidR="00782074" w:rsidRPr="00A56FF9" w:rsidRDefault="00AF6CD7" w:rsidP="007E42F2">
      <w:pPr>
        <w:rPr>
          <w:bCs/>
          <w:sz w:val="24"/>
          <w:szCs w:val="24"/>
        </w:rPr>
      </w:pPr>
      <w:r w:rsidRPr="00A56FF9">
        <w:rPr>
          <w:b/>
          <w:sz w:val="24"/>
          <w:szCs w:val="24"/>
        </w:rPr>
        <w:t>WAIVERS REQUESTS:</w:t>
      </w:r>
      <w:r w:rsidRPr="00A56FF9">
        <w:rPr>
          <w:sz w:val="24"/>
          <w:szCs w:val="24"/>
        </w:rPr>
        <w:t xml:space="preserve"> </w:t>
      </w:r>
      <w:r w:rsidR="00782074" w:rsidRPr="00A56FF9">
        <w:rPr>
          <w:bCs/>
          <w:sz w:val="24"/>
          <w:szCs w:val="24"/>
        </w:rPr>
        <w:t>None</w:t>
      </w:r>
    </w:p>
    <w:p w14:paraId="42D311F4" w14:textId="5AFBFB82" w:rsidR="007E42F2" w:rsidRPr="00A56FF9" w:rsidRDefault="007E42F2" w:rsidP="007E42F2">
      <w:pPr>
        <w:rPr>
          <w:b/>
          <w:sz w:val="24"/>
          <w:szCs w:val="24"/>
        </w:rPr>
      </w:pPr>
      <w:r w:rsidRPr="00A56FF9">
        <w:rPr>
          <w:b/>
          <w:sz w:val="24"/>
          <w:szCs w:val="24"/>
        </w:rPr>
        <w:t xml:space="preserve">ENVIRONMENTAL: </w:t>
      </w:r>
      <w:r w:rsidRPr="00A56FF9">
        <w:rPr>
          <w:sz w:val="24"/>
          <w:szCs w:val="24"/>
        </w:rPr>
        <w:t xml:space="preserve">The existing and proposed use for the site is </w:t>
      </w:r>
      <w:r w:rsidR="00A56FF9" w:rsidRPr="00A56FF9">
        <w:rPr>
          <w:sz w:val="24"/>
          <w:szCs w:val="24"/>
        </w:rPr>
        <w:t>industrial</w:t>
      </w:r>
      <w:r w:rsidRPr="00A56FF9">
        <w:rPr>
          <w:sz w:val="24"/>
          <w:szCs w:val="24"/>
        </w:rPr>
        <w:t>, as are most of the adjacent parcels.  The relevant environmental conditions on the site (the biggest being drainage) have been identified and addressed.</w:t>
      </w:r>
    </w:p>
    <w:p w14:paraId="36648D4A" w14:textId="1AC06A1E" w:rsidR="007E42F2" w:rsidRPr="00A56FF9" w:rsidRDefault="007E42F2" w:rsidP="007E42F2">
      <w:pPr>
        <w:rPr>
          <w:sz w:val="24"/>
          <w:szCs w:val="24"/>
        </w:rPr>
      </w:pPr>
      <w:r w:rsidRPr="00A56FF9">
        <w:rPr>
          <w:b/>
          <w:sz w:val="24"/>
          <w:szCs w:val="24"/>
        </w:rPr>
        <w:t>T</w:t>
      </w:r>
      <w:r w:rsidR="00B523D8" w:rsidRPr="00A56FF9">
        <w:rPr>
          <w:b/>
          <w:sz w:val="24"/>
          <w:szCs w:val="24"/>
        </w:rPr>
        <w:t>RANSPORTION</w:t>
      </w:r>
      <w:r w:rsidRPr="00A56FF9">
        <w:rPr>
          <w:b/>
          <w:sz w:val="24"/>
          <w:szCs w:val="24"/>
        </w:rPr>
        <w:t xml:space="preserve">: </w:t>
      </w:r>
      <w:r w:rsidRPr="00A56FF9">
        <w:rPr>
          <w:sz w:val="24"/>
          <w:szCs w:val="24"/>
        </w:rPr>
        <w:t xml:space="preserve">This subdivision will be accessed from the existing </w:t>
      </w:r>
      <w:r w:rsidR="00A56FF9" w:rsidRPr="00A56FF9">
        <w:rPr>
          <w:sz w:val="24"/>
          <w:szCs w:val="24"/>
        </w:rPr>
        <w:t>Electronic Drive</w:t>
      </w:r>
      <w:r w:rsidR="00890AB4" w:rsidRPr="00A56FF9">
        <w:rPr>
          <w:sz w:val="24"/>
          <w:szCs w:val="24"/>
        </w:rPr>
        <w:t xml:space="preserve">, which is currently </w:t>
      </w:r>
      <w:r w:rsidR="00A56FF9" w:rsidRPr="00A56FF9">
        <w:rPr>
          <w:sz w:val="24"/>
          <w:szCs w:val="24"/>
        </w:rPr>
        <w:t>paved and public</w:t>
      </w:r>
      <w:r w:rsidRPr="00A56FF9">
        <w:rPr>
          <w:sz w:val="24"/>
          <w:szCs w:val="24"/>
        </w:rPr>
        <w:t xml:space="preserve">.  </w:t>
      </w:r>
    </w:p>
    <w:p w14:paraId="25020A52" w14:textId="7330D9E7" w:rsidR="00B523D8" w:rsidRPr="00A56FF9" w:rsidRDefault="00B523D8" w:rsidP="007E42F2">
      <w:pPr>
        <w:rPr>
          <w:sz w:val="24"/>
          <w:szCs w:val="24"/>
        </w:rPr>
      </w:pPr>
      <w:r w:rsidRPr="00A56FF9">
        <w:rPr>
          <w:sz w:val="24"/>
          <w:szCs w:val="24"/>
        </w:rPr>
        <w:t>Traffic impact fees will be paid in full at time of building permit application submission.</w:t>
      </w:r>
      <w:r w:rsidR="00E7795C" w:rsidRPr="00A56FF9">
        <w:rPr>
          <w:sz w:val="24"/>
          <w:szCs w:val="24"/>
        </w:rPr>
        <w:t xml:space="preserve">  No inclusion into a PID or metro district is proposed.</w:t>
      </w:r>
    </w:p>
    <w:p w14:paraId="5A52AD6D" w14:textId="70ED67AB" w:rsidR="00B523D8" w:rsidRPr="00910089" w:rsidRDefault="00B523D8" w:rsidP="007E42F2">
      <w:pPr>
        <w:rPr>
          <w:sz w:val="24"/>
          <w:szCs w:val="24"/>
        </w:rPr>
      </w:pPr>
      <w:r w:rsidRPr="00910089">
        <w:rPr>
          <w:b/>
          <w:sz w:val="24"/>
          <w:szCs w:val="24"/>
        </w:rPr>
        <w:t xml:space="preserve">DRAINAGE: </w:t>
      </w:r>
      <w:r w:rsidRPr="00910089">
        <w:rPr>
          <w:sz w:val="24"/>
          <w:szCs w:val="24"/>
        </w:rPr>
        <w:t xml:space="preserve">A </w:t>
      </w:r>
      <w:r w:rsidR="00910089" w:rsidRPr="00910089">
        <w:rPr>
          <w:sz w:val="24"/>
          <w:szCs w:val="24"/>
        </w:rPr>
        <w:t xml:space="preserve">Drainage </w:t>
      </w:r>
      <w:r w:rsidR="00210988">
        <w:rPr>
          <w:sz w:val="24"/>
          <w:szCs w:val="24"/>
        </w:rPr>
        <w:t>Report</w:t>
      </w:r>
      <w:r w:rsidR="00910089" w:rsidRPr="00910089">
        <w:rPr>
          <w:sz w:val="24"/>
          <w:szCs w:val="24"/>
        </w:rPr>
        <w:t xml:space="preserve"> has been prepared to accompany the replat.  As no physical changes to the site are proposed with the replat, there will be no changes to drainage conditions.</w:t>
      </w:r>
    </w:p>
    <w:p w14:paraId="30D40CEF" w14:textId="4D551725" w:rsidR="00805659" w:rsidRPr="001F69C1" w:rsidRDefault="00805659" w:rsidP="007E42F2">
      <w:pPr>
        <w:rPr>
          <w:sz w:val="24"/>
          <w:szCs w:val="24"/>
        </w:rPr>
      </w:pPr>
      <w:r w:rsidRPr="001F69C1">
        <w:rPr>
          <w:b/>
          <w:sz w:val="24"/>
          <w:szCs w:val="24"/>
        </w:rPr>
        <w:t>UTILITIES:</w:t>
      </w:r>
      <w:r w:rsidRPr="001F69C1">
        <w:rPr>
          <w:sz w:val="24"/>
          <w:szCs w:val="24"/>
        </w:rPr>
        <w:t xml:space="preserve"> </w:t>
      </w:r>
      <w:r w:rsidR="001F69C1" w:rsidRPr="001F69C1">
        <w:rPr>
          <w:sz w:val="24"/>
          <w:szCs w:val="24"/>
        </w:rPr>
        <w:t>A p</w:t>
      </w:r>
      <w:r w:rsidRPr="001F69C1">
        <w:rPr>
          <w:sz w:val="24"/>
          <w:szCs w:val="24"/>
        </w:rPr>
        <w:t>rivate wastewater septic system</w:t>
      </w:r>
      <w:r w:rsidR="001F69C1" w:rsidRPr="001F69C1">
        <w:rPr>
          <w:sz w:val="24"/>
          <w:szCs w:val="24"/>
        </w:rPr>
        <w:t xml:space="preserve"> is currently in use on the parcel and future development is expected to use the same method</w:t>
      </w:r>
      <w:r w:rsidRPr="001F69C1">
        <w:rPr>
          <w:sz w:val="24"/>
          <w:szCs w:val="24"/>
        </w:rPr>
        <w:t xml:space="preserve">.  </w:t>
      </w:r>
      <w:r w:rsidR="008D52D9" w:rsidRPr="001F69C1">
        <w:rPr>
          <w:sz w:val="24"/>
          <w:szCs w:val="24"/>
        </w:rPr>
        <w:t xml:space="preserve">Mountain View Electric can provide electrical services.  </w:t>
      </w:r>
      <w:r w:rsidR="001F69C1" w:rsidRPr="001F69C1">
        <w:rPr>
          <w:sz w:val="24"/>
          <w:szCs w:val="24"/>
        </w:rPr>
        <w:t>Colorado Springs Utilities</w:t>
      </w:r>
      <w:r w:rsidR="008D52D9" w:rsidRPr="001F69C1">
        <w:rPr>
          <w:sz w:val="24"/>
          <w:szCs w:val="24"/>
        </w:rPr>
        <w:t xml:space="preserve"> can provide gas services.</w:t>
      </w:r>
      <w:r w:rsidR="001F69C1" w:rsidRPr="001F69C1">
        <w:rPr>
          <w:sz w:val="24"/>
          <w:szCs w:val="24"/>
        </w:rPr>
        <w:t xml:space="preserve">  Cherokee Metro District can provide water services.</w:t>
      </w:r>
      <w:r w:rsidR="008D52D9" w:rsidRPr="001F69C1">
        <w:rPr>
          <w:sz w:val="24"/>
          <w:szCs w:val="24"/>
        </w:rPr>
        <w:t xml:space="preserve">  Utility easements are existing or proposed to accommodate the proposed utility services.</w:t>
      </w:r>
    </w:p>
    <w:p w14:paraId="5200FA99" w14:textId="1D086D9C" w:rsidR="008D52D9" w:rsidRPr="001F69C1" w:rsidRDefault="008D52D9" w:rsidP="007E42F2">
      <w:pPr>
        <w:rPr>
          <w:sz w:val="24"/>
          <w:szCs w:val="24"/>
        </w:rPr>
      </w:pPr>
      <w:r w:rsidRPr="001F69C1">
        <w:rPr>
          <w:b/>
          <w:sz w:val="24"/>
          <w:szCs w:val="24"/>
        </w:rPr>
        <w:t xml:space="preserve">WASTEWATER: </w:t>
      </w:r>
      <w:r w:rsidR="001F69C1" w:rsidRPr="001F69C1">
        <w:rPr>
          <w:sz w:val="24"/>
          <w:szCs w:val="24"/>
        </w:rPr>
        <w:t>A private wastewater septic system is currently in use on the parcel and future development is expected to use the same method.</w:t>
      </w:r>
    </w:p>
    <w:p w14:paraId="0A9AAE41" w14:textId="48C0E831" w:rsidR="008D52D9" w:rsidRPr="003F0F08" w:rsidRDefault="008D52D9" w:rsidP="007E42F2">
      <w:pPr>
        <w:rPr>
          <w:b/>
          <w:sz w:val="24"/>
          <w:szCs w:val="24"/>
        </w:rPr>
      </w:pPr>
      <w:r w:rsidRPr="003F0F08">
        <w:rPr>
          <w:b/>
          <w:sz w:val="24"/>
          <w:szCs w:val="24"/>
        </w:rPr>
        <w:t xml:space="preserve">GEOLOGY AND SOILS: </w:t>
      </w:r>
      <w:r w:rsidRPr="003F0F08">
        <w:rPr>
          <w:sz w:val="24"/>
          <w:szCs w:val="24"/>
        </w:rPr>
        <w:t xml:space="preserve">A </w:t>
      </w:r>
      <w:r w:rsidR="003F0F08" w:rsidRPr="003F0F08">
        <w:rPr>
          <w:sz w:val="24"/>
          <w:szCs w:val="24"/>
        </w:rPr>
        <w:t xml:space="preserve">Subsurface Soil Investigation </w:t>
      </w:r>
      <w:r w:rsidRPr="003F0F08">
        <w:rPr>
          <w:sz w:val="24"/>
          <w:szCs w:val="24"/>
        </w:rPr>
        <w:t xml:space="preserve">has been prepared for the </w:t>
      </w:r>
      <w:r w:rsidR="003F0F08" w:rsidRPr="003F0F08">
        <w:rPr>
          <w:sz w:val="24"/>
          <w:szCs w:val="24"/>
        </w:rPr>
        <w:t>site</w:t>
      </w:r>
      <w:r w:rsidRPr="003F0F08">
        <w:rPr>
          <w:sz w:val="24"/>
          <w:szCs w:val="24"/>
        </w:rPr>
        <w:t xml:space="preserve">.  This report </w:t>
      </w:r>
      <w:r w:rsidR="003F0F08" w:rsidRPr="003F0F08">
        <w:rPr>
          <w:sz w:val="24"/>
          <w:szCs w:val="24"/>
        </w:rPr>
        <w:t xml:space="preserve">identified </w:t>
      </w:r>
      <w:r w:rsidRPr="003F0F08">
        <w:rPr>
          <w:sz w:val="24"/>
          <w:szCs w:val="24"/>
        </w:rPr>
        <w:t xml:space="preserve">some common geologic hazards </w:t>
      </w:r>
      <w:r w:rsidR="003F0F08" w:rsidRPr="003F0F08">
        <w:rPr>
          <w:sz w:val="24"/>
          <w:szCs w:val="24"/>
        </w:rPr>
        <w:t>and includes recommendation on how they could be</w:t>
      </w:r>
      <w:r w:rsidRPr="003F0F08">
        <w:rPr>
          <w:sz w:val="24"/>
          <w:szCs w:val="24"/>
        </w:rPr>
        <w:t xml:space="preserve"> mitigated.</w:t>
      </w:r>
      <w:r w:rsidR="003F0F08" w:rsidRPr="003F0F08">
        <w:rPr>
          <w:sz w:val="24"/>
          <w:szCs w:val="24"/>
        </w:rPr>
        <w:t xml:space="preserve">  The report does not identify anything that would prevent development of the site.</w:t>
      </w:r>
    </w:p>
    <w:p w14:paraId="6B1BB1F4" w14:textId="77777777" w:rsidR="002D67C6" w:rsidRPr="00FB1A41" w:rsidRDefault="002D67C6" w:rsidP="002D67C6">
      <w:pPr>
        <w:rPr>
          <w:b/>
          <w:sz w:val="24"/>
          <w:szCs w:val="24"/>
        </w:rPr>
      </w:pPr>
      <w:r w:rsidRPr="00FB1A41">
        <w:rPr>
          <w:b/>
          <w:sz w:val="24"/>
          <w:szCs w:val="24"/>
        </w:rPr>
        <w:t>CRITERIA FOR APPROVAL:</w:t>
      </w:r>
    </w:p>
    <w:p w14:paraId="2086BC47" w14:textId="77777777" w:rsidR="002D67C6" w:rsidRPr="00FB1A41" w:rsidRDefault="002D67C6" w:rsidP="002D67C6">
      <w:pPr>
        <w:rPr>
          <w:sz w:val="24"/>
          <w:szCs w:val="24"/>
          <w:u w:val="single"/>
        </w:rPr>
      </w:pPr>
      <w:r w:rsidRPr="00FB1A41">
        <w:rPr>
          <w:sz w:val="24"/>
          <w:szCs w:val="24"/>
          <w:u w:val="single"/>
        </w:rPr>
        <w:t>FINAL PLAT</w:t>
      </w:r>
    </w:p>
    <w:p w14:paraId="6BF1B327" w14:textId="7EE5BF38" w:rsidR="002D67C6" w:rsidRPr="00FB1A41" w:rsidRDefault="002D67C6" w:rsidP="002D67C6">
      <w:pPr>
        <w:pStyle w:val="ListParagraph"/>
        <w:numPr>
          <w:ilvl w:val="0"/>
          <w:numId w:val="7"/>
        </w:numPr>
        <w:rPr>
          <w:sz w:val="24"/>
          <w:szCs w:val="24"/>
        </w:rPr>
      </w:pPr>
      <w:r w:rsidRPr="00FB1A41">
        <w:rPr>
          <w:sz w:val="24"/>
          <w:szCs w:val="24"/>
        </w:rPr>
        <w:t xml:space="preserve">This plat conforms with the goals, objectives, and policies of the </w:t>
      </w:r>
      <w:r w:rsidR="003C7C91">
        <w:rPr>
          <w:sz w:val="24"/>
          <w:szCs w:val="24"/>
        </w:rPr>
        <w:t xml:space="preserve">County </w:t>
      </w:r>
      <w:r w:rsidRPr="00FB1A41">
        <w:rPr>
          <w:sz w:val="24"/>
          <w:szCs w:val="24"/>
        </w:rPr>
        <w:t>Master Plan</w:t>
      </w:r>
      <w:r w:rsidR="003C7C91">
        <w:rPr>
          <w:sz w:val="24"/>
          <w:szCs w:val="24"/>
        </w:rPr>
        <w:t>s</w:t>
      </w:r>
      <w:r w:rsidRPr="00FB1A41">
        <w:rPr>
          <w:sz w:val="24"/>
          <w:szCs w:val="24"/>
        </w:rPr>
        <w:t xml:space="preserve">.  </w:t>
      </w:r>
      <w:r w:rsidR="003C7C91">
        <w:rPr>
          <w:sz w:val="24"/>
          <w:szCs w:val="24"/>
        </w:rPr>
        <w:t>No master plan has been found for this parcel.</w:t>
      </w:r>
    </w:p>
    <w:p w14:paraId="2BFE152F" w14:textId="01A26540" w:rsidR="00FB1A41" w:rsidRPr="00FB1A41" w:rsidRDefault="0070396D" w:rsidP="002D67C6">
      <w:pPr>
        <w:pStyle w:val="ListParagraph"/>
        <w:numPr>
          <w:ilvl w:val="0"/>
          <w:numId w:val="7"/>
        </w:numPr>
        <w:rPr>
          <w:sz w:val="24"/>
          <w:szCs w:val="24"/>
        </w:rPr>
      </w:pPr>
      <w:r>
        <w:rPr>
          <w:sz w:val="24"/>
          <w:szCs w:val="24"/>
        </w:rPr>
        <w:lastRenderedPageBreak/>
        <w:t xml:space="preserve">This plat is in substantial conformance with approved preliminary plans.  </w:t>
      </w:r>
      <w:r w:rsidR="00FB1A41" w:rsidRPr="00FB1A41">
        <w:rPr>
          <w:sz w:val="24"/>
          <w:szCs w:val="24"/>
        </w:rPr>
        <w:t>No preliminary plan has been found for this parcel.</w:t>
      </w:r>
    </w:p>
    <w:p w14:paraId="3272C453" w14:textId="7A6E16E1" w:rsidR="002D67C6" w:rsidRPr="00FB1A41" w:rsidRDefault="002D67C6" w:rsidP="002D67C6">
      <w:pPr>
        <w:pStyle w:val="ListParagraph"/>
        <w:numPr>
          <w:ilvl w:val="0"/>
          <w:numId w:val="7"/>
        </w:numPr>
        <w:rPr>
          <w:sz w:val="24"/>
          <w:szCs w:val="24"/>
        </w:rPr>
      </w:pPr>
      <w:r w:rsidRPr="00FB1A41">
        <w:rPr>
          <w:sz w:val="24"/>
          <w:szCs w:val="24"/>
        </w:rPr>
        <w:t>This subdivision is consistent with the subdivision design standards and regulations and meets all planning, engineering, and surveying requirements of the County for maps, data, surveys, analyses, studies, reports, plans, designs, documents, and other supporting materials.</w:t>
      </w:r>
      <w:r w:rsidR="003C7C91">
        <w:rPr>
          <w:sz w:val="24"/>
          <w:szCs w:val="24"/>
        </w:rPr>
        <w:t xml:space="preserve">  County staff have reviewed the plans for consistency.</w:t>
      </w:r>
    </w:p>
    <w:p w14:paraId="77E26004" w14:textId="23AA8F94" w:rsidR="002D67C6" w:rsidRPr="00FB1A41" w:rsidRDefault="002D67C6" w:rsidP="002D67C6">
      <w:pPr>
        <w:pStyle w:val="ListParagraph"/>
        <w:numPr>
          <w:ilvl w:val="0"/>
          <w:numId w:val="7"/>
        </w:numPr>
        <w:rPr>
          <w:sz w:val="24"/>
          <w:szCs w:val="24"/>
        </w:rPr>
      </w:pPr>
      <w:r w:rsidRPr="00FB1A41">
        <w:rPr>
          <w:sz w:val="24"/>
          <w:szCs w:val="24"/>
        </w:rPr>
        <w:t xml:space="preserve">A sufficient water supply has been acquired in terms of quantity, quality, and dependability for the type of subdivision proposed, as determined in accordance with the standards set forth in the water supply standards [C.R.S. §30-28-133(6)(a)] and the requirements of Chapter 8 of the Land Development Code.  </w:t>
      </w:r>
      <w:r w:rsidR="00FB1A41" w:rsidRPr="00FB1A41">
        <w:rPr>
          <w:sz w:val="24"/>
          <w:szCs w:val="24"/>
        </w:rPr>
        <w:t xml:space="preserve">Cherokee Metro District already </w:t>
      </w:r>
      <w:r w:rsidR="003C7C91" w:rsidRPr="00FB1A41">
        <w:rPr>
          <w:sz w:val="24"/>
          <w:szCs w:val="24"/>
        </w:rPr>
        <w:t>suppl</w:t>
      </w:r>
      <w:r w:rsidR="003C7C91">
        <w:rPr>
          <w:sz w:val="24"/>
          <w:szCs w:val="24"/>
        </w:rPr>
        <w:t>ies</w:t>
      </w:r>
      <w:r w:rsidR="00FB1A41" w:rsidRPr="00FB1A41">
        <w:rPr>
          <w:sz w:val="24"/>
          <w:szCs w:val="24"/>
        </w:rPr>
        <w:t xml:space="preserve"> water services to this parcel</w:t>
      </w:r>
      <w:r w:rsidR="003C7C91">
        <w:rPr>
          <w:sz w:val="24"/>
          <w:szCs w:val="24"/>
        </w:rPr>
        <w:t xml:space="preserve"> and has stated they have capacity to continue to do so</w:t>
      </w:r>
      <w:r w:rsidRPr="00FB1A41">
        <w:rPr>
          <w:sz w:val="24"/>
          <w:szCs w:val="24"/>
        </w:rPr>
        <w:t>.</w:t>
      </w:r>
    </w:p>
    <w:p w14:paraId="428A7EAD" w14:textId="4C57061C" w:rsidR="002D67C6" w:rsidRPr="003C7C91" w:rsidRDefault="002D67C6" w:rsidP="002D67C6">
      <w:pPr>
        <w:pStyle w:val="ListParagraph"/>
        <w:numPr>
          <w:ilvl w:val="0"/>
          <w:numId w:val="7"/>
        </w:numPr>
        <w:rPr>
          <w:sz w:val="24"/>
          <w:szCs w:val="24"/>
          <w:highlight w:val="yellow"/>
        </w:rPr>
      </w:pPr>
      <w:r w:rsidRPr="002A1BE7">
        <w:rPr>
          <w:sz w:val="24"/>
          <w:szCs w:val="24"/>
        </w:rPr>
        <w:t>Private wa</w:t>
      </w:r>
      <w:r w:rsidR="00502BC6" w:rsidRPr="002A1BE7">
        <w:rPr>
          <w:sz w:val="24"/>
          <w:szCs w:val="24"/>
        </w:rPr>
        <w:t>ste</w:t>
      </w:r>
      <w:r w:rsidRPr="002A1BE7">
        <w:rPr>
          <w:sz w:val="24"/>
          <w:szCs w:val="24"/>
        </w:rPr>
        <w:t>water septic systems are proposed for each proposed lot that comply with State and local laws and regulations [C.R.S. §30-28-133(6)(b)], and the requirements of Chapter 8 of the Land Development Code.</w:t>
      </w:r>
    </w:p>
    <w:p w14:paraId="562A8B30" w14:textId="4EC8BED6" w:rsidR="002D67C6" w:rsidRPr="00FB1A41" w:rsidRDefault="002D67C6" w:rsidP="002D67C6">
      <w:pPr>
        <w:pStyle w:val="ListParagraph"/>
        <w:numPr>
          <w:ilvl w:val="0"/>
          <w:numId w:val="7"/>
        </w:numPr>
        <w:rPr>
          <w:sz w:val="24"/>
          <w:szCs w:val="24"/>
        </w:rPr>
      </w:pPr>
      <w:r w:rsidRPr="00FB1A41">
        <w:rPr>
          <w:sz w:val="24"/>
          <w:szCs w:val="24"/>
        </w:rPr>
        <w:t>The proposed subdivision was evaluated for soil and topographic hazards and was found to be compatible with the identified hazards.</w:t>
      </w:r>
      <w:r w:rsidR="003C7C91">
        <w:rPr>
          <w:sz w:val="24"/>
          <w:szCs w:val="24"/>
        </w:rPr>
        <w:t xml:space="preserve">  See </w:t>
      </w:r>
      <w:proofErr w:type="spellStart"/>
      <w:r w:rsidR="003C7C91">
        <w:rPr>
          <w:sz w:val="24"/>
          <w:szCs w:val="24"/>
        </w:rPr>
        <w:t>Entech’s</w:t>
      </w:r>
      <w:proofErr w:type="spellEnd"/>
      <w:r w:rsidR="003C7C91">
        <w:rPr>
          <w:sz w:val="24"/>
          <w:szCs w:val="24"/>
        </w:rPr>
        <w:t xml:space="preserve"> Soil, Geology, and Geologic Hazard Evaluation.</w:t>
      </w:r>
    </w:p>
    <w:p w14:paraId="392A9032" w14:textId="1328E824" w:rsidR="002D67C6" w:rsidRPr="00FB1A41" w:rsidRDefault="00F0302F" w:rsidP="002D67C6">
      <w:pPr>
        <w:pStyle w:val="ListParagraph"/>
        <w:numPr>
          <w:ilvl w:val="0"/>
          <w:numId w:val="7"/>
        </w:numPr>
        <w:rPr>
          <w:sz w:val="24"/>
          <w:szCs w:val="24"/>
        </w:rPr>
      </w:pPr>
      <w:r w:rsidRPr="00FB1A41">
        <w:rPr>
          <w:sz w:val="24"/>
          <w:szCs w:val="24"/>
        </w:rPr>
        <w:t>Adequate</w:t>
      </w:r>
      <w:r w:rsidR="002D67C6" w:rsidRPr="00FB1A41">
        <w:rPr>
          <w:sz w:val="24"/>
          <w:szCs w:val="24"/>
        </w:rPr>
        <w:t xml:space="preserve"> drainage improvements</w:t>
      </w:r>
      <w:r w:rsidRPr="00FB1A41">
        <w:rPr>
          <w:sz w:val="24"/>
          <w:szCs w:val="24"/>
        </w:rPr>
        <w:t xml:space="preserve"> (</w:t>
      </w:r>
      <w:r w:rsidR="008826CD">
        <w:rPr>
          <w:sz w:val="24"/>
          <w:szCs w:val="24"/>
        </w:rPr>
        <w:t>water quality and</w:t>
      </w:r>
      <w:r w:rsidRPr="00FB1A41">
        <w:rPr>
          <w:sz w:val="24"/>
          <w:szCs w:val="24"/>
        </w:rPr>
        <w:t xml:space="preserve"> detention basin and </w:t>
      </w:r>
      <w:r w:rsidR="008826CD">
        <w:rPr>
          <w:sz w:val="24"/>
          <w:szCs w:val="24"/>
        </w:rPr>
        <w:t>storm sewer</w:t>
      </w:r>
      <w:r w:rsidRPr="00FB1A41">
        <w:rPr>
          <w:sz w:val="24"/>
          <w:szCs w:val="24"/>
        </w:rPr>
        <w:t>)</w:t>
      </w:r>
      <w:r w:rsidR="002D67C6" w:rsidRPr="00FB1A41">
        <w:rPr>
          <w:sz w:val="24"/>
          <w:szCs w:val="24"/>
        </w:rPr>
        <w:t xml:space="preserve"> </w:t>
      </w:r>
      <w:r w:rsidR="008826CD">
        <w:rPr>
          <w:sz w:val="24"/>
          <w:szCs w:val="24"/>
        </w:rPr>
        <w:t>already exist for the portion of the property that is currently developed</w:t>
      </w:r>
      <w:r w:rsidR="002D67C6" w:rsidRPr="00FB1A41">
        <w:rPr>
          <w:sz w:val="24"/>
          <w:szCs w:val="24"/>
        </w:rPr>
        <w:t xml:space="preserve"> per the State and local standards.</w:t>
      </w:r>
      <w:r w:rsidR="00FB1A41" w:rsidRPr="00FB1A41">
        <w:rPr>
          <w:sz w:val="24"/>
          <w:szCs w:val="24"/>
        </w:rPr>
        <w:t xml:space="preserve">  As no physical changes to the site are proposed with the replat, there will be no changes to drainage conditions.</w:t>
      </w:r>
      <w:r w:rsidR="008826CD">
        <w:rPr>
          <w:sz w:val="24"/>
          <w:szCs w:val="24"/>
        </w:rPr>
        <w:t xml:space="preserve">  Future development on the site may require additional drainage improvements.</w:t>
      </w:r>
    </w:p>
    <w:p w14:paraId="30EAAD40" w14:textId="19FC8634" w:rsidR="002D67C6" w:rsidRPr="00FB1A41" w:rsidRDefault="002D67C6" w:rsidP="002D67C6">
      <w:pPr>
        <w:pStyle w:val="ListParagraph"/>
        <w:numPr>
          <w:ilvl w:val="0"/>
          <w:numId w:val="7"/>
        </w:numPr>
        <w:rPr>
          <w:sz w:val="24"/>
          <w:szCs w:val="24"/>
        </w:rPr>
      </w:pPr>
      <w:r w:rsidRPr="00FB1A41">
        <w:rPr>
          <w:sz w:val="24"/>
          <w:szCs w:val="24"/>
        </w:rPr>
        <w:t xml:space="preserve">This plat provides legal and physical access to all of the proposed lots per the Land Development Code and Engineering Criteria Manual.  </w:t>
      </w:r>
      <w:r w:rsidR="00F0302F" w:rsidRPr="00FB1A41">
        <w:rPr>
          <w:sz w:val="24"/>
          <w:szCs w:val="24"/>
        </w:rPr>
        <w:t xml:space="preserve">All of the proposed lots will have access to the </w:t>
      </w:r>
      <w:r w:rsidR="00FB1A41" w:rsidRPr="00FB1A41">
        <w:rPr>
          <w:sz w:val="24"/>
          <w:szCs w:val="24"/>
        </w:rPr>
        <w:t>existing Electronic Drive</w:t>
      </w:r>
      <w:r w:rsidR="00F0302F" w:rsidRPr="00FB1A41">
        <w:rPr>
          <w:sz w:val="24"/>
          <w:szCs w:val="24"/>
        </w:rPr>
        <w:t>.</w:t>
      </w:r>
    </w:p>
    <w:p w14:paraId="360536FC" w14:textId="4D08C2CD" w:rsidR="002D67C6" w:rsidRPr="00FB1A41" w:rsidRDefault="002D67C6" w:rsidP="002D67C6">
      <w:pPr>
        <w:pStyle w:val="ListParagraph"/>
        <w:numPr>
          <w:ilvl w:val="0"/>
          <w:numId w:val="7"/>
        </w:numPr>
        <w:rPr>
          <w:sz w:val="24"/>
          <w:szCs w:val="24"/>
        </w:rPr>
      </w:pPr>
      <w:r w:rsidRPr="00FB1A41">
        <w:rPr>
          <w:sz w:val="24"/>
          <w:szCs w:val="24"/>
        </w:rPr>
        <w:t xml:space="preserve">Necessary services, including police and fire protection, recreation, utilities, and transportation systems, are available or proposed to serve the proposed subdivision.  The site is already served by a fire protection district and has access to existing public roads.  </w:t>
      </w:r>
      <w:r w:rsidRPr="002A1BE7">
        <w:rPr>
          <w:sz w:val="24"/>
          <w:szCs w:val="24"/>
        </w:rPr>
        <w:t xml:space="preserve">Private wastewater septic systems are </w:t>
      </w:r>
      <w:r w:rsidR="00FB1A41" w:rsidRPr="002A1BE7">
        <w:rPr>
          <w:sz w:val="24"/>
          <w:szCs w:val="24"/>
        </w:rPr>
        <w:t>existing</w:t>
      </w:r>
      <w:r w:rsidR="008826CD" w:rsidRPr="002A1BE7">
        <w:rPr>
          <w:sz w:val="24"/>
          <w:szCs w:val="24"/>
        </w:rPr>
        <w:t xml:space="preserve"> for the current development on the site and will be required for any future development</w:t>
      </w:r>
      <w:r w:rsidRPr="002A1BE7">
        <w:rPr>
          <w:sz w:val="24"/>
          <w:szCs w:val="24"/>
        </w:rPr>
        <w:t>.</w:t>
      </w:r>
    </w:p>
    <w:p w14:paraId="011B2702" w14:textId="5ABF8EF7" w:rsidR="002D67C6" w:rsidRPr="00FB1A41" w:rsidRDefault="002D67C6" w:rsidP="002D67C6">
      <w:pPr>
        <w:pStyle w:val="ListParagraph"/>
        <w:numPr>
          <w:ilvl w:val="0"/>
          <w:numId w:val="7"/>
        </w:numPr>
        <w:rPr>
          <w:sz w:val="24"/>
          <w:szCs w:val="24"/>
        </w:rPr>
      </w:pPr>
      <w:r w:rsidRPr="00FB1A41">
        <w:rPr>
          <w:sz w:val="24"/>
          <w:szCs w:val="24"/>
        </w:rPr>
        <w:t xml:space="preserve">The final plans provide evidence to show that the proposed methods for fire protection comply with Chapter 6 of the Land Development Code.  The site is currently served by the </w:t>
      </w:r>
      <w:r w:rsidR="00FB1A41" w:rsidRPr="00FB1A41">
        <w:rPr>
          <w:sz w:val="24"/>
          <w:szCs w:val="24"/>
        </w:rPr>
        <w:t>Falcon</w:t>
      </w:r>
      <w:r w:rsidRPr="00FB1A41">
        <w:rPr>
          <w:sz w:val="24"/>
          <w:szCs w:val="24"/>
        </w:rPr>
        <w:t xml:space="preserve"> Fire Protection District.</w:t>
      </w:r>
    </w:p>
    <w:p w14:paraId="09B439D1" w14:textId="7530F820" w:rsidR="002D67C6" w:rsidRPr="00FB1A41" w:rsidRDefault="002D67C6" w:rsidP="002D67C6">
      <w:pPr>
        <w:pStyle w:val="ListParagraph"/>
        <w:numPr>
          <w:ilvl w:val="0"/>
          <w:numId w:val="7"/>
        </w:numPr>
        <w:rPr>
          <w:sz w:val="24"/>
          <w:szCs w:val="24"/>
        </w:rPr>
      </w:pPr>
      <w:r w:rsidRPr="00FB1A41">
        <w:rPr>
          <w:sz w:val="24"/>
          <w:szCs w:val="24"/>
        </w:rPr>
        <w:t>Offsite impacts were evaluated and no offsite improvements are required per Chapter 8 of the Land Development Code.</w:t>
      </w:r>
      <w:r w:rsidR="006D1DFE">
        <w:rPr>
          <w:sz w:val="24"/>
          <w:szCs w:val="24"/>
        </w:rPr>
        <w:t xml:space="preserve">  </w:t>
      </w:r>
      <w:r w:rsidR="0070396D">
        <w:rPr>
          <w:sz w:val="24"/>
          <w:szCs w:val="24"/>
        </w:rPr>
        <w:t>This letter is for a replat, so it doesn’t include any physical changes.</w:t>
      </w:r>
    </w:p>
    <w:p w14:paraId="621AC258" w14:textId="77777777" w:rsidR="002D67C6" w:rsidRPr="00FB1A41" w:rsidRDefault="002D67C6" w:rsidP="002D67C6">
      <w:pPr>
        <w:pStyle w:val="ListParagraph"/>
        <w:numPr>
          <w:ilvl w:val="0"/>
          <w:numId w:val="7"/>
        </w:numPr>
        <w:rPr>
          <w:sz w:val="24"/>
          <w:szCs w:val="24"/>
        </w:rPr>
      </w:pPr>
      <w:r w:rsidRPr="00FB1A41">
        <w:rPr>
          <w:sz w:val="24"/>
          <w:szCs w:val="24"/>
        </w:rPr>
        <w:lastRenderedPageBreak/>
        <w:t>The County is charging various fees to mitigate the impacts of this proposed subdivision.</w:t>
      </w:r>
    </w:p>
    <w:p w14:paraId="379E90E2" w14:textId="77777777" w:rsidR="002D67C6" w:rsidRPr="003F0F08" w:rsidRDefault="002D67C6" w:rsidP="002D67C6">
      <w:pPr>
        <w:pStyle w:val="ListParagraph"/>
        <w:numPr>
          <w:ilvl w:val="0"/>
          <w:numId w:val="7"/>
        </w:numPr>
        <w:rPr>
          <w:sz w:val="24"/>
          <w:szCs w:val="24"/>
        </w:rPr>
      </w:pPr>
      <w:r w:rsidRPr="003F0F08">
        <w:rPr>
          <w:sz w:val="24"/>
          <w:szCs w:val="24"/>
        </w:rPr>
        <w:t>No commercial mining deposits have been identified within the proposed subdivision.</w:t>
      </w:r>
    </w:p>
    <w:p w14:paraId="608A982A" w14:textId="3C4F932C" w:rsidR="00174D2A" w:rsidRPr="00FB1A41" w:rsidRDefault="00174D2A" w:rsidP="00174D2A">
      <w:pPr>
        <w:rPr>
          <w:b/>
          <w:sz w:val="24"/>
          <w:szCs w:val="24"/>
        </w:rPr>
      </w:pPr>
      <w:r w:rsidRPr="00FB1A41">
        <w:rPr>
          <w:b/>
          <w:sz w:val="24"/>
          <w:szCs w:val="24"/>
        </w:rPr>
        <w:t>ADDITIONAL CONDITIONS FOR APPROVAL PLACED ON THE FINAL PLAT:</w:t>
      </w:r>
    </w:p>
    <w:p w14:paraId="3FFE2F22" w14:textId="31539887" w:rsidR="007E42F2" w:rsidRPr="00FB1A41" w:rsidRDefault="00FB1A41" w:rsidP="00174D2A">
      <w:pPr>
        <w:pStyle w:val="ListParagraph"/>
        <w:numPr>
          <w:ilvl w:val="0"/>
          <w:numId w:val="8"/>
        </w:numPr>
        <w:rPr>
          <w:iCs/>
          <w:sz w:val="24"/>
          <w:szCs w:val="24"/>
        </w:rPr>
      </w:pPr>
      <w:r w:rsidRPr="00FB1A41">
        <w:rPr>
          <w:iCs/>
          <w:sz w:val="24"/>
          <w:szCs w:val="24"/>
        </w:rPr>
        <w:t>None</w:t>
      </w:r>
    </w:p>
    <w:p w14:paraId="1562F0F6" w14:textId="77777777" w:rsidR="007E42F2" w:rsidRPr="00B523D8" w:rsidRDefault="007E42F2" w:rsidP="007E42F2">
      <w:pPr>
        <w:rPr>
          <w:sz w:val="24"/>
          <w:szCs w:val="24"/>
        </w:rPr>
      </w:pPr>
    </w:p>
    <w:p w14:paraId="0FC2DD65" w14:textId="77777777" w:rsidR="007E42F2" w:rsidRPr="007E42F2" w:rsidRDefault="007E42F2" w:rsidP="007E42F2">
      <w:pPr>
        <w:rPr>
          <w:sz w:val="24"/>
          <w:szCs w:val="24"/>
        </w:rPr>
      </w:pPr>
    </w:p>
    <w:p w14:paraId="41B41EDE" w14:textId="77777777" w:rsidR="00C62382" w:rsidRDefault="00C62382" w:rsidP="00C62382">
      <w:pPr>
        <w:rPr>
          <w:sz w:val="24"/>
          <w:szCs w:val="24"/>
        </w:rPr>
      </w:pPr>
    </w:p>
    <w:sectPr w:rsidR="00C62382" w:rsidSect="009C3F23">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2E616" w14:textId="77777777" w:rsidR="00B356C5" w:rsidRDefault="00B356C5" w:rsidP="00B356C5">
      <w:pPr>
        <w:spacing w:after="0" w:line="240" w:lineRule="auto"/>
      </w:pPr>
      <w:r>
        <w:separator/>
      </w:r>
    </w:p>
  </w:endnote>
  <w:endnote w:type="continuationSeparator" w:id="0">
    <w:p w14:paraId="47C93C4B" w14:textId="77777777" w:rsidR="00B356C5" w:rsidRDefault="00B356C5" w:rsidP="00B35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2105"/>
      <w:docPartObj>
        <w:docPartGallery w:val="Page Numbers (Bottom of Page)"/>
        <w:docPartUnique/>
      </w:docPartObj>
    </w:sdtPr>
    <w:sdtEndPr>
      <w:rPr>
        <w:noProof/>
      </w:rPr>
    </w:sdtEndPr>
    <w:sdtContent>
      <w:p w14:paraId="666B7140" w14:textId="77777777" w:rsidR="00D259FA" w:rsidRDefault="00D259F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2E48848" w14:textId="77777777" w:rsidR="00D259FA" w:rsidRDefault="00D25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7C0C3" w14:textId="77777777" w:rsidR="00B356C5" w:rsidRDefault="00B356C5" w:rsidP="00B356C5">
      <w:pPr>
        <w:spacing w:after="0" w:line="240" w:lineRule="auto"/>
      </w:pPr>
      <w:r>
        <w:separator/>
      </w:r>
    </w:p>
  </w:footnote>
  <w:footnote w:type="continuationSeparator" w:id="0">
    <w:p w14:paraId="6D30426D" w14:textId="77777777" w:rsidR="00B356C5" w:rsidRDefault="00B356C5" w:rsidP="00B35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5F2ED" w14:textId="77777777" w:rsidR="00D259FA" w:rsidRDefault="00D259FA" w:rsidP="0087454F">
    <w:pPr>
      <w:pStyle w:val="Header"/>
    </w:pPr>
    <w:r>
      <w:rPr>
        <w:noProof/>
      </w:rPr>
      <mc:AlternateContent>
        <mc:Choice Requires="wps">
          <w:drawing>
            <wp:anchor distT="0" distB="0" distL="114300" distR="114300" simplePos="0" relativeHeight="251660288" behindDoc="0" locked="0" layoutInCell="1" allowOverlap="1" wp14:anchorId="5A7A8D64" wp14:editId="2A8F2EA3">
              <wp:simplePos x="0" y="0"/>
              <wp:positionH relativeFrom="column">
                <wp:posOffset>-669925</wp:posOffset>
              </wp:positionH>
              <wp:positionV relativeFrom="paragraph">
                <wp:posOffset>307975</wp:posOffset>
              </wp:positionV>
              <wp:extent cx="6575425" cy="0"/>
              <wp:effectExtent l="15875" t="12700" r="19050"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5425" cy="0"/>
                      </a:xfrm>
                      <a:prstGeom prst="straightConnector1">
                        <a:avLst/>
                      </a:prstGeom>
                      <a:noFill/>
                      <a:ln w="2032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EB45F3E" id="_x0000_t32" coordsize="21600,21600" o:spt="32" o:oned="t" path="m,l21600,21600e" filled="f">
              <v:path arrowok="t" fillok="f" o:connecttype="none"/>
              <o:lock v:ext="edit" shapetype="t"/>
            </v:shapetype>
            <v:shape id="Straight Arrow Connector 2" o:spid="_x0000_s1026" type="#_x0000_t32" style="position:absolute;margin-left:-52.75pt;margin-top:24.25pt;width:517.7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" strokeweight="1.6pt">
              <v:shadow color="#7f7f7f" opacity=".5" offset="1pt"/>
            </v:shape>
          </w:pict>
        </mc:Fallback>
      </mc:AlternateContent>
    </w:r>
    <w:r>
      <w:rPr>
        <w:noProof/>
      </w:rPr>
      <w:drawing>
        <wp:anchor distT="0" distB="0" distL="114300" distR="114300" simplePos="0" relativeHeight="251659264" behindDoc="0" locked="0" layoutInCell="1" allowOverlap="1" wp14:anchorId="51FCFFFA" wp14:editId="71F4EEB6">
          <wp:simplePos x="0" y="0"/>
          <wp:positionH relativeFrom="column">
            <wp:posOffset>2836545</wp:posOffset>
          </wp:positionH>
          <wp:positionV relativeFrom="paragraph">
            <wp:posOffset>-190500</wp:posOffset>
          </wp:positionV>
          <wp:extent cx="3545205" cy="1012825"/>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5205" cy="1012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54CBB" w14:textId="77777777" w:rsidR="00D259FA" w:rsidRDefault="00D259FA" w:rsidP="0087454F">
    <w:pPr>
      <w:pStyle w:val="Header"/>
    </w:pPr>
  </w:p>
  <w:p w14:paraId="4D7D8B95" w14:textId="77777777" w:rsidR="00D259FA" w:rsidRDefault="00D259FA" w:rsidP="0087454F">
    <w:pPr>
      <w:pStyle w:val="Header"/>
    </w:pPr>
  </w:p>
  <w:p w14:paraId="6460B150" w14:textId="77777777" w:rsidR="00D259FA" w:rsidRDefault="00D25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3C910" w14:textId="77777777" w:rsidR="009C3F23" w:rsidRDefault="009C3F23" w:rsidP="0087454F">
    <w:pPr>
      <w:pStyle w:val="Header"/>
    </w:pPr>
  </w:p>
  <w:p w14:paraId="68A545A0" w14:textId="77777777" w:rsidR="009C3F23" w:rsidRDefault="009C3F23" w:rsidP="0087454F">
    <w:pPr>
      <w:pStyle w:val="Header"/>
    </w:pPr>
  </w:p>
  <w:p w14:paraId="276CEAA9" w14:textId="77777777" w:rsidR="009C3F23" w:rsidRDefault="009C3F23" w:rsidP="0087454F">
    <w:pPr>
      <w:pStyle w:val="Header"/>
    </w:pPr>
  </w:p>
  <w:p w14:paraId="18731F94" w14:textId="77777777" w:rsidR="009C3F23" w:rsidRDefault="009C3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53E84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22C57"/>
    <w:multiLevelType w:val="hybridMultilevel"/>
    <w:tmpl w:val="7248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313AD"/>
    <w:multiLevelType w:val="hybridMultilevel"/>
    <w:tmpl w:val="25DA8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91AF4"/>
    <w:multiLevelType w:val="hybridMultilevel"/>
    <w:tmpl w:val="BDF02996"/>
    <w:lvl w:ilvl="0" w:tplc="079C68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30B09"/>
    <w:multiLevelType w:val="hybridMultilevel"/>
    <w:tmpl w:val="6FAA5C46"/>
    <w:lvl w:ilvl="0" w:tplc="125EF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CC05CF"/>
    <w:multiLevelType w:val="hybridMultilevel"/>
    <w:tmpl w:val="F8A8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D1A79"/>
    <w:multiLevelType w:val="hybridMultilevel"/>
    <w:tmpl w:val="A580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DE78D2"/>
    <w:multiLevelType w:val="hybridMultilevel"/>
    <w:tmpl w:val="3186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644"/>
    <w:rsid w:val="00002C5D"/>
    <w:rsid w:val="0001487D"/>
    <w:rsid w:val="000220E9"/>
    <w:rsid w:val="00024268"/>
    <w:rsid w:val="00031D86"/>
    <w:rsid w:val="000755BD"/>
    <w:rsid w:val="000926F4"/>
    <w:rsid w:val="000A0FD0"/>
    <w:rsid w:val="000A60AB"/>
    <w:rsid w:val="000D533C"/>
    <w:rsid w:val="00100F64"/>
    <w:rsid w:val="00103250"/>
    <w:rsid w:val="00110683"/>
    <w:rsid w:val="00136ECC"/>
    <w:rsid w:val="0014088B"/>
    <w:rsid w:val="0014792C"/>
    <w:rsid w:val="00152EA5"/>
    <w:rsid w:val="00166B27"/>
    <w:rsid w:val="00174D2A"/>
    <w:rsid w:val="001864C4"/>
    <w:rsid w:val="00190215"/>
    <w:rsid w:val="001A43F8"/>
    <w:rsid w:val="001B350C"/>
    <w:rsid w:val="001C1412"/>
    <w:rsid w:val="001C1A38"/>
    <w:rsid w:val="001F0E6B"/>
    <w:rsid w:val="001F69C1"/>
    <w:rsid w:val="00200DD1"/>
    <w:rsid w:val="002016E9"/>
    <w:rsid w:val="00210988"/>
    <w:rsid w:val="00221B56"/>
    <w:rsid w:val="0024701A"/>
    <w:rsid w:val="00253BA0"/>
    <w:rsid w:val="00257644"/>
    <w:rsid w:val="00283192"/>
    <w:rsid w:val="0029534F"/>
    <w:rsid w:val="002A1BE7"/>
    <w:rsid w:val="002B1B8D"/>
    <w:rsid w:val="002B1DC2"/>
    <w:rsid w:val="002B4A98"/>
    <w:rsid w:val="002B4ECC"/>
    <w:rsid w:val="002C0F4A"/>
    <w:rsid w:val="002D67C6"/>
    <w:rsid w:val="002E5875"/>
    <w:rsid w:val="00307CBE"/>
    <w:rsid w:val="00314EAA"/>
    <w:rsid w:val="00315E95"/>
    <w:rsid w:val="0032078E"/>
    <w:rsid w:val="003207F7"/>
    <w:rsid w:val="00374373"/>
    <w:rsid w:val="003825EB"/>
    <w:rsid w:val="00391791"/>
    <w:rsid w:val="00393780"/>
    <w:rsid w:val="003A1F63"/>
    <w:rsid w:val="003A77BC"/>
    <w:rsid w:val="003C4A99"/>
    <w:rsid w:val="003C7C91"/>
    <w:rsid w:val="003E1A33"/>
    <w:rsid w:val="003F0F08"/>
    <w:rsid w:val="00403213"/>
    <w:rsid w:val="004054A7"/>
    <w:rsid w:val="004245F4"/>
    <w:rsid w:val="00442412"/>
    <w:rsid w:val="004A2EC6"/>
    <w:rsid w:val="004B7684"/>
    <w:rsid w:val="004C65D0"/>
    <w:rsid w:val="004F532C"/>
    <w:rsid w:val="00502996"/>
    <w:rsid w:val="00502BC6"/>
    <w:rsid w:val="00505D41"/>
    <w:rsid w:val="00541431"/>
    <w:rsid w:val="00561039"/>
    <w:rsid w:val="00564AE5"/>
    <w:rsid w:val="00584AF8"/>
    <w:rsid w:val="00590945"/>
    <w:rsid w:val="005918E0"/>
    <w:rsid w:val="005B267B"/>
    <w:rsid w:val="005C7DDE"/>
    <w:rsid w:val="005E6F7D"/>
    <w:rsid w:val="005F1032"/>
    <w:rsid w:val="00630551"/>
    <w:rsid w:val="00650B0E"/>
    <w:rsid w:val="006553D5"/>
    <w:rsid w:val="006557E2"/>
    <w:rsid w:val="0069778B"/>
    <w:rsid w:val="006A7B0D"/>
    <w:rsid w:val="006B1F2B"/>
    <w:rsid w:val="006B2E8A"/>
    <w:rsid w:val="006C3441"/>
    <w:rsid w:val="006C3E5F"/>
    <w:rsid w:val="006D1DFE"/>
    <w:rsid w:val="006D4015"/>
    <w:rsid w:val="006D718E"/>
    <w:rsid w:val="006E21FF"/>
    <w:rsid w:val="006F0E2F"/>
    <w:rsid w:val="006F2CAE"/>
    <w:rsid w:val="006F644A"/>
    <w:rsid w:val="0070396D"/>
    <w:rsid w:val="007411D4"/>
    <w:rsid w:val="00750A51"/>
    <w:rsid w:val="00764AE5"/>
    <w:rsid w:val="00773E12"/>
    <w:rsid w:val="00774F9B"/>
    <w:rsid w:val="00782074"/>
    <w:rsid w:val="00795EB2"/>
    <w:rsid w:val="007A21FA"/>
    <w:rsid w:val="007A6650"/>
    <w:rsid w:val="007A6AEA"/>
    <w:rsid w:val="007B3299"/>
    <w:rsid w:val="007D3133"/>
    <w:rsid w:val="007E42F2"/>
    <w:rsid w:val="00805659"/>
    <w:rsid w:val="00810806"/>
    <w:rsid w:val="008128F4"/>
    <w:rsid w:val="00814F2B"/>
    <w:rsid w:val="0082172C"/>
    <w:rsid w:val="0083403A"/>
    <w:rsid w:val="00851FA8"/>
    <w:rsid w:val="0087454F"/>
    <w:rsid w:val="008826CD"/>
    <w:rsid w:val="00890AB4"/>
    <w:rsid w:val="008B31CC"/>
    <w:rsid w:val="008B4D48"/>
    <w:rsid w:val="008C073F"/>
    <w:rsid w:val="008D3E91"/>
    <w:rsid w:val="008D52D9"/>
    <w:rsid w:val="008E77A5"/>
    <w:rsid w:val="008F3A9D"/>
    <w:rsid w:val="0090114D"/>
    <w:rsid w:val="00901544"/>
    <w:rsid w:val="00901582"/>
    <w:rsid w:val="00901810"/>
    <w:rsid w:val="00907760"/>
    <w:rsid w:val="00910089"/>
    <w:rsid w:val="0091398A"/>
    <w:rsid w:val="009263DA"/>
    <w:rsid w:val="00940755"/>
    <w:rsid w:val="00943F9A"/>
    <w:rsid w:val="0096087C"/>
    <w:rsid w:val="009632A9"/>
    <w:rsid w:val="00964267"/>
    <w:rsid w:val="009B5CDE"/>
    <w:rsid w:val="009B7301"/>
    <w:rsid w:val="009C3F23"/>
    <w:rsid w:val="009E217B"/>
    <w:rsid w:val="009E3A12"/>
    <w:rsid w:val="009F0EE6"/>
    <w:rsid w:val="00A34F35"/>
    <w:rsid w:val="00A5644C"/>
    <w:rsid w:val="00A56FF9"/>
    <w:rsid w:val="00A70235"/>
    <w:rsid w:val="00A7215A"/>
    <w:rsid w:val="00A73F16"/>
    <w:rsid w:val="00A80F94"/>
    <w:rsid w:val="00A95FC1"/>
    <w:rsid w:val="00A96290"/>
    <w:rsid w:val="00AA088E"/>
    <w:rsid w:val="00AA5F02"/>
    <w:rsid w:val="00AD4343"/>
    <w:rsid w:val="00AF12AF"/>
    <w:rsid w:val="00AF6CD7"/>
    <w:rsid w:val="00AF7FC0"/>
    <w:rsid w:val="00B13243"/>
    <w:rsid w:val="00B2310A"/>
    <w:rsid w:val="00B356C5"/>
    <w:rsid w:val="00B41DE5"/>
    <w:rsid w:val="00B47E10"/>
    <w:rsid w:val="00B523D8"/>
    <w:rsid w:val="00B56D19"/>
    <w:rsid w:val="00B57013"/>
    <w:rsid w:val="00B71A6B"/>
    <w:rsid w:val="00BA5AAF"/>
    <w:rsid w:val="00BB0AC6"/>
    <w:rsid w:val="00BB645C"/>
    <w:rsid w:val="00BD1F19"/>
    <w:rsid w:val="00BD3A50"/>
    <w:rsid w:val="00BD550C"/>
    <w:rsid w:val="00C332EF"/>
    <w:rsid w:val="00C43619"/>
    <w:rsid w:val="00C43A7B"/>
    <w:rsid w:val="00C50299"/>
    <w:rsid w:val="00C5657F"/>
    <w:rsid w:val="00C56745"/>
    <w:rsid w:val="00C62382"/>
    <w:rsid w:val="00C62EC8"/>
    <w:rsid w:val="00C875FA"/>
    <w:rsid w:val="00C9283A"/>
    <w:rsid w:val="00CB3A71"/>
    <w:rsid w:val="00CC5904"/>
    <w:rsid w:val="00CD0F76"/>
    <w:rsid w:val="00CD630A"/>
    <w:rsid w:val="00CE220B"/>
    <w:rsid w:val="00D029F9"/>
    <w:rsid w:val="00D24B05"/>
    <w:rsid w:val="00D259FA"/>
    <w:rsid w:val="00D32E9E"/>
    <w:rsid w:val="00D34DC5"/>
    <w:rsid w:val="00D673E4"/>
    <w:rsid w:val="00D70C11"/>
    <w:rsid w:val="00D72E80"/>
    <w:rsid w:val="00D752D6"/>
    <w:rsid w:val="00D7669D"/>
    <w:rsid w:val="00D82D76"/>
    <w:rsid w:val="00D953F9"/>
    <w:rsid w:val="00D97342"/>
    <w:rsid w:val="00DA6508"/>
    <w:rsid w:val="00DD4A72"/>
    <w:rsid w:val="00DE358B"/>
    <w:rsid w:val="00DF06F2"/>
    <w:rsid w:val="00E67910"/>
    <w:rsid w:val="00E7795C"/>
    <w:rsid w:val="00EB1357"/>
    <w:rsid w:val="00EB2431"/>
    <w:rsid w:val="00EC174C"/>
    <w:rsid w:val="00EC386B"/>
    <w:rsid w:val="00EC525D"/>
    <w:rsid w:val="00EE2383"/>
    <w:rsid w:val="00EF5A7E"/>
    <w:rsid w:val="00F01FD8"/>
    <w:rsid w:val="00F0297D"/>
    <w:rsid w:val="00F0302F"/>
    <w:rsid w:val="00F21C26"/>
    <w:rsid w:val="00F25CDF"/>
    <w:rsid w:val="00F37B5C"/>
    <w:rsid w:val="00F43A01"/>
    <w:rsid w:val="00F43C1C"/>
    <w:rsid w:val="00F63BFB"/>
    <w:rsid w:val="00F736DC"/>
    <w:rsid w:val="00F774F9"/>
    <w:rsid w:val="00F86ACA"/>
    <w:rsid w:val="00F92C4F"/>
    <w:rsid w:val="00FB1A41"/>
    <w:rsid w:val="00FC4F01"/>
    <w:rsid w:val="00FE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0FB54C8"/>
  <w15:docId w15:val="{B44CEFC6-E106-409F-BB89-BB568A60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CC5904"/>
    <w:pPr>
      <w:keepNext/>
      <w:spacing w:after="0" w:line="240" w:lineRule="auto"/>
      <w:ind w:left="360"/>
      <w:outlineLvl w:val="6"/>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D4343"/>
    <w:pPr>
      <w:ind w:left="720" w:firstLine="720"/>
      <w:contextualSpacing/>
    </w:pPr>
    <w:rPr>
      <w:rFonts w:ascii="Calibri" w:eastAsia="Calibri" w:hAnsi="Calibri" w:cs="Times New Roman"/>
    </w:rPr>
  </w:style>
  <w:style w:type="character" w:customStyle="1" w:styleId="Heading7Char">
    <w:name w:val="Heading 7 Char"/>
    <w:basedOn w:val="DefaultParagraphFont"/>
    <w:link w:val="Heading7"/>
    <w:rsid w:val="00CC5904"/>
    <w:rPr>
      <w:rFonts w:ascii="Arial" w:eastAsia="Times New Roman" w:hAnsi="Arial" w:cs="Arial"/>
      <w:b/>
      <w:bCs/>
      <w:sz w:val="24"/>
      <w:szCs w:val="20"/>
    </w:rPr>
  </w:style>
  <w:style w:type="paragraph" w:styleId="ListBullet">
    <w:name w:val="List Bullet"/>
    <w:basedOn w:val="Normal"/>
    <w:uiPriority w:val="99"/>
    <w:unhideWhenUsed/>
    <w:rsid w:val="00024268"/>
    <w:pPr>
      <w:numPr>
        <w:numId w:val="3"/>
      </w:numPr>
      <w:contextualSpacing/>
    </w:pPr>
  </w:style>
  <w:style w:type="paragraph" w:styleId="BalloonText">
    <w:name w:val="Balloon Text"/>
    <w:basedOn w:val="Normal"/>
    <w:link w:val="BalloonTextChar"/>
    <w:uiPriority w:val="99"/>
    <w:semiHidden/>
    <w:unhideWhenUsed/>
    <w:rsid w:val="00D24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05"/>
    <w:rPr>
      <w:rFonts w:ascii="Tahoma" w:hAnsi="Tahoma" w:cs="Tahoma"/>
      <w:sz w:val="16"/>
      <w:szCs w:val="16"/>
    </w:rPr>
  </w:style>
  <w:style w:type="table" w:styleId="TableGrid">
    <w:name w:val="Table Grid"/>
    <w:basedOn w:val="TableNormal"/>
    <w:uiPriority w:val="39"/>
    <w:unhideWhenUsed/>
    <w:rsid w:val="001C1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1">
    <w:name w:val="Grid Table 5 Dark1"/>
    <w:basedOn w:val="TableNormal"/>
    <w:uiPriority w:val="50"/>
    <w:rsid w:val="00A95F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rsid w:val="00A95F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A95FC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B35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6C5"/>
  </w:style>
  <w:style w:type="paragraph" w:styleId="Footer">
    <w:name w:val="footer"/>
    <w:basedOn w:val="Normal"/>
    <w:link w:val="FooterChar"/>
    <w:uiPriority w:val="99"/>
    <w:unhideWhenUsed/>
    <w:rsid w:val="00B35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3392">
      <w:bodyDiv w:val="1"/>
      <w:marLeft w:val="0"/>
      <w:marRight w:val="0"/>
      <w:marTop w:val="0"/>
      <w:marBottom w:val="0"/>
      <w:divBdr>
        <w:top w:val="none" w:sz="0" w:space="0" w:color="auto"/>
        <w:left w:val="none" w:sz="0" w:space="0" w:color="auto"/>
        <w:bottom w:val="none" w:sz="0" w:space="0" w:color="auto"/>
        <w:right w:val="none" w:sz="0" w:space="0" w:color="auto"/>
      </w:divBdr>
    </w:div>
    <w:div w:id="667441739">
      <w:bodyDiv w:val="1"/>
      <w:marLeft w:val="0"/>
      <w:marRight w:val="0"/>
      <w:marTop w:val="0"/>
      <w:marBottom w:val="0"/>
      <w:divBdr>
        <w:top w:val="none" w:sz="0" w:space="0" w:color="auto"/>
        <w:left w:val="none" w:sz="0" w:space="0" w:color="auto"/>
        <w:bottom w:val="none" w:sz="0" w:space="0" w:color="auto"/>
        <w:right w:val="none" w:sz="0" w:space="0" w:color="auto"/>
      </w:divBdr>
    </w:div>
    <w:div w:id="709064351">
      <w:bodyDiv w:val="1"/>
      <w:marLeft w:val="0"/>
      <w:marRight w:val="0"/>
      <w:marTop w:val="0"/>
      <w:marBottom w:val="0"/>
      <w:divBdr>
        <w:top w:val="none" w:sz="0" w:space="0" w:color="auto"/>
        <w:left w:val="none" w:sz="0" w:space="0" w:color="auto"/>
        <w:bottom w:val="none" w:sz="0" w:space="0" w:color="auto"/>
        <w:right w:val="none" w:sz="0" w:space="0" w:color="auto"/>
      </w:divBdr>
    </w:div>
    <w:div w:id="99229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B8829-874A-43FA-A4C3-C973038BB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4</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Maynard</dc:creator>
  <cp:lastModifiedBy>Dane Frank</cp:lastModifiedBy>
  <cp:revision>34</cp:revision>
  <cp:lastPrinted>2019-08-21T21:47:00Z</cp:lastPrinted>
  <dcterms:created xsi:type="dcterms:W3CDTF">2018-03-06T18:39:00Z</dcterms:created>
  <dcterms:modified xsi:type="dcterms:W3CDTF">2020-09-02T15:49:00Z</dcterms:modified>
</cp:coreProperties>
</file>