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176FB985"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9A5BDF" w:rsidRPr="002C55FC">
        <w:rPr>
          <w:rFonts w:ascii="Times New Roman" w:hAnsi="Times New Roman"/>
          <w:szCs w:val="24"/>
        </w:rPr>
        <w:t xml:space="preserve"> made between </w:t>
      </w:r>
      <w:r w:rsidR="00B93333">
        <w:rPr>
          <w:rFonts w:ascii="Times New Roman" w:hAnsi="Times New Roman"/>
          <w:szCs w:val="24"/>
        </w:rPr>
        <w:t>P</w:t>
      </w:r>
      <w:r w:rsidR="00D47C80">
        <w:rPr>
          <w:rFonts w:ascii="Times New Roman" w:hAnsi="Times New Roman"/>
          <w:szCs w:val="24"/>
        </w:rPr>
        <w:t>IKES</w:t>
      </w:r>
      <w:r w:rsidR="00B93333">
        <w:rPr>
          <w:rFonts w:ascii="Times New Roman" w:hAnsi="Times New Roman"/>
          <w:szCs w:val="24"/>
        </w:rPr>
        <w:t xml:space="preserve"> P</w:t>
      </w:r>
      <w:r w:rsidR="00D47C80">
        <w:rPr>
          <w:rFonts w:ascii="Times New Roman" w:hAnsi="Times New Roman"/>
          <w:szCs w:val="24"/>
        </w:rPr>
        <w:t>EAK</w:t>
      </w:r>
      <w:r w:rsidR="00B93333">
        <w:rPr>
          <w:rFonts w:ascii="Times New Roman" w:hAnsi="Times New Roman"/>
          <w:szCs w:val="24"/>
        </w:rPr>
        <w:t xml:space="preserve"> H</w:t>
      </w:r>
      <w:r w:rsidR="00D47C80">
        <w:rPr>
          <w:rFonts w:ascii="Times New Roman" w:hAnsi="Times New Roman"/>
          <w:szCs w:val="24"/>
        </w:rPr>
        <w:t>ABITAT</w:t>
      </w:r>
      <w:r w:rsidR="00B93333">
        <w:rPr>
          <w:rFonts w:ascii="Times New Roman" w:hAnsi="Times New Roman"/>
          <w:szCs w:val="24"/>
        </w:rPr>
        <w:t xml:space="preserve"> </w:t>
      </w:r>
      <w:r w:rsidR="00D47C80">
        <w:rPr>
          <w:rFonts w:ascii="Times New Roman" w:hAnsi="Times New Roman"/>
          <w:szCs w:val="24"/>
        </w:rPr>
        <w:t>FOR</w:t>
      </w:r>
      <w:r w:rsidR="00B93333">
        <w:rPr>
          <w:rFonts w:ascii="Times New Roman" w:hAnsi="Times New Roman"/>
          <w:szCs w:val="24"/>
        </w:rPr>
        <w:t xml:space="preserve"> H</w:t>
      </w:r>
      <w:r w:rsidR="00D47C80">
        <w:rPr>
          <w:rFonts w:ascii="Times New Roman" w:hAnsi="Times New Roman"/>
          <w:szCs w:val="24"/>
        </w:rPr>
        <w:t>UMANITY</w:t>
      </w:r>
      <w:r w:rsidR="00B93333">
        <w:rPr>
          <w:rFonts w:ascii="Times New Roman" w:hAnsi="Times New Roman"/>
          <w:szCs w:val="24"/>
        </w:rPr>
        <w:t>, I</w:t>
      </w:r>
      <w:r w:rsidR="00D47C80">
        <w:rPr>
          <w:rFonts w:ascii="Times New Roman" w:hAnsi="Times New Roman"/>
          <w:szCs w:val="24"/>
        </w:rPr>
        <w:t>NC</w:t>
      </w:r>
      <w:r w:rsidR="00B93333">
        <w:rPr>
          <w:rFonts w:ascii="Times New Roman" w:hAnsi="Times New Roman"/>
          <w:szCs w:val="24"/>
        </w:rPr>
        <w:t>.</w:t>
      </w:r>
      <w:r w:rsidR="000C0CA7" w:rsidRPr="002C55FC">
        <w:rPr>
          <w:rFonts w:ascii="Times New Roman" w:hAnsi="Times New Roman"/>
          <w:szCs w:val="24"/>
        </w:rPr>
        <w:t>,</w:t>
      </w:r>
      <w:r w:rsidR="00262311" w:rsidRPr="002C55FC">
        <w:rPr>
          <w:rFonts w:ascii="Times New Roman" w:hAnsi="Times New Roman"/>
          <w:szCs w:val="24"/>
        </w:rPr>
        <w:t xml:space="preserve"> hereinafter 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24CBD9B0"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plat of </w:t>
      </w:r>
      <w:r w:rsidR="00B93333">
        <w:rPr>
          <w:rFonts w:ascii="Times New Roman" w:hAnsi="Times New Roman"/>
          <w:szCs w:val="24"/>
        </w:rPr>
        <w:t>R</w:t>
      </w:r>
      <w:r w:rsidR="00D47C80">
        <w:rPr>
          <w:rFonts w:ascii="Times New Roman" w:hAnsi="Times New Roman"/>
          <w:szCs w:val="24"/>
        </w:rPr>
        <w:t>ISING</w:t>
      </w:r>
      <w:r w:rsidR="00B93333">
        <w:rPr>
          <w:rFonts w:ascii="Times New Roman" w:hAnsi="Times New Roman"/>
          <w:szCs w:val="24"/>
        </w:rPr>
        <w:t xml:space="preserve"> M</w:t>
      </w:r>
      <w:r w:rsidR="00D47C80">
        <w:rPr>
          <w:rFonts w:ascii="Times New Roman" w:hAnsi="Times New Roman"/>
          <w:szCs w:val="24"/>
        </w:rPr>
        <w:t>OON</w:t>
      </w:r>
      <w:r w:rsidR="00B93333">
        <w:rPr>
          <w:rFonts w:ascii="Times New Roman" w:hAnsi="Times New Roman"/>
          <w:szCs w:val="24"/>
        </w:rPr>
        <w:t xml:space="preserve"> F</w:t>
      </w:r>
      <w:r w:rsidR="00D47C80">
        <w:rPr>
          <w:rFonts w:ascii="Times New Roman" w:hAnsi="Times New Roman"/>
          <w:szCs w:val="24"/>
        </w:rPr>
        <w:t>ILING</w:t>
      </w:r>
      <w:r w:rsidR="00B93333">
        <w:rPr>
          <w:rFonts w:ascii="Times New Roman" w:hAnsi="Times New Roman"/>
          <w:szCs w:val="24"/>
        </w:rPr>
        <w:t xml:space="preserve"> N</w:t>
      </w:r>
      <w:r w:rsidR="00D47C80">
        <w:rPr>
          <w:rFonts w:ascii="Times New Roman" w:hAnsi="Times New Roman"/>
          <w:szCs w:val="24"/>
        </w:rPr>
        <w:t>O</w:t>
      </w:r>
      <w:r w:rsidR="00B93333">
        <w:rPr>
          <w:rFonts w:ascii="Times New Roman" w:hAnsi="Times New Roman"/>
          <w:szCs w:val="24"/>
        </w:rPr>
        <w:t>. 1</w:t>
      </w:r>
      <w:r w:rsidR="00C02365" w:rsidRPr="002C55FC">
        <w:rPr>
          <w:rFonts w:ascii="Times New Roman" w:hAnsi="Times New Roman"/>
          <w:szCs w:val="24"/>
        </w:rPr>
        <w:t xml:space="preserve">, </w:t>
      </w:r>
      <w:r w:rsidRPr="002C55FC">
        <w:rPr>
          <w:rFonts w:ascii="Times New Roman" w:hAnsi="Times New Roman"/>
          <w:szCs w:val="24"/>
        </w:rPr>
        <w:t>wishes to enter into a Subdivision Improvements Agreement,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47ACCBBD"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r w:rsidR="00D47C80">
        <w:rPr>
          <w:rFonts w:ascii="Times New Roman" w:hAnsi="Times New Roman"/>
          <w:szCs w:val="24"/>
        </w:rPr>
        <w:t>Letter of Credit</w:t>
      </w:r>
      <w:r w:rsidR="00565AFB" w:rsidRPr="002C55FC">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r w:rsidR="00E37B96" w:rsidRPr="002C55FC">
        <w:rPr>
          <w:rFonts w:ascii="Times New Roman" w:hAnsi="Times New Roman"/>
          <w:szCs w:val="24"/>
        </w:rPr>
        <w:t xml:space="preserve">The Subdivider 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all of those improvements as set forth on </w:t>
      </w:r>
      <w:r w:rsidR="00814910" w:rsidRPr="002C55FC">
        <w:rPr>
          <w:rFonts w:ascii="Times New Roman" w:hAnsi="Times New Roman"/>
          <w:szCs w:val="24"/>
        </w:rPr>
        <w:t xml:space="preserve">the Financial Assurance Estimate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 xml:space="preserve">as Exhibit A </w:t>
      </w:r>
      <w:r w:rsidR="00814910" w:rsidRPr="002C55FC">
        <w:rPr>
          <w:rFonts w:ascii="Times New Roman" w:hAnsi="Times New Roman"/>
          <w:szCs w:val="24"/>
        </w:rPr>
        <w:t>and incorporated herein by reference</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the Subdivider agrees to provide </w:t>
      </w:r>
      <w:r w:rsidR="00036981" w:rsidRPr="002C55FC">
        <w:rPr>
          <w:rFonts w:ascii="Times New Roman" w:hAnsi="Times New Roman"/>
          <w:szCs w:val="24"/>
        </w:rPr>
        <w:t>collateral</w:t>
      </w:r>
      <w:r w:rsidR="00E37B96" w:rsidRPr="002C55FC">
        <w:rPr>
          <w:rFonts w:ascii="Times New Roman" w:hAnsi="Times New Roman"/>
          <w:szCs w:val="24"/>
        </w:rPr>
        <w:t xml:space="preserve"> to remain in effect at all times until the improvements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6098AF69" w:rsidR="0002714D" w:rsidRDefault="0002714D" w:rsidP="001F786A">
      <w:pPr>
        <w:spacing w:before="240"/>
        <w:ind w:left="720"/>
        <w:jc w:val="both"/>
        <w:rPr>
          <w:rFonts w:ascii="Times New Roman" w:hAnsi="Times New Roman"/>
          <w:szCs w:val="24"/>
        </w:rPr>
      </w:pPr>
      <w:r w:rsidRPr="002C55FC">
        <w:rPr>
          <w:rFonts w:ascii="Times New Roman" w:hAnsi="Times New Roman"/>
          <w:szCs w:val="24"/>
        </w:rPr>
        <w:t xml:space="preserve">Security and collateral shall be </w:t>
      </w:r>
      <w:r w:rsidR="001B73CE" w:rsidRPr="002C55FC">
        <w:rPr>
          <w:rFonts w:ascii="Times New Roman" w:hAnsi="Times New Roman"/>
          <w:szCs w:val="24"/>
        </w:rPr>
        <w:t>in the form of</w:t>
      </w:r>
      <w:r w:rsidR="00D47C80">
        <w:rPr>
          <w:rFonts w:ascii="Times New Roman" w:hAnsi="Times New Roman"/>
          <w:szCs w:val="24"/>
        </w:rPr>
        <w:t xml:space="preserve"> Letter of Credit</w:t>
      </w:r>
      <w:r w:rsidR="001F786A" w:rsidRPr="002C55FC">
        <w:rPr>
          <w:rFonts w:ascii="Times New Roman" w:hAnsi="Times New Roman"/>
          <w:szCs w:val="24"/>
        </w:rPr>
        <w:t xml:space="preserve"> issued by </w:t>
      </w:r>
      <w:r w:rsidR="00D47C80">
        <w:rPr>
          <w:rFonts w:ascii="Times New Roman" w:hAnsi="Times New Roman"/>
          <w:szCs w:val="24"/>
        </w:rPr>
        <w:t>ANB Bank</w:t>
      </w:r>
      <w:r w:rsidR="001F786A" w:rsidRPr="002C55FC">
        <w:rPr>
          <w:rFonts w:ascii="Times New Roman" w:hAnsi="Times New Roman"/>
          <w:szCs w:val="24"/>
        </w:rPr>
        <w:t xml:space="preserve"> in the amount of </w:t>
      </w:r>
      <w:r w:rsidR="008A5990">
        <w:rPr>
          <w:rFonts w:ascii="Times New Roman" w:hAnsi="Times New Roman"/>
          <w:szCs w:val="24"/>
        </w:rPr>
        <w:t>$</w:t>
      </w:r>
      <w:r w:rsidR="00CF100A">
        <w:rPr>
          <w:rFonts w:ascii="Times New Roman" w:hAnsi="Times New Roman"/>
          <w:szCs w:val="24"/>
        </w:rPr>
        <w:t>7</w:t>
      </w:r>
      <w:r w:rsidR="006D2AFC">
        <w:rPr>
          <w:rFonts w:ascii="Times New Roman" w:hAnsi="Times New Roman"/>
          <w:szCs w:val="24"/>
        </w:rPr>
        <w:t>55,042.47</w:t>
      </w:r>
      <w:r w:rsidR="001F786A" w:rsidRPr="002C55FC">
        <w:rPr>
          <w:rFonts w:ascii="Times New Roman" w:hAnsi="Times New Roman"/>
          <w:szCs w:val="24"/>
        </w:rPr>
        <w:t>.</w:t>
      </w:r>
    </w:p>
    <w:p w14:paraId="4D075111" w14:textId="13AB6710" w:rsidR="002C55FC" w:rsidRPr="002C55FC" w:rsidRDefault="002C55FC" w:rsidP="001F786A">
      <w:pPr>
        <w:spacing w:before="240"/>
        <w:ind w:left="720"/>
        <w:jc w:val="both"/>
        <w:rPr>
          <w:rFonts w:ascii="Times New Roman" w:hAnsi="Times New Roman"/>
          <w:szCs w:val="24"/>
        </w:rPr>
      </w:pPr>
      <w:r w:rsidRPr="00E46345">
        <w:rPr>
          <w:rFonts w:ascii="Times New Roman" w:hAnsi="Times New Roman"/>
          <w:b/>
          <w:bCs/>
          <w:sz w:val="28"/>
          <w:szCs w:val="28"/>
        </w:rPr>
        <w:t>[</w:t>
      </w:r>
      <w:r w:rsidR="00D47C80">
        <w:rPr>
          <w:rFonts w:ascii="Times New Roman" w:hAnsi="Times New Roman"/>
          <w:b/>
          <w:bCs/>
          <w:sz w:val="28"/>
          <w:szCs w:val="28"/>
        </w:rPr>
        <w:t>X</w:t>
      </w:r>
      <w:r w:rsidRPr="00E46345">
        <w:rPr>
          <w:rFonts w:ascii="Times New Roman" w:hAnsi="Times New Roman"/>
          <w:b/>
          <w:bCs/>
          <w:sz w:val="28"/>
          <w:szCs w:val="28"/>
        </w:rPr>
        <w:t>]</w:t>
      </w:r>
      <w:r w:rsidRPr="00E46345">
        <w:rPr>
          <w:rFonts w:ascii="Times New Roman" w:hAnsi="Times New Roman"/>
          <w:szCs w:val="24"/>
        </w:rPr>
        <w:t xml:space="preserve"> If this box is checked, the Subdivider has elected to </w:t>
      </w:r>
      <w:r w:rsidR="007F7D84" w:rsidRPr="00E46345">
        <w:rPr>
          <w:rFonts w:ascii="Times New Roman" w:hAnsi="Times New Roman"/>
          <w:szCs w:val="24"/>
        </w:rPr>
        <w:t>defer installation of portions of the sidewalk in this Subdivision, pursuant to the terms and conditions of the Sidewalk Addendum attached hereto and incorporated herein by reference.</w:t>
      </w:r>
    </w:p>
    <w:p w14:paraId="2CBDE9CB" w14:textId="77777777" w:rsidR="00D666FC" w:rsidRPr="002C55FC" w:rsidRDefault="00D666FC" w:rsidP="0098140B">
      <w:pPr>
        <w:ind w:left="720" w:hanging="720"/>
        <w:jc w:val="both"/>
        <w:rPr>
          <w:rFonts w:ascii="Times New Roman" w:hAnsi="Times New Roman"/>
          <w:szCs w:val="24"/>
        </w:rPr>
      </w:pPr>
    </w:p>
    <w:p w14:paraId="0CBEEAD0" w14:textId="77777777"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w:t>
      </w:r>
      <w:r w:rsidRPr="002C55FC">
        <w:rPr>
          <w:rFonts w:ascii="Times New Roman" w:hAnsi="Times New Roman"/>
          <w:szCs w:val="24"/>
        </w:rPr>
        <w:lastRenderedPageBreak/>
        <w:t xml:space="preserve">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814910" w:rsidRPr="002C55FC">
        <w:rPr>
          <w:rFonts w:ascii="Times New Roman" w:hAnsi="Times New Roman"/>
          <w:szCs w:val="24"/>
        </w:rPr>
        <w:t>the Financial Assurance Estimate attached hereto</w:t>
      </w:r>
      <w:r w:rsidR="00240A14" w:rsidRPr="002C55FC">
        <w:rPr>
          <w:rFonts w:ascii="Times New Roman" w:hAnsi="Times New Roman"/>
          <w:szCs w:val="24"/>
        </w:rPr>
        <w:t xml:space="preserve"> </w:t>
      </w:r>
      <w:r w:rsidR="00C02365" w:rsidRPr="002C55FC">
        <w:rPr>
          <w:rFonts w:ascii="Times New Roman" w:hAnsi="Times New Roman"/>
          <w:szCs w:val="24"/>
        </w:rPr>
        <w:t xml:space="preserve">as Exhibit A </w:t>
      </w:r>
      <w:r w:rsidR="00240A14" w:rsidRPr="002C55FC">
        <w:rPr>
          <w:rFonts w:ascii="Times New Roman" w:hAnsi="Times New Roman"/>
          <w:szCs w:val="24"/>
        </w:rPr>
        <w:t>have been completed and final 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77777777"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Agreement, </w:t>
      </w:r>
      <w:r w:rsidR="00EA5463" w:rsidRPr="002C55FC">
        <w:rPr>
          <w:rFonts w:ascii="Times New Roman" w:hAnsi="Times New Roman"/>
          <w:szCs w:val="24"/>
        </w:rPr>
        <w:t>which is sufficient to guarantee construct</w:t>
      </w:r>
      <w:r w:rsidR="009108B9" w:rsidRPr="002C55FC">
        <w:rPr>
          <w:rFonts w:ascii="Times New Roman" w:hAnsi="Times New Roman"/>
          <w:szCs w:val="24"/>
        </w:rPr>
        <w:t>ion</w:t>
      </w:r>
      <w:r w:rsidR="00EA5463" w:rsidRPr="002C55FC">
        <w:rPr>
          <w:rFonts w:ascii="Times New Roman" w:hAnsi="Times New Roman"/>
          <w:szCs w:val="24"/>
        </w:rPr>
        <w:t xml:space="preserve"> of the improvements in the attached </w:t>
      </w:r>
      <w:r w:rsidR="00814910" w:rsidRPr="002C55FC">
        <w:rPr>
          <w:rFonts w:ascii="Times New Roman" w:hAnsi="Times New Roman"/>
          <w:szCs w:val="24"/>
        </w:rPr>
        <w:t>Financial Assurance Estimate</w:t>
      </w:r>
      <w:r w:rsidR="00EA5463" w:rsidRPr="002C55FC">
        <w:rPr>
          <w:rFonts w:ascii="Times New Roman" w:hAnsi="Times New Roman"/>
          <w:szCs w:val="24"/>
        </w:rPr>
        <w:t>.</w:t>
      </w:r>
    </w:p>
    <w:p w14:paraId="28B3F124" w14:textId="77777777" w:rsidR="00E22774" w:rsidRPr="002C55FC" w:rsidRDefault="00E22774" w:rsidP="0098140B">
      <w:pPr>
        <w:ind w:left="720" w:hanging="720"/>
        <w:jc w:val="both"/>
        <w:rPr>
          <w:rFonts w:ascii="Times New Roman" w:hAnsi="Times New Roman"/>
          <w:szCs w:val="24"/>
        </w:rPr>
      </w:pPr>
    </w:p>
    <w:p w14:paraId="1A36B345"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all of those certain public improvements to be completed as identified </w:t>
      </w:r>
      <w:r w:rsidR="00814910" w:rsidRPr="002C55FC">
        <w:rPr>
          <w:rFonts w:ascii="Times New Roman" w:hAnsi="Times New Roman"/>
          <w:szCs w:val="24"/>
        </w:rPr>
        <w:t>in the attached Financial Assurance Estimate</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take into account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w:t>
      </w:r>
      <w:r w:rsidR="00262311" w:rsidRPr="002C55FC">
        <w:rPr>
          <w:rFonts w:ascii="Times New Roman" w:hAnsi="Times New Roman"/>
          <w:szCs w:val="24"/>
        </w:rPr>
        <w:lastRenderedPageBreak/>
        <w:t>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that,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4E29AF9C"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814910" w:rsidRPr="002C55FC">
        <w:rPr>
          <w:rFonts w:ascii="Times New Roman" w:hAnsi="Times New Roman"/>
          <w:szCs w:val="24"/>
        </w:rPr>
        <w:t xml:space="preserve"> </w:t>
      </w:r>
      <w:r w:rsidR="00B93333">
        <w:rPr>
          <w:rFonts w:ascii="Times New Roman" w:hAnsi="Times New Roman"/>
          <w:szCs w:val="24"/>
        </w:rPr>
        <w:t>Rising Moon Filing No. 1</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w:t>
      </w:r>
      <w:r w:rsidR="00CC2621" w:rsidRPr="002C55FC">
        <w:rPr>
          <w:rFonts w:ascii="Times New Roman" w:hAnsi="Times New Roman"/>
          <w:szCs w:val="24"/>
        </w:rPr>
        <w:lastRenderedPageBreak/>
        <w:t xml:space="preserve">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Default="00262311" w:rsidP="00262311">
      <w:pPr>
        <w:rPr>
          <w:rFonts w:ascii="Times New Roman" w:hAnsi="Times New Roman"/>
          <w:szCs w:val="24"/>
        </w:rPr>
      </w:pPr>
    </w:p>
    <w:p w14:paraId="512C1E95" w14:textId="75CEDF7D" w:rsidR="000256AA" w:rsidRDefault="000256AA" w:rsidP="00262311">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__________________________________________</w:t>
      </w:r>
    </w:p>
    <w:p w14:paraId="0B6E166F" w14:textId="77777777" w:rsidR="000256AA" w:rsidRDefault="000256AA" w:rsidP="000256AA">
      <w:pPr>
        <w:ind w:left="2880" w:firstLine="720"/>
        <w:outlineLvl w:val="0"/>
        <w:rPr>
          <w:rFonts w:ascii="Times" w:hAnsi="Times"/>
          <w:sz w:val="22"/>
        </w:rPr>
      </w:pPr>
      <w:r>
        <w:rPr>
          <w:rFonts w:ascii="Times" w:hAnsi="Times"/>
          <w:sz w:val="22"/>
        </w:rPr>
        <w:t>Meggan Herington, Executive Director</w:t>
      </w:r>
    </w:p>
    <w:p w14:paraId="195F498A" w14:textId="77777777" w:rsidR="000256AA" w:rsidRDefault="000256AA" w:rsidP="000256AA">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Planning and Community Development Department</w:t>
      </w:r>
    </w:p>
    <w:p w14:paraId="7794E2DC" w14:textId="77777777" w:rsidR="000256AA" w:rsidRDefault="000256AA" w:rsidP="000256AA">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Authorized signatory pursuant to LDC</w:t>
      </w:r>
    </w:p>
    <w:p w14:paraId="25D006D0" w14:textId="77777777" w:rsidR="000256AA" w:rsidRDefault="000256AA" w:rsidP="000256AA">
      <w:pPr>
        <w:outlineLvl w:val="0"/>
        <w:rPr>
          <w:rFonts w:ascii="Times" w:hAnsi="Times"/>
          <w:sz w:val="22"/>
        </w:rPr>
      </w:pPr>
    </w:p>
    <w:p w14:paraId="3DEBF282" w14:textId="7506AC02" w:rsidR="000256AA" w:rsidRDefault="000256AA" w:rsidP="000256AA">
      <w:pPr>
        <w:rPr>
          <w:rFonts w:ascii="Times" w:hAnsi="Times"/>
          <w:sz w:val="22"/>
        </w:rPr>
      </w:pPr>
      <w:r>
        <w:rPr>
          <w:rFonts w:ascii="Times" w:hAnsi="Times"/>
          <w:sz w:val="22"/>
        </w:rPr>
        <w:t>The foregoing instrument was acknowledged before me this ______day of ______</w:t>
      </w:r>
      <w:r w:rsidR="00D47C80">
        <w:rPr>
          <w:rFonts w:ascii="Times" w:hAnsi="Times"/>
          <w:sz w:val="22"/>
        </w:rPr>
        <w:t>______</w:t>
      </w:r>
      <w:r>
        <w:rPr>
          <w:rFonts w:ascii="Times" w:hAnsi="Times"/>
          <w:sz w:val="22"/>
        </w:rPr>
        <w:t>__,20</w:t>
      </w:r>
      <w:r w:rsidR="00D47C80">
        <w:rPr>
          <w:rFonts w:ascii="Times" w:hAnsi="Times"/>
          <w:sz w:val="22"/>
        </w:rPr>
        <w:t>______</w:t>
      </w:r>
      <w:r>
        <w:rPr>
          <w:rFonts w:ascii="Times" w:hAnsi="Times"/>
          <w:sz w:val="22"/>
        </w:rPr>
        <w:t>, by_______________</w:t>
      </w:r>
      <w:r w:rsidR="00AC205A">
        <w:rPr>
          <w:rFonts w:ascii="Times" w:hAnsi="Times"/>
          <w:sz w:val="22"/>
        </w:rPr>
        <w:t>__________</w:t>
      </w:r>
      <w:r>
        <w:rPr>
          <w:rFonts w:ascii="Times" w:hAnsi="Times"/>
          <w:sz w:val="22"/>
        </w:rPr>
        <w:t>___, Executive Director of El Paso County Planning and Community Development Department.</w:t>
      </w:r>
    </w:p>
    <w:p w14:paraId="1FC3479C" w14:textId="77777777" w:rsidR="000256AA" w:rsidRDefault="000256AA" w:rsidP="000256AA">
      <w:pPr>
        <w:rPr>
          <w:rFonts w:ascii="Times" w:hAnsi="Times"/>
          <w:sz w:val="22"/>
        </w:rPr>
      </w:pPr>
    </w:p>
    <w:p w14:paraId="219EF21B" w14:textId="77777777" w:rsidR="000256AA" w:rsidRDefault="000256AA" w:rsidP="000256AA">
      <w:pPr>
        <w:rPr>
          <w:rFonts w:ascii="Times" w:hAnsi="Times"/>
          <w:sz w:val="22"/>
        </w:rPr>
      </w:pPr>
      <w:r>
        <w:rPr>
          <w:rFonts w:ascii="Times" w:hAnsi="Times"/>
          <w:sz w:val="22"/>
        </w:rPr>
        <w:t>Witness my hand and official seal.</w:t>
      </w:r>
    </w:p>
    <w:p w14:paraId="69BAC5C1" w14:textId="77777777" w:rsidR="000256AA" w:rsidRDefault="000256AA" w:rsidP="000256AA">
      <w:pPr>
        <w:rPr>
          <w:rFonts w:ascii="Times" w:hAnsi="Times"/>
          <w:sz w:val="22"/>
        </w:rPr>
      </w:pPr>
    </w:p>
    <w:p w14:paraId="3D41760C" w14:textId="77777777" w:rsidR="000256AA" w:rsidRDefault="000256AA" w:rsidP="000256AA">
      <w:pPr>
        <w:rPr>
          <w:rFonts w:ascii="Times" w:hAnsi="Times"/>
          <w:sz w:val="22"/>
        </w:rPr>
      </w:pPr>
      <w:r>
        <w:rPr>
          <w:rFonts w:ascii="Times" w:hAnsi="Times"/>
          <w:sz w:val="22"/>
        </w:rPr>
        <w:t>My commission expires: _______________</w:t>
      </w:r>
    </w:p>
    <w:p w14:paraId="135A8AA5" w14:textId="77777777" w:rsidR="000256AA" w:rsidRDefault="000256AA" w:rsidP="000256AA">
      <w:pPr>
        <w:ind w:left="3600" w:firstLine="720"/>
        <w:rPr>
          <w:rFonts w:ascii="Times" w:hAnsi="Times"/>
          <w:sz w:val="22"/>
        </w:rPr>
      </w:pPr>
      <w:r>
        <w:rPr>
          <w:rFonts w:ascii="Times" w:hAnsi="Times"/>
          <w:sz w:val="22"/>
        </w:rPr>
        <w:t>____________________________________</w:t>
      </w:r>
    </w:p>
    <w:p w14:paraId="13859F15" w14:textId="7AD51E60" w:rsidR="000256AA" w:rsidRDefault="000256AA" w:rsidP="000256AA">
      <w:pPr>
        <w:ind w:left="3600" w:firstLine="720"/>
        <w:rPr>
          <w:rFonts w:ascii="Times" w:hAnsi="Times"/>
          <w:sz w:val="22"/>
        </w:rPr>
      </w:pPr>
      <w:r>
        <w:rPr>
          <w:rFonts w:ascii="Times" w:hAnsi="Times"/>
          <w:sz w:val="22"/>
        </w:rPr>
        <w:t>Notary Public</w:t>
      </w:r>
    </w:p>
    <w:p w14:paraId="5DD8B521" w14:textId="77777777" w:rsidR="000256AA" w:rsidRDefault="000256AA" w:rsidP="00262311">
      <w:pPr>
        <w:rPr>
          <w:rFonts w:ascii="Times New Roman" w:hAnsi="Times New Roman"/>
          <w:szCs w:val="24"/>
        </w:rPr>
      </w:pPr>
    </w:p>
    <w:p w14:paraId="7B803EF8" w14:textId="77777777" w:rsidR="000256AA" w:rsidRPr="00F42F95" w:rsidRDefault="000256AA" w:rsidP="000256AA">
      <w:pPr>
        <w:spacing w:after="240" w:line="276" w:lineRule="auto"/>
        <w:rPr>
          <w:rFonts w:ascii="Times New Roman" w:hAnsi="Times New Roman"/>
          <w:szCs w:val="24"/>
        </w:rPr>
      </w:pPr>
      <w:r w:rsidRPr="00F42F95">
        <w:rPr>
          <w:rFonts w:ascii="Times New Roman" w:hAnsi="Times New Roman"/>
          <w:szCs w:val="24"/>
        </w:rPr>
        <w:t>Approved as to Form:</w:t>
      </w:r>
    </w:p>
    <w:p w14:paraId="01FCA9C8" w14:textId="77777777" w:rsidR="000256AA" w:rsidRPr="00F42F95" w:rsidRDefault="000256AA" w:rsidP="000256AA">
      <w:pPr>
        <w:spacing w:line="276" w:lineRule="auto"/>
        <w:rPr>
          <w:rFonts w:ascii="Times New Roman" w:hAnsi="Times New Roman"/>
          <w:szCs w:val="24"/>
        </w:rPr>
      </w:pPr>
      <w:r w:rsidRPr="00F42F95">
        <w:rPr>
          <w:rFonts w:ascii="Times New Roman" w:hAnsi="Times New Roman"/>
          <w:szCs w:val="24"/>
        </w:rPr>
        <w:t>______________________________________</w:t>
      </w:r>
    </w:p>
    <w:p w14:paraId="550A1088" w14:textId="77777777" w:rsidR="000256AA" w:rsidRPr="00F42F95" w:rsidRDefault="000256AA" w:rsidP="000256AA">
      <w:pPr>
        <w:spacing w:line="276" w:lineRule="auto"/>
        <w:rPr>
          <w:rFonts w:ascii="Times New Roman" w:hAnsi="Times New Roman"/>
          <w:szCs w:val="24"/>
        </w:rPr>
      </w:pPr>
      <w:r w:rsidRPr="00F42F95">
        <w:rPr>
          <w:rFonts w:ascii="Times New Roman" w:hAnsi="Times New Roman"/>
          <w:szCs w:val="24"/>
        </w:rPr>
        <w:t xml:space="preserve">Assistant </w:t>
      </w:r>
      <w:smartTag w:uri="urn:schemas-microsoft-com:office:smarttags" w:element="PlaceType">
        <w:r w:rsidRPr="00F42F95">
          <w:rPr>
            <w:rFonts w:ascii="Times New Roman" w:hAnsi="Times New Roman"/>
            <w:szCs w:val="24"/>
          </w:rPr>
          <w:t>County</w:t>
        </w:r>
      </w:smartTag>
      <w:r w:rsidRPr="00F42F95">
        <w:rPr>
          <w:rFonts w:ascii="Times New Roman" w:hAnsi="Times New Roman"/>
          <w:szCs w:val="24"/>
        </w:rPr>
        <w:t xml:space="preserve"> Attorney</w:t>
      </w:r>
    </w:p>
    <w:p w14:paraId="5B3AD813" w14:textId="77777777" w:rsidR="000256AA" w:rsidRDefault="000256AA" w:rsidP="00262311">
      <w:pPr>
        <w:rPr>
          <w:rFonts w:ascii="Times New Roman" w:hAnsi="Times New Roman"/>
          <w:szCs w:val="24"/>
        </w:rPr>
      </w:pPr>
    </w:p>
    <w:p w14:paraId="1A49EF49" w14:textId="6BD07188" w:rsidR="00262311" w:rsidRPr="002C55FC"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0177AF6C" w14:textId="5DDBDB9B"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B93333">
        <w:rPr>
          <w:rFonts w:ascii="Times New Roman" w:hAnsi="Times New Roman"/>
          <w:szCs w:val="24"/>
        </w:rPr>
        <w:t>P</w:t>
      </w:r>
      <w:r w:rsidR="00D47C80">
        <w:rPr>
          <w:rFonts w:ascii="Times New Roman" w:hAnsi="Times New Roman"/>
          <w:szCs w:val="24"/>
        </w:rPr>
        <w:t>IKES</w:t>
      </w:r>
      <w:r w:rsidR="00B93333">
        <w:rPr>
          <w:rFonts w:ascii="Times New Roman" w:hAnsi="Times New Roman"/>
          <w:szCs w:val="24"/>
        </w:rPr>
        <w:t xml:space="preserve"> P</w:t>
      </w:r>
      <w:r w:rsidR="00D47C80">
        <w:rPr>
          <w:rFonts w:ascii="Times New Roman" w:hAnsi="Times New Roman"/>
          <w:szCs w:val="24"/>
        </w:rPr>
        <w:t>EAK</w:t>
      </w:r>
      <w:r w:rsidR="00B93333">
        <w:rPr>
          <w:rFonts w:ascii="Times New Roman" w:hAnsi="Times New Roman"/>
          <w:szCs w:val="24"/>
        </w:rPr>
        <w:t xml:space="preserve"> H</w:t>
      </w:r>
      <w:r w:rsidR="00D47C80">
        <w:rPr>
          <w:rFonts w:ascii="Times New Roman" w:hAnsi="Times New Roman"/>
          <w:szCs w:val="24"/>
        </w:rPr>
        <w:t>ABITAT</w:t>
      </w:r>
      <w:r w:rsidR="00B93333">
        <w:rPr>
          <w:rFonts w:ascii="Times New Roman" w:hAnsi="Times New Roman"/>
          <w:szCs w:val="24"/>
        </w:rPr>
        <w:t xml:space="preserve"> </w:t>
      </w:r>
      <w:r w:rsidR="00D47C80">
        <w:rPr>
          <w:rFonts w:ascii="Times New Roman" w:hAnsi="Times New Roman"/>
          <w:szCs w:val="24"/>
        </w:rPr>
        <w:t>FOR</w:t>
      </w:r>
      <w:r w:rsidR="00B93333">
        <w:rPr>
          <w:rFonts w:ascii="Times New Roman" w:hAnsi="Times New Roman"/>
          <w:szCs w:val="24"/>
        </w:rPr>
        <w:t xml:space="preserve"> H</w:t>
      </w:r>
      <w:r w:rsidR="00D47C80">
        <w:rPr>
          <w:rFonts w:ascii="Times New Roman" w:hAnsi="Times New Roman"/>
          <w:szCs w:val="24"/>
        </w:rPr>
        <w:t>UMANITY</w:t>
      </w:r>
      <w:r w:rsidR="00B93333">
        <w:rPr>
          <w:rFonts w:ascii="Times New Roman" w:hAnsi="Times New Roman"/>
          <w:szCs w:val="24"/>
        </w:rPr>
        <w:t>, I</w:t>
      </w:r>
      <w:r w:rsidR="00D47C80">
        <w:rPr>
          <w:rFonts w:ascii="Times New Roman" w:hAnsi="Times New Roman"/>
          <w:szCs w:val="24"/>
        </w:rPr>
        <w:t>NC</w:t>
      </w:r>
      <w:r w:rsidR="00B93333">
        <w:rPr>
          <w:rFonts w:ascii="Times New Roman" w:hAnsi="Times New Roman"/>
          <w:szCs w:val="24"/>
        </w:rPr>
        <w:t>.</w:t>
      </w:r>
    </w:p>
    <w:p w14:paraId="679174BC" w14:textId="77777777" w:rsidR="00C02365" w:rsidRPr="002C55FC" w:rsidRDefault="00C02365" w:rsidP="00F01D57">
      <w:pPr>
        <w:outlineLvl w:val="0"/>
        <w:rPr>
          <w:rFonts w:ascii="Times New Roman" w:hAnsi="Times New Roman"/>
          <w:szCs w:val="24"/>
        </w:rPr>
      </w:pPr>
    </w:p>
    <w:p w14:paraId="522801A8"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By: _____________________________________ </w:t>
      </w:r>
    </w:p>
    <w:p w14:paraId="63D471BB" w14:textId="50251206" w:rsidR="00262311" w:rsidRPr="002C55FC"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00D47C80">
        <w:rPr>
          <w:rFonts w:ascii="Times New Roman" w:hAnsi="Times New Roman"/>
          <w:szCs w:val="24"/>
        </w:rPr>
        <w:t>Joseph DesJardin</w:t>
      </w:r>
      <w:r w:rsidR="00C02365" w:rsidRPr="002C55FC">
        <w:rPr>
          <w:rFonts w:ascii="Times New Roman" w:hAnsi="Times New Roman"/>
          <w:szCs w:val="24"/>
        </w:rPr>
        <w:t xml:space="preserve">, </w:t>
      </w:r>
      <w:r w:rsidR="00D47C80">
        <w:rPr>
          <w:rFonts w:ascii="Times New Roman" w:hAnsi="Times New Roman"/>
          <w:szCs w:val="24"/>
        </w:rPr>
        <w:t>President</w:t>
      </w:r>
    </w:p>
    <w:p w14:paraId="681BFBC2" w14:textId="77777777" w:rsidR="00262311" w:rsidRPr="002C55FC" w:rsidRDefault="00262311" w:rsidP="00262311">
      <w:pPr>
        <w:rPr>
          <w:rFonts w:ascii="Times New Roman" w:hAnsi="Times New Roman"/>
          <w:szCs w:val="24"/>
        </w:rPr>
      </w:pPr>
    </w:p>
    <w:p w14:paraId="14961FBD" w14:textId="52E12601" w:rsidR="00262311" w:rsidRPr="002C55FC" w:rsidRDefault="00262311" w:rsidP="00262311">
      <w:pPr>
        <w:rPr>
          <w:rFonts w:ascii="Times New Roman" w:hAnsi="Times New Roman"/>
          <w:szCs w:val="24"/>
        </w:rPr>
      </w:pPr>
      <w:r w:rsidRPr="002C55FC">
        <w:rPr>
          <w:rFonts w:ascii="Times New Roman" w:hAnsi="Times New Roman"/>
          <w:szCs w:val="24"/>
        </w:rPr>
        <w:t>Subscribed, sworn to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w:t>
      </w:r>
      <w:r w:rsidR="00D47C80">
        <w:rPr>
          <w:rFonts w:ascii="Times New Roman" w:hAnsi="Times New Roman"/>
          <w:szCs w:val="24"/>
        </w:rPr>
        <w:t>_</w:t>
      </w:r>
      <w:r w:rsidR="00992B58">
        <w:rPr>
          <w:rFonts w:ascii="Times New Roman" w:hAnsi="Times New Roman"/>
          <w:szCs w:val="24"/>
        </w:rPr>
        <w:t>_</w:t>
      </w:r>
      <w:r w:rsidR="00D47C80">
        <w:rPr>
          <w:rFonts w:ascii="Times New Roman" w:hAnsi="Times New Roman"/>
          <w:szCs w:val="24"/>
        </w:rPr>
        <w:t>__</w:t>
      </w:r>
      <w:r w:rsidRPr="002C55FC">
        <w:rPr>
          <w:rFonts w:ascii="Times New Roman" w:hAnsi="Times New Roman"/>
          <w:szCs w:val="24"/>
        </w:rPr>
        <w:t xml:space="preserve">, by the parties above named. </w:t>
      </w:r>
    </w:p>
    <w:p w14:paraId="5E4C5C77" w14:textId="77777777" w:rsidR="00262311" w:rsidRDefault="00262311" w:rsidP="00262311">
      <w:pPr>
        <w:rPr>
          <w:rFonts w:ascii="Times New Roman" w:hAnsi="Times New Roman"/>
          <w:szCs w:val="24"/>
        </w:rPr>
      </w:pPr>
    </w:p>
    <w:p w14:paraId="723D8457" w14:textId="77777777" w:rsidR="000256AA" w:rsidRDefault="000256AA" w:rsidP="000256AA">
      <w:pPr>
        <w:rPr>
          <w:rFonts w:ascii="Times" w:hAnsi="Times"/>
          <w:sz w:val="22"/>
        </w:rPr>
      </w:pPr>
      <w:r>
        <w:rPr>
          <w:rFonts w:ascii="Times" w:hAnsi="Times"/>
          <w:sz w:val="22"/>
        </w:rPr>
        <w:t>Witness my hand and official seal.</w:t>
      </w: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4ACB4483" w14:textId="333462B1" w:rsidR="007F7D84"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7310406F" w14:textId="77777777" w:rsidR="007F7D84" w:rsidRDefault="007F7D84" w:rsidP="007F7D84">
      <w:pPr>
        <w:jc w:val="center"/>
        <w:rPr>
          <w:rFonts w:ascii="Times New Roman" w:hAnsi="Times New Roman"/>
          <w:szCs w:val="24"/>
        </w:rPr>
      </w:pPr>
      <w:r>
        <w:rPr>
          <w:rFonts w:ascii="Times New Roman" w:hAnsi="Times New Roman"/>
          <w:szCs w:val="24"/>
        </w:rPr>
        <w:br w:type="page"/>
      </w:r>
      <w:bookmarkStart w:id="0" w:name="_Hlk212547146"/>
      <w:r>
        <w:rPr>
          <w:rFonts w:ascii="Times New Roman" w:hAnsi="Times New Roman"/>
          <w:szCs w:val="24"/>
        </w:rPr>
        <w:lastRenderedPageBreak/>
        <w:t>SIDEWALK ADDENDUM</w:t>
      </w:r>
    </w:p>
    <w:p w14:paraId="5184E346" w14:textId="2265E490" w:rsidR="007F7D84" w:rsidRDefault="000256AA" w:rsidP="007F7D84">
      <w:pPr>
        <w:jc w:val="center"/>
        <w:rPr>
          <w:rFonts w:ascii="Times New Roman" w:hAnsi="Times New Roman"/>
          <w:szCs w:val="24"/>
        </w:rPr>
      </w:pPr>
      <w:r>
        <w:rPr>
          <w:rFonts w:ascii="Times New Roman" w:hAnsi="Times New Roman"/>
          <w:szCs w:val="24"/>
        </w:rPr>
        <w:t>R</w:t>
      </w:r>
      <w:r w:rsidR="00992B58">
        <w:rPr>
          <w:rFonts w:ascii="Times New Roman" w:hAnsi="Times New Roman"/>
          <w:szCs w:val="24"/>
        </w:rPr>
        <w:t>ISING</w:t>
      </w:r>
      <w:r>
        <w:rPr>
          <w:rFonts w:ascii="Times New Roman" w:hAnsi="Times New Roman"/>
          <w:szCs w:val="24"/>
        </w:rPr>
        <w:t xml:space="preserve"> M</w:t>
      </w:r>
      <w:r w:rsidR="009C57BC">
        <w:rPr>
          <w:rFonts w:ascii="Times New Roman" w:hAnsi="Times New Roman"/>
          <w:szCs w:val="24"/>
        </w:rPr>
        <w:t>OON</w:t>
      </w:r>
      <w:r>
        <w:rPr>
          <w:rFonts w:ascii="Times New Roman" w:hAnsi="Times New Roman"/>
          <w:szCs w:val="24"/>
        </w:rPr>
        <w:t xml:space="preserve"> F</w:t>
      </w:r>
      <w:r w:rsidR="009C57BC">
        <w:rPr>
          <w:rFonts w:ascii="Times New Roman" w:hAnsi="Times New Roman"/>
          <w:szCs w:val="24"/>
        </w:rPr>
        <w:t>ILING</w:t>
      </w:r>
      <w:r>
        <w:rPr>
          <w:rFonts w:ascii="Times New Roman" w:hAnsi="Times New Roman"/>
          <w:szCs w:val="24"/>
        </w:rPr>
        <w:t xml:space="preserve"> N</w:t>
      </w:r>
      <w:r w:rsidR="009C57BC">
        <w:rPr>
          <w:rFonts w:ascii="Times New Roman" w:hAnsi="Times New Roman"/>
          <w:szCs w:val="24"/>
        </w:rPr>
        <w:t>O.</w:t>
      </w:r>
      <w:r>
        <w:rPr>
          <w:rFonts w:ascii="Times New Roman" w:hAnsi="Times New Roman"/>
          <w:szCs w:val="24"/>
        </w:rPr>
        <w:t xml:space="preserve"> 1</w:t>
      </w:r>
    </w:p>
    <w:bookmarkEnd w:id="0"/>
    <w:p w14:paraId="720FE57E" w14:textId="77777777" w:rsidR="007F7D84" w:rsidRDefault="007F7D84" w:rsidP="00262311">
      <w:pPr>
        <w:rPr>
          <w:rFonts w:ascii="Times New Roman" w:hAnsi="Times New Roman"/>
          <w:szCs w:val="24"/>
        </w:rPr>
      </w:pPr>
    </w:p>
    <w:p w14:paraId="15BF201A" w14:textId="77777777" w:rsidR="00783678" w:rsidRDefault="00783678" w:rsidP="00262311">
      <w:pPr>
        <w:rPr>
          <w:rFonts w:ascii="Times New Roman" w:hAnsi="Times New Roman"/>
          <w:szCs w:val="24"/>
        </w:rPr>
        <w:sectPr w:rsidR="00783678" w:rsidSect="002C55FC">
          <w:pgSz w:w="12240" w:h="15840" w:code="1"/>
          <w:pgMar w:top="1440" w:right="1440" w:bottom="1440" w:left="1440" w:header="720" w:footer="720" w:gutter="0"/>
          <w:cols w:space="720"/>
          <w:docGrid w:linePitch="326"/>
        </w:sectPr>
      </w:pPr>
    </w:p>
    <w:p w14:paraId="66E416A5" w14:textId="310E5584" w:rsidR="007F7D84" w:rsidRDefault="007F7D84" w:rsidP="0034329D">
      <w:pPr>
        <w:ind w:left="-360" w:right="-360"/>
        <w:rPr>
          <w:rFonts w:ascii="Times New Roman" w:hAnsi="Times New Roman"/>
          <w:szCs w:val="24"/>
        </w:rPr>
      </w:pPr>
      <w:r>
        <w:rPr>
          <w:rFonts w:ascii="Times New Roman" w:hAnsi="Times New Roman"/>
          <w:szCs w:val="24"/>
        </w:rPr>
        <w:t xml:space="preserve">The County </w:t>
      </w:r>
      <w:r w:rsidR="00CE27A0">
        <w:rPr>
          <w:rFonts w:ascii="Times New Roman" w:hAnsi="Times New Roman"/>
          <w:szCs w:val="24"/>
        </w:rPr>
        <w:t xml:space="preserve">and Subdivider </w:t>
      </w:r>
      <w:r w:rsidR="00AF7133">
        <w:rPr>
          <w:rFonts w:ascii="Times New Roman" w:hAnsi="Times New Roman"/>
          <w:szCs w:val="24"/>
        </w:rPr>
        <w:t>hereby agree as follows:</w:t>
      </w:r>
    </w:p>
    <w:p w14:paraId="05DF40B2" w14:textId="77777777" w:rsidR="00403145" w:rsidRDefault="00403145" w:rsidP="0034329D">
      <w:pPr>
        <w:ind w:left="-360" w:right="-360"/>
        <w:rPr>
          <w:rFonts w:ascii="Times New Roman" w:hAnsi="Times New Roman"/>
          <w:szCs w:val="24"/>
        </w:rPr>
      </w:pPr>
    </w:p>
    <w:p w14:paraId="013D1ED4" w14:textId="7F05D72F" w:rsidR="00403145" w:rsidRDefault="00403145"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shall be required to install </w:t>
      </w:r>
      <w:r w:rsidR="00E771E1">
        <w:rPr>
          <w:rFonts w:ascii="Times New Roman" w:hAnsi="Times New Roman"/>
          <w:szCs w:val="24"/>
        </w:rPr>
        <w:t xml:space="preserve">sidewalks </w:t>
      </w:r>
      <w:r w:rsidR="009B6D10">
        <w:rPr>
          <w:rFonts w:ascii="Times New Roman" w:hAnsi="Times New Roman"/>
          <w:szCs w:val="24"/>
        </w:rPr>
        <w:t xml:space="preserve">adjacent to </w:t>
      </w:r>
      <w:r w:rsidR="003A22B2">
        <w:rPr>
          <w:rFonts w:ascii="Times New Roman" w:hAnsi="Times New Roman"/>
          <w:szCs w:val="24"/>
        </w:rPr>
        <w:t xml:space="preserve">all </w:t>
      </w:r>
      <w:r w:rsidR="00766188">
        <w:rPr>
          <w:rFonts w:ascii="Times New Roman" w:hAnsi="Times New Roman"/>
          <w:szCs w:val="24"/>
        </w:rPr>
        <w:t xml:space="preserve">Subdivision </w:t>
      </w:r>
      <w:r w:rsidR="003A22B2">
        <w:rPr>
          <w:rFonts w:ascii="Times New Roman" w:hAnsi="Times New Roman"/>
          <w:szCs w:val="24"/>
        </w:rPr>
        <w:t xml:space="preserve">tracts and open space parcels </w:t>
      </w:r>
      <w:r w:rsidR="004751D6">
        <w:rPr>
          <w:rFonts w:ascii="Times New Roman" w:hAnsi="Times New Roman"/>
          <w:szCs w:val="24"/>
        </w:rPr>
        <w:t xml:space="preserve">in connection with construction </w:t>
      </w:r>
      <w:r w:rsidR="00B57587">
        <w:rPr>
          <w:rFonts w:ascii="Times New Roman" w:hAnsi="Times New Roman"/>
          <w:szCs w:val="24"/>
        </w:rPr>
        <w:t xml:space="preserve">of public roads and pursuant to the provisions of the Subdivision Improvements Agreement. </w:t>
      </w:r>
      <w:r w:rsidR="00766188">
        <w:rPr>
          <w:rFonts w:ascii="Times New Roman" w:hAnsi="Times New Roman"/>
          <w:szCs w:val="24"/>
        </w:rPr>
        <w:t>These sidewalk portions have been included in the Financial Assurance Estimate attached hereto as Exhibit A</w:t>
      </w:r>
      <w:r w:rsidR="00897710">
        <w:rPr>
          <w:rFonts w:ascii="Times New Roman" w:hAnsi="Times New Roman"/>
          <w:szCs w:val="24"/>
        </w:rPr>
        <w:t xml:space="preserve">. </w:t>
      </w:r>
    </w:p>
    <w:p w14:paraId="4826625C" w14:textId="77777777" w:rsidR="004D5536" w:rsidRDefault="004D5536" w:rsidP="0034329D">
      <w:pPr>
        <w:ind w:left="-360" w:right="-360"/>
        <w:rPr>
          <w:rFonts w:ascii="Times New Roman" w:hAnsi="Times New Roman"/>
          <w:szCs w:val="24"/>
        </w:rPr>
      </w:pPr>
    </w:p>
    <w:p w14:paraId="199C11F8" w14:textId="0B601776" w:rsidR="004D5536" w:rsidRDefault="004D5536" w:rsidP="0034329D">
      <w:pPr>
        <w:numPr>
          <w:ilvl w:val="0"/>
          <w:numId w:val="13"/>
        </w:numPr>
        <w:ind w:left="-360" w:right="-360" w:firstLine="0"/>
        <w:rPr>
          <w:rFonts w:ascii="Times New Roman" w:hAnsi="Times New Roman"/>
          <w:szCs w:val="24"/>
        </w:rPr>
      </w:pPr>
      <w:r>
        <w:rPr>
          <w:rFonts w:ascii="Times New Roman" w:hAnsi="Times New Roman"/>
          <w:szCs w:val="24"/>
        </w:rPr>
        <w:t xml:space="preserve">The provisions of this Sidewalk Addendum shall apply to all other </w:t>
      </w:r>
      <w:r w:rsidR="005E21FF">
        <w:rPr>
          <w:rFonts w:ascii="Times New Roman" w:hAnsi="Times New Roman"/>
          <w:szCs w:val="24"/>
        </w:rPr>
        <w:t xml:space="preserve">segments of sidewalk within the Subdivision </w:t>
      </w:r>
      <w:r w:rsidR="00194204">
        <w:rPr>
          <w:rFonts w:ascii="Times New Roman" w:hAnsi="Times New Roman"/>
          <w:szCs w:val="24"/>
        </w:rPr>
        <w:t xml:space="preserve">(“Deferred Sidewalks”) </w:t>
      </w:r>
      <w:r w:rsidR="005E21FF">
        <w:rPr>
          <w:rFonts w:ascii="Times New Roman" w:hAnsi="Times New Roman"/>
          <w:szCs w:val="24"/>
        </w:rPr>
        <w:t xml:space="preserve">and shall control in the event of any conflict with </w:t>
      </w:r>
      <w:r w:rsidR="007F442E">
        <w:rPr>
          <w:rFonts w:ascii="Times New Roman" w:hAnsi="Times New Roman"/>
          <w:szCs w:val="24"/>
        </w:rPr>
        <w:t xml:space="preserve">the provisions of the Subdivision Improvements Agreement. </w:t>
      </w:r>
      <w:r w:rsidR="000217B1">
        <w:rPr>
          <w:rFonts w:ascii="Times New Roman" w:hAnsi="Times New Roman"/>
          <w:szCs w:val="24"/>
        </w:rPr>
        <w:t>The Deferred Sidewalks are depicted in the drawing attached hereto as Exhibit B.</w:t>
      </w:r>
    </w:p>
    <w:p w14:paraId="11FB08FB" w14:textId="77777777" w:rsidR="004C0E6D" w:rsidRDefault="004C0E6D" w:rsidP="0034329D">
      <w:pPr>
        <w:pStyle w:val="ListParagraph"/>
        <w:ind w:left="-360" w:right="-360"/>
        <w:rPr>
          <w:rFonts w:ascii="Times New Roman" w:hAnsi="Times New Roman"/>
          <w:szCs w:val="24"/>
        </w:rPr>
      </w:pPr>
    </w:p>
    <w:p w14:paraId="22116FCE" w14:textId="3AC788CB" w:rsidR="004C0E6D" w:rsidRDefault="004C0E6D"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w:t>
      </w:r>
      <w:r w:rsidR="0004335D">
        <w:rPr>
          <w:rFonts w:ascii="Times New Roman" w:hAnsi="Times New Roman"/>
          <w:szCs w:val="24"/>
        </w:rPr>
        <w:t>may defer construction of Deferred Sidewalks</w:t>
      </w:r>
      <w:r w:rsidR="000C5B98">
        <w:rPr>
          <w:rFonts w:ascii="Times New Roman" w:hAnsi="Times New Roman"/>
          <w:szCs w:val="24"/>
        </w:rPr>
        <w:t xml:space="preserve">. Each segment of a Deferred Sidewalk must be constructed </w:t>
      </w:r>
      <w:r w:rsidR="00840D9F">
        <w:rPr>
          <w:rFonts w:ascii="Times New Roman" w:hAnsi="Times New Roman"/>
          <w:szCs w:val="24"/>
        </w:rPr>
        <w:t xml:space="preserve">prior to the earlier of a) issuance of a certificate of occupancy for the lot to which the Deferred </w:t>
      </w:r>
      <w:r w:rsidR="00ED3A48">
        <w:rPr>
          <w:rFonts w:ascii="Times New Roman" w:hAnsi="Times New Roman"/>
          <w:szCs w:val="24"/>
        </w:rPr>
        <w:t xml:space="preserve">Sidewalk is adjacent, or b) two years after preliminary acceptance </w:t>
      </w:r>
      <w:r w:rsidR="00F60B6B">
        <w:rPr>
          <w:rFonts w:ascii="Times New Roman" w:hAnsi="Times New Roman"/>
          <w:szCs w:val="24"/>
        </w:rPr>
        <w:t xml:space="preserve">of the </w:t>
      </w:r>
      <w:r w:rsidR="006F7DDD">
        <w:rPr>
          <w:rFonts w:ascii="Times New Roman" w:hAnsi="Times New Roman"/>
          <w:szCs w:val="24"/>
        </w:rPr>
        <w:t>Subdivision improvements included in the Financial Assurance Estimate attached hereto as Exhibit A</w:t>
      </w:r>
      <w:r w:rsidR="00E95FF2">
        <w:rPr>
          <w:rFonts w:ascii="Times New Roman" w:hAnsi="Times New Roman"/>
          <w:szCs w:val="24"/>
        </w:rPr>
        <w:t xml:space="preserve"> (the “Exhibit A Improvements”)</w:t>
      </w:r>
      <w:r w:rsidR="006F7DDD">
        <w:rPr>
          <w:rFonts w:ascii="Times New Roman" w:hAnsi="Times New Roman"/>
          <w:szCs w:val="24"/>
        </w:rPr>
        <w:t>.</w:t>
      </w:r>
      <w:r w:rsidR="00BC4A05">
        <w:rPr>
          <w:rFonts w:ascii="Times New Roman" w:hAnsi="Times New Roman"/>
          <w:szCs w:val="24"/>
        </w:rPr>
        <w:t xml:space="preserve"> </w:t>
      </w:r>
    </w:p>
    <w:p w14:paraId="0C77437A" w14:textId="77777777" w:rsidR="00AA1B71" w:rsidRDefault="00AA1B71" w:rsidP="0034329D">
      <w:pPr>
        <w:pStyle w:val="ListParagraph"/>
        <w:ind w:left="-360" w:right="-360"/>
        <w:rPr>
          <w:rFonts w:ascii="Times New Roman" w:hAnsi="Times New Roman"/>
          <w:szCs w:val="24"/>
        </w:rPr>
      </w:pPr>
    </w:p>
    <w:p w14:paraId="726E4C6F" w14:textId="42C4F36F" w:rsidR="00AA1B71" w:rsidRDefault="0095756E" w:rsidP="0034329D">
      <w:pPr>
        <w:numPr>
          <w:ilvl w:val="0"/>
          <w:numId w:val="13"/>
        </w:numPr>
        <w:ind w:left="-360" w:right="-360" w:firstLine="0"/>
        <w:rPr>
          <w:rFonts w:ascii="Times New Roman" w:hAnsi="Times New Roman"/>
          <w:szCs w:val="24"/>
        </w:rPr>
      </w:pPr>
      <w:r>
        <w:rPr>
          <w:rFonts w:ascii="Times New Roman" w:hAnsi="Times New Roman"/>
          <w:szCs w:val="24"/>
        </w:rPr>
        <w:t xml:space="preserve">The Financial Assurance Estimate for the Deferred Sidewalks is attached hereto as Exhibit </w:t>
      </w:r>
      <w:r w:rsidR="005922C7">
        <w:rPr>
          <w:rFonts w:ascii="Times New Roman" w:hAnsi="Times New Roman"/>
          <w:szCs w:val="24"/>
        </w:rPr>
        <w:t>C</w:t>
      </w:r>
      <w:r>
        <w:rPr>
          <w:rFonts w:ascii="Times New Roman" w:hAnsi="Times New Roman"/>
          <w:szCs w:val="24"/>
        </w:rPr>
        <w:t xml:space="preserve">. </w:t>
      </w:r>
      <w:r w:rsidR="00CE47ED">
        <w:rPr>
          <w:rFonts w:ascii="Times New Roman" w:hAnsi="Times New Roman"/>
          <w:szCs w:val="24"/>
        </w:rPr>
        <w:t xml:space="preserve">Collateral for completion of the Deferred Sidewalks shall be provided in the form of a </w:t>
      </w:r>
      <w:r w:rsidR="00E139D3">
        <w:rPr>
          <w:rFonts w:ascii="Times New Roman" w:hAnsi="Times New Roman"/>
          <w:szCs w:val="24"/>
        </w:rPr>
        <w:t>Letter of Credit</w:t>
      </w:r>
      <w:r w:rsidR="00CE47ED">
        <w:rPr>
          <w:rFonts w:ascii="Times New Roman" w:hAnsi="Times New Roman"/>
          <w:szCs w:val="24"/>
        </w:rPr>
        <w:t xml:space="preserve"> issued by </w:t>
      </w:r>
      <w:r w:rsidR="00E139D3">
        <w:rPr>
          <w:rFonts w:ascii="Times New Roman" w:hAnsi="Times New Roman"/>
          <w:szCs w:val="24"/>
        </w:rPr>
        <w:t>ANB Bank</w:t>
      </w:r>
      <w:r w:rsidR="00CE47ED">
        <w:rPr>
          <w:rFonts w:ascii="Times New Roman" w:hAnsi="Times New Roman"/>
          <w:szCs w:val="24"/>
        </w:rPr>
        <w:t xml:space="preserve"> in the amount of $</w:t>
      </w:r>
      <w:r w:rsidR="00CF100A">
        <w:rPr>
          <w:rFonts w:ascii="Times New Roman" w:hAnsi="Times New Roman"/>
          <w:szCs w:val="24"/>
        </w:rPr>
        <w:t>70,093.00</w:t>
      </w:r>
      <w:r w:rsidR="00CE47ED">
        <w:rPr>
          <w:rFonts w:ascii="Times New Roman" w:hAnsi="Times New Roman"/>
          <w:szCs w:val="24"/>
        </w:rPr>
        <w:t xml:space="preserve">. </w:t>
      </w:r>
    </w:p>
    <w:p w14:paraId="6C03D195" w14:textId="77777777" w:rsidR="009B7335" w:rsidRDefault="009B7335" w:rsidP="0034329D">
      <w:pPr>
        <w:pStyle w:val="ListParagraph"/>
        <w:ind w:left="-360" w:right="-360"/>
        <w:rPr>
          <w:rFonts w:ascii="Times New Roman" w:hAnsi="Times New Roman"/>
          <w:szCs w:val="24"/>
        </w:rPr>
      </w:pPr>
    </w:p>
    <w:p w14:paraId="3EB97680" w14:textId="0DD80D25" w:rsidR="009B7335" w:rsidRDefault="009B7335" w:rsidP="0034329D">
      <w:pPr>
        <w:numPr>
          <w:ilvl w:val="0"/>
          <w:numId w:val="13"/>
        </w:numPr>
        <w:ind w:left="-360" w:right="-360" w:firstLine="0"/>
        <w:rPr>
          <w:rFonts w:ascii="Times New Roman" w:hAnsi="Times New Roman"/>
          <w:szCs w:val="24"/>
        </w:rPr>
      </w:pPr>
      <w:r>
        <w:rPr>
          <w:rFonts w:ascii="Times New Roman" w:hAnsi="Times New Roman"/>
          <w:szCs w:val="24"/>
        </w:rPr>
        <w:t>Pedestrian ramps must be constructed at the same time the sidewalk for the tract, parcel, or lot to which the pedestrian ramp is adjacent is constructed. Collateral for pedestrian ramps shall be included in the appropriate Financial Assurance Estimate, depending on location.</w:t>
      </w:r>
    </w:p>
    <w:p w14:paraId="132DCA7E" w14:textId="77777777" w:rsidR="00DE6542" w:rsidRDefault="00DE6542" w:rsidP="0034329D">
      <w:pPr>
        <w:pStyle w:val="ListParagraph"/>
        <w:ind w:left="-360" w:right="-360"/>
        <w:rPr>
          <w:rFonts w:ascii="Times New Roman" w:hAnsi="Times New Roman"/>
          <w:szCs w:val="24"/>
        </w:rPr>
      </w:pPr>
    </w:p>
    <w:p w14:paraId="4BCD0461" w14:textId="56EB1B10" w:rsidR="00DE6542" w:rsidRDefault="0078284C" w:rsidP="0034329D">
      <w:pPr>
        <w:numPr>
          <w:ilvl w:val="0"/>
          <w:numId w:val="13"/>
        </w:numPr>
        <w:ind w:left="-360" w:right="-360" w:firstLine="0"/>
        <w:rPr>
          <w:rFonts w:ascii="Times New Roman" w:hAnsi="Times New Roman"/>
          <w:szCs w:val="24"/>
        </w:rPr>
      </w:pPr>
      <w:r>
        <w:rPr>
          <w:rFonts w:ascii="Times New Roman" w:hAnsi="Times New Roman"/>
          <w:szCs w:val="24"/>
        </w:rPr>
        <w:t xml:space="preserve">Deferred Sidewalks shall be eligible for preliminary acceptance only as a whole </w:t>
      </w:r>
      <w:r w:rsidR="001A241F">
        <w:rPr>
          <w:rFonts w:ascii="Times New Roman" w:hAnsi="Times New Roman"/>
          <w:szCs w:val="24"/>
        </w:rPr>
        <w:t xml:space="preserve">upon </w:t>
      </w:r>
      <w:r>
        <w:rPr>
          <w:rFonts w:ascii="Times New Roman" w:hAnsi="Times New Roman"/>
          <w:szCs w:val="24"/>
        </w:rPr>
        <w:t>completion of the last segment of Deferred Sidewalk</w:t>
      </w:r>
      <w:r w:rsidR="001A241F">
        <w:rPr>
          <w:rFonts w:ascii="Times New Roman" w:hAnsi="Times New Roman"/>
          <w:szCs w:val="24"/>
        </w:rPr>
        <w:t xml:space="preserve">. </w:t>
      </w:r>
      <w:r w:rsidR="005D4D21">
        <w:rPr>
          <w:rFonts w:ascii="Times New Roman" w:hAnsi="Times New Roman"/>
          <w:szCs w:val="24"/>
        </w:rPr>
        <w:t xml:space="preserve">Preliminary acceptance of the Deferred Sidewalks shall be followed by a two-year </w:t>
      </w:r>
      <w:r w:rsidR="002C0BC8">
        <w:rPr>
          <w:rFonts w:ascii="Times New Roman" w:hAnsi="Times New Roman"/>
          <w:szCs w:val="24"/>
        </w:rPr>
        <w:t xml:space="preserve">defect </w:t>
      </w:r>
      <w:r w:rsidR="005D4D21">
        <w:rPr>
          <w:rFonts w:ascii="Times New Roman" w:hAnsi="Times New Roman"/>
          <w:szCs w:val="24"/>
        </w:rPr>
        <w:t>warranty period</w:t>
      </w:r>
      <w:r w:rsidR="0078299A">
        <w:rPr>
          <w:rFonts w:ascii="Times New Roman" w:hAnsi="Times New Roman"/>
          <w:szCs w:val="24"/>
        </w:rPr>
        <w:t>, for which collateral acceptable to the County shall be provided.</w:t>
      </w:r>
    </w:p>
    <w:p w14:paraId="4E6802A0" w14:textId="77777777" w:rsidR="001B2341" w:rsidRDefault="001B2341" w:rsidP="001B2341">
      <w:pPr>
        <w:pStyle w:val="ListParagraph"/>
        <w:rPr>
          <w:rFonts w:ascii="Times New Roman" w:hAnsi="Times New Roman"/>
          <w:szCs w:val="24"/>
        </w:rPr>
      </w:pPr>
    </w:p>
    <w:p w14:paraId="0D609CB2" w14:textId="47E7BA6A" w:rsidR="001B2341" w:rsidRDefault="00BD3C83" w:rsidP="0034329D">
      <w:pPr>
        <w:numPr>
          <w:ilvl w:val="0"/>
          <w:numId w:val="13"/>
        </w:numPr>
        <w:ind w:left="-360" w:right="-360" w:firstLine="0"/>
        <w:rPr>
          <w:rFonts w:ascii="Times New Roman" w:hAnsi="Times New Roman"/>
          <w:szCs w:val="24"/>
        </w:rPr>
      </w:pPr>
      <w:r>
        <w:rPr>
          <w:rFonts w:ascii="Times New Roman" w:hAnsi="Times New Roman"/>
          <w:szCs w:val="24"/>
        </w:rPr>
        <w:t xml:space="preserve">Final acceptance of the </w:t>
      </w:r>
      <w:r w:rsidR="0054705A">
        <w:rPr>
          <w:rFonts w:ascii="Times New Roman" w:hAnsi="Times New Roman"/>
          <w:szCs w:val="24"/>
        </w:rPr>
        <w:t>Exhibit A I</w:t>
      </w:r>
      <w:r>
        <w:rPr>
          <w:rFonts w:ascii="Times New Roman" w:hAnsi="Times New Roman"/>
          <w:szCs w:val="24"/>
        </w:rPr>
        <w:t>mprovements may only occur concurrent with or after preliminary acceptance of the Deferred Sidewalks.</w:t>
      </w:r>
    </w:p>
    <w:p w14:paraId="17556FC9" w14:textId="77777777" w:rsidR="00FD6CDA" w:rsidRDefault="00FD6CDA" w:rsidP="0034329D">
      <w:pPr>
        <w:pStyle w:val="ListParagraph"/>
        <w:ind w:left="-360" w:right="-360"/>
        <w:rPr>
          <w:rFonts w:ascii="Times New Roman" w:hAnsi="Times New Roman"/>
          <w:szCs w:val="24"/>
        </w:rPr>
      </w:pPr>
    </w:p>
    <w:p w14:paraId="2130180D" w14:textId="3FB0BC8E" w:rsidR="008F056C" w:rsidRDefault="00FD6CDA" w:rsidP="0034329D">
      <w:pPr>
        <w:numPr>
          <w:ilvl w:val="0"/>
          <w:numId w:val="13"/>
        </w:numPr>
        <w:ind w:left="-360" w:right="-360" w:firstLine="0"/>
        <w:rPr>
          <w:rFonts w:ascii="Times New Roman" w:hAnsi="Times New Roman"/>
          <w:szCs w:val="24"/>
        </w:rPr>
      </w:pPr>
      <w:r>
        <w:rPr>
          <w:rFonts w:ascii="Times New Roman" w:hAnsi="Times New Roman"/>
          <w:szCs w:val="24"/>
        </w:rPr>
        <w:t>The Subdivider hereby agrees</w:t>
      </w:r>
      <w:r w:rsidR="00AF46B5">
        <w:rPr>
          <w:rFonts w:ascii="Times New Roman" w:hAnsi="Times New Roman"/>
          <w:szCs w:val="24"/>
        </w:rPr>
        <w:t>, for itself and its successors and assigns,</w:t>
      </w:r>
      <w:r>
        <w:rPr>
          <w:rFonts w:ascii="Times New Roman" w:hAnsi="Times New Roman"/>
          <w:szCs w:val="24"/>
        </w:rPr>
        <w:t xml:space="preserve"> to indemnify</w:t>
      </w:r>
      <w:r w:rsidR="004F6E95">
        <w:rPr>
          <w:rFonts w:ascii="Times New Roman" w:hAnsi="Times New Roman"/>
          <w:szCs w:val="24"/>
        </w:rPr>
        <w:t>, defend, and hold harmless</w:t>
      </w:r>
      <w:r>
        <w:rPr>
          <w:rFonts w:ascii="Times New Roman" w:hAnsi="Times New Roman"/>
          <w:szCs w:val="24"/>
        </w:rPr>
        <w:t xml:space="preserve"> El Paso County and its officials, employees, </w:t>
      </w:r>
      <w:r w:rsidR="004F6E95">
        <w:rPr>
          <w:rFonts w:ascii="Times New Roman" w:hAnsi="Times New Roman"/>
          <w:szCs w:val="24"/>
        </w:rPr>
        <w:t>from any and all loss, costs, damage, injur</w:t>
      </w:r>
      <w:r w:rsidR="006B1ABB">
        <w:rPr>
          <w:rFonts w:ascii="Times New Roman" w:hAnsi="Times New Roman"/>
          <w:szCs w:val="24"/>
        </w:rPr>
        <w:t xml:space="preserve">y, liability, </w:t>
      </w:r>
      <w:r w:rsidR="001921D7">
        <w:rPr>
          <w:rFonts w:ascii="Times New Roman" w:hAnsi="Times New Roman"/>
          <w:szCs w:val="24"/>
        </w:rPr>
        <w:t xml:space="preserve">attorney’s fees, </w:t>
      </w:r>
      <w:r w:rsidR="006B1ABB">
        <w:rPr>
          <w:rFonts w:ascii="Times New Roman" w:hAnsi="Times New Roman"/>
          <w:szCs w:val="24"/>
        </w:rPr>
        <w:t xml:space="preserve">claim, lien, demand, action and cause of action whatsoever, whether at law or in equity, arising from or related to </w:t>
      </w:r>
      <w:r w:rsidR="00854DA6">
        <w:rPr>
          <w:rFonts w:ascii="Times New Roman" w:hAnsi="Times New Roman"/>
          <w:szCs w:val="24"/>
        </w:rPr>
        <w:t xml:space="preserve">any suit, claim, or allegation before any court or administrative body </w:t>
      </w:r>
      <w:r w:rsidR="009A0A11">
        <w:rPr>
          <w:rFonts w:ascii="Times New Roman" w:hAnsi="Times New Roman"/>
          <w:szCs w:val="24"/>
        </w:rPr>
        <w:t xml:space="preserve">that </w:t>
      </w:r>
      <w:r w:rsidR="00844312">
        <w:rPr>
          <w:rFonts w:ascii="Times New Roman" w:hAnsi="Times New Roman"/>
          <w:szCs w:val="24"/>
        </w:rPr>
        <w:t xml:space="preserve">this Agreement, </w:t>
      </w:r>
      <w:r w:rsidR="002503FC">
        <w:rPr>
          <w:rFonts w:ascii="Times New Roman" w:hAnsi="Times New Roman"/>
          <w:szCs w:val="24"/>
        </w:rPr>
        <w:t xml:space="preserve">including the Sidewalk Addendum, </w:t>
      </w:r>
      <w:r w:rsidR="00B66298">
        <w:rPr>
          <w:rFonts w:ascii="Times New Roman" w:hAnsi="Times New Roman"/>
          <w:szCs w:val="24"/>
        </w:rPr>
        <w:t xml:space="preserve">its implementation or enforcement, </w:t>
      </w:r>
      <w:r w:rsidR="002503FC">
        <w:rPr>
          <w:rFonts w:ascii="Times New Roman" w:hAnsi="Times New Roman"/>
          <w:szCs w:val="24"/>
        </w:rPr>
        <w:t xml:space="preserve">or the planning, design, </w:t>
      </w:r>
      <w:r w:rsidR="00B66298">
        <w:rPr>
          <w:rFonts w:ascii="Times New Roman" w:hAnsi="Times New Roman"/>
          <w:szCs w:val="24"/>
        </w:rPr>
        <w:t>construction, installation, and acceptance by the County of sidewalks in this Subdivision</w:t>
      </w:r>
      <w:r w:rsidR="00954BA2">
        <w:rPr>
          <w:rFonts w:ascii="Times New Roman" w:hAnsi="Times New Roman"/>
          <w:szCs w:val="24"/>
        </w:rPr>
        <w:t xml:space="preserve">, including but not limited </w:t>
      </w:r>
      <w:r w:rsidR="00014F20">
        <w:rPr>
          <w:rFonts w:ascii="Times New Roman" w:hAnsi="Times New Roman"/>
          <w:szCs w:val="24"/>
        </w:rPr>
        <w:t xml:space="preserve">claims </w:t>
      </w:r>
      <w:r w:rsidR="00E613B5">
        <w:rPr>
          <w:rFonts w:ascii="Times New Roman" w:hAnsi="Times New Roman"/>
          <w:szCs w:val="24"/>
        </w:rPr>
        <w:t xml:space="preserve">of </w:t>
      </w:r>
      <w:r w:rsidR="00954BA2">
        <w:rPr>
          <w:rFonts w:ascii="Times New Roman" w:hAnsi="Times New Roman"/>
          <w:szCs w:val="24"/>
        </w:rPr>
        <w:t>violat</w:t>
      </w:r>
      <w:r w:rsidR="00E613B5">
        <w:rPr>
          <w:rFonts w:ascii="Times New Roman" w:hAnsi="Times New Roman"/>
          <w:szCs w:val="24"/>
        </w:rPr>
        <w:t>ion of</w:t>
      </w:r>
      <w:r w:rsidR="00954BA2">
        <w:rPr>
          <w:rFonts w:ascii="Times New Roman" w:hAnsi="Times New Roman"/>
          <w:szCs w:val="24"/>
        </w:rPr>
        <w:t xml:space="preserve"> </w:t>
      </w:r>
      <w:r w:rsidR="002832C2">
        <w:rPr>
          <w:rFonts w:ascii="Times New Roman" w:hAnsi="Times New Roman"/>
          <w:szCs w:val="24"/>
        </w:rPr>
        <w:t xml:space="preserve">any federal, state, or local law, including but not limited to </w:t>
      </w:r>
      <w:r w:rsidR="00954BA2">
        <w:rPr>
          <w:rFonts w:ascii="Times New Roman" w:hAnsi="Times New Roman"/>
          <w:szCs w:val="24"/>
        </w:rPr>
        <w:t>the Americans with Disabilities Act, or any regulation promulgated thereunder.</w:t>
      </w:r>
    </w:p>
    <w:p w14:paraId="13D8E006" w14:textId="77777777" w:rsidR="000C779A" w:rsidRDefault="000C779A" w:rsidP="0034329D">
      <w:pPr>
        <w:pStyle w:val="ListParagraph"/>
        <w:ind w:left="-360" w:right="-360"/>
        <w:rPr>
          <w:rFonts w:ascii="Times New Roman" w:hAnsi="Times New Roman"/>
          <w:szCs w:val="24"/>
        </w:rPr>
      </w:pPr>
    </w:p>
    <w:p w14:paraId="2B108B37" w14:textId="0BAD55C3" w:rsidR="000C779A" w:rsidRDefault="000C779A" w:rsidP="0034329D">
      <w:pPr>
        <w:ind w:left="-360" w:right="-360"/>
        <w:rPr>
          <w:rFonts w:ascii="Times New Roman" w:hAnsi="Times New Roman"/>
          <w:szCs w:val="24"/>
        </w:rPr>
      </w:pPr>
      <w:r>
        <w:rPr>
          <w:rFonts w:ascii="Times New Roman" w:hAnsi="Times New Roman"/>
          <w:szCs w:val="24"/>
        </w:rPr>
        <w:lastRenderedPageBreak/>
        <w:t>SUBDIVIDER:</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sidR="004D1F44">
        <w:rPr>
          <w:rFonts w:ascii="Times New Roman" w:hAnsi="Times New Roman"/>
          <w:szCs w:val="24"/>
        </w:rPr>
        <w:tab/>
      </w:r>
      <w:r>
        <w:rPr>
          <w:rFonts w:ascii="Times New Roman" w:hAnsi="Times New Roman"/>
          <w:szCs w:val="24"/>
        </w:rPr>
        <w:t>BOARD OF COUNTY COMMISSIONERS:</w:t>
      </w:r>
    </w:p>
    <w:p w14:paraId="56B2D5FB" w14:textId="77777777" w:rsidR="000C779A" w:rsidRDefault="000C779A" w:rsidP="0034329D">
      <w:pPr>
        <w:ind w:left="-360" w:right="-360"/>
        <w:rPr>
          <w:rFonts w:ascii="Times New Roman" w:hAnsi="Times New Roman"/>
          <w:szCs w:val="24"/>
        </w:rPr>
      </w:pPr>
    </w:p>
    <w:p w14:paraId="2ECF8B90" w14:textId="31429604" w:rsidR="004D1F44" w:rsidRDefault="00E0452E" w:rsidP="0034329D">
      <w:pPr>
        <w:ind w:left="-360" w:right="-360"/>
        <w:rPr>
          <w:rFonts w:ascii="Times New Roman" w:hAnsi="Times New Roman"/>
          <w:szCs w:val="24"/>
        </w:rPr>
      </w:pPr>
      <w:r>
        <w:rPr>
          <w:rFonts w:ascii="Times New Roman" w:hAnsi="Times New Roman"/>
          <w:szCs w:val="24"/>
        </w:rPr>
        <w:t>_</w:t>
      </w:r>
    </w:p>
    <w:p w14:paraId="158E4C17" w14:textId="7754CF9B" w:rsidR="00235C44" w:rsidRDefault="004D1F44" w:rsidP="0034329D">
      <w:pPr>
        <w:ind w:left="-360" w:right="-360"/>
        <w:rPr>
          <w:rFonts w:ascii="Times New Roman" w:hAnsi="Times New Roman"/>
          <w:szCs w:val="24"/>
        </w:rPr>
      </w:pPr>
      <w:proofErr w:type="gramStart"/>
      <w:r>
        <w:rPr>
          <w:rFonts w:ascii="Times New Roman" w:hAnsi="Times New Roman"/>
          <w:szCs w:val="24"/>
        </w:rPr>
        <w:t>By:</w:t>
      </w:r>
      <w:r w:rsidR="000C779A">
        <w:rPr>
          <w:rFonts w:ascii="Times New Roman" w:hAnsi="Times New Roman"/>
          <w:szCs w:val="24"/>
        </w:rPr>
        <w:t>_</w:t>
      </w:r>
      <w:proofErr w:type="gramEnd"/>
      <w:r w:rsidR="000C779A">
        <w:rPr>
          <w:rFonts w:ascii="Times New Roman" w:hAnsi="Times New Roman"/>
          <w:szCs w:val="24"/>
        </w:rPr>
        <w:t>_____________________________</w:t>
      </w:r>
      <w:r w:rsidR="000C779A">
        <w:rPr>
          <w:rFonts w:ascii="Times New Roman" w:hAnsi="Times New Roman"/>
          <w:szCs w:val="24"/>
        </w:rPr>
        <w:tab/>
      </w:r>
      <w:r>
        <w:rPr>
          <w:rFonts w:ascii="Times New Roman" w:hAnsi="Times New Roman"/>
          <w:szCs w:val="24"/>
        </w:rPr>
        <w:tab/>
      </w:r>
      <w:proofErr w:type="gramStart"/>
      <w:r w:rsidR="000C779A">
        <w:rPr>
          <w:rFonts w:ascii="Times New Roman" w:hAnsi="Times New Roman"/>
          <w:szCs w:val="24"/>
        </w:rPr>
        <w:t>By</w:t>
      </w:r>
      <w:proofErr w:type="gramEnd"/>
      <w:r w:rsidR="000C779A">
        <w:rPr>
          <w:rFonts w:ascii="Times New Roman" w:hAnsi="Times New Roman"/>
          <w:szCs w:val="24"/>
        </w:rPr>
        <w:t>: _____________________________________</w:t>
      </w:r>
    </w:p>
    <w:p w14:paraId="0CF7506B" w14:textId="77777777" w:rsidR="004D1F44" w:rsidRDefault="004D1F44" w:rsidP="0034329D">
      <w:pPr>
        <w:ind w:left="-360" w:right="-360"/>
        <w:rPr>
          <w:rFonts w:ascii="Times New Roman" w:hAnsi="Times New Roman"/>
          <w:szCs w:val="24"/>
        </w:rPr>
      </w:pPr>
      <w:r w:rsidRPr="009023C2">
        <w:rPr>
          <w:rFonts w:ascii="Times New Roman" w:hAnsi="Times New Roman"/>
          <w:szCs w:val="24"/>
          <w:u w:val="single"/>
        </w:rPr>
        <w:t>Joseph DesJardin</w:t>
      </w:r>
      <w:r w:rsidRPr="009023C2">
        <w:rPr>
          <w:rFonts w:ascii="Times New Roman" w:hAnsi="Times New Roman"/>
          <w:szCs w:val="24"/>
        </w:rPr>
        <w:t xml:space="preserve">, </w:t>
      </w:r>
      <w:r w:rsidRPr="009023C2">
        <w:rPr>
          <w:rFonts w:ascii="Times New Roman" w:hAnsi="Times New Roman"/>
          <w:szCs w:val="24"/>
          <w:u w:val="single"/>
        </w:rPr>
        <w:t>President</w:t>
      </w:r>
      <w:r w:rsidRPr="009023C2">
        <w:rPr>
          <w:rFonts w:ascii="Times New Roman" w:hAnsi="Times New Roman"/>
          <w:szCs w:val="24"/>
        </w:rPr>
        <w:t>,</w:t>
      </w:r>
    </w:p>
    <w:p w14:paraId="46A5F32C" w14:textId="77777777" w:rsidR="004D1F44" w:rsidRDefault="004D1F44" w:rsidP="0034329D">
      <w:pPr>
        <w:ind w:left="-360" w:right="-360"/>
        <w:rPr>
          <w:rFonts w:ascii="Times New Roman" w:hAnsi="Times New Roman"/>
          <w:szCs w:val="24"/>
          <w:u w:val="single"/>
        </w:rPr>
      </w:pPr>
      <w:r w:rsidRPr="009023C2">
        <w:rPr>
          <w:rFonts w:ascii="Times New Roman" w:hAnsi="Times New Roman"/>
          <w:szCs w:val="24"/>
          <w:u w:val="single"/>
        </w:rPr>
        <w:t>P</w:t>
      </w:r>
      <w:r>
        <w:rPr>
          <w:rFonts w:ascii="Times New Roman" w:hAnsi="Times New Roman"/>
          <w:szCs w:val="24"/>
          <w:u w:val="single"/>
        </w:rPr>
        <w:t>IKES</w:t>
      </w:r>
      <w:r w:rsidRPr="009023C2">
        <w:rPr>
          <w:rFonts w:ascii="Times New Roman" w:hAnsi="Times New Roman"/>
          <w:szCs w:val="24"/>
          <w:u w:val="single"/>
        </w:rPr>
        <w:t xml:space="preserve"> P</w:t>
      </w:r>
      <w:r>
        <w:rPr>
          <w:rFonts w:ascii="Times New Roman" w:hAnsi="Times New Roman"/>
          <w:szCs w:val="24"/>
          <w:u w:val="single"/>
        </w:rPr>
        <w:t>EAK</w:t>
      </w:r>
      <w:r w:rsidRPr="009023C2">
        <w:rPr>
          <w:rFonts w:ascii="Times New Roman" w:hAnsi="Times New Roman"/>
          <w:szCs w:val="24"/>
          <w:u w:val="single"/>
        </w:rPr>
        <w:t xml:space="preserve"> H</w:t>
      </w:r>
      <w:r>
        <w:rPr>
          <w:rFonts w:ascii="Times New Roman" w:hAnsi="Times New Roman"/>
          <w:szCs w:val="24"/>
          <w:u w:val="single"/>
        </w:rPr>
        <w:t>ABITAT</w:t>
      </w:r>
    </w:p>
    <w:p w14:paraId="416AE021" w14:textId="40ACF7A9" w:rsidR="004D1F44" w:rsidRDefault="004D1F44" w:rsidP="0034329D">
      <w:pPr>
        <w:ind w:left="-360" w:right="-360"/>
        <w:rPr>
          <w:rFonts w:ascii="Times New Roman" w:hAnsi="Times New Roman"/>
          <w:szCs w:val="24"/>
        </w:rPr>
      </w:pPr>
      <w:r>
        <w:rPr>
          <w:rFonts w:ascii="Times New Roman" w:hAnsi="Times New Roman"/>
          <w:szCs w:val="24"/>
          <w:u w:val="single"/>
        </w:rPr>
        <w:t>FOR</w:t>
      </w:r>
      <w:r w:rsidRPr="009023C2">
        <w:rPr>
          <w:rFonts w:ascii="Times New Roman" w:hAnsi="Times New Roman"/>
          <w:szCs w:val="24"/>
          <w:u w:val="single"/>
        </w:rPr>
        <w:t xml:space="preserve"> </w:t>
      </w:r>
      <w:r>
        <w:rPr>
          <w:rFonts w:ascii="Times New Roman" w:hAnsi="Times New Roman"/>
          <w:szCs w:val="24"/>
          <w:u w:val="single"/>
        </w:rPr>
        <w:t>HUMANITY</w:t>
      </w:r>
      <w:r w:rsidRPr="009023C2">
        <w:rPr>
          <w:rFonts w:ascii="Times New Roman" w:hAnsi="Times New Roman"/>
          <w:szCs w:val="24"/>
          <w:u w:val="single"/>
        </w:rPr>
        <w:t>, I</w:t>
      </w:r>
      <w:r>
        <w:rPr>
          <w:rFonts w:ascii="Times New Roman" w:hAnsi="Times New Roman"/>
          <w:szCs w:val="24"/>
          <w:u w:val="single"/>
        </w:rPr>
        <w:t>NC</w:t>
      </w:r>
      <w:r w:rsidRPr="009023C2">
        <w:rPr>
          <w:rFonts w:ascii="Times New Roman" w:hAnsi="Times New Roman"/>
          <w:szCs w:val="24"/>
        </w:rPr>
        <w:t>.</w:t>
      </w:r>
    </w:p>
    <w:p w14:paraId="620020A5" w14:textId="77777777" w:rsidR="009C57BC" w:rsidRDefault="009C57BC" w:rsidP="0034329D">
      <w:pPr>
        <w:ind w:left="-360" w:right="-360"/>
        <w:rPr>
          <w:rFonts w:ascii="Times New Roman" w:hAnsi="Times New Roman"/>
          <w:szCs w:val="24"/>
        </w:rPr>
      </w:pPr>
    </w:p>
    <w:p w14:paraId="77089E0E" w14:textId="77777777" w:rsidR="009C57BC" w:rsidRDefault="009C57BC" w:rsidP="0034329D">
      <w:pPr>
        <w:ind w:left="-360" w:right="-360"/>
        <w:rPr>
          <w:rFonts w:ascii="Times New Roman" w:hAnsi="Times New Roman"/>
          <w:szCs w:val="24"/>
        </w:rPr>
      </w:pPr>
    </w:p>
    <w:p w14:paraId="619A2CDE" w14:textId="77777777" w:rsidR="009C57BC" w:rsidRDefault="009C57BC" w:rsidP="0034329D">
      <w:pPr>
        <w:ind w:left="-360" w:right="-360"/>
        <w:rPr>
          <w:rFonts w:ascii="Times New Roman" w:hAnsi="Times New Roman"/>
          <w:szCs w:val="24"/>
        </w:rPr>
      </w:pPr>
    </w:p>
    <w:p w14:paraId="1DB18A01" w14:textId="77777777" w:rsidR="009C57BC" w:rsidRDefault="009C57BC" w:rsidP="0034329D">
      <w:pPr>
        <w:ind w:left="-360" w:right="-360"/>
        <w:rPr>
          <w:rFonts w:ascii="Times New Roman" w:hAnsi="Times New Roman"/>
          <w:szCs w:val="24"/>
        </w:rPr>
      </w:pPr>
    </w:p>
    <w:p w14:paraId="331858F7" w14:textId="77777777" w:rsidR="009C57BC" w:rsidRDefault="009C57BC" w:rsidP="0034329D">
      <w:pPr>
        <w:ind w:left="-360" w:right="-360"/>
        <w:rPr>
          <w:rFonts w:ascii="Times New Roman" w:hAnsi="Times New Roman"/>
          <w:szCs w:val="24"/>
        </w:rPr>
      </w:pPr>
    </w:p>
    <w:p w14:paraId="1F9F30AF" w14:textId="77777777" w:rsidR="009C57BC" w:rsidRDefault="009C57BC" w:rsidP="0034329D">
      <w:pPr>
        <w:ind w:left="-360" w:right="-360"/>
        <w:rPr>
          <w:rFonts w:ascii="Times New Roman" w:hAnsi="Times New Roman"/>
          <w:szCs w:val="24"/>
        </w:rPr>
      </w:pPr>
    </w:p>
    <w:p w14:paraId="6A184A08" w14:textId="77777777" w:rsidR="009C57BC" w:rsidRDefault="009C57BC" w:rsidP="0034329D">
      <w:pPr>
        <w:ind w:left="-360" w:right="-360"/>
        <w:rPr>
          <w:rFonts w:ascii="Times New Roman" w:hAnsi="Times New Roman"/>
          <w:szCs w:val="24"/>
        </w:rPr>
      </w:pPr>
    </w:p>
    <w:p w14:paraId="77DF5A1F" w14:textId="77777777" w:rsidR="009C57BC" w:rsidRDefault="009C57BC" w:rsidP="0034329D">
      <w:pPr>
        <w:ind w:left="-360" w:right="-360"/>
        <w:rPr>
          <w:rFonts w:ascii="Times New Roman" w:hAnsi="Times New Roman"/>
          <w:szCs w:val="24"/>
        </w:rPr>
      </w:pPr>
    </w:p>
    <w:p w14:paraId="3A3F71AF" w14:textId="77777777" w:rsidR="009C57BC" w:rsidRDefault="009C57BC" w:rsidP="0034329D">
      <w:pPr>
        <w:ind w:left="-360" w:right="-360"/>
        <w:rPr>
          <w:rFonts w:ascii="Times New Roman" w:hAnsi="Times New Roman"/>
          <w:szCs w:val="24"/>
        </w:rPr>
      </w:pPr>
    </w:p>
    <w:p w14:paraId="2443CC5E" w14:textId="77777777" w:rsidR="009C57BC" w:rsidRDefault="009C57BC" w:rsidP="0034329D">
      <w:pPr>
        <w:ind w:left="-360" w:right="-360"/>
        <w:rPr>
          <w:rFonts w:ascii="Times New Roman" w:hAnsi="Times New Roman"/>
          <w:szCs w:val="24"/>
        </w:rPr>
      </w:pPr>
    </w:p>
    <w:p w14:paraId="28FD17C1" w14:textId="77777777" w:rsidR="009C57BC" w:rsidRDefault="009C57BC" w:rsidP="0034329D">
      <w:pPr>
        <w:ind w:left="-360" w:right="-360"/>
        <w:rPr>
          <w:rFonts w:ascii="Times New Roman" w:hAnsi="Times New Roman"/>
          <w:szCs w:val="24"/>
        </w:rPr>
      </w:pPr>
    </w:p>
    <w:p w14:paraId="5D25EFA2" w14:textId="77777777" w:rsidR="009C57BC" w:rsidRDefault="009C57BC" w:rsidP="0034329D">
      <w:pPr>
        <w:ind w:left="-360" w:right="-360"/>
        <w:rPr>
          <w:rFonts w:ascii="Times New Roman" w:hAnsi="Times New Roman"/>
          <w:szCs w:val="24"/>
        </w:rPr>
      </w:pPr>
    </w:p>
    <w:p w14:paraId="6FED3B7A" w14:textId="77777777" w:rsidR="009C57BC" w:rsidRDefault="009C57BC" w:rsidP="0034329D">
      <w:pPr>
        <w:ind w:left="-360" w:right="-360"/>
        <w:rPr>
          <w:rFonts w:ascii="Times New Roman" w:hAnsi="Times New Roman"/>
          <w:szCs w:val="24"/>
        </w:rPr>
      </w:pPr>
    </w:p>
    <w:p w14:paraId="2581BB89" w14:textId="77777777" w:rsidR="009C57BC" w:rsidRDefault="009C57BC" w:rsidP="0034329D">
      <w:pPr>
        <w:ind w:left="-360" w:right="-360"/>
        <w:rPr>
          <w:rFonts w:ascii="Times New Roman" w:hAnsi="Times New Roman"/>
          <w:szCs w:val="24"/>
        </w:rPr>
      </w:pPr>
    </w:p>
    <w:p w14:paraId="24BB7A37" w14:textId="77777777" w:rsidR="009C57BC" w:rsidRDefault="009C57BC" w:rsidP="0034329D">
      <w:pPr>
        <w:ind w:left="-360" w:right="-360"/>
        <w:rPr>
          <w:rFonts w:ascii="Times New Roman" w:hAnsi="Times New Roman"/>
          <w:szCs w:val="24"/>
        </w:rPr>
      </w:pPr>
    </w:p>
    <w:p w14:paraId="560F16CB" w14:textId="77777777" w:rsidR="009C57BC" w:rsidRDefault="009C57BC" w:rsidP="0034329D">
      <w:pPr>
        <w:ind w:left="-360" w:right="-360"/>
        <w:rPr>
          <w:rFonts w:ascii="Times New Roman" w:hAnsi="Times New Roman"/>
          <w:szCs w:val="24"/>
        </w:rPr>
      </w:pPr>
    </w:p>
    <w:p w14:paraId="059CDE41" w14:textId="77777777" w:rsidR="009C57BC" w:rsidRDefault="009C57BC" w:rsidP="0034329D">
      <w:pPr>
        <w:ind w:left="-360" w:right="-360"/>
        <w:rPr>
          <w:rFonts w:ascii="Times New Roman" w:hAnsi="Times New Roman"/>
          <w:szCs w:val="24"/>
        </w:rPr>
      </w:pPr>
    </w:p>
    <w:p w14:paraId="2083A53D" w14:textId="77777777" w:rsidR="009C57BC" w:rsidRDefault="009C57BC" w:rsidP="0034329D">
      <w:pPr>
        <w:ind w:left="-360" w:right="-360"/>
        <w:rPr>
          <w:rFonts w:ascii="Times New Roman" w:hAnsi="Times New Roman"/>
          <w:szCs w:val="24"/>
        </w:rPr>
      </w:pPr>
    </w:p>
    <w:p w14:paraId="04065D10" w14:textId="77777777" w:rsidR="009C57BC" w:rsidRDefault="009C57BC" w:rsidP="0034329D">
      <w:pPr>
        <w:ind w:left="-360" w:right="-360"/>
        <w:rPr>
          <w:rFonts w:ascii="Times New Roman" w:hAnsi="Times New Roman"/>
          <w:szCs w:val="24"/>
        </w:rPr>
      </w:pPr>
    </w:p>
    <w:p w14:paraId="6AF50DEF" w14:textId="77777777" w:rsidR="009C57BC" w:rsidRDefault="009C57BC" w:rsidP="0034329D">
      <w:pPr>
        <w:ind w:left="-360" w:right="-360"/>
        <w:rPr>
          <w:rFonts w:ascii="Times New Roman" w:hAnsi="Times New Roman"/>
          <w:szCs w:val="24"/>
        </w:rPr>
      </w:pPr>
    </w:p>
    <w:p w14:paraId="4F99FC34" w14:textId="77777777" w:rsidR="009C57BC" w:rsidRDefault="009C57BC" w:rsidP="0034329D">
      <w:pPr>
        <w:ind w:left="-360" w:right="-360"/>
        <w:rPr>
          <w:rFonts w:ascii="Times New Roman" w:hAnsi="Times New Roman"/>
          <w:szCs w:val="24"/>
        </w:rPr>
      </w:pPr>
    </w:p>
    <w:p w14:paraId="37ADC82E" w14:textId="77777777" w:rsidR="009C57BC" w:rsidRDefault="009C57BC" w:rsidP="0034329D">
      <w:pPr>
        <w:ind w:left="-360" w:right="-360"/>
        <w:rPr>
          <w:rFonts w:ascii="Times New Roman" w:hAnsi="Times New Roman"/>
          <w:szCs w:val="24"/>
        </w:rPr>
      </w:pPr>
    </w:p>
    <w:p w14:paraId="1AF26887" w14:textId="77777777" w:rsidR="009C57BC" w:rsidRDefault="009C57BC" w:rsidP="0034329D">
      <w:pPr>
        <w:ind w:left="-360" w:right="-360"/>
        <w:rPr>
          <w:rFonts w:ascii="Times New Roman" w:hAnsi="Times New Roman"/>
          <w:szCs w:val="24"/>
        </w:rPr>
      </w:pPr>
    </w:p>
    <w:p w14:paraId="1266E865" w14:textId="77777777" w:rsidR="009C57BC" w:rsidRDefault="009C57BC" w:rsidP="0034329D">
      <w:pPr>
        <w:ind w:left="-360" w:right="-360"/>
        <w:rPr>
          <w:rFonts w:ascii="Times New Roman" w:hAnsi="Times New Roman"/>
          <w:szCs w:val="24"/>
        </w:rPr>
      </w:pPr>
    </w:p>
    <w:p w14:paraId="1A500610" w14:textId="77777777" w:rsidR="009C57BC" w:rsidRDefault="009C57BC" w:rsidP="0034329D">
      <w:pPr>
        <w:ind w:left="-360" w:right="-360"/>
        <w:rPr>
          <w:rFonts w:ascii="Times New Roman" w:hAnsi="Times New Roman"/>
          <w:szCs w:val="24"/>
        </w:rPr>
      </w:pPr>
    </w:p>
    <w:p w14:paraId="664A3F82" w14:textId="77777777" w:rsidR="009C57BC" w:rsidRDefault="009C57BC" w:rsidP="0034329D">
      <w:pPr>
        <w:ind w:left="-360" w:right="-360"/>
        <w:rPr>
          <w:rFonts w:ascii="Times New Roman" w:hAnsi="Times New Roman"/>
          <w:szCs w:val="24"/>
        </w:rPr>
      </w:pPr>
    </w:p>
    <w:p w14:paraId="662BFF79" w14:textId="77777777" w:rsidR="009C57BC" w:rsidRDefault="009C57BC" w:rsidP="0034329D">
      <w:pPr>
        <w:ind w:left="-360" w:right="-360"/>
        <w:rPr>
          <w:rFonts w:ascii="Times New Roman" w:hAnsi="Times New Roman"/>
          <w:szCs w:val="24"/>
        </w:rPr>
      </w:pPr>
    </w:p>
    <w:p w14:paraId="05CFCF04" w14:textId="77777777" w:rsidR="009C57BC" w:rsidRDefault="009C57BC" w:rsidP="0034329D">
      <w:pPr>
        <w:ind w:left="-360" w:right="-360"/>
        <w:rPr>
          <w:rFonts w:ascii="Times New Roman" w:hAnsi="Times New Roman"/>
          <w:szCs w:val="24"/>
        </w:rPr>
      </w:pPr>
    </w:p>
    <w:p w14:paraId="53DC8F8E" w14:textId="77777777" w:rsidR="009C57BC" w:rsidRDefault="009C57BC" w:rsidP="0034329D">
      <w:pPr>
        <w:ind w:left="-360" w:right="-360"/>
        <w:rPr>
          <w:rFonts w:ascii="Times New Roman" w:hAnsi="Times New Roman"/>
          <w:szCs w:val="24"/>
        </w:rPr>
      </w:pPr>
    </w:p>
    <w:p w14:paraId="69C8E17F" w14:textId="77777777" w:rsidR="009C57BC" w:rsidRDefault="009C57BC" w:rsidP="0034329D">
      <w:pPr>
        <w:ind w:left="-360" w:right="-360"/>
        <w:rPr>
          <w:rFonts w:ascii="Times New Roman" w:hAnsi="Times New Roman"/>
          <w:szCs w:val="24"/>
        </w:rPr>
      </w:pPr>
    </w:p>
    <w:p w14:paraId="6EAEFB38" w14:textId="77777777" w:rsidR="009C57BC" w:rsidRDefault="009C57BC" w:rsidP="0034329D">
      <w:pPr>
        <w:ind w:left="-360" w:right="-360"/>
        <w:rPr>
          <w:rFonts w:ascii="Times New Roman" w:hAnsi="Times New Roman"/>
          <w:szCs w:val="24"/>
        </w:rPr>
      </w:pPr>
    </w:p>
    <w:p w14:paraId="7A5754D7" w14:textId="77777777" w:rsidR="009C57BC" w:rsidRDefault="009C57BC" w:rsidP="0034329D">
      <w:pPr>
        <w:ind w:left="-360" w:right="-360"/>
        <w:rPr>
          <w:rFonts w:ascii="Times New Roman" w:hAnsi="Times New Roman"/>
          <w:szCs w:val="24"/>
        </w:rPr>
      </w:pPr>
    </w:p>
    <w:p w14:paraId="663F7F70" w14:textId="77777777" w:rsidR="009C57BC" w:rsidRDefault="009C57BC" w:rsidP="0034329D">
      <w:pPr>
        <w:ind w:left="-360" w:right="-360"/>
        <w:rPr>
          <w:rFonts w:ascii="Times New Roman" w:hAnsi="Times New Roman"/>
          <w:szCs w:val="24"/>
        </w:rPr>
      </w:pPr>
    </w:p>
    <w:p w14:paraId="496585FA" w14:textId="77777777" w:rsidR="009C57BC" w:rsidRDefault="009C57BC" w:rsidP="0034329D">
      <w:pPr>
        <w:ind w:left="-360" w:right="-360"/>
        <w:rPr>
          <w:rFonts w:ascii="Times New Roman" w:hAnsi="Times New Roman"/>
          <w:szCs w:val="24"/>
        </w:rPr>
      </w:pPr>
    </w:p>
    <w:p w14:paraId="416A96A1" w14:textId="77777777" w:rsidR="009C57BC" w:rsidRDefault="009C57BC" w:rsidP="0034329D">
      <w:pPr>
        <w:ind w:left="-360" w:right="-360"/>
        <w:rPr>
          <w:rFonts w:ascii="Times New Roman" w:hAnsi="Times New Roman"/>
          <w:szCs w:val="24"/>
        </w:rPr>
      </w:pPr>
    </w:p>
    <w:p w14:paraId="6C769BA9" w14:textId="77777777" w:rsidR="009C57BC" w:rsidRDefault="009C57BC" w:rsidP="0034329D">
      <w:pPr>
        <w:ind w:left="-360" w:right="-360"/>
        <w:rPr>
          <w:rFonts w:ascii="Times New Roman" w:hAnsi="Times New Roman"/>
          <w:szCs w:val="24"/>
        </w:rPr>
      </w:pPr>
    </w:p>
    <w:p w14:paraId="02812C57" w14:textId="77777777" w:rsidR="009C57BC" w:rsidRDefault="009C57BC" w:rsidP="0034329D">
      <w:pPr>
        <w:ind w:left="-360" w:right="-360"/>
        <w:rPr>
          <w:rFonts w:ascii="Times New Roman" w:hAnsi="Times New Roman"/>
          <w:szCs w:val="24"/>
        </w:rPr>
      </w:pPr>
    </w:p>
    <w:p w14:paraId="70C9307F" w14:textId="77777777" w:rsidR="009C57BC" w:rsidRDefault="009C57BC" w:rsidP="0034329D">
      <w:pPr>
        <w:ind w:left="-360" w:right="-360"/>
        <w:rPr>
          <w:rFonts w:ascii="Times New Roman" w:hAnsi="Times New Roman"/>
          <w:szCs w:val="24"/>
        </w:rPr>
      </w:pPr>
    </w:p>
    <w:p w14:paraId="1A6814FB" w14:textId="77777777" w:rsidR="009C57BC" w:rsidRDefault="009C57BC" w:rsidP="0034329D">
      <w:pPr>
        <w:ind w:left="-360" w:right="-360"/>
        <w:rPr>
          <w:rFonts w:ascii="Times New Roman" w:hAnsi="Times New Roman"/>
          <w:szCs w:val="24"/>
        </w:rPr>
      </w:pPr>
    </w:p>
    <w:p w14:paraId="735E6257" w14:textId="77777777" w:rsidR="009C57BC" w:rsidRDefault="009C57BC" w:rsidP="0034329D">
      <w:pPr>
        <w:ind w:left="-360" w:right="-360"/>
        <w:rPr>
          <w:rFonts w:ascii="Times New Roman" w:hAnsi="Times New Roman"/>
          <w:szCs w:val="24"/>
        </w:rPr>
      </w:pPr>
    </w:p>
    <w:p w14:paraId="5AD68A03" w14:textId="6ADB8872" w:rsidR="009C57BC" w:rsidRDefault="009C57BC" w:rsidP="009C57BC">
      <w:pPr>
        <w:jc w:val="center"/>
        <w:rPr>
          <w:rFonts w:ascii="Times New Roman" w:hAnsi="Times New Roman"/>
          <w:szCs w:val="24"/>
        </w:rPr>
      </w:pPr>
      <w:bookmarkStart w:id="1" w:name="_Hlk212547270"/>
      <w:r>
        <w:rPr>
          <w:rFonts w:ascii="Times New Roman" w:hAnsi="Times New Roman"/>
          <w:szCs w:val="24"/>
        </w:rPr>
        <w:t>SIDEWALK ADDENDUM</w:t>
      </w:r>
    </w:p>
    <w:p w14:paraId="73796B41" w14:textId="4D0A9D46" w:rsidR="009C57BC" w:rsidRDefault="009C57BC" w:rsidP="009C57BC">
      <w:pPr>
        <w:jc w:val="center"/>
        <w:rPr>
          <w:rFonts w:ascii="Times New Roman" w:hAnsi="Times New Roman"/>
          <w:szCs w:val="24"/>
        </w:rPr>
      </w:pPr>
      <w:r>
        <w:rPr>
          <w:rFonts w:ascii="Times New Roman" w:hAnsi="Times New Roman"/>
          <w:szCs w:val="24"/>
        </w:rPr>
        <w:t>RISING MOON FILING NO. 1</w:t>
      </w:r>
    </w:p>
    <w:p w14:paraId="76E1E375" w14:textId="735BCA27" w:rsidR="009C57BC" w:rsidRDefault="009C57BC" w:rsidP="009C57BC">
      <w:pPr>
        <w:jc w:val="center"/>
        <w:rPr>
          <w:rFonts w:ascii="Times New Roman" w:hAnsi="Times New Roman"/>
          <w:szCs w:val="24"/>
        </w:rPr>
      </w:pPr>
      <w:r>
        <w:rPr>
          <w:rFonts w:ascii="Times New Roman" w:hAnsi="Times New Roman"/>
          <w:szCs w:val="24"/>
        </w:rPr>
        <w:t>EXHIBIT A</w:t>
      </w:r>
    </w:p>
    <w:bookmarkEnd w:id="1"/>
    <w:p w14:paraId="2FFD8C13" w14:textId="236732CE" w:rsidR="009C57BC" w:rsidRDefault="00EE1362" w:rsidP="0034329D">
      <w:pPr>
        <w:ind w:left="-360" w:right="-360"/>
        <w:rPr>
          <w:rFonts w:ascii="Times New Roman" w:hAnsi="Times New Roman"/>
          <w:szCs w:val="24"/>
        </w:rPr>
      </w:pPr>
      <w:r>
        <w:rPr>
          <w:noProof/>
        </w:rPr>
        <w:drawing>
          <wp:anchor distT="0" distB="0" distL="114300" distR="114300" simplePos="0" relativeHeight="251658240" behindDoc="1" locked="0" layoutInCell="1" allowOverlap="1" wp14:anchorId="03B3A183" wp14:editId="366BAD30">
            <wp:simplePos x="0" y="0"/>
            <wp:positionH relativeFrom="column">
              <wp:posOffset>128905</wp:posOffset>
            </wp:positionH>
            <wp:positionV relativeFrom="paragraph">
              <wp:posOffset>224155</wp:posOffset>
            </wp:positionV>
            <wp:extent cx="5593080" cy="7301230"/>
            <wp:effectExtent l="0" t="0" r="7620" b="0"/>
            <wp:wrapTight wrapText="bothSides">
              <wp:wrapPolygon edited="0">
                <wp:start x="0" y="0"/>
                <wp:lineTo x="0" y="21529"/>
                <wp:lineTo x="21556" y="21529"/>
                <wp:lineTo x="21556" y="0"/>
                <wp:lineTo x="0" y="0"/>
              </wp:wrapPolygon>
            </wp:wrapTight>
            <wp:docPr id="17404681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468115" name=""/>
                    <pic:cNvPicPr/>
                  </pic:nvPicPr>
                  <pic:blipFill>
                    <a:blip r:embed="rId9">
                      <a:extLst>
                        <a:ext uri="{28A0092B-C50C-407E-A947-70E740481C1C}">
                          <a14:useLocalDpi xmlns:a14="http://schemas.microsoft.com/office/drawing/2010/main" val="0"/>
                        </a:ext>
                      </a:extLst>
                    </a:blip>
                    <a:stretch>
                      <a:fillRect/>
                    </a:stretch>
                  </pic:blipFill>
                  <pic:spPr>
                    <a:xfrm>
                      <a:off x="0" y="0"/>
                      <a:ext cx="5593080" cy="7301230"/>
                    </a:xfrm>
                    <a:prstGeom prst="rect">
                      <a:avLst/>
                    </a:prstGeom>
                  </pic:spPr>
                </pic:pic>
              </a:graphicData>
            </a:graphic>
            <wp14:sizeRelH relativeFrom="margin">
              <wp14:pctWidth>0</wp14:pctWidth>
            </wp14:sizeRelH>
            <wp14:sizeRelV relativeFrom="margin">
              <wp14:pctHeight>0</wp14:pctHeight>
            </wp14:sizeRelV>
          </wp:anchor>
        </w:drawing>
      </w:r>
    </w:p>
    <w:p w14:paraId="13CBEAAC" w14:textId="51FD1C60" w:rsidR="009C57BC" w:rsidRDefault="009C57BC" w:rsidP="0034329D">
      <w:pPr>
        <w:ind w:left="-360" w:right="-360"/>
        <w:rPr>
          <w:rFonts w:ascii="Times New Roman" w:hAnsi="Times New Roman"/>
          <w:szCs w:val="24"/>
        </w:rPr>
      </w:pPr>
    </w:p>
    <w:p w14:paraId="5AEA3EF1" w14:textId="27148ED1" w:rsidR="009C57BC" w:rsidRDefault="009C57BC" w:rsidP="0034329D">
      <w:pPr>
        <w:ind w:left="-360" w:right="-360"/>
        <w:rPr>
          <w:rFonts w:ascii="Times New Roman" w:hAnsi="Times New Roman"/>
          <w:szCs w:val="24"/>
        </w:rPr>
      </w:pPr>
    </w:p>
    <w:p w14:paraId="069658E9" w14:textId="77777777" w:rsidR="0009056B" w:rsidRDefault="0009056B" w:rsidP="009C57BC">
      <w:pPr>
        <w:jc w:val="center"/>
        <w:rPr>
          <w:rFonts w:ascii="Times New Roman" w:hAnsi="Times New Roman"/>
          <w:szCs w:val="24"/>
        </w:rPr>
      </w:pPr>
    </w:p>
    <w:p w14:paraId="6D3E9D0F" w14:textId="1CDCF35A" w:rsidR="0009056B" w:rsidRPr="0009056B" w:rsidRDefault="0009056B" w:rsidP="0009056B">
      <w:pPr>
        <w:rPr>
          <w:rFonts w:ascii="Times New Roman" w:hAnsi="Times New Roman"/>
          <w:szCs w:val="24"/>
        </w:rPr>
      </w:pPr>
    </w:p>
    <w:p w14:paraId="731F5530" w14:textId="208A8BB7" w:rsidR="0009056B" w:rsidRPr="0009056B" w:rsidRDefault="002A0839" w:rsidP="0009056B">
      <w:r>
        <w:rPr>
          <w:noProof/>
        </w:rPr>
        <w:drawing>
          <wp:inline distT="0" distB="0" distL="0" distR="0" wp14:anchorId="505BCA46" wp14:editId="4E7F5F94">
            <wp:extent cx="5638800" cy="7467600"/>
            <wp:effectExtent l="0" t="0" r="0" b="0"/>
            <wp:docPr id="278937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93722" name=""/>
                    <pic:cNvPicPr/>
                  </pic:nvPicPr>
                  <pic:blipFill>
                    <a:blip r:embed="rId10"/>
                    <a:stretch>
                      <a:fillRect/>
                    </a:stretch>
                  </pic:blipFill>
                  <pic:spPr>
                    <a:xfrm>
                      <a:off x="0" y="0"/>
                      <a:ext cx="5638800" cy="7467600"/>
                    </a:xfrm>
                    <a:prstGeom prst="rect">
                      <a:avLst/>
                    </a:prstGeom>
                  </pic:spPr>
                </pic:pic>
              </a:graphicData>
            </a:graphic>
          </wp:inline>
        </w:drawing>
      </w:r>
      <w:r w:rsidR="0009056B">
        <w:rPr>
          <w:rFonts w:ascii="Times New Roman" w:hAnsi="Times New Roman"/>
          <w:szCs w:val="24"/>
        </w:rPr>
        <w:br w:type="page"/>
      </w:r>
    </w:p>
    <w:p w14:paraId="60844D0B" w14:textId="14140575" w:rsidR="0009056B" w:rsidRDefault="0009056B">
      <w:pPr>
        <w:rPr>
          <w:rFonts w:ascii="Times New Roman" w:hAnsi="Times New Roman"/>
          <w:szCs w:val="24"/>
        </w:rPr>
      </w:pPr>
    </w:p>
    <w:p w14:paraId="7B7C63DE" w14:textId="1B677BDB" w:rsidR="002A0839" w:rsidRDefault="002A0839">
      <w:pPr>
        <w:rPr>
          <w:rFonts w:ascii="Times New Roman" w:hAnsi="Times New Roman"/>
          <w:szCs w:val="24"/>
        </w:rPr>
      </w:pPr>
      <w:r>
        <w:rPr>
          <w:noProof/>
        </w:rPr>
        <w:drawing>
          <wp:inline distT="0" distB="0" distL="0" distR="0" wp14:anchorId="6C073348" wp14:editId="3DA241E0">
            <wp:extent cx="6401302" cy="6877879"/>
            <wp:effectExtent l="0" t="0" r="0" b="0"/>
            <wp:docPr id="9824173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417338" name=""/>
                    <pic:cNvPicPr/>
                  </pic:nvPicPr>
                  <pic:blipFill>
                    <a:blip r:embed="rId11"/>
                    <a:stretch>
                      <a:fillRect/>
                    </a:stretch>
                  </pic:blipFill>
                  <pic:spPr>
                    <a:xfrm>
                      <a:off x="0" y="0"/>
                      <a:ext cx="6408171" cy="6885259"/>
                    </a:xfrm>
                    <a:prstGeom prst="rect">
                      <a:avLst/>
                    </a:prstGeom>
                  </pic:spPr>
                </pic:pic>
              </a:graphicData>
            </a:graphic>
          </wp:inline>
        </w:drawing>
      </w:r>
    </w:p>
    <w:p w14:paraId="336F4EA4" w14:textId="77B0088A" w:rsidR="0009056B" w:rsidRPr="0009056B" w:rsidRDefault="0009056B" w:rsidP="0009056B">
      <w:pPr>
        <w:rPr>
          <w:rFonts w:ascii="Times New Roman" w:hAnsi="Times New Roman"/>
          <w:szCs w:val="24"/>
        </w:rPr>
      </w:pPr>
    </w:p>
    <w:p w14:paraId="5EACA2F3" w14:textId="77777777" w:rsidR="002A0839" w:rsidRDefault="002A0839" w:rsidP="0009056B">
      <w:pPr>
        <w:rPr>
          <w:rFonts w:ascii="Times New Roman" w:hAnsi="Times New Roman"/>
          <w:szCs w:val="24"/>
        </w:rPr>
      </w:pPr>
    </w:p>
    <w:p w14:paraId="78169E4F" w14:textId="77777777" w:rsidR="002A0839" w:rsidRDefault="002A0839" w:rsidP="0009056B">
      <w:pPr>
        <w:rPr>
          <w:rFonts w:ascii="Times New Roman" w:hAnsi="Times New Roman"/>
          <w:szCs w:val="24"/>
        </w:rPr>
      </w:pPr>
    </w:p>
    <w:p w14:paraId="02DF8A65" w14:textId="77777777" w:rsidR="002A0839" w:rsidRDefault="002A0839" w:rsidP="0009056B">
      <w:pPr>
        <w:rPr>
          <w:rFonts w:ascii="Times New Roman" w:hAnsi="Times New Roman"/>
          <w:szCs w:val="24"/>
        </w:rPr>
      </w:pPr>
    </w:p>
    <w:p w14:paraId="54A18F15" w14:textId="77777777" w:rsidR="002A0839" w:rsidRDefault="002A0839" w:rsidP="0009056B">
      <w:pPr>
        <w:rPr>
          <w:rFonts w:ascii="Times New Roman" w:hAnsi="Times New Roman"/>
          <w:szCs w:val="24"/>
        </w:rPr>
      </w:pPr>
    </w:p>
    <w:p w14:paraId="3A5735B7" w14:textId="77777777" w:rsidR="002A0839" w:rsidRDefault="0009056B" w:rsidP="0009056B">
      <w:pPr>
        <w:rPr>
          <w:rFonts w:ascii="Times New Roman" w:hAnsi="Times New Roman"/>
          <w:szCs w:val="24"/>
        </w:rPr>
      </w:pPr>
      <w:r>
        <w:rPr>
          <w:rFonts w:ascii="Times New Roman" w:hAnsi="Times New Roman"/>
          <w:szCs w:val="24"/>
        </w:rPr>
        <w:br w:type="page"/>
      </w:r>
    </w:p>
    <w:p w14:paraId="2CFD7A61" w14:textId="77777777" w:rsidR="002A0839" w:rsidRDefault="002A0839" w:rsidP="0009056B">
      <w:pPr>
        <w:rPr>
          <w:rFonts w:ascii="Times New Roman" w:hAnsi="Times New Roman"/>
          <w:szCs w:val="24"/>
        </w:rPr>
      </w:pPr>
    </w:p>
    <w:p w14:paraId="7ACFA42A" w14:textId="77777777" w:rsidR="002A0839" w:rsidRDefault="002A0839" w:rsidP="0009056B">
      <w:pPr>
        <w:rPr>
          <w:noProof/>
        </w:rPr>
      </w:pPr>
    </w:p>
    <w:p w14:paraId="010AEDE0" w14:textId="4CD3F7A0" w:rsidR="002A0839" w:rsidRDefault="002A0839" w:rsidP="0009056B">
      <w:pPr>
        <w:rPr>
          <w:rFonts w:ascii="Times New Roman" w:hAnsi="Times New Roman"/>
          <w:noProof/>
          <w:szCs w:val="24"/>
        </w:rPr>
      </w:pPr>
      <w:r>
        <w:rPr>
          <w:noProof/>
        </w:rPr>
        <w:drawing>
          <wp:inline distT="0" distB="0" distL="0" distR="0" wp14:anchorId="5978E244" wp14:editId="4FA560AE">
            <wp:extent cx="6137422" cy="4518992"/>
            <wp:effectExtent l="0" t="0" r="0" b="0"/>
            <wp:docPr id="7010055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005504" name=""/>
                    <pic:cNvPicPr/>
                  </pic:nvPicPr>
                  <pic:blipFill>
                    <a:blip r:embed="rId12"/>
                    <a:stretch>
                      <a:fillRect/>
                    </a:stretch>
                  </pic:blipFill>
                  <pic:spPr>
                    <a:xfrm>
                      <a:off x="0" y="0"/>
                      <a:ext cx="6144440" cy="4524159"/>
                    </a:xfrm>
                    <a:prstGeom prst="rect">
                      <a:avLst/>
                    </a:prstGeom>
                  </pic:spPr>
                </pic:pic>
              </a:graphicData>
            </a:graphic>
          </wp:inline>
        </w:drawing>
      </w:r>
    </w:p>
    <w:p w14:paraId="3F84FFFD" w14:textId="5E9D88E7" w:rsidR="0009056B" w:rsidRPr="0009056B" w:rsidRDefault="0009056B" w:rsidP="0009056B">
      <w:pPr>
        <w:rPr>
          <w:rFonts w:ascii="Times New Roman" w:hAnsi="Times New Roman"/>
          <w:szCs w:val="24"/>
        </w:rPr>
      </w:pPr>
    </w:p>
    <w:p w14:paraId="0743166D" w14:textId="38B3DC27" w:rsidR="0009056B" w:rsidRDefault="0009056B">
      <w:pPr>
        <w:rPr>
          <w:rFonts w:ascii="Times New Roman" w:hAnsi="Times New Roman"/>
          <w:szCs w:val="24"/>
        </w:rPr>
      </w:pPr>
      <w:r>
        <w:rPr>
          <w:rFonts w:ascii="Times New Roman" w:hAnsi="Times New Roman"/>
          <w:szCs w:val="24"/>
        </w:rPr>
        <w:br w:type="page"/>
      </w:r>
      <w:r w:rsidR="002A0839">
        <w:rPr>
          <w:noProof/>
        </w:rPr>
        <w:lastRenderedPageBreak/>
        <w:drawing>
          <wp:inline distT="0" distB="0" distL="0" distR="0" wp14:anchorId="67118AF9" wp14:editId="5F755556">
            <wp:extent cx="6048143" cy="4028661"/>
            <wp:effectExtent l="0" t="0" r="0" b="0"/>
            <wp:docPr id="19290209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020927" name=""/>
                    <pic:cNvPicPr/>
                  </pic:nvPicPr>
                  <pic:blipFill>
                    <a:blip r:embed="rId13"/>
                    <a:stretch>
                      <a:fillRect/>
                    </a:stretch>
                  </pic:blipFill>
                  <pic:spPr>
                    <a:xfrm>
                      <a:off x="0" y="0"/>
                      <a:ext cx="6054061" cy="4032603"/>
                    </a:xfrm>
                    <a:prstGeom prst="rect">
                      <a:avLst/>
                    </a:prstGeom>
                  </pic:spPr>
                </pic:pic>
              </a:graphicData>
            </a:graphic>
          </wp:inline>
        </w:drawing>
      </w:r>
    </w:p>
    <w:p w14:paraId="4D52422D" w14:textId="77777777" w:rsidR="0009056B" w:rsidRDefault="0009056B" w:rsidP="009C57BC">
      <w:pPr>
        <w:jc w:val="center"/>
        <w:rPr>
          <w:rFonts w:ascii="Times New Roman" w:hAnsi="Times New Roman"/>
          <w:szCs w:val="24"/>
        </w:rPr>
      </w:pPr>
    </w:p>
    <w:p w14:paraId="1D2EA500" w14:textId="25858BC8" w:rsidR="0009056B" w:rsidRDefault="0009056B">
      <w:pPr>
        <w:rPr>
          <w:rFonts w:ascii="Times New Roman" w:hAnsi="Times New Roman"/>
          <w:szCs w:val="24"/>
        </w:rPr>
      </w:pPr>
    </w:p>
    <w:p w14:paraId="1A76D59F" w14:textId="77777777" w:rsidR="002A0839" w:rsidRDefault="002A0839">
      <w:pPr>
        <w:rPr>
          <w:rFonts w:ascii="Times New Roman" w:hAnsi="Times New Roman"/>
          <w:szCs w:val="24"/>
        </w:rPr>
      </w:pPr>
    </w:p>
    <w:p w14:paraId="08C8B07D" w14:textId="77777777" w:rsidR="002A0839" w:rsidRDefault="002A0839">
      <w:pPr>
        <w:rPr>
          <w:rFonts w:ascii="Times New Roman" w:hAnsi="Times New Roman"/>
          <w:szCs w:val="24"/>
        </w:rPr>
      </w:pPr>
    </w:p>
    <w:p w14:paraId="7FB7D8E6" w14:textId="77777777" w:rsidR="002A0839" w:rsidRDefault="002A0839">
      <w:pPr>
        <w:rPr>
          <w:rFonts w:ascii="Times New Roman" w:hAnsi="Times New Roman"/>
          <w:szCs w:val="24"/>
        </w:rPr>
      </w:pPr>
    </w:p>
    <w:p w14:paraId="32A04341" w14:textId="77777777" w:rsidR="002A0839" w:rsidRDefault="002A0839">
      <w:pPr>
        <w:rPr>
          <w:rFonts w:ascii="Times New Roman" w:hAnsi="Times New Roman"/>
          <w:szCs w:val="24"/>
        </w:rPr>
      </w:pPr>
    </w:p>
    <w:p w14:paraId="5950DD99" w14:textId="77777777" w:rsidR="002A0839" w:rsidRDefault="002A0839">
      <w:pPr>
        <w:rPr>
          <w:rFonts w:ascii="Times New Roman" w:hAnsi="Times New Roman"/>
          <w:szCs w:val="24"/>
        </w:rPr>
      </w:pPr>
    </w:p>
    <w:p w14:paraId="7FBC94D7" w14:textId="77777777" w:rsidR="002A0839" w:rsidRDefault="002A0839">
      <w:pPr>
        <w:rPr>
          <w:rFonts w:ascii="Times New Roman" w:hAnsi="Times New Roman"/>
          <w:szCs w:val="24"/>
        </w:rPr>
      </w:pPr>
    </w:p>
    <w:p w14:paraId="1F4FE9DD" w14:textId="77777777" w:rsidR="002A0839" w:rsidRDefault="002A0839">
      <w:pPr>
        <w:rPr>
          <w:rFonts w:ascii="Times New Roman" w:hAnsi="Times New Roman"/>
          <w:szCs w:val="24"/>
        </w:rPr>
      </w:pPr>
    </w:p>
    <w:p w14:paraId="34080EF8" w14:textId="77777777" w:rsidR="002A0839" w:rsidRDefault="002A0839">
      <w:pPr>
        <w:rPr>
          <w:rFonts w:ascii="Times New Roman" w:hAnsi="Times New Roman"/>
          <w:szCs w:val="24"/>
        </w:rPr>
      </w:pPr>
    </w:p>
    <w:p w14:paraId="28820B78" w14:textId="77777777" w:rsidR="002A0839" w:rsidRDefault="002A0839">
      <w:pPr>
        <w:rPr>
          <w:rFonts w:ascii="Times New Roman" w:hAnsi="Times New Roman"/>
          <w:szCs w:val="24"/>
        </w:rPr>
      </w:pPr>
    </w:p>
    <w:p w14:paraId="0E259821" w14:textId="77777777" w:rsidR="002A0839" w:rsidRDefault="002A0839">
      <w:pPr>
        <w:rPr>
          <w:rFonts w:ascii="Times New Roman" w:hAnsi="Times New Roman"/>
          <w:szCs w:val="24"/>
        </w:rPr>
      </w:pPr>
    </w:p>
    <w:p w14:paraId="544EC990" w14:textId="77777777" w:rsidR="002A0839" w:rsidRDefault="002A0839">
      <w:pPr>
        <w:rPr>
          <w:rFonts w:ascii="Times New Roman" w:hAnsi="Times New Roman"/>
          <w:szCs w:val="24"/>
        </w:rPr>
      </w:pPr>
    </w:p>
    <w:p w14:paraId="6A53E0DC" w14:textId="77777777" w:rsidR="002A0839" w:rsidRDefault="002A0839">
      <w:pPr>
        <w:rPr>
          <w:rFonts w:ascii="Times New Roman" w:hAnsi="Times New Roman"/>
          <w:szCs w:val="24"/>
        </w:rPr>
      </w:pPr>
    </w:p>
    <w:p w14:paraId="50D90E75" w14:textId="77777777" w:rsidR="002A0839" w:rsidRDefault="002A0839">
      <w:pPr>
        <w:rPr>
          <w:rFonts w:ascii="Times New Roman" w:hAnsi="Times New Roman"/>
          <w:szCs w:val="24"/>
        </w:rPr>
      </w:pPr>
    </w:p>
    <w:p w14:paraId="26237A9B" w14:textId="77777777" w:rsidR="002A0839" w:rsidRDefault="002A0839">
      <w:pPr>
        <w:rPr>
          <w:rFonts w:ascii="Times New Roman" w:hAnsi="Times New Roman"/>
          <w:szCs w:val="24"/>
        </w:rPr>
      </w:pPr>
    </w:p>
    <w:p w14:paraId="768385FB" w14:textId="77777777" w:rsidR="002A0839" w:rsidRDefault="002A0839">
      <w:pPr>
        <w:rPr>
          <w:rFonts w:ascii="Times New Roman" w:hAnsi="Times New Roman"/>
          <w:szCs w:val="24"/>
        </w:rPr>
      </w:pPr>
    </w:p>
    <w:p w14:paraId="5EF6B818" w14:textId="77777777" w:rsidR="002A0839" w:rsidRDefault="002A0839">
      <w:pPr>
        <w:rPr>
          <w:rFonts w:ascii="Times New Roman" w:hAnsi="Times New Roman"/>
          <w:szCs w:val="24"/>
        </w:rPr>
      </w:pPr>
    </w:p>
    <w:p w14:paraId="5F11BC0F" w14:textId="77777777" w:rsidR="002A0839" w:rsidRDefault="002A0839">
      <w:pPr>
        <w:rPr>
          <w:rFonts w:ascii="Times New Roman" w:hAnsi="Times New Roman"/>
          <w:szCs w:val="24"/>
        </w:rPr>
      </w:pPr>
    </w:p>
    <w:p w14:paraId="3021E11D" w14:textId="77777777" w:rsidR="002A0839" w:rsidRDefault="002A0839">
      <w:pPr>
        <w:rPr>
          <w:rFonts w:ascii="Times New Roman" w:hAnsi="Times New Roman"/>
          <w:szCs w:val="24"/>
        </w:rPr>
      </w:pPr>
    </w:p>
    <w:p w14:paraId="28AE3C5F" w14:textId="77777777" w:rsidR="002A0839" w:rsidRDefault="002A0839">
      <w:pPr>
        <w:rPr>
          <w:rFonts w:ascii="Times New Roman" w:hAnsi="Times New Roman"/>
          <w:szCs w:val="24"/>
        </w:rPr>
      </w:pPr>
    </w:p>
    <w:p w14:paraId="4C2F77D4" w14:textId="77777777" w:rsidR="002A0839" w:rsidRDefault="002A0839">
      <w:pPr>
        <w:rPr>
          <w:rFonts w:ascii="Times New Roman" w:hAnsi="Times New Roman"/>
          <w:szCs w:val="24"/>
        </w:rPr>
      </w:pPr>
    </w:p>
    <w:p w14:paraId="4154FCF1" w14:textId="77777777" w:rsidR="002A0839" w:rsidRDefault="002A0839">
      <w:pPr>
        <w:rPr>
          <w:rFonts w:ascii="Times New Roman" w:hAnsi="Times New Roman"/>
          <w:szCs w:val="24"/>
        </w:rPr>
      </w:pPr>
    </w:p>
    <w:p w14:paraId="502FAFA9" w14:textId="77777777" w:rsidR="002A0839" w:rsidRDefault="002A0839">
      <w:pPr>
        <w:rPr>
          <w:rFonts w:ascii="Times New Roman" w:hAnsi="Times New Roman"/>
          <w:szCs w:val="24"/>
        </w:rPr>
      </w:pPr>
    </w:p>
    <w:p w14:paraId="5ECC7DE1" w14:textId="77777777" w:rsidR="002A0839" w:rsidRDefault="002A0839">
      <w:pPr>
        <w:rPr>
          <w:rFonts w:ascii="Times New Roman" w:hAnsi="Times New Roman"/>
          <w:szCs w:val="24"/>
        </w:rPr>
      </w:pPr>
    </w:p>
    <w:p w14:paraId="47906A47" w14:textId="1C55A885" w:rsidR="009C57BC" w:rsidRDefault="009C57BC" w:rsidP="009C57BC">
      <w:pPr>
        <w:jc w:val="center"/>
        <w:rPr>
          <w:rFonts w:ascii="Times New Roman" w:hAnsi="Times New Roman"/>
          <w:szCs w:val="24"/>
        </w:rPr>
      </w:pPr>
      <w:r>
        <w:rPr>
          <w:rFonts w:ascii="Times New Roman" w:hAnsi="Times New Roman"/>
          <w:szCs w:val="24"/>
        </w:rPr>
        <w:t>SIDEWALK ADDENDUM</w:t>
      </w:r>
    </w:p>
    <w:p w14:paraId="0A49F2E6" w14:textId="416969F1" w:rsidR="009C57BC" w:rsidRDefault="009C57BC" w:rsidP="009C57BC">
      <w:pPr>
        <w:jc w:val="center"/>
        <w:rPr>
          <w:rFonts w:ascii="Times New Roman" w:hAnsi="Times New Roman"/>
          <w:szCs w:val="24"/>
        </w:rPr>
      </w:pPr>
      <w:r>
        <w:rPr>
          <w:rFonts w:ascii="Times New Roman" w:hAnsi="Times New Roman"/>
          <w:szCs w:val="24"/>
        </w:rPr>
        <w:t>RISING MOON FILING NO. 1</w:t>
      </w:r>
    </w:p>
    <w:p w14:paraId="51F81182" w14:textId="2DD52DD5" w:rsidR="009C57BC" w:rsidRDefault="009C57BC" w:rsidP="009C57BC">
      <w:pPr>
        <w:jc w:val="center"/>
        <w:rPr>
          <w:rFonts w:ascii="Times New Roman" w:hAnsi="Times New Roman"/>
          <w:szCs w:val="24"/>
        </w:rPr>
      </w:pPr>
      <w:r>
        <w:rPr>
          <w:rFonts w:ascii="Times New Roman" w:hAnsi="Times New Roman"/>
          <w:szCs w:val="24"/>
        </w:rPr>
        <w:t>EXHIBIT B</w:t>
      </w:r>
    </w:p>
    <w:p w14:paraId="09CC27F7" w14:textId="597A4926" w:rsidR="009C57BC" w:rsidRDefault="009C57BC" w:rsidP="009C57BC">
      <w:pPr>
        <w:jc w:val="center"/>
        <w:rPr>
          <w:rFonts w:ascii="Times New Roman" w:hAnsi="Times New Roman"/>
          <w:szCs w:val="24"/>
        </w:rPr>
      </w:pPr>
    </w:p>
    <w:p w14:paraId="60C2B8A8" w14:textId="0D0BB85C" w:rsidR="009C57BC" w:rsidRDefault="009C57BC" w:rsidP="009C57BC">
      <w:pPr>
        <w:jc w:val="center"/>
        <w:rPr>
          <w:rFonts w:ascii="Times New Roman" w:hAnsi="Times New Roman"/>
          <w:szCs w:val="24"/>
        </w:rPr>
      </w:pPr>
    </w:p>
    <w:p w14:paraId="00309C76" w14:textId="15AC52CD" w:rsidR="00EE1362" w:rsidRDefault="00EE1362">
      <w:pPr>
        <w:rPr>
          <w:rFonts w:ascii="Times New Roman" w:hAnsi="Times New Roman"/>
          <w:szCs w:val="24"/>
        </w:rPr>
      </w:pPr>
      <w:r>
        <w:rPr>
          <w:noProof/>
        </w:rPr>
        <w:drawing>
          <wp:anchor distT="0" distB="0" distL="114300" distR="114300" simplePos="0" relativeHeight="251659264" behindDoc="1" locked="0" layoutInCell="1" allowOverlap="1" wp14:anchorId="2ED28620" wp14:editId="6883DB5F">
            <wp:simplePos x="0" y="0"/>
            <wp:positionH relativeFrom="column">
              <wp:posOffset>443661</wp:posOffset>
            </wp:positionH>
            <wp:positionV relativeFrom="paragraph">
              <wp:posOffset>-125407</wp:posOffset>
            </wp:positionV>
            <wp:extent cx="5508089" cy="7125418"/>
            <wp:effectExtent l="0" t="0" r="0" b="0"/>
            <wp:wrapTight wrapText="bothSides">
              <wp:wrapPolygon edited="0">
                <wp:start x="0" y="0"/>
                <wp:lineTo x="0" y="21540"/>
                <wp:lineTo x="21515" y="21540"/>
                <wp:lineTo x="21515" y="0"/>
                <wp:lineTo x="0" y="0"/>
              </wp:wrapPolygon>
            </wp:wrapTight>
            <wp:docPr id="10068610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861046" name=""/>
                    <pic:cNvPicPr/>
                  </pic:nvPicPr>
                  <pic:blipFill>
                    <a:blip r:embed="rId14">
                      <a:extLst>
                        <a:ext uri="{28A0092B-C50C-407E-A947-70E740481C1C}">
                          <a14:useLocalDpi xmlns:a14="http://schemas.microsoft.com/office/drawing/2010/main" val="0"/>
                        </a:ext>
                      </a:extLst>
                    </a:blip>
                    <a:stretch>
                      <a:fillRect/>
                    </a:stretch>
                  </pic:blipFill>
                  <pic:spPr>
                    <a:xfrm>
                      <a:off x="0" y="0"/>
                      <a:ext cx="5508089" cy="7125418"/>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szCs w:val="24"/>
        </w:rPr>
        <w:br w:type="page"/>
      </w:r>
    </w:p>
    <w:p w14:paraId="43B4C34A" w14:textId="035C1F7C" w:rsidR="009C57BC" w:rsidRDefault="009C57BC" w:rsidP="00E0452E">
      <w:pPr>
        <w:jc w:val="center"/>
        <w:rPr>
          <w:rFonts w:ascii="Times New Roman" w:hAnsi="Times New Roman"/>
          <w:szCs w:val="24"/>
        </w:rPr>
      </w:pPr>
      <w:r>
        <w:rPr>
          <w:rFonts w:ascii="Times New Roman" w:hAnsi="Times New Roman"/>
          <w:szCs w:val="24"/>
        </w:rPr>
        <w:lastRenderedPageBreak/>
        <w:t>SIDEWALK ADDENDUM</w:t>
      </w:r>
    </w:p>
    <w:p w14:paraId="08B4CFF8" w14:textId="3864D30E" w:rsidR="009C57BC" w:rsidRDefault="009C57BC" w:rsidP="009C57BC">
      <w:pPr>
        <w:jc w:val="center"/>
        <w:rPr>
          <w:rFonts w:ascii="Times New Roman" w:hAnsi="Times New Roman"/>
          <w:szCs w:val="24"/>
        </w:rPr>
      </w:pPr>
      <w:r>
        <w:rPr>
          <w:rFonts w:ascii="Times New Roman" w:hAnsi="Times New Roman"/>
          <w:szCs w:val="24"/>
        </w:rPr>
        <w:t>RISING MOON FILING NO. 1</w:t>
      </w:r>
    </w:p>
    <w:p w14:paraId="1B9B07A8" w14:textId="72032084" w:rsidR="009C57BC" w:rsidRDefault="009C57BC" w:rsidP="009C57BC">
      <w:pPr>
        <w:jc w:val="center"/>
        <w:rPr>
          <w:rFonts w:ascii="Times New Roman" w:hAnsi="Times New Roman"/>
          <w:szCs w:val="24"/>
        </w:rPr>
      </w:pPr>
      <w:r>
        <w:rPr>
          <w:rFonts w:ascii="Times New Roman" w:hAnsi="Times New Roman"/>
          <w:szCs w:val="24"/>
        </w:rPr>
        <w:t>EXHIBIT C</w:t>
      </w:r>
    </w:p>
    <w:p w14:paraId="692ECE7F" w14:textId="77777777" w:rsidR="009C57BC" w:rsidRDefault="009C57BC" w:rsidP="009C57BC">
      <w:pPr>
        <w:jc w:val="center"/>
        <w:rPr>
          <w:rFonts w:ascii="Times New Roman" w:hAnsi="Times New Roman"/>
          <w:szCs w:val="24"/>
        </w:rPr>
      </w:pPr>
    </w:p>
    <w:p w14:paraId="105AB998" w14:textId="0E272007" w:rsidR="009C57BC" w:rsidRDefault="00DA63D7" w:rsidP="0034329D">
      <w:pPr>
        <w:ind w:left="-360" w:right="-360"/>
        <w:rPr>
          <w:rFonts w:ascii="Times New Roman" w:hAnsi="Times New Roman"/>
          <w:szCs w:val="24"/>
        </w:rPr>
      </w:pPr>
      <w:r w:rsidRPr="0009056B">
        <w:rPr>
          <w:rFonts w:ascii="Times New Roman" w:hAnsi="Times New Roman"/>
          <w:noProof/>
          <w:szCs w:val="24"/>
        </w:rPr>
        <w:lastRenderedPageBreak/>
        <w:drawing>
          <wp:inline distT="0" distB="0" distL="0" distR="0" wp14:anchorId="0E04712E" wp14:editId="59CF3F14">
            <wp:extent cx="5943600" cy="7691755"/>
            <wp:effectExtent l="0" t="0" r="0" b="4445"/>
            <wp:docPr id="106734135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7691755"/>
                    </a:xfrm>
                    <a:prstGeom prst="rect">
                      <a:avLst/>
                    </a:prstGeom>
                    <a:noFill/>
                    <a:ln>
                      <a:noFill/>
                    </a:ln>
                  </pic:spPr>
                </pic:pic>
              </a:graphicData>
            </a:graphic>
          </wp:inline>
        </w:drawing>
      </w:r>
    </w:p>
    <w:p w14:paraId="6712AA93" w14:textId="116D65B8" w:rsidR="0009056B" w:rsidRPr="0009056B" w:rsidRDefault="0009056B" w:rsidP="00DA63D7">
      <w:pPr>
        <w:rPr>
          <w:rFonts w:ascii="Times New Roman" w:hAnsi="Times New Roman"/>
          <w:szCs w:val="24"/>
        </w:rPr>
      </w:pPr>
    </w:p>
    <w:p w14:paraId="159B7A99" w14:textId="68765604" w:rsidR="0009056B" w:rsidRDefault="0009056B" w:rsidP="0034329D">
      <w:pPr>
        <w:ind w:left="-360" w:right="-360"/>
        <w:rPr>
          <w:rFonts w:ascii="Times New Roman" w:hAnsi="Times New Roman"/>
          <w:szCs w:val="24"/>
        </w:rPr>
      </w:pPr>
    </w:p>
    <w:p w14:paraId="1ECEB497" w14:textId="77777777" w:rsidR="0009056B" w:rsidRDefault="0009056B">
      <w:pPr>
        <w:rPr>
          <w:rFonts w:ascii="Times New Roman" w:hAnsi="Times New Roman"/>
          <w:szCs w:val="24"/>
        </w:rPr>
      </w:pPr>
      <w:r>
        <w:rPr>
          <w:rFonts w:ascii="Times New Roman" w:hAnsi="Times New Roman"/>
          <w:szCs w:val="24"/>
        </w:rPr>
        <w:br w:type="page"/>
      </w:r>
    </w:p>
    <w:p w14:paraId="64C4AEE4" w14:textId="20A81310" w:rsidR="0009056B" w:rsidRDefault="0009056B" w:rsidP="0034329D">
      <w:pPr>
        <w:ind w:left="-360" w:right="-360"/>
        <w:rPr>
          <w:rFonts w:ascii="Times New Roman" w:hAnsi="Times New Roman"/>
          <w:szCs w:val="24"/>
        </w:rPr>
      </w:pPr>
    </w:p>
    <w:p w14:paraId="0D64E9F6" w14:textId="42345D06" w:rsidR="0009056B" w:rsidRPr="0009056B" w:rsidRDefault="0009056B" w:rsidP="0009056B">
      <w:pPr>
        <w:rPr>
          <w:rFonts w:ascii="Times New Roman" w:hAnsi="Times New Roman"/>
          <w:szCs w:val="24"/>
        </w:rPr>
      </w:pPr>
      <w:r w:rsidRPr="0009056B">
        <w:rPr>
          <w:rFonts w:ascii="Times New Roman" w:hAnsi="Times New Roman"/>
          <w:noProof/>
          <w:szCs w:val="24"/>
        </w:rPr>
        <w:drawing>
          <wp:inline distT="0" distB="0" distL="0" distR="0" wp14:anchorId="77337D90" wp14:editId="5C04E0E3">
            <wp:extent cx="5943600" cy="7691755"/>
            <wp:effectExtent l="0" t="0" r="0" b="4445"/>
            <wp:docPr id="103279260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7691755"/>
                    </a:xfrm>
                    <a:prstGeom prst="rect">
                      <a:avLst/>
                    </a:prstGeom>
                    <a:noFill/>
                    <a:ln>
                      <a:noFill/>
                    </a:ln>
                  </pic:spPr>
                </pic:pic>
              </a:graphicData>
            </a:graphic>
          </wp:inline>
        </w:drawing>
      </w:r>
    </w:p>
    <w:p w14:paraId="6AF01E08" w14:textId="77777777" w:rsidR="0009056B" w:rsidRDefault="0009056B">
      <w:pPr>
        <w:rPr>
          <w:rFonts w:ascii="Times New Roman" w:hAnsi="Times New Roman"/>
          <w:szCs w:val="24"/>
        </w:rPr>
      </w:pPr>
      <w:r>
        <w:rPr>
          <w:rFonts w:ascii="Times New Roman" w:hAnsi="Times New Roman"/>
          <w:szCs w:val="24"/>
        </w:rPr>
        <w:br w:type="page"/>
      </w:r>
    </w:p>
    <w:p w14:paraId="511152F3" w14:textId="3F704D6A" w:rsidR="0009056B" w:rsidRDefault="0009056B" w:rsidP="0034329D">
      <w:pPr>
        <w:ind w:left="-360" w:right="-360"/>
        <w:rPr>
          <w:rFonts w:ascii="Times New Roman" w:hAnsi="Times New Roman"/>
          <w:szCs w:val="24"/>
        </w:rPr>
      </w:pPr>
    </w:p>
    <w:p w14:paraId="058ED6FE" w14:textId="0F66EED8" w:rsidR="0009056B" w:rsidRPr="0009056B" w:rsidRDefault="0009056B" w:rsidP="0009056B">
      <w:pPr>
        <w:rPr>
          <w:rFonts w:ascii="Times New Roman" w:hAnsi="Times New Roman"/>
          <w:szCs w:val="24"/>
        </w:rPr>
      </w:pPr>
      <w:r w:rsidRPr="0009056B">
        <w:rPr>
          <w:rFonts w:ascii="Times New Roman" w:hAnsi="Times New Roman"/>
          <w:noProof/>
          <w:szCs w:val="24"/>
        </w:rPr>
        <w:drawing>
          <wp:inline distT="0" distB="0" distL="0" distR="0" wp14:anchorId="4C08B830" wp14:editId="52407F78">
            <wp:extent cx="5943600" cy="7691755"/>
            <wp:effectExtent l="0" t="0" r="0" b="4445"/>
            <wp:docPr id="78469475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7691755"/>
                    </a:xfrm>
                    <a:prstGeom prst="rect">
                      <a:avLst/>
                    </a:prstGeom>
                    <a:noFill/>
                    <a:ln>
                      <a:noFill/>
                    </a:ln>
                  </pic:spPr>
                </pic:pic>
              </a:graphicData>
            </a:graphic>
          </wp:inline>
        </w:drawing>
      </w:r>
    </w:p>
    <w:p w14:paraId="5256B87E" w14:textId="77777777" w:rsidR="0009056B" w:rsidRDefault="0009056B">
      <w:pPr>
        <w:rPr>
          <w:rFonts w:ascii="Times New Roman" w:hAnsi="Times New Roman"/>
          <w:szCs w:val="24"/>
        </w:rPr>
      </w:pPr>
      <w:r>
        <w:rPr>
          <w:rFonts w:ascii="Times New Roman" w:hAnsi="Times New Roman"/>
          <w:szCs w:val="24"/>
        </w:rPr>
        <w:br w:type="page"/>
      </w:r>
    </w:p>
    <w:p w14:paraId="2519619D" w14:textId="3D8887D0" w:rsidR="0009056B" w:rsidRPr="0009056B" w:rsidRDefault="0009056B" w:rsidP="0009056B">
      <w:pPr>
        <w:ind w:left="-360" w:right="-360"/>
        <w:rPr>
          <w:rFonts w:ascii="Times New Roman" w:hAnsi="Times New Roman"/>
          <w:szCs w:val="24"/>
        </w:rPr>
      </w:pPr>
      <w:r w:rsidRPr="0009056B">
        <w:rPr>
          <w:rFonts w:ascii="Times New Roman" w:hAnsi="Times New Roman"/>
          <w:noProof/>
          <w:szCs w:val="24"/>
        </w:rPr>
        <w:lastRenderedPageBreak/>
        <w:drawing>
          <wp:inline distT="0" distB="0" distL="0" distR="0" wp14:anchorId="51CC4900" wp14:editId="2669A26A">
            <wp:extent cx="5943600" cy="7691755"/>
            <wp:effectExtent l="0" t="0" r="0" b="4445"/>
            <wp:docPr id="15322800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7691755"/>
                    </a:xfrm>
                    <a:prstGeom prst="rect">
                      <a:avLst/>
                    </a:prstGeom>
                    <a:noFill/>
                    <a:ln>
                      <a:noFill/>
                    </a:ln>
                  </pic:spPr>
                </pic:pic>
              </a:graphicData>
            </a:graphic>
          </wp:inline>
        </w:drawing>
      </w:r>
    </w:p>
    <w:p w14:paraId="28E39FA5" w14:textId="77777777" w:rsidR="00EE1362" w:rsidRPr="00FB6D4C" w:rsidRDefault="00EE1362" w:rsidP="0034329D">
      <w:pPr>
        <w:ind w:left="-360" w:right="-360"/>
        <w:rPr>
          <w:rFonts w:ascii="Times New Roman" w:hAnsi="Times New Roman"/>
          <w:szCs w:val="24"/>
        </w:rPr>
      </w:pPr>
    </w:p>
    <w:sectPr w:rsidR="00EE1362" w:rsidRPr="00FB6D4C" w:rsidSect="00783678">
      <w:type w:val="continuous"/>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14F20"/>
    <w:rsid w:val="000217B1"/>
    <w:rsid w:val="000256AA"/>
    <w:rsid w:val="0002714D"/>
    <w:rsid w:val="00036981"/>
    <w:rsid w:val="0004335D"/>
    <w:rsid w:val="00056049"/>
    <w:rsid w:val="0009056B"/>
    <w:rsid w:val="000A3D59"/>
    <w:rsid w:val="000C0CA7"/>
    <w:rsid w:val="000C5B98"/>
    <w:rsid w:val="000C6346"/>
    <w:rsid w:val="000C779A"/>
    <w:rsid w:val="00143A75"/>
    <w:rsid w:val="001921D7"/>
    <w:rsid w:val="00194204"/>
    <w:rsid w:val="001A241F"/>
    <w:rsid w:val="001A595A"/>
    <w:rsid w:val="001B2341"/>
    <w:rsid w:val="001B73CE"/>
    <w:rsid w:val="001C4046"/>
    <w:rsid w:val="001C7EEF"/>
    <w:rsid w:val="001F786A"/>
    <w:rsid w:val="00235C44"/>
    <w:rsid w:val="00240A14"/>
    <w:rsid w:val="002503FC"/>
    <w:rsid w:val="00262311"/>
    <w:rsid w:val="00272DCA"/>
    <w:rsid w:val="002745A7"/>
    <w:rsid w:val="002832C2"/>
    <w:rsid w:val="00284FE7"/>
    <w:rsid w:val="00296F50"/>
    <w:rsid w:val="00297F32"/>
    <w:rsid w:val="002A0839"/>
    <w:rsid w:val="002C0BC8"/>
    <w:rsid w:val="002C55FC"/>
    <w:rsid w:val="002E563D"/>
    <w:rsid w:val="003171C5"/>
    <w:rsid w:val="0034329D"/>
    <w:rsid w:val="0034725A"/>
    <w:rsid w:val="00397A12"/>
    <w:rsid w:val="003A0209"/>
    <w:rsid w:val="003A22B2"/>
    <w:rsid w:val="003A66EB"/>
    <w:rsid w:val="003F3DCA"/>
    <w:rsid w:val="00403145"/>
    <w:rsid w:val="00404E30"/>
    <w:rsid w:val="00414CFE"/>
    <w:rsid w:val="00415947"/>
    <w:rsid w:val="004238B9"/>
    <w:rsid w:val="00430831"/>
    <w:rsid w:val="00455659"/>
    <w:rsid w:val="00462037"/>
    <w:rsid w:val="004751D6"/>
    <w:rsid w:val="004A1DB8"/>
    <w:rsid w:val="004A4D1C"/>
    <w:rsid w:val="004A5F17"/>
    <w:rsid w:val="004C0E6D"/>
    <w:rsid w:val="004C111A"/>
    <w:rsid w:val="004C6B7D"/>
    <w:rsid w:val="004D1F44"/>
    <w:rsid w:val="004D5536"/>
    <w:rsid w:val="004F6E95"/>
    <w:rsid w:val="00535A1E"/>
    <w:rsid w:val="0054705A"/>
    <w:rsid w:val="00565AFB"/>
    <w:rsid w:val="00580D1A"/>
    <w:rsid w:val="005921F9"/>
    <w:rsid w:val="005922C7"/>
    <w:rsid w:val="005B513C"/>
    <w:rsid w:val="005D4D21"/>
    <w:rsid w:val="005E128B"/>
    <w:rsid w:val="005E21FF"/>
    <w:rsid w:val="005F4E18"/>
    <w:rsid w:val="0061489E"/>
    <w:rsid w:val="00664A96"/>
    <w:rsid w:val="00682BE3"/>
    <w:rsid w:val="0068415E"/>
    <w:rsid w:val="00684F1F"/>
    <w:rsid w:val="006A36C2"/>
    <w:rsid w:val="006B1ABB"/>
    <w:rsid w:val="006D0ADC"/>
    <w:rsid w:val="006D2AFC"/>
    <w:rsid w:val="006D551E"/>
    <w:rsid w:val="006F7DDD"/>
    <w:rsid w:val="007324F2"/>
    <w:rsid w:val="00762B07"/>
    <w:rsid w:val="00766188"/>
    <w:rsid w:val="007671FF"/>
    <w:rsid w:val="0078284C"/>
    <w:rsid w:val="0078299A"/>
    <w:rsid w:val="00783678"/>
    <w:rsid w:val="007A7B12"/>
    <w:rsid w:val="007B054C"/>
    <w:rsid w:val="007C0CAA"/>
    <w:rsid w:val="007F2506"/>
    <w:rsid w:val="007F442E"/>
    <w:rsid w:val="007F7D84"/>
    <w:rsid w:val="00814910"/>
    <w:rsid w:val="00821193"/>
    <w:rsid w:val="00835B7E"/>
    <w:rsid w:val="00840D9F"/>
    <w:rsid w:val="00844312"/>
    <w:rsid w:val="0084530F"/>
    <w:rsid w:val="00854DA6"/>
    <w:rsid w:val="00860A57"/>
    <w:rsid w:val="008905D5"/>
    <w:rsid w:val="00897710"/>
    <w:rsid w:val="008A4B49"/>
    <w:rsid w:val="008A5990"/>
    <w:rsid w:val="008A6839"/>
    <w:rsid w:val="008A7ED9"/>
    <w:rsid w:val="008B0005"/>
    <w:rsid w:val="008F056C"/>
    <w:rsid w:val="0090620F"/>
    <w:rsid w:val="009108B9"/>
    <w:rsid w:val="009207E7"/>
    <w:rsid w:val="00922FAF"/>
    <w:rsid w:val="009312BA"/>
    <w:rsid w:val="009524F7"/>
    <w:rsid w:val="00954BA2"/>
    <w:rsid w:val="0095756E"/>
    <w:rsid w:val="0098140B"/>
    <w:rsid w:val="00992B58"/>
    <w:rsid w:val="009A0A11"/>
    <w:rsid w:val="009A5BDF"/>
    <w:rsid w:val="009B6D10"/>
    <w:rsid w:val="009B7335"/>
    <w:rsid w:val="009C57BC"/>
    <w:rsid w:val="009D0471"/>
    <w:rsid w:val="009E1AD6"/>
    <w:rsid w:val="00A22007"/>
    <w:rsid w:val="00A46626"/>
    <w:rsid w:val="00A60343"/>
    <w:rsid w:val="00A75150"/>
    <w:rsid w:val="00A80CE0"/>
    <w:rsid w:val="00A9321A"/>
    <w:rsid w:val="00AA1B71"/>
    <w:rsid w:val="00AB71B2"/>
    <w:rsid w:val="00AC205A"/>
    <w:rsid w:val="00AD10BA"/>
    <w:rsid w:val="00AE0EB6"/>
    <w:rsid w:val="00AF1C0C"/>
    <w:rsid w:val="00AF46B5"/>
    <w:rsid w:val="00AF7133"/>
    <w:rsid w:val="00B05CAA"/>
    <w:rsid w:val="00B07E68"/>
    <w:rsid w:val="00B45543"/>
    <w:rsid w:val="00B5051F"/>
    <w:rsid w:val="00B5320B"/>
    <w:rsid w:val="00B57587"/>
    <w:rsid w:val="00B66298"/>
    <w:rsid w:val="00B67B94"/>
    <w:rsid w:val="00B82041"/>
    <w:rsid w:val="00B93333"/>
    <w:rsid w:val="00BA35FA"/>
    <w:rsid w:val="00BC4A05"/>
    <w:rsid w:val="00BD3C83"/>
    <w:rsid w:val="00BD5E32"/>
    <w:rsid w:val="00BE68E9"/>
    <w:rsid w:val="00C02365"/>
    <w:rsid w:val="00C80F1F"/>
    <w:rsid w:val="00CC2621"/>
    <w:rsid w:val="00CC5760"/>
    <w:rsid w:val="00CE27A0"/>
    <w:rsid w:val="00CE47ED"/>
    <w:rsid w:val="00CF100A"/>
    <w:rsid w:val="00D1038A"/>
    <w:rsid w:val="00D324D1"/>
    <w:rsid w:val="00D47C80"/>
    <w:rsid w:val="00D55C12"/>
    <w:rsid w:val="00D6347E"/>
    <w:rsid w:val="00D666FC"/>
    <w:rsid w:val="00DA63D7"/>
    <w:rsid w:val="00DB1DF7"/>
    <w:rsid w:val="00DB47AB"/>
    <w:rsid w:val="00DD2A7C"/>
    <w:rsid w:val="00DE5D77"/>
    <w:rsid w:val="00DE6517"/>
    <w:rsid w:val="00DE6542"/>
    <w:rsid w:val="00DF2217"/>
    <w:rsid w:val="00E0452E"/>
    <w:rsid w:val="00E119B1"/>
    <w:rsid w:val="00E139D3"/>
    <w:rsid w:val="00E22774"/>
    <w:rsid w:val="00E26A48"/>
    <w:rsid w:val="00E37B96"/>
    <w:rsid w:val="00E46345"/>
    <w:rsid w:val="00E52170"/>
    <w:rsid w:val="00E613B5"/>
    <w:rsid w:val="00E771E1"/>
    <w:rsid w:val="00E95FF2"/>
    <w:rsid w:val="00EA5463"/>
    <w:rsid w:val="00EB0379"/>
    <w:rsid w:val="00ED0BC8"/>
    <w:rsid w:val="00ED3A48"/>
    <w:rsid w:val="00ED4025"/>
    <w:rsid w:val="00ED49C1"/>
    <w:rsid w:val="00EE1362"/>
    <w:rsid w:val="00F01D57"/>
    <w:rsid w:val="00F213A4"/>
    <w:rsid w:val="00F23F25"/>
    <w:rsid w:val="00F531B5"/>
    <w:rsid w:val="00F60B6B"/>
    <w:rsid w:val="00F86F22"/>
    <w:rsid w:val="00F94BF2"/>
    <w:rsid w:val="00FB5DDF"/>
    <w:rsid w:val="00FB6D4C"/>
    <w:rsid w:val="00FD6CDA"/>
    <w:rsid w:val="00FF3A10"/>
    <w:rsid w:val="00FF4D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uiPriority w:val="99"/>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png"/><Relationship Id="rId18" Type="http://schemas.openxmlformats.org/officeDocument/2006/relationships/image" Target="media/image10.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3.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17</Pages>
  <Words>2076</Words>
  <Characters>11927</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13976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Keith Cerjan</cp:lastModifiedBy>
  <cp:revision>6</cp:revision>
  <cp:lastPrinted>2017-11-09T21:00:00Z</cp:lastPrinted>
  <dcterms:created xsi:type="dcterms:W3CDTF">2025-10-30T16:53:00Z</dcterms:created>
  <dcterms:modified xsi:type="dcterms:W3CDTF">2025-11-18T23:37:00Z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