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9880C5" w14:textId="76D76498" w:rsidR="00471E6B" w:rsidRDefault="00471E6B" w:rsidP="00471E6B">
      <w:pPr>
        <w:jc w:val="center"/>
      </w:pPr>
      <w:r>
        <w:t>APEX WASTE</w:t>
      </w:r>
    </w:p>
    <w:p w14:paraId="374CE7E9" w14:textId="752E8EB5" w:rsidR="00471E6B" w:rsidRDefault="00471E6B" w:rsidP="00471E6B">
      <w:pPr>
        <w:jc w:val="center"/>
      </w:pPr>
      <w:r>
        <w:t>COMBINATION AGREEMENT</w:t>
      </w:r>
    </w:p>
    <w:p w14:paraId="3F049249" w14:textId="77777777" w:rsidR="00471E6B" w:rsidRDefault="00471E6B" w:rsidP="00471E6B">
      <w:pPr>
        <w:jc w:val="center"/>
      </w:pPr>
    </w:p>
    <w:p w14:paraId="4499EDE5" w14:textId="66683BEF" w:rsidR="00471E6B" w:rsidRDefault="00471E6B" w:rsidP="00471E6B">
      <w:r>
        <w:t>There is no combination agreement for this project.</w:t>
      </w:r>
    </w:p>
    <w:sectPr w:rsidR="00471E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E6B"/>
    <w:rsid w:val="002B19AA"/>
    <w:rsid w:val="00471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B40808"/>
  <w15:chartTrackingRefBased/>
  <w15:docId w15:val="{D095DF03-7D71-470B-AB9B-B6022BE13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1E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1E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1E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1E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1E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1E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1E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1E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1E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1E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1E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1E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1E6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1E6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1E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1E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1E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1E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1E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1E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1E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1E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1E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1E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1E6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1E6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1E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1E6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1E6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Johnson</dc:creator>
  <cp:keywords/>
  <dc:description/>
  <cp:lastModifiedBy>Kim Johnson</cp:lastModifiedBy>
  <cp:revision>1</cp:revision>
  <dcterms:created xsi:type="dcterms:W3CDTF">2025-03-24T21:58:00Z</dcterms:created>
  <dcterms:modified xsi:type="dcterms:W3CDTF">2025-03-24T22:00:00Z</dcterms:modified>
</cp:coreProperties>
</file>