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F0B82" w14:textId="77777777" w:rsidR="002F0C7F" w:rsidRDefault="006A6569" w:rsidP="006A6569">
      <w:pPr>
        <w:pStyle w:val="NoSpacing"/>
        <w:jc w:val="center"/>
        <w:rPr>
          <w:rFonts w:ascii="Times New Roman" w:hAnsi="Times New Roman" w:cs="Times New Roman"/>
          <w:b/>
          <w:bCs/>
          <w:sz w:val="48"/>
          <w:szCs w:val="48"/>
          <w:u w:val="single"/>
        </w:rPr>
      </w:pPr>
      <w:r>
        <w:rPr>
          <w:rFonts w:ascii="Times New Roman" w:hAnsi="Times New Roman" w:cs="Times New Roman"/>
          <w:b/>
          <w:bCs/>
          <w:sz w:val="48"/>
          <w:szCs w:val="48"/>
          <w:u w:val="single"/>
        </w:rPr>
        <w:t>Responses to Comments</w:t>
      </w:r>
    </w:p>
    <w:p w14:paraId="00194EE6" w14:textId="77777777" w:rsidR="006A6569" w:rsidRDefault="006A6569" w:rsidP="006A6569">
      <w:pPr>
        <w:pStyle w:val="NoSpacing"/>
        <w:jc w:val="center"/>
        <w:rPr>
          <w:rFonts w:ascii="Times New Roman" w:hAnsi="Times New Roman" w:cs="Times New Roman"/>
          <w:b/>
          <w:bCs/>
          <w:sz w:val="48"/>
          <w:szCs w:val="48"/>
          <w:u w:val="single"/>
        </w:rPr>
      </w:pPr>
    </w:p>
    <w:p w14:paraId="65F48AC5" w14:textId="77777777" w:rsidR="006A6569" w:rsidRDefault="003428C2" w:rsidP="006A6569">
      <w:pPr>
        <w:pStyle w:val="NoSpacing"/>
        <w:rPr>
          <w:rFonts w:ascii="Times New Roman" w:hAnsi="Times New Roman" w:cs="Times New Roman"/>
          <w:b/>
          <w:bCs/>
          <w:u w:val="single"/>
        </w:rPr>
      </w:pPr>
      <w:r>
        <w:rPr>
          <w:rFonts w:ascii="Times New Roman" w:hAnsi="Times New Roman" w:cs="Times New Roman"/>
          <w:b/>
          <w:bCs/>
          <w:u w:val="single"/>
        </w:rPr>
        <w:t>Detention Maintenance Agreement</w:t>
      </w:r>
    </w:p>
    <w:p w14:paraId="717C90C4" w14:textId="77777777" w:rsidR="003428C2" w:rsidRDefault="003428C2" w:rsidP="006A6569">
      <w:pPr>
        <w:pStyle w:val="NoSpacing"/>
        <w:rPr>
          <w:rFonts w:ascii="Times New Roman" w:hAnsi="Times New Roman" w:cs="Times New Roman"/>
          <w:b/>
          <w:bCs/>
          <w:u w:val="single"/>
        </w:rPr>
      </w:pPr>
    </w:p>
    <w:p w14:paraId="52CA9794"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The property owner identified on the Assessor’s website is not that identified in the DMA agreement. Please correct this. I will sign the updated agreement after it is confirmed correct party is identified and has signed the agreement. Thanks.</w:t>
      </w:r>
      <w:r w:rsidR="00EA6A4F">
        <w:rPr>
          <w:rFonts w:ascii="Times New Roman" w:hAnsi="Times New Roman" w:cs="Times New Roman"/>
          <w:b/>
          <w:bCs/>
        </w:rPr>
        <w:t xml:space="preserve"> </w:t>
      </w:r>
      <w:r w:rsidR="00EA6A4F">
        <w:rPr>
          <w:rFonts w:ascii="Times New Roman" w:hAnsi="Times New Roman" w:cs="Times New Roman"/>
          <w:b/>
          <w:bCs/>
          <w:color w:val="EE0000"/>
        </w:rPr>
        <w:t>Property owner information has been updated.</w:t>
      </w:r>
    </w:p>
    <w:p w14:paraId="4125E3A7" w14:textId="77777777" w:rsidR="003428C2" w:rsidRDefault="003428C2" w:rsidP="003428C2">
      <w:pPr>
        <w:pStyle w:val="NoSpacing"/>
        <w:rPr>
          <w:rFonts w:ascii="Times New Roman" w:hAnsi="Times New Roman" w:cs="Times New Roman"/>
          <w:b/>
          <w:bCs/>
        </w:rPr>
      </w:pPr>
    </w:p>
    <w:p w14:paraId="659B642B" w14:textId="77777777" w:rsidR="003428C2" w:rsidRDefault="003428C2" w:rsidP="003428C2">
      <w:pPr>
        <w:pStyle w:val="NoSpacing"/>
        <w:rPr>
          <w:rFonts w:ascii="Times New Roman" w:hAnsi="Times New Roman" w:cs="Times New Roman"/>
          <w:b/>
          <w:bCs/>
          <w:u w:val="single"/>
        </w:rPr>
      </w:pPr>
      <w:r>
        <w:rPr>
          <w:rFonts w:ascii="Times New Roman" w:hAnsi="Times New Roman" w:cs="Times New Roman"/>
          <w:b/>
          <w:bCs/>
          <w:u w:val="single"/>
        </w:rPr>
        <w:t>Drainage Letter</w:t>
      </w:r>
    </w:p>
    <w:p w14:paraId="155EB20C" w14:textId="77777777" w:rsidR="003428C2" w:rsidRDefault="003428C2" w:rsidP="003428C2">
      <w:pPr>
        <w:pStyle w:val="NoSpacing"/>
        <w:rPr>
          <w:rFonts w:ascii="Times New Roman" w:hAnsi="Times New Roman" w:cs="Times New Roman"/>
          <w:b/>
          <w:bCs/>
          <w:u w:val="single"/>
        </w:rPr>
      </w:pPr>
    </w:p>
    <w:p w14:paraId="6CE12377"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State the current % of native and level of imperviousness.</w:t>
      </w:r>
      <w:r w:rsidR="00EA6A4F">
        <w:rPr>
          <w:rFonts w:ascii="Times New Roman" w:hAnsi="Times New Roman" w:cs="Times New Roman"/>
          <w:b/>
          <w:bCs/>
        </w:rPr>
        <w:t xml:space="preserve"> </w:t>
      </w:r>
      <w:r w:rsidR="00EA6A4F">
        <w:rPr>
          <w:rFonts w:ascii="Times New Roman" w:hAnsi="Times New Roman" w:cs="Times New Roman"/>
          <w:b/>
          <w:bCs/>
          <w:color w:val="EE0000"/>
        </w:rPr>
        <w:t>Statement added to report text</w:t>
      </w:r>
    </w:p>
    <w:p w14:paraId="141A7369"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Because the site is infiltrating storms greater than the WQCV please provide proof of approval from the state that the project site has the water rights to do so. The project alters historic patterns, please discuss.</w:t>
      </w:r>
      <w:r w:rsidR="00EA6A4F">
        <w:rPr>
          <w:rFonts w:ascii="Times New Roman" w:hAnsi="Times New Roman" w:cs="Times New Roman"/>
          <w:b/>
          <w:bCs/>
        </w:rPr>
        <w:t xml:space="preserve"> </w:t>
      </w:r>
      <w:r w:rsidR="00EA6A4F">
        <w:rPr>
          <w:rFonts w:ascii="Times New Roman" w:hAnsi="Times New Roman" w:cs="Times New Roman"/>
          <w:b/>
          <w:bCs/>
          <w:color w:val="EE0000"/>
        </w:rPr>
        <w:t>Discussion added to report text.</w:t>
      </w:r>
    </w:p>
    <w:p w14:paraId="55CA3B44"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 xml:space="preserve">State the existing and proposed % and ensure the actual conditions are accounted for in the drainage calcs. There is much more area being used for storage </w:t>
      </w:r>
      <w:proofErr w:type="gramStart"/>
      <w:r>
        <w:rPr>
          <w:rFonts w:ascii="Times New Roman" w:hAnsi="Times New Roman" w:cs="Times New Roman"/>
          <w:b/>
          <w:bCs/>
        </w:rPr>
        <w:t>then</w:t>
      </w:r>
      <w:proofErr w:type="gramEnd"/>
      <w:r>
        <w:rPr>
          <w:rFonts w:ascii="Times New Roman" w:hAnsi="Times New Roman" w:cs="Times New Roman"/>
          <w:b/>
          <w:bCs/>
        </w:rPr>
        <w:t xml:space="preserve"> is reflected </w:t>
      </w:r>
      <w:proofErr w:type="gramStart"/>
      <w:r>
        <w:rPr>
          <w:rFonts w:ascii="Times New Roman" w:hAnsi="Times New Roman" w:cs="Times New Roman"/>
          <w:b/>
          <w:bCs/>
        </w:rPr>
        <w:t>on</w:t>
      </w:r>
      <w:proofErr w:type="gramEnd"/>
      <w:r>
        <w:rPr>
          <w:rFonts w:ascii="Times New Roman" w:hAnsi="Times New Roman" w:cs="Times New Roman"/>
          <w:b/>
          <w:bCs/>
        </w:rPr>
        <w:t xml:space="preserve"> the SDP and GEC. With this storage and the new concrete parking and new millings area the level of imperviousness for the site is greater than 30%.</w:t>
      </w:r>
      <w:r w:rsidR="00EA6A4F">
        <w:rPr>
          <w:rFonts w:ascii="Times New Roman" w:hAnsi="Times New Roman" w:cs="Times New Roman"/>
          <w:b/>
          <w:bCs/>
        </w:rPr>
        <w:t xml:space="preserve"> </w:t>
      </w:r>
      <w:r w:rsidR="00EA6A4F">
        <w:rPr>
          <w:rFonts w:ascii="Times New Roman" w:hAnsi="Times New Roman" w:cs="Times New Roman"/>
          <w:b/>
          <w:bCs/>
          <w:color w:val="EE0000"/>
        </w:rPr>
        <w:t>Existing and proposed % impervious updated throughout report.</w:t>
      </w:r>
    </w:p>
    <w:p w14:paraId="4A507B6A"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Only runoff exceeding the 100-year storm event will be leaving the site. That is different from historic.</w:t>
      </w:r>
      <w:r w:rsidR="00EA6A4F">
        <w:rPr>
          <w:rFonts w:ascii="Times New Roman" w:hAnsi="Times New Roman" w:cs="Times New Roman"/>
          <w:b/>
          <w:bCs/>
        </w:rPr>
        <w:t xml:space="preserve"> </w:t>
      </w:r>
      <w:r w:rsidR="00EA6A4F">
        <w:rPr>
          <w:rFonts w:ascii="Times New Roman" w:hAnsi="Times New Roman" w:cs="Times New Roman"/>
          <w:b/>
          <w:bCs/>
          <w:color w:val="EE0000"/>
        </w:rPr>
        <w:t>Text updated.</w:t>
      </w:r>
    </w:p>
    <w:p w14:paraId="0C9B77F0"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This value is low for the current and proposed conditions. All the outdoor storage with dumpsters, vehicles, and added concrete and new millings needs to be included. There are also areas that are not properly stabilized that need ground cover which will increase the impervious %.</w:t>
      </w:r>
      <w:r w:rsidR="00EA6A4F">
        <w:rPr>
          <w:rFonts w:ascii="Times New Roman" w:hAnsi="Times New Roman" w:cs="Times New Roman"/>
          <w:b/>
          <w:bCs/>
        </w:rPr>
        <w:t xml:space="preserve"> </w:t>
      </w:r>
      <w:r w:rsidR="00EA6A4F">
        <w:rPr>
          <w:rFonts w:ascii="Times New Roman" w:hAnsi="Times New Roman" w:cs="Times New Roman"/>
          <w:b/>
          <w:bCs/>
          <w:color w:val="EE0000"/>
        </w:rPr>
        <w:t>Impervious percent updated.</w:t>
      </w:r>
    </w:p>
    <w:p w14:paraId="4354F147"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Unresolved: Please submit the SDI form as a separate slot as well in EDARP.</w:t>
      </w:r>
      <w:r w:rsidR="00EA6A4F">
        <w:rPr>
          <w:rFonts w:ascii="Times New Roman" w:hAnsi="Times New Roman" w:cs="Times New Roman"/>
          <w:b/>
          <w:bCs/>
        </w:rPr>
        <w:t xml:space="preserve"> </w:t>
      </w:r>
      <w:r w:rsidR="00EA6A4F">
        <w:rPr>
          <w:rFonts w:ascii="Times New Roman" w:hAnsi="Times New Roman" w:cs="Times New Roman"/>
          <w:b/>
          <w:bCs/>
          <w:color w:val="EE0000"/>
        </w:rPr>
        <w:t>Noted.</w:t>
      </w:r>
    </w:p>
    <w:p w14:paraId="2CB90863"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Provide the full SDI sheets not just the results so it is clear what was assumed in the calculations.</w:t>
      </w:r>
      <w:r w:rsidR="00EA6A4F">
        <w:rPr>
          <w:rFonts w:ascii="Times New Roman" w:hAnsi="Times New Roman" w:cs="Times New Roman"/>
          <w:b/>
          <w:bCs/>
        </w:rPr>
        <w:t xml:space="preserve"> </w:t>
      </w:r>
      <w:r w:rsidR="00EA6A4F">
        <w:rPr>
          <w:rFonts w:ascii="Times New Roman" w:hAnsi="Times New Roman" w:cs="Times New Roman"/>
          <w:b/>
          <w:bCs/>
          <w:color w:val="EE0000"/>
        </w:rPr>
        <w:t xml:space="preserve">Unsure what is intended by this comment. </w:t>
      </w:r>
    </w:p>
    <w:p w14:paraId="51837E67" w14:textId="77777777" w:rsidR="003428C2" w:rsidRDefault="003428C2" w:rsidP="003428C2">
      <w:pPr>
        <w:pStyle w:val="NoSpacing"/>
        <w:numPr>
          <w:ilvl w:val="0"/>
          <w:numId w:val="1"/>
        </w:numPr>
        <w:rPr>
          <w:rFonts w:ascii="Times New Roman" w:hAnsi="Times New Roman" w:cs="Times New Roman"/>
          <w:b/>
          <w:bCs/>
        </w:rPr>
      </w:pPr>
      <w:r>
        <w:rPr>
          <w:rFonts w:ascii="Times New Roman" w:hAnsi="Times New Roman" w:cs="Times New Roman"/>
          <w:b/>
          <w:bCs/>
        </w:rPr>
        <w:t>Update FDR map to reflect actual conditions. See comments on the SDP and GEC.</w:t>
      </w:r>
      <w:r w:rsidR="00EA6A4F">
        <w:rPr>
          <w:rFonts w:ascii="Times New Roman" w:hAnsi="Times New Roman" w:cs="Times New Roman"/>
          <w:b/>
          <w:bCs/>
        </w:rPr>
        <w:t xml:space="preserve"> </w:t>
      </w:r>
      <w:r w:rsidR="00EA6A4F">
        <w:rPr>
          <w:rFonts w:ascii="Times New Roman" w:hAnsi="Times New Roman" w:cs="Times New Roman"/>
          <w:b/>
          <w:bCs/>
          <w:color w:val="EE0000"/>
        </w:rPr>
        <w:t>Map updated.</w:t>
      </w:r>
    </w:p>
    <w:p w14:paraId="3C95175A" w14:textId="77777777" w:rsidR="00E87640" w:rsidRDefault="00E87640" w:rsidP="00E87640">
      <w:pPr>
        <w:pStyle w:val="NoSpacing"/>
        <w:rPr>
          <w:rFonts w:ascii="Times New Roman" w:hAnsi="Times New Roman" w:cs="Times New Roman"/>
          <w:b/>
          <w:bCs/>
        </w:rPr>
      </w:pPr>
    </w:p>
    <w:p w14:paraId="3EAD9AAE" w14:textId="77777777" w:rsidR="00E87640" w:rsidRDefault="00E87640" w:rsidP="00E87640">
      <w:pPr>
        <w:pStyle w:val="NoSpacing"/>
        <w:rPr>
          <w:rFonts w:ascii="Times New Roman" w:hAnsi="Times New Roman" w:cs="Times New Roman"/>
          <w:b/>
          <w:bCs/>
          <w:u w:val="single"/>
        </w:rPr>
      </w:pPr>
      <w:r>
        <w:rPr>
          <w:rFonts w:ascii="Times New Roman" w:hAnsi="Times New Roman" w:cs="Times New Roman"/>
          <w:b/>
          <w:bCs/>
          <w:u w:val="single"/>
        </w:rPr>
        <w:t>GEC Checklist</w:t>
      </w:r>
    </w:p>
    <w:p w14:paraId="2513EDE3" w14:textId="77777777" w:rsidR="00E87640" w:rsidRDefault="00E87640" w:rsidP="00E87640">
      <w:pPr>
        <w:pStyle w:val="NoSpacing"/>
        <w:rPr>
          <w:rFonts w:ascii="Times New Roman" w:hAnsi="Times New Roman" w:cs="Times New Roman"/>
          <w:b/>
          <w:bCs/>
          <w:u w:val="single"/>
        </w:rPr>
      </w:pPr>
    </w:p>
    <w:p w14:paraId="0899EDCB"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 xml:space="preserve">Earth disturbances shall be conducted in such a manner so as to effectively minimize accelerated soil erosion and resulting sedimentation. All disturbances shall be designed, constructed, and completed so that the exposed area of any disturbed land shall be limited to the shortest practical period of time. Pre-existing vegetation shall be protected and maintained within 50 horizontal feet of receiving water unless shown to be infeasible and specifically requested and approved. In addition to maintaining 50 horizontal feet of pre-existing vegetation upgradient of a receiving water (unless infeasible and approved), the Permit Holder(s) must install CCMs </w:t>
      </w:r>
      <w:r>
        <w:rPr>
          <w:rFonts w:ascii="Times New Roman" w:hAnsi="Times New Roman" w:cs="Times New Roman"/>
          <w:b/>
          <w:bCs/>
        </w:rPr>
        <w:lastRenderedPageBreak/>
        <w:t>upgradient of the vegetative buffer.</w:t>
      </w:r>
      <w:r w:rsidR="00EA6A4F">
        <w:rPr>
          <w:rFonts w:ascii="Times New Roman" w:hAnsi="Times New Roman" w:cs="Times New Roman"/>
          <w:b/>
          <w:bCs/>
        </w:rPr>
        <w:t xml:space="preserve"> </w:t>
      </w:r>
      <w:r w:rsidR="00EA6A4F">
        <w:rPr>
          <w:rFonts w:ascii="Times New Roman" w:hAnsi="Times New Roman" w:cs="Times New Roman"/>
          <w:b/>
          <w:bCs/>
          <w:color w:val="EE0000"/>
        </w:rPr>
        <w:t>GEC plans updated to meet this checklist criteria.</w:t>
      </w:r>
    </w:p>
    <w:p w14:paraId="14442D6F" w14:textId="77777777" w:rsidR="00E87640" w:rsidRDefault="00E87640" w:rsidP="00E87640">
      <w:pPr>
        <w:pStyle w:val="NoSpacing"/>
        <w:rPr>
          <w:rFonts w:ascii="Times New Roman" w:hAnsi="Times New Roman" w:cs="Times New Roman"/>
          <w:b/>
          <w:bCs/>
        </w:rPr>
      </w:pPr>
    </w:p>
    <w:p w14:paraId="168FC701" w14:textId="77777777" w:rsidR="00E87640" w:rsidRDefault="00E87640" w:rsidP="00E87640">
      <w:pPr>
        <w:pStyle w:val="NoSpacing"/>
        <w:rPr>
          <w:rFonts w:ascii="Times New Roman" w:hAnsi="Times New Roman" w:cs="Times New Roman"/>
          <w:b/>
          <w:bCs/>
          <w:u w:val="single"/>
        </w:rPr>
      </w:pPr>
      <w:r>
        <w:rPr>
          <w:rFonts w:ascii="Times New Roman" w:hAnsi="Times New Roman" w:cs="Times New Roman"/>
          <w:b/>
          <w:bCs/>
          <w:u w:val="single"/>
        </w:rPr>
        <w:t>GEC Plans</w:t>
      </w:r>
    </w:p>
    <w:p w14:paraId="24D23660" w14:textId="77777777" w:rsidR="00E87640" w:rsidRDefault="00E87640" w:rsidP="00E87640">
      <w:pPr>
        <w:pStyle w:val="NoSpacing"/>
        <w:rPr>
          <w:rFonts w:ascii="Times New Roman" w:hAnsi="Times New Roman" w:cs="Times New Roman"/>
          <w:b/>
          <w:bCs/>
          <w:u w:val="single"/>
        </w:rPr>
      </w:pPr>
    </w:p>
    <w:p w14:paraId="2F7CBF84"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Replace with GEC checklist standard note 7.</w:t>
      </w:r>
      <w:r w:rsidR="00EA6A4F">
        <w:rPr>
          <w:rFonts w:ascii="Times New Roman" w:hAnsi="Times New Roman" w:cs="Times New Roman"/>
          <w:b/>
          <w:bCs/>
        </w:rPr>
        <w:t xml:space="preserve"> </w:t>
      </w:r>
      <w:r w:rsidR="00EA6A4F">
        <w:rPr>
          <w:rFonts w:ascii="Times New Roman" w:hAnsi="Times New Roman" w:cs="Times New Roman"/>
          <w:b/>
          <w:bCs/>
          <w:color w:val="EE0000"/>
        </w:rPr>
        <w:t>Note updated.</w:t>
      </w:r>
    </w:p>
    <w:p w14:paraId="5FCBFF19"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Where are these shown on the grading plan?</w:t>
      </w:r>
      <w:r w:rsidR="00EA6A4F">
        <w:rPr>
          <w:rFonts w:ascii="Times New Roman" w:hAnsi="Times New Roman" w:cs="Times New Roman"/>
          <w:b/>
          <w:bCs/>
        </w:rPr>
        <w:t xml:space="preserve"> </w:t>
      </w:r>
      <w:r w:rsidR="00EA6A4F">
        <w:rPr>
          <w:rFonts w:ascii="Times New Roman" w:hAnsi="Times New Roman" w:cs="Times New Roman"/>
          <w:b/>
          <w:bCs/>
          <w:color w:val="EE0000"/>
        </w:rPr>
        <w:t>Existing asphalt millings are the lighter shaded areas in the parking lot and proposed concrete is for the accessible stalls.</w:t>
      </w:r>
    </w:p>
    <w:p w14:paraId="30063B3F"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 xml:space="preserve">All these </w:t>
      </w:r>
      <w:proofErr w:type="gramStart"/>
      <w:r>
        <w:rPr>
          <w:rFonts w:ascii="Times New Roman" w:hAnsi="Times New Roman" w:cs="Times New Roman"/>
          <w:b/>
          <w:bCs/>
        </w:rPr>
        <w:t>drive</w:t>
      </w:r>
      <w:proofErr w:type="gramEnd"/>
      <w:r>
        <w:rPr>
          <w:rFonts w:ascii="Times New Roman" w:hAnsi="Times New Roman" w:cs="Times New Roman"/>
          <w:b/>
          <w:bCs/>
        </w:rPr>
        <w:t xml:space="preserve"> area surfaces will need to be stabilized and covered. There are large areas on the GEC that do not show a surface type that are bare dirt. With this </w:t>
      </w:r>
      <w:proofErr w:type="gramStart"/>
      <w:r>
        <w:rPr>
          <w:rFonts w:ascii="Times New Roman" w:hAnsi="Times New Roman" w:cs="Times New Roman"/>
          <w:b/>
          <w:bCs/>
        </w:rPr>
        <w:t>heavy truck</w:t>
      </w:r>
      <w:proofErr w:type="gramEnd"/>
      <w:r>
        <w:rPr>
          <w:rFonts w:ascii="Times New Roman" w:hAnsi="Times New Roman" w:cs="Times New Roman"/>
          <w:b/>
          <w:bCs/>
        </w:rPr>
        <w:t xml:space="preserve"> </w:t>
      </w:r>
      <w:proofErr w:type="gramStart"/>
      <w:r>
        <w:rPr>
          <w:rFonts w:ascii="Times New Roman" w:hAnsi="Times New Roman" w:cs="Times New Roman"/>
          <w:b/>
          <w:bCs/>
        </w:rPr>
        <w:t>traffic</w:t>
      </w:r>
      <w:proofErr w:type="gramEnd"/>
      <w:r>
        <w:rPr>
          <w:rFonts w:ascii="Times New Roman" w:hAnsi="Times New Roman" w:cs="Times New Roman"/>
          <w:b/>
          <w:bCs/>
        </w:rPr>
        <w:t xml:space="preserve"> it will erode.</w:t>
      </w:r>
      <w:r w:rsidR="00EA6A4F">
        <w:rPr>
          <w:rFonts w:ascii="Times New Roman" w:hAnsi="Times New Roman" w:cs="Times New Roman"/>
          <w:b/>
          <w:bCs/>
        </w:rPr>
        <w:t xml:space="preserve"> </w:t>
      </w:r>
      <w:r w:rsidR="00EA6A4F">
        <w:rPr>
          <w:rFonts w:ascii="Times New Roman" w:hAnsi="Times New Roman" w:cs="Times New Roman"/>
          <w:b/>
          <w:bCs/>
          <w:color w:val="EE0000"/>
        </w:rPr>
        <w:t>Areas updated to be stabilized with gravel.</w:t>
      </w:r>
    </w:p>
    <w:p w14:paraId="7A1BBF91"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 xml:space="preserve">Provide bottom width, </w:t>
      </w:r>
      <w:proofErr w:type="spellStart"/>
      <w:r>
        <w:rPr>
          <w:rFonts w:ascii="Times New Roman" w:hAnsi="Times New Roman" w:cs="Times New Roman"/>
          <w:b/>
          <w:bCs/>
        </w:rPr>
        <w:t>foreslope</w:t>
      </w:r>
      <w:proofErr w:type="spellEnd"/>
      <w:r>
        <w:rPr>
          <w:rFonts w:ascii="Times New Roman" w:hAnsi="Times New Roman" w:cs="Times New Roman"/>
          <w:b/>
          <w:bCs/>
        </w:rPr>
        <w:t>, and min. depth of this swale created by the proposed berm.</w:t>
      </w:r>
      <w:r w:rsidR="00EA6A4F">
        <w:rPr>
          <w:rFonts w:ascii="Times New Roman" w:hAnsi="Times New Roman" w:cs="Times New Roman"/>
          <w:b/>
          <w:bCs/>
        </w:rPr>
        <w:t xml:space="preserve"> </w:t>
      </w:r>
      <w:r w:rsidR="00EA6A4F">
        <w:rPr>
          <w:rFonts w:ascii="Times New Roman" w:hAnsi="Times New Roman" w:cs="Times New Roman"/>
          <w:b/>
          <w:bCs/>
          <w:color w:val="EE0000"/>
        </w:rPr>
        <w:t>Swale details added to berm detail.</w:t>
      </w:r>
    </w:p>
    <w:p w14:paraId="15911C28"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This area is not stabilized with existing millings.</w:t>
      </w:r>
      <w:r w:rsidR="00EA6A4F">
        <w:rPr>
          <w:rFonts w:ascii="Times New Roman" w:hAnsi="Times New Roman" w:cs="Times New Roman"/>
          <w:b/>
          <w:bCs/>
        </w:rPr>
        <w:t xml:space="preserve"> </w:t>
      </w:r>
      <w:r w:rsidR="00EA6A4F">
        <w:rPr>
          <w:rFonts w:ascii="Times New Roman" w:hAnsi="Times New Roman" w:cs="Times New Roman"/>
          <w:b/>
          <w:bCs/>
          <w:color w:val="EE0000"/>
        </w:rPr>
        <w:t xml:space="preserve">It is </w:t>
      </w:r>
      <w:proofErr w:type="gramStart"/>
      <w:r w:rsidR="00EA6A4F">
        <w:rPr>
          <w:rFonts w:ascii="Times New Roman" w:hAnsi="Times New Roman" w:cs="Times New Roman"/>
          <w:b/>
          <w:bCs/>
          <w:color w:val="EE0000"/>
        </w:rPr>
        <w:t>onsite, but</w:t>
      </w:r>
      <w:proofErr w:type="gramEnd"/>
      <w:r w:rsidR="00EA6A4F">
        <w:rPr>
          <w:rFonts w:ascii="Times New Roman" w:hAnsi="Times New Roman" w:cs="Times New Roman"/>
          <w:b/>
          <w:bCs/>
          <w:color w:val="EE0000"/>
        </w:rPr>
        <w:t xml:space="preserve"> doesn’t show up in aerials or on Google Earth. It is planned to be top dressed </w:t>
      </w:r>
      <w:proofErr w:type="gramStart"/>
      <w:r w:rsidR="00EA6A4F">
        <w:rPr>
          <w:rFonts w:ascii="Times New Roman" w:hAnsi="Times New Roman" w:cs="Times New Roman"/>
          <w:b/>
          <w:bCs/>
          <w:color w:val="EE0000"/>
        </w:rPr>
        <w:t>with</w:t>
      </w:r>
      <w:proofErr w:type="gramEnd"/>
      <w:r w:rsidR="00EA6A4F">
        <w:rPr>
          <w:rFonts w:ascii="Times New Roman" w:hAnsi="Times New Roman" w:cs="Times New Roman"/>
          <w:b/>
          <w:bCs/>
          <w:color w:val="EE0000"/>
        </w:rPr>
        <w:t xml:space="preserve"> new asphalt millings and has been accounted for in the sand filter basin sizing.</w:t>
      </w:r>
    </w:p>
    <w:p w14:paraId="7AF1F562"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See previous comments on the sheet above. Label what surface the areas outside the limits of disturbance will be.</w:t>
      </w:r>
      <w:r w:rsidR="003269CE">
        <w:rPr>
          <w:rFonts w:ascii="Times New Roman" w:hAnsi="Times New Roman" w:cs="Times New Roman"/>
          <w:b/>
          <w:bCs/>
        </w:rPr>
        <w:t xml:space="preserve"> </w:t>
      </w:r>
      <w:r w:rsidR="003269CE">
        <w:rPr>
          <w:rFonts w:ascii="Times New Roman" w:hAnsi="Times New Roman" w:cs="Times New Roman"/>
          <w:b/>
          <w:bCs/>
          <w:color w:val="EE0000"/>
        </w:rPr>
        <w:t>Not 3 added to top of sheet G.3 addressing areas outside of limits of disturbance.</w:t>
      </w:r>
    </w:p>
    <w:p w14:paraId="2F5F9C0D" w14:textId="77777777" w:rsidR="00E87640" w:rsidRDefault="00E87640" w:rsidP="00E87640">
      <w:pPr>
        <w:pStyle w:val="NoSpacing"/>
        <w:numPr>
          <w:ilvl w:val="0"/>
          <w:numId w:val="2"/>
        </w:numPr>
        <w:rPr>
          <w:rFonts w:ascii="Times New Roman" w:hAnsi="Times New Roman" w:cs="Times New Roman"/>
          <w:b/>
          <w:bCs/>
        </w:rPr>
      </w:pPr>
      <w:r>
        <w:rPr>
          <w:rFonts w:ascii="Times New Roman" w:hAnsi="Times New Roman" w:cs="Times New Roman"/>
          <w:b/>
          <w:bCs/>
        </w:rPr>
        <w:t>Provide length of level spreader. Will the slopes at each of the notches need erosion protection/rip</w:t>
      </w:r>
      <w:r w:rsidR="007F0319">
        <w:rPr>
          <w:rFonts w:ascii="Times New Roman" w:hAnsi="Times New Roman" w:cs="Times New Roman"/>
          <w:b/>
          <w:bCs/>
        </w:rPr>
        <w:t>rap rundowns? We see erosion along the slopes of PLDs and SFBs oftentimes in the field.</w:t>
      </w:r>
      <w:r w:rsidR="003269CE">
        <w:rPr>
          <w:rFonts w:ascii="Times New Roman" w:hAnsi="Times New Roman" w:cs="Times New Roman"/>
          <w:b/>
          <w:bCs/>
        </w:rPr>
        <w:t xml:space="preserve"> </w:t>
      </w:r>
      <w:r w:rsidR="003269CE">
        <w:rPr>
          <w:rFonts w:ascii="Times New Roman" w:hAnsi="Times New Roman" w:cs="Times New Roman"/>
          <w:b/>
          <w:bCs/>
          <w:color w:val="EE0000"/>
        </w:rPr>
        <w:t>Length and riprap added.</w:t>
      </w:r>
    </w:p>
    <w:p w14:paraId="01F2647C" w14:textId="77777777" w:rsidR="007F0319" w:rsidRDefault="007F0319" w:rsidP="00E87640">
      <w:pPr>
        <w:pStyle w:val="NoSpacing"/>
        <w:numPr>
          <w:ilvl w:val="0"/>
          <w:numId w:val="2"/>
        </w:numPr>
        <w:rPr>
          <w:rFonts w:ascii="Times New Roman" w:hAnsi="Times New Roman" w:cs="Times New Roman"/>
          <w:b/>
          <w:bCs/>
        </w:rPr>
      </w:pPr>
      <w:r>
        <w:rPr>
          <w:rFonts w:ascii="Times New Roman" w:hAnsi="Times New Roman" w:cs="Times New Roman"/>
          <w:b/>
          <w:bCs/>
        </w:rPr>
        <w:t>Show sand filter media in cross sections.</w:t>
      </w:r>
      <w:r w:rsidR="003269CE">
        <w:rPr>
          <w:rFonts w:ascii="Times New Roman" w:hAnsi="Times New Roman" w:cs="Times New Roman"/>
          <w:b/>
          <w:bCs/>
        </w:rPr>
        <w:t xml:space="preserve"> </w:t>
      </w:r>
      <w:r w:rsidR="003269CE">
        <w:rPr>
          <w:rFonts w:ascii="Times New Roman" w:hAnsi="Times New Roman" w:cs="Times New Roman"/>
          <w:b/>
          <w:bCs/>
          <w:color w:val="EE0000"/>
        </w:rPr>
        <w:t>Added.</w:t>
      </w:r>
    </w:p>
    <w:p w14:paraId="4B05A0A5" w14:textId="77777777" w:rsidR="007F0319" w:rsidRDefault="007F0319" w:rsidP="00E87640">
      <w:pPr>
        <w:pStyle w:val="NoSpacing"/>
        <w:numPr>
          <w:ilvl w:val="0"/>
          <w:numId w:val="2"/>
        </w:numPr>
        <w:rPr>
          <w:rFonts w:ascii="Times New Roman" w:hAnsi="Times New Roman" w:cs="Times New Roman"/>
          <w:b/>
          <w:bCs/>
        </w:rPr>
      </w:pPr>
      <w:r>
        <w:rPr>
          <w:rFonts w:ascii="Times New Roman" w:hAnsi="Times New Roman" w:cs="Times New Roman"/>
          <w:b/>
          <w:bCs/>
        </w:rPr>
        <w:t xml:space="preserve">How long is the level spreader? Clarify in </w:t>
      </w:r>
      <w:proofErr w:type="spellStart"/>
      <w:r>
        <w:rPr>
          <w:rFonts w:ascii="Times New Roman" w:hAnsi="Times New Roman" w:cs="Times New Roman"/>
          <w:b/>
          <w:bCs/>
        </w:rPr>
        <w:t>plan</w:t>
      </w:r>
      <w:proofErr w:type="spellEnd"/>
      <w:r>
        <w:rPr>
          <w:rFonts w:ascii="Times New Roman" w:hAnsi="Times New Roman" w:cs="Times New Roman"/>
          <w:b/>
          <w:bCs/>
        </w:rPr>
        <w:t xml:space="preserve"> view.</w:t>
      </w:r>
      <w:r w:rsidR="003269CE">
        <w:rPr>
          <w:rFonts w:ascii="Times New Roman" w:hAnsi="Times New Roman" w:cs="Times New Roman"/>
          <w:b/>
          <w:bCs/>
        </w:rPr>
        <w:t xml:space="preserve"> </w:t>
      </w:r>
      <w:r w:rsidR="003269CE">
        <w:rPr>
          <w:rFonts w:ascii="Times New Roman" w:hAnsi="Times New Roman" w:cs="Times New Roman"/>
          <w:b/>
          <w:bCs/>
          <w:color w:val="EE0000"/>
        </w:rPr>
        <w:t xml:space="preserve">Dimension added in </w:t>
      </w:r>
      <w:proofErr w:type="spellStart"/>
      <w:r w:rsidR="003269CE">
        <w:rPr>
          <w:rFonts w:ascii="Times New Roman" w:hAnsi="Times New Roman" w:cs="Times New Roman"/>
          <w:b/>
          <w:bCs/>
          <w:color w:val="EE0000"/>
        </w:rPr>
        <w:t>plan</w:t>
      </w:r>
      <w:proofErr w:type="spellEnd"/>
      <w:r w:rsidR="003269CE">
        <w:rPr>
          <w:rFonts w:ascii="Times New Roman" w:hAnsi="Times New Roman" w:cs="Times New Roman"/>
          <w:b/>
          <w:bCs/>
          <w:color w:val="EE0000"/>
        </w:rPr>
        <w:t xml:space="preserve"> view.</w:t>
      </w:r>
    </w:p>
    <w:p w14:paraId="31F0AB3E" w14:textId="77777777" w:rsidR="007F0319" w:rsidRDefault="007F0319" w:rsidP="007F0319">
      <w:pPr>
        <w:pStyle w:val="NoSpacing"/>
        <w:rPr>
          <w:rFonts w:ascii="Times New Roman" w:hAnsi="Times New Roman" w:cs="Times New Roman"/>
          <w:b/>
          <w:bCs/>
        </w:rPr>
      </w:pPr>
    </w:p>
    <w:p w14:paraId="78E63712" w14:textId="77777777" w:rsidR="007F0319" w:rsidRDefault="007F0319" w:rsidP="007F0319">
      <w:pPr>
        <w:pStyle w:val="NoSpacing"/>
        <w:rPr>
          <w:rFonts w:ascii="Times New Roman" w:hAnsi="Times New Roman" w:cs="Times New Roman"/>
          <w:b/>
          <w:bCs/>
          <w:u w:val="single"/>
        </w:rPr>
      </w:pPr>
      <w:r>
        <w:rPr>
          <w:rFonts w:ascii="Times New Roman" w:hAnsi="Times New Roman" w:cs="Times New Roman"/>
          <w:b/>
          <w:bCs/>
          <w:u w:val="single"/>
        </w:rPr>
        <w:t>TIS</w:t>
      </w:r>
    </w:p>
    <w:p w14:paraId="32DBADAB" w14:textId="77777777" w:rsidR="007F0319" w:rsidRDefault="007F0319" w:rsidP="007F0319">
      <w:pPr>
        <w:pStyle w:val="NoSpacing"/>
        <w:rPr>
          <w:rFonts w:ascii="Times New Roman" w:hAnsi="Times New Roman" w:cs="Times New Roman"/>
          <w:b/>
          <w:bCs/>
          <w:u w:val="single"/>
        </w:rPr>
      </w:pPr>
    </w:p>
    <w:p w14:paraId="30A243FA" w14:textId="77777777" w:rsidR="007F0319" w:rsidRPr="007F0319" w:rsidRDefault="007F0319" w:rsidP="007F0319">
      <w:pPr>
        <w:pStyle w:val="NoSpacing"/>
        <w:numPr>
          <w:ilvl w:val="0"/>
          <w:numId w:val="3"/>
        </w:numPr>
        <w:rPr>
          <w:rFonts w:ascii="Times New Roman" w:hAnsi="Times New Roman" w:cs="Times New Roman"/>
          <w:b/>
          <w:bCs/>
        </w:rPr>
      </w:pPr>
      <w:r>
        <w:rPr>
          <w:rFonts w:ascii="Times New Roman" w:hAnsi="Times New Roman" w:cs="Times New Roman"/>
          <w:b/>
          <w:bCs/>
        </w:rPr>
        <w:t>Update Road Impact Fee section.</w:t>
      </w:r>
      <w:r w:rsidR="003269CE">
        <w:rPr>
          <w:rFonts w:ascii="Times New Roman" w:hAnsi="Times New Roman" w:cs="Times New Roman"/>
          <w:b/>
          <w:bCs/>
        </w:rPr>
        <w:t xml:space="preserve"> </w:t>
      </w:r>
      <w:r w:rsidR="003269CE">
        <w:rPr>
          <w:rFonts w:ascii="Times New Roman" w:hAnsi="Times New Roman" w:cs="Times New Roman"/>
          <w:b/>
          <w:bCs/>
          <w:color w:val="EE0000"/>
        </w:rPr>
        <w:t>Section updated.</w:t>
      </w:r>
    </w:p>
    <w:sectPr w:rsidR="007F0319" w:rsidRPr="007F03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842BC"/>
    <w:multiLevelType w:val="hybridMultilevel"/>
    <w:tmpl w:val="FE2EC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1F5AB9"/>
    <w:multiLevelType w:val="hybridMultilevel"/>
    <w:tmpl w:val="E14A7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723484"/>
    <w:multiLevelType w:val="hybridMultilevel"/>
    <w:tmpl w:val="F1B8A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6787953">
    <w:abstractNumId w:val="0"/>
  </w:num>
  <w:num w:numId="2" w16cid:durableId="1921019589">
    <w:abstractNumId w:val="1"/>
  </w:num>
  <w:num w:numId="3" w16cid:durableId="8514572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569"/>
    <w:rsid w:val="0004577E"/>
    <w:rsid w:val="00164D7F"/>
    <w:rsid w:val="002F0C7F"/>
    <w:rsid w:val="003269CE"/>
    <w:rsid w:val="003428C2"/>
    <w:rsid w:val="00431DDD"/>
    <w:rsid w:val="004B586A"/>
    <w:rsid w:val="006A6569"/>
    <w:rsid w:val="00777CCE"/>
    <w:rsid w:val="007C7B13"/>
    <w:rsid w:val="007F0319"/>
    <w:rsid w:val="00821FF7"/>
    <w:rsid w:val="008872B6"/>
    <w:rsid w:val="00931EA5"/>
    <w:rsid w:val="00A81BB2"/>
    <w:rsid w:val="00E87640"/>
    <w:rsid w:val="00EA6A4F"/>
    <w:rsid w:val="00F83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2C1BC"/>
  <w15:chartTrackingRefBased/>
  <w15:docId w15:val="{319C23DF-83F2-4154-B3BD-C124EDDA2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65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65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656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656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656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65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65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65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65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5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65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656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65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65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65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5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5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569"/>
    <w:rPr>
      <w:rFonts w:eastAsiaTheme="majorEastAsia" w:cstheme="majorBidi"/>
      <w:color w:val="272727" w:themeColor="text1" w:themeTint="D8"/>
    </w:rPr>
  </w:style>
  <w:style w:type="paragraph" w:styleId="Title">
    <w:name w:val="Title"/>
    <w:basedOn w:val="Normal"/>
    <w:next w:val="Normal"/>
    <w:link w:val="TitleChar"/>
    <w:uiPriority w:val="10"/>
    <w:qFormat/>
    <w:rsid w:val="006A65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65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5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65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569"/>
    <w:pPr>
      <w:spacing w:before="160"/>
      <w:jc w:val="center"/>
    </w:pPr>
    <w:rPr>
      <w:i/>
      <w:iCs/>
      <w:color w:val="404040" w:themeColor="text1" w:themeTint="BF"/>
    </w:rPr>
  </w:style>
  <w:style w:type="character" w:customStyle="1" w:styleId="QuoteChar">
    <w:name w:val="Quote Char"/>
    <w:basedOn w:val="DefaultParagraphFont"/>
    <w:link w:val="Quote"/>
    <w:uiPriority w:val="29"/>
    <w:rsid w:val="006A6569"/>
    <w:rPr>
      <w:i/>
      <w:iCs/>
      <w:color w:val="404040" w:themeColor="text1" w:themeTint="BF"/>
    </w:rPr>
  </w:style>
  <w:style w:type="paragraph" w:styleId="ListParagraph">
    <w:name w:val="List Paragraph"/>
    <w:basedOn w:val="Normal"/>
    <w:uiPriority w:val="34"/>
    <w:qFormat/>
    <w:rsid w:val="006A6569"/>
    <w:pPr>
      <w:ind w:left="720"/>
      <w:contextualSpacing/>
    </w:pPr>
  </w:style>
  <w:style w:type="character" w:styleId="IntenseEmphasis">
    <w:name w:val="Intense Emphasis"/>
    <w:basedOn w:val="DefaultParagraphFont"/>
    <w:uiPriority w:val="21"/>
    <w:qFormat/>
    <w:rsid w:val="006A6569"/>
    <w:rPr>
      <w:i/>
      <w:iCs/>
      <w:color w:val="2F5496" w:themeColor="accent1" w:themeShade="BF"/>
    </w:rPr>
  </w:style>
  <w:style w:type="paragraph" w:styleId="IntenseQuote">
    <w:name w:val="Intense Quote"/>
    <w:basedOn w:val="Normal"/>
    <w:next w:val="Normal"/>
    <w:link w:val="IntenseQuoteChar"/>
    <w:uiPriority w:val="30"/>
    <w:qFormat/>
    <w:rsid w:val="006A65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6569"/>
    <w:rPr>
      <w:i/>
      <w:iCs/>
      <w:color w:val="2F5496" w:themeColor="accent1" w:themeShade="BF"/>
    </w:rPr>
  </w:style>
  <w:style w:type="character" w:styleId="IntenseReference">
    <w:name w:val="Intense Reference"/>
    <w:basedOn w:val="DefaultParagraphFont"/>
    <w:uiPriority w:val="32"/>
    <w:qFormat/>
    <w:rsid w:val="006A6569"/>
    <w:rPr>
      <w:b/>
      <w:bCs/>
      <w:smallCaps/>
      <w:color w:val="2F5496" w:themeColor="accent1" w:themeShade="BF"/>
      <w:spacing w:val="5"/>
    </w:rPr>
  </w:style>
  <w:style w:type="paragraph" w:styleId="NoSpacing">
    <w:name w:val="No Spacing"/>
    <w:uiPriority w:val="1"/>
    <w:qFormat/>
    <w:rsid w:val="006A65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43c9621-8176-4f63-ba47-dc202ef42c15">
      <Terms xmlns="http://schemas.microsoft.com/office/infopath/2007/PartnerControls"/>
    </lcf76f155ced4ddcb4097134ff3c332f>
    <TaxCatchAll xmlns="4355a0bc-2723-4507-a195-bdf7025ad7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840EA9C535854488162E0D61850253" ma:contentTypeVersion="15" ma:contentTypeDescription="Create a new document." ma:contentTypeScope="" ma:versionID="424c34feb47fce7533fc862105275528">
  <xsd:schema xmlns:xsd="http://www.w3.org/2001/XMLSchema" xmlns:xs="http://www.w3.org/2001/XMLSchema" xmlns:p="http://schemas.microsoft.com/office/2006/metadata/properties" xmlns:ns2="4355a0bc-2723-4507-a195-bdf7025ad70d" xmlns:ns3="543c9621-8176-4f63-ba47-dc202ef42c15" targetNamespace="http://schemas.microsoft.com/office/2006/metadata/properties" ma:root="true" ma:fieldsID="25d48fec42968e159fa23524aeeb1596" ns2:_="" ns3:_="">
    <xsd:import namespace="4355a0bc-2723-4507-a195-bdf7025ad70d"/>
    <xsd:import namespace="543c9621-8176-4f63-ba47-dc202ef42c15"/>
    <xsd:element name="properties">
      <xsd:complexType>
        <xsd:sequence>
          <xsd:element name="documentManagement">
            <xsd:complexType>
              <xsd:all>
                <xsd:element ref="ns2:SharedWithUsers" minOccurs="0"/>
                <xsd:element ref="ns2:SharedWithDetails" minOccurs="0"/>
                <xsd:element ref="ns3:lcf76f155ced4ddcb4097134ff3c332f"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55a0bc-2723-4507-a195-bdf7025ad70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fc1f87fa-3b5e-48f3-adcf-3d374b867d22}" ma:internalName="TaxCatchAll" ma:showField="CatchAllData" ma:web="4355a0bc-2723-4507-a195-bdf7025ad70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43c9621-8176-4f63-ba47-dc202ef42c15" elementFormDefault="qualified">
    <xsd:import namespace="http://schemas.microsoft.com/office/2006/documentManagement/types"/>
    <xsd:import namespace="http://schemas.microsoft.com/office/infopath/2007/PartnerControls"/>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9e3b92c-fb19-4059-b06d-4315a81fffd5"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390504-89C7-4773-802C-7F16F3318937}">
  <ds:schemaRefs>
    <ds:schemaRef ds:uri="http://schemas.microsoft.com/office/2006/metadata/properties"/>
    <ds:schemaRef ds:uri="http://schemas.microsoft.com/office/infopath/2007/PartnerControls"/>
    <ds:schemaRef ds:uri="543c9621-8176-4f63-ba47-dc202ef42c15"/>
    <ds:schemaRef ds:uri="4355a0bc-2723-4507-a195-bdf7025ad70d"/>
  </ds:schemaRefs>
</ds:datastoreItem>
</file>

<file path=customXml/itemProps2.xml><?xml version="1.0" encoding="utf-8"?>
<ds:datastoreItem xmlns:ds="http://schemas.openxmlformats.org/officeDocument/2006/customXml" ds:itemID="{823E8A61-C587-4EC3-B7F9-CF82564BC8C0}">
  <ds:schemaRefs>
    <ds:schemaRef ds:uri="http://schemas.microsoft.com/sharepoint/v3/contenttype/forms"/>
  </ds:schemaRefs>
</ds:datastoreItem>
</file>

<file path=customXml/itemProps3.xml><?xml version="1.0" encoding="utf-8"?>
<ds:datastoreItem xmlns:ds="http://schemas.openxmlformats.org/officeDocument/2006/customXml" ds:itemID="{0AD0F13A-67D4-4120-85A6-70C8772ECD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55a0bc-2723-4507-a195-bdf7025ad70d"/>
    <ds:schemaRef ds:uri="543c9621-8176-4f63-ba47-dc202ef42c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3395</Characters>
  <Application>Microsoft Office Word</Application>
  <DocSecurity>0</DocSecurity>
  <Lines>72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Louk</dc:creator>
  <cp:keywords/>
  <dc:description/>
  <cp:lastModifiedBy>Kim Johnson</cp:lastModifiedBy>
  <cp:revision>3</cp:revision>
  <dcterms:created xsi:type="dcterms:W3CDTF">2025-12-23T19:56:00Z</dcterms:created>
  <dcterms:modified xsi:type="dcterms:W3CDTF">2025-12-23T19:56:00Z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0x0101004A840EA9C535854488162E0D61850253</vt:lpwstr>
  </property>
</Properties>
</file>