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46BC1" w14:textId="72C17554" w:rsidR="00B10073" w:rsidRPr="00B10073" w:rsidRDefault="00B10073" w:rsidP="00B10073">
      <w:pPr>
        <w:spacing w:after="0"/>
        <w:rPr>
          <w:rFonts w:ascii="Helvetica" w:hAnsi="Helvetica" w:cs="Helvetica"/>
        </w:rPr>
      </w:pPr>
      <w:r w:rsidRPr="00B10073">
        <w:rPr>
          <w:rFonts w:ascii="Helvetica" w:hAnsi="Helvetica" w:cs="Helvetica"/>
        </w:rPr>
        <w:t>November 11, 2025</w:t>
      </w:r>
    </w:p>
    <w:p w14:paraId="1D1BD0F3" w14:textId="77777777" w:rsidR="00B10073" w:rsidRPr="00B10073" w:rsidRDefault="00B10073" w:rsidP="00B10073">
      <w:pPr>
        <w:spacing w:after="0"/>
        <w:jc w:val="center"/>
        <w:rPr>
          <w:rFonts w:ascii="Helvetica" w:hAnsi="Helvetica" w:cs="Helvetica"/>
          <w:b/>
          <w:bCs/>
        </w:rPr>
      </w:pPr>
    </w:p>
    <w:p w14:paraId="18B7944C" w14:textId="7D0AA9AA" w:rsidR="00B10073" w:rsidRPr="00B10073" w:rsidRDefault="00B10073" w:rsidP="00B10073">
      <w:pPr>
        <w:spacing w:after="0"/>
        <w:jc w:val="center"/>
        <w:rPr>
          <w:rFonts w:ascii="Helvetica" w:hAnsi="Helvetica" w:cs="Helvetica"/>
          <w:b/>
          <w:bCs/>
        </w:rPr>
      </w:pPr>
      <w:r w:rsidRPr="00B10073">
        <w:rPr>
          <w:rFonts w:ascii="Helvetica" w:hAnsi="Helvetica" w:cs="Helvetica"/>
          <w:b/>
          <w:bCs/>
        </w:rPr>
        <w:t>Project Description</w:t>
      </w:r>
    </w:p>
    <w:p w14:paraId="77D86158" w14:textId="77777777" w:rsidR="00B10073" w:rsidRPr="00B10073" w:rsidRDefault="00B10073" w:rsidP="00B10073">
      <w:pPr>
        <w:spacing w:after="0"/>
        <w:jc w:val="center"/>
        <w:rPr>
          <w:rFonts w:ascii="Helvetica" w:hAnsi="Helvetica" w:cs="Helvetica"/>
          <w:b/>
          <w:bCs/>
        </w:rPr>
      </w:pPr>
    </w:p>
    <w:p w14:paraId="0CC54A6C" w14:textId="12DE8114" w:rsidR="00B10073" w:rsidRPr="00B10073" w:rsidRDefault="00B10073" w:rsidP="00B10073">
      <w:pPr>
        <w:spacing w:after="0"/>
        <w:jc w:val="center"/>
        <w:rPr>
          <w:rFonts w:ascii="Helvetica" w:hAnsi="Helvetica" w:cs="Helvetica"/>
          <w:u w:val="single"/>
        </w:rPr>
      </w:pPr>
      <w:r w:rsidRPr="00B10073">
        <w:rPr>
          <w:rFonts w:ascii="Helvetica" w:hAnsi="Helvetica" w:cs="Helvetica"/>
          <w:u w:val="single"/>
        </w:rPr>
        <w:t>12057 E. Highway 24 Map Amendment (Rezoning)</w:t>
      </w:r>
    </w:p>
    <w:p w14:paraId="0372B8E1" w14:textId="77777777" w:rsidR="00B10073" w:rsidRDefault="00B10073" w:rsidP="00B10073">
      <w:pPr>
        <w:spacing w:after="0"/>
        <w:jc w:val="center"/>
        <w:rPr>
          <w:u w:val="single"/>
        </w:rPr>
      </w:pPr>
    </w:p>
    <w:p w14:paraId="28862128" w14:textId="5ACF4744" w:rsidR="00B10073" w:rsidRPr="00B10073" w:rsidRDefault="00B10073" w:rsidP="00B10073">
      <w:pPr>
        <w:spacing w:after="0"/>
        <w:rPr>
          <w:rFonts w:ascii="Helvetica" w:hAnsi="Helvetica" w:cs="Helvetica"/>
          <w:color w:val="333333"/>
          <w:shd w:val="clear" w:color="auto" w:fill="FFFFFF"/>
        </w:rPr>
      </w:pPr>
      <w:r w:rsidRPr="00B10073">
        <w:rPr>
          <w:rFonts w:ascii="Helvetica" w:hAnsi="Helvetica" w:cs="Helvetica"/>
          <w:color w:val="333333"/>
          <w:shd w:val="clear" w:color="auto" w:fill="FFFFFF"/>
        </w:rPr>
        <w:t>The property owner, James Kyle, is proposing a map amendment (rezoning) of parcel no. 4307200007 from RR-5 (Residential Rural) to RM-30 (Residential Multi-Dwelling) to allow for development of multi-family residential dwellings. The property</w:t>
      </w:r>
      <w:r>
        <w:rPr>
          <w:rFonts w:ascii="Helvetica" w:hAnsi="Helvetica" w:cs="Helvetica"/>
          <w:color w:val="333333"/>
          <w:shd w:val="clear" w:color="auto" w:fill="FFFFFF"/>
        </w:rPr>
        <w:t>, which is currently developed with a single-family residence,</w:t>
      </w:r>
      <w:r w:rsidRPr="00B10073">
        <w:rPr>
          <w:rFonts w:ascii="Helvetica" w:hAnsi="Helvetica" w:cs="Helvetica"/>
          <w:color w:val="333333"/>
          <w:shd w:val="clear" w:color="auto" w:fill="FFFFFF"/>
        </w:rPr>
        <w:t xml:space="preserve"> </w:t>
      </w:r>
      <w:r w:rsidRPr="00B10073">
        <w:rPr>
          <w:rFonts w:ascii="Helvetica" w:hAnsi="Helvetica" w:cs="Helvetica"/>
          <w:color w:val="333333"/>
          <w:shd w:val="clear" w:color="auto" w:fill="FFFFFF"/>
        </w:rPr>
        <w:t>has</w:t>
      </w:r>
      <w:r w:rsidRPr="00B10073">
        <w:rPr>
          <w:rFonts w:ascii="Helvetica" w:hAnsi="Helvetica" w:cs="Helvetica"/>
          <w:color w:val="333333"/>
          <w:shd w:val="clear" w:color="auto" w:fill="FFFFFF"/>
        </w:rPr>
        <w:t xml:space="preserve"> direct </w:t>
      </w:r>
      <w:r>
        <w:rPr>
          <w:rFonts w:ascii="Helvetica" w:hAnsi="Helvetica" w:cs="Helvetica"/>
          <w:color w:val="333333"/>
          <w:shd w:val="clear" w:color="auto" w:fill="FFFFFF"/>
        </w:rPr>
        <w:t xml:space="preserve">vehicular </w:t>
      </w:r>
      <w:r w:rsidRPr="00B10073">
        <w:rPr>
          <w:rFonts w:ascii="Helvetica" w:hAnsi="Helvetica" w:cs="Helvetica"/>
          <w:color w:val="333333"/>
          <w:shd w:val="clear" w:color="auto" w:fill="FFFFFF"/>
        </w:rPr>
        <w:t xml:space="preserve">access from the south side of Highway 24 between Old Meridian Road and Woodmen Road. </w:t>
      </w:r>
    </w:p>
    <w:p w14:paraId="316BC94F" w14:textId="77777777" w:rsidR="00B10073" w:rsidRPr="00B10073" w:rsidRDefault="00B10073" w:rsidP="00B10073">
      <w:pPr>
        <w:spacing w:after="0"/>
        <w:rPr>
          <w:rFonts w:ascii="Helvetica" w:hAnsi="Helvetica" w:cs="Helvetica"/>
          <w:color w:val="333333"/>
          <w:shd w:val="clear" w:color="auto" w:fill="FFFFFF"/>
        </w:rPr>
      </w:pPr>
    </w:p>
    <w:p w14:paraId="0C45D799" w14:textId="2D7A3E74" w:rsidR="00B10073" w:rsidRPr="00B10073" w:rsidRDefault="00B10073" w:rsidP="00B10073">
      <w:pPr>
        <w:spacing w:after="0"/>
        <w:rPr>
          <w:rFonts w:ascii="Helvetica" w:hAnsi="Helvetica" w:cs="Helvetica"/>
          <w:color w:val="333333"/>
          <w:shd w:val="clear" w:color="auto" w:fill="FFFFFF"/>
        </w:rPr>
      </w:pPr>
      <w:r w:rsidRPr="00B10073">
        <w:rPr>
          <w:rFonts w:ascii="Helvetica" w:hAnsi="Helvetica" w:cs="Helvetica"/>
          <w:color w:val="333333"/>
          <w:shd w:val="clear" w:color="auto" w:fill="FFFFFF"/>
        </w:rPr>
        <w:t xml:space="preserve">Your El Paso County Master Plan identifies the property as being within the Transition Area of Change and the Regional Center </w:t>
      </w:r>
      <w:proofErr w:type="spellStart"/>
      <w:r w:rsidRPr="00B10073">
        <w:rPr>
          <w:rFonts w:ascii="Helvetica" w:hAnsi="Helvetica" w:cs="Helvetica"/>
          <w:color w:val="333333"/>
          <w:shd w:val="clear" w:color="auto" w:fill="FFFFFF"/>
        </w:rPr>
        <w:t>Placetype</w:t>
      </w:r>
      <w:proofErr w:type="spellEnd"/>
      <w:r w:rsidRPr="00B10073">
        <w:rPr>
          <w:rFonts w:ascii="Helvetica" w:hAnsi="Helvetica" w:cs="Helvetica"/>
          <w:color w:val="333333"/>
          <w:shd w:val="clear" w:color="auto" w:fill="FFFFFF"/>
        </w:rPr>
        <w:t xml:space="preserve">, which specifically identifies "Multifamily Residential" as a Primary land use. More specifically, the Character description of the Regional Center </w:t>
      </w:r>
      <w:proofErr w:type="spellStart"/>
      <w:r w:rsidRPr="00B10073">
        <w:rPr>
          <w:rFonts w:ascii="Helvetica" w:hAnsi="Helvetica" w:cs="Helvetica"/>
          <w:color w:val="333333"/>
          <w:shd w:val="clear" w:color="auto" w:fill="FFFFFF"/>
        </w:rPr>
        <w:t>Placetype</w:t>
      </w:r>
      <w:proofErr w:type="spellEnd"/>
      <w:r w:rsidRPr="00B10073">
        <w:rPr>
          <w:rFonts w:ascii="Helvetica" w:hAnsi="Helvetica" w:cs="Helvetica"/>
          <w:color w:val="333333"/>
          <w:shd w:val="clear" w:color="auto" w:fill="FFFFFF"/>
        </w:rPr>
        <w:t xml:space="preserve"> states that this area "can include multifamily housing elements in their design as standalone apartments or part of mixed-use developments" and that "Multifamily apartments provide commercial businesses direct access to potential customers."</w:t>
      </w:r>
      <w:r>
        <w:rPr>
          <w:rFonts w:ascii="Helvetica" w:hAnsi="Helvetica" w:cs="Helvetica"/>
          <w:color w:val="333333"/>
          <w:shd w:val="clear" w:color="auto" w:fill="FFFFFF"/>
        </w:rPr>
        <w:t xml:space="preserve">  </w:t>
      </w:r>
    </w:p>
    <w:p w14:paraId="7373557E" w14:textId="77777777" w:rsidR="00B10073" w:rsidRPr="00B10073" w:rsidRDefault="00B10073" w:rsidP="00B10073">
      <w:pPr>
        <w:spacing w:after="0"/>
        <w:rPr>
          <w:rFonts w:ascii="Helvetica" w:hAnsi="Helvetica" w:cs="Helvetica"/>
          <w:color w:val="333333"/>
          <w:shd w:val="clear" w:color="auto" w:fill="FFFFFF"/>
        </w:rPr>
      </w:pPr>
    </w:p>
    <w:p w14:paraId="687E76ED" w14:textId="7B08557B" w:rsidR="00B10073" w:rsidRDefault="00B10073" w:rsidP="00B10073">
      <w:pPr>
        <w:spacing w:after="0"/>
        <w:rPr>
          <w:rFonts w:ascii="Helvetica" w:hAnsi="Helvetica" w:cs="Helvetica"/>
          <w:color w:val="333333"/>
          <w:shd w:val="clear" w:color="auto" w:fill="FFFFFF"/>
        </w:rPr>
      </w:pPr>
      <w:r w:rsidRPr="00B10073">
        <w:rPr>
          <w:rFonts w:ascii="Helvetica" w:hAnsi="Helvetica" w:cs="Helvetica"/>
          <w:color w:val="333333"/>
          <w:shd w:val="clear" w:color="auto" w:fill="FFFFFF"/>
        </w:rPr>
        <w:t xml:space="preserve">The subject property is </w:t>
      </w:r>
      <w:proofErr w:type="gramStart"/>
      <w:r w:rsidRPr="00B10073">
        <w:rPr>
          <w:rFonts w:ascii="Helvetica" w:hAnsi="Helvetica" w:cs="Helvetica"/>
          <w:color w:val="333333"/>
          <w:shd w:val="clear" w:color="auto" w:fill="FFFFFF"/>
        </w:rPr>
        <w:t>in close proximity to</w:t>
      </w:r>
      <w:proofErr w:type="gramEnd"/>
      <w:r w:rsidRPr="00B10073">
        <w:rPr>
          <w:rFonts w:ascii="Helvetica" w:hAnsi="Helvetica" w:cs="Helvetica"/>
          <w:color w:val="333333"/>
          <w:shd w:val="clear" w:color="auto" w:fill="FFFFFF"/>
        </w:rPr>
        <w:t xml:space="preserve"> several existing special districts providing water and wastewater services.  For this reason, the property owner anticipates including the property into one of those districts and extending central water and wastewater services to the property to facility development of multi-family residential dwellings pursuant to the proposed RM-30 zoning.</w:t>
      </w:r>
    </w:p>
    <w:p w14:paraId="44A8007D" w14:textId="77777777" w:rsidR="00B10073" w:rsidRDefault="00B10073" w:rsidP="00B10073">
      <w:pPr>
        <w:spacing w:after="0"/>
        <w:rPr>
          <w:rFonts w:ascii="Helvetica" w:hAnsi="Helvetica" w:cs="Helvetica"/>
          <w:color w:val="333333"/>
          <w:shd w:val="clear" w:color="auto" w:fill="FFFFFF"/>
        </w:rPr>
      </w:pPr>
    </w:p>
    <w:p w14:paraId="166A405B" w14:textId="77777777" w:rsidR="00B10073" w:rsidRPr="00B10073" w:rsidRDefault="00B10073" w:rsidP="00B10073">
      <w:pPr>
        <w:spacing w:after="0"/>
      </w:pPr>
    </w:p>
    <w:sectPr w:rsidR="00B10073" w:rsidRPr="00B1007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53AB1" w14:textId="77777777" w:rsidR="00B10073" w:rsidRDefault="00B10073" w:rsidP="00B10073">
      <w:pPr>
        <w:spacing w:after="0" w:line="240" w:lineRule="auto"/>
      </w:pPr>
      <w:r>
        <w:separator/>
      </w:r>
    </w:p>
  </w:endnote>
  <w:endnote w:type="continuationSeparator" w:id="0">
    <w:p w14:paraId="4A471FED" w14:textId="77777777" w:rsidR="00B10073" w:rsidRDefault="00B10073" w:rsidP="00B10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AF176" w14:textId="77777777" w:rsidR="00B10073" w:rsidRDefault="00B10073" w:rsidP="00B10073">
      <w:pPr>
        <w:spacing w:after="0" w:line="240" w:lineRule="auto"/>
      </w:pPr>
      <w:r>
        <w:separator/>
      </w:r>
    </w:p>
  </w:footnote>
  <w:footnote w:type="continuationSeparator" w:id="0">
    <w:p w14:paraId="1AA9F8D3" w14:textId="77777777" w:rsidR="00B10073" w:rsidRDefault="00B10073" w:rsidP="00B100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9E51E" w14:textId="0D6AE33B" w:rsidR="00B10073" w:rsidRDefault="00B10073">
    <w:pPr>
      <w:pStyle w:val="Header"/>
    </w:pPr>
    <w:r>
      <w:rPr>
        <w:noProof/>
      </w:rPr>
      <mc:AlternateContent>
        <mc:Choice Requires="wps">
          <w:drawing>
            <wp:anchor distT="45720" distB="45720" distL="114300" distR="114300" simplePos="0" relativeHeight="251659264" behindDoc="0" locked="0" layoutInCell="1" allowOverlap="1" wp14:anchorId="589BF83E" wp14:editId="4E5762DB">
              <wp:simplePos x="0" y="0"/>
              <wp:positionH relativeFrom="margin">
                <wp:posOffset>3802380</wp:posOffset>
              </wp:positionH>
              <wp:positionV relativeFrom="paragraph">
                <wp:posOffset>-91440</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9ED1319" w14:textId="77777777" w:rsidR="00B10073" w:rsidRPr="004C4AA3" w:rsidRDefault="00B10073" w:rsidP="00B10073">
                          <w:pPr>
                            <w:spacing w:after="0"/>
                            <w:jc w:val="right"/>
                            <w:rPr>
                              <w:b/>
                              <w:bCs/>
                              <w:color w:val="3A7C22" w:themeColor="accent6" w:themeShade="BF"/>
                              <w:sz w:val="20"/>
                              <w:szCs w:val="20"/>
                            </w:rPr>
                          </w:pPr>
                          <w:r w:rsidRPr="004C4AA3">
                            <w:rPr>
                              <w:b/>
                              <w:bCs/>
                              <w:color w:val="3A7C22" w:themeColor="accent6" w:themeShade="BF"/>
                              <w:sz w:val="20"/>
                              <w:szCs w:val="20"/>
                            </w:rPr>
                            <w:t>Vertex Consulting Services, LLC</w:t>
                          </w:r>
                        </w:p>
                        <w:p w14:paraId="070281B9" w14:textId="77777777" w:rsidR="00B10073" w:rsidRPr="00B202B7" w:rsidRDefault="00B10073" w:rsidP="00B10073">
                          <w:pPr>
                            <w:spacing w:after="0"/>
                            <w:jc w:val="right"/>
                            <w:rPr>
                              <w:sz w:val="20"/>
                              <w:szCs w:val="20"/>
                            </w:rPr>
                          </w:pPr>
                          <w:r>
                            <w:rPr>
                              <w:sz w:val="20"/>
                              <w:szCs w:val="20"/>
                            </w:rPr>
                            <w:t>5825 Delmonico Drive, Suite 320</w:t>
                          </w:r>
                        </w:p>
                        <w:p w14:paraId="06374F4E" w14:textId="77777777" w:rsidR="00B10073" w:rsidRPr="00B202B7" w:rsidRDefault="00B10073" w:rsidP="00B10073">
                          <w:pPr>
                            <w:spacing w:after="0"/>
                            <w:jc w:val="right"/>
                            <w:rPr>
                              <w:sz w:val="20"/>
                              <w:szCs w:val="20"/>
                            </w:rPr>
                          </w:pPr>
                          <w:r w:rsidRPr="00B202B7">
                            <w:rPr>
                              <w:sz w:val="20"/>
                              <w:szCs w:val="20"/>
                            </w:rPr>
                            <w:t>Colorado Springs, CO 809</w:t>
                          </w:r>
                          <w:r>
                            <w:rPr>
                              <w:sz w:val="20"/>
                              <w:szCs w:val="20"/>
                            </w:rPr>
                            <w:t>19</w:t>
                          </w:r>
                        </w:p>
                        <w:p w14:paraId="12EA268D" w14:textId="77777777" w:rsidR="00B10073" w:rsidRPr="00B202B7" w:rsidRDefault="00B10073" w:rsidP="00B10073">
                          <w:pPr>
                            <w:spacing w:after="0"/>
                            <w:jc w:val="right"/>
                            <w:rPr>
                              <w:sz w:val="20"/>
                              <w:szCs w:val="20"/>
                            </w:rPr>
                          </w:pPr>
                          <w:r>
                            <w:rPr>
                              <w:sz w:val="20"/>
                              <w:szCs w:val="20"/>
                            </w:rPr>
                            <w:t>303-906-8800</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89BF83E" id="_x0000_t202" coordsize="21600,21600" o:spt="202" path="m,l,21600r21600,l21600,xe">
              <v:stroke joinstyle="miter"/>
              <v:path gradientshapeok="t" o:connecttype="rect"/>
            </v:shapetype>
            <v:shape id="Text Box 2" o:spid="_x0000_s1026" type="#_x0000_t202" style="position:absolute;margin-left:299.4pt;margin-top:-7.2pt;width:185.9pt;height:110.6pt;z-index:251659264;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" stroked="f">
              <v:textbox style="mso-fit-shape-to-text:t">
                <w:txbxContent>
                  <w:p w14:paraId="29ED1319" w14:textId="77777777" w:rsidR="00B10073" w:rsidRPr="004C4AA3" w:rsidRDefault="00B10073" w:rsidP="00B10073">
                    <w:pPr>
                      <w:spacing w:after="0"/>
                      <w:jc w:val="right"/>
                      <w:rPr>
                        <w:b/>
                        <w:bCs/>
                        <w:color w:val="3A7C22" w:themeColor="accent6" w:themeShade="BF"/>
                        <w:sz w:val="20"/>
                        <w:szCs w:val="20"/>
                      </w:rPr>
                    </w:pPr>
                    <w:r w:rsidRPr="004C4AA3">
                      <w:rPr>
                        <w:b/>
                        <w:bCs/>
                        <w:color w:val="3A7C22" w:themeColor="accent6" w:themeShade="BF"/>
                        <w:sz w:val="20"/>
                        <w:szCs w:val="20"/>
                      </w:rPr>
                      <w:t>Vertex Consulting Services, LLC</w:t>
                    </w:r>
                  </w:p>
                  <w:p w14:paraId="070281B9" w14:textId="77777777" w:rsidR="00B10073" w:rsidRPr="00B202B7" w:rsidRDefault="00B10073" w:rsidP="00B10073">
                    <w:pPr>
                      <w:spacing w:after="0"/>
                      <w:jc w:val="right"/>
                      <w:rPr>
                        <w:sz w:val="20"/>
                        <w:szCs w:val="20"/>
                      </w:rPr>
                    </w:pPr>
                    <w:r>
                      <w:rPr>
                        <w:sz w:val="20"/>
                        <w:szCs w:val="20"/>
                      </w:rPr>
                      <w:t>5825 Delmonico Drive, Suite 320</w:t>
                    </w:r>
                  </w:p>
                  <w:p w14:paraId="06374F4E" w14:textId="77777777" w:rsidR="00B10073" w:rsidRPr="00B202B7" w:rsidRDefault="00B10073" w:rsidP="00B10073">
                    <w:pPr>
                      <w:spacing w:after="0"/>
                      <w:jc w:val="right"/>
                      <w:rPr>
                        <w:sz w:val="20"/>
                        <w:szCs w:val="20"/>
                      </w:rPr>
                    </w:pPr>
                    <w:r w:rsidRPr="00B202B7">
                      <w:rPr>
                        <w:sz w:val="20"/>
                        <w:szCs w:val="20"/>
                      </w:rPr>
                      <w:t>Colorado Springs, CO 809</w:t>
                    </w:r>
                    <w:r>
                      <w:rPr>
                        <w:sz w:val="20"/>
                        <w:szCs w:val="20"/>
                      </w:rPr>
                      <w:t>19</w:t>
                    </w:r>
                  </w:p>
                  <w:p w14:paraId="12EA268D" w14:textId="77777777" w:rsidR="00B10073" w:rsidRPr="00B202B7" w:rsidRDefault="00B10073" w:rsidP="00B10073">
                    <w:pPr>
                      <w:spacing w:after="0"/>
                      <w:jc w:val="right"/>
                      <w:rPr>
                        <w:sz w:val="20"/>
                        <w:szCs w:val="20"/>
                      </w:rPr>
                    </w:pPr>
                    <w:r>
                      <w:rPr>
                        <w:sz w:val="20"/>
                        <w:szCs w:val="20"/>
                      </w:rPr>
                      <w:t>303-906-8800</w:t>
                    </w:r>
                  </w:p>
                </w:txbxContent>
              </v:textbox>
              <w10:wrap type="square" anchorx="margin"/>
            </v:shape>
          </w:pict>
        </mc:Fallback>
      </mc:AlternateContent>
    </w:r>
    <w:r>
      <w:rPr>
        <w:noProof/>
      </w:rPr>
      <w:drawing>
        <wp:inline distT="0" distB="0" distL="0" distR="0" wp14:anchorId="28AA39BB" wp14:editId="2575941A">
          <wp:extent cx="1098550" cy="514985"/>
          <wp:effectExtent l="0" t="0" r="635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rotWithShape="1">
                  <a:blip r:embed="rId1">
                    <a:extLst>
                      <a:ext uri="{28A0092B-C50C-407E-A947-70E740481C1C}">
                        <a14:useLocalDpi xmlns:a14="http://schemas.microsoft.com/office/drawing/2010/main" val="0"/>
                      </a:ext>
                    </a:extLst>
                  </a:blip>
                  <a:srcRect t="-1248" r="69188" b="-1"/>
                  <a:stretch/>
                </pic:blipFill>
                <pic:spPr bwMode="auto">
                  <a:xfrm>
                    <a:off x="0" y="0"/>
                    <a:ext cx="1127208" cy="528420"/>
                  </a:xfrm>
                  <a:prstGeom prst="rect">
                    <a:avLst/>
                  </a:prstGeom>
                  <a:ln>
                    <a:noFill/>
                  </a:ln>
                  <a:extLst>
                    <a:ext uri="{53640926-AAD7-44D8-BBD7-CCE9431645EC}">
                      <a14:shadowObscured xmlns:a14="http://schemas.microsoft.com/office/drawing/2010/main"/>
                    </a:ext>
                  </a:extLst>
                </pic:spPr>
              </pic:pic>
            </a:graphicData>
          </a:graphic>
        </wp:inline>
      </w:drawing>
    </w:r>
  </w:p>
  <w:p w14:paraId="691EC84A" w14:textId="77777777" w:rsidR="00B10073" w:rsidRDefault="00B10073">
    <w:pPr>
      <w:pStyle w:val="Header"/>
    </w:pPr>
  </w:p>
  <w:p w14:paraId="7E7E1E26" w14:textId="77777777" w:rsidR="00B10073" w:rsidRDefault="00B1007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073"/>
    <w:rsid w:val="00744654"/>
    <w:rsid w:val="00B10073"/>
    <w:rsid w:val="00C97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89033B"/>
  <w15:chartTrackingRefBased/>
  <w15:docId w15:val="{71B5C88F-B4D9-4F1E-821D-049C3C33C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00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00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00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00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00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00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00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00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00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0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00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00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00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00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00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00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00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0073"/>
    <w:rPr>
      <w:rFonts w:eastAsiaTheme="majorEastAsia" w:cstheme="majorBidi"/>
      <w:color w:val="272727" w:themeColor="text1" w:themeTint="D8"/>
    </w:rPr>
  </w:style>
  <w:style w:type="paragraph" w:styleId="Title">
    <w:name w:val="Title"/>
    <w:basedOn w:val="Normal"/>
    <w:next w:val="Normal"/>
    <w:link w:val="TitleChar"/>
    <w:uiPriority w:val="10"/>
    <w:qFormat/>
    <w:rsid w:val="00B100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00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00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00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0073"/>
    <w:pPr>
      <w:spacing w:before="160"/>
      <w:jc w:val="center"/>
    </w:pPr>
    <w:rPr>
      <w:i/>
      <w:iCs/>
      <w:color w:val="404040" w:themeColor="text1" w:themeTint="BF"/>
    </w:rPr>
  </w:style>
  <w:style w:type="character" w:customStyle="1" w:styleId="QuoteChar">
    <w:name w:val="Quote Char"/>
    <w:basedOn w:val="DefaultParagraphFont"/>
    <w:link w:val="Quote"/>
    <w:uiPriority w:val="29"/>
    <w:rsid w:val="00B10073"/>
    <w:rPr>
      <w:i/>
      <w:iCs/>
      <w:color w:val="404040" w:themeColor="text1" w:themeTint="BF"/>
    </w:rPr>
  </w:style>
  <w:style w:type="paragraph" w:styleId="ListParagraph">
    <w:name w:val="List Paragraph"/>
    <w:basedOn w:val="Normal"/>
    <w:uiPriority w:val="34"/>
    <w:qFormat/>
    <w:rsid w:val="00B10073"/>
    <w:pPr>
      <w:ind w:left="720"/>
      <w:contextualSpacing/>
    </w:pPr>
  </w:style>
  <w:style w:type="character" w:styleId="IntenseEmphasis">
    <w:name w:val="Intense Emphasis"/>
    <w:basedOn w:val="DefaultParagraphFont"/>
    <w:uiPriority w:val="21"/>
    <w:qFormat/>
    <w:rsid w:val="00B10073"/>
    <w:rPr>
      <w:i/>
      <w:iCs/>
      <w:color w:val="0F4761" w:themeColor="accent1" w:themeShade="BF"/>
    </w:rPr>
  </w:style>
  <w:style w:type="paragraph" w:styleId="IntenseQuote">
    <w:name w:val="Intense Quote"/>
    <w:basedOn w:val="Normal"/>
    <w:next w:val="Normal"/>
    <w:link w:val="IntenseQuoteChar"/>
    <w:uiPriority w:val="30"/>
    <w:qFormat/>
    <w:rsid w:val="00B100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0073"/>
    <w:rPr>
      <w:i/>
      <w:iCs/>
      <w:color w:val="0F4761" w:themeColor="accent1" w:themeShade="BF"/>
    </w:rPr>
  </w:style>
  <w:style w:type="character" w:styleId="IntenseReference">
    <w:name w:val="Intense Reference"/>
    <w:basedOn w:val="DefaultParagraphFont"/>
    <w:uiPriority w:val="32"/>
    <w:qFormat/>
    <w:rsid w:val="00B10073"/>
    <w:rPr>
      <w:b/>
      <w:bCs/>
      <w:smallCaps/>
      <w:color w:val="0F4761" w:themeColor="accent1" w:themeShade="BF"/>
      <w:spacing w:val="5"/>
    </w:rPr>
  </w:style>
  <w:style w:type="paragraph" w:styleId="Header">
    <w:name w:val="header"/>
    <w:basedOn w:val="Normal"/>
    <w:link w:val="HeaderChar"/>
    <w:uiPriority w:val="99"/>
    <w:unhideWhenUsed/>
    <w:rsid w:val="00B10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0073"/>
  </w:style>
  <w:style w:type="paragraph" w:styleId="Footer">
    <w:name w:val="footer"/>
    <w:basedOn w:val="Normal"/>
    <w:link w:val="FooterChar"/>
    <w:uiPriority w:val="99"/>
    <w:unhideWhenUsed/>
    <w:rsid w:val="00B10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00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1.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e967077d7285c469fd311b4af8bb162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c7c477baaaafdef0a8a2b2d641b8a408"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6536719D-B10F-43F5-ACF7-92A3CCE70DEC}"/>
</file>

<file path=customXml/itemProps2.xml><?xml version="1.0" encoding="utf-8"?>
<ds:datastoreItem xmlns:ds="http://schemas.openxmlformats.org/officeDocument/2006/customXml" ds:itemID="{B017C28C-514B-4AFF-ADF7-BE6EF6CEEEC2}"/>
</file>

<file path=customXml/itemProps3.xml><?xml version="1.0" encoding="utf-8"?>
<ds:datastoreItem xmlns:ds="http://schemas.openxmlformats.org/officeDocument/2006/customXml" ds:itemID="{E756AA8D-F8CB-4D50-8670-E524D04B58AA}"/>
</file>

<file path=docProps/app.xml><?xml version="1.0" encoding="utf-8"?>
<Properties xmlns="http://schemas.openxmlformats.org/officeDocument/2006/extended-properties" xmlns:vt="http://schemas.openxmlformats.org/officeDocument/2006/docPropsVTypes">
  <Template>Normal</Template>
  <TotalTime>13</TotalTime>
  <Pages>1</Pages>
  <Words>210</Words>
  <Characters>1220</Characters>
  <Application>Microsoft Office Word</Application>
  <DocSecurity>0</DocSecurity>
  <Lines>27</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Dossey, Craig</dc:creator>
  <cp:keywords/>
  <dc:description/>
  <cp:lastModifiedBy>Dossey, Craig</cp:lastModifiedBy>
  <cp:revision>1</cp:revision>
  <dcterms:created xsi:type="dcterms:W3CDTF">2025-11-11T21:15:00Z</dcterms:created>
  <dcterms:modified xsi:type="dcterms:W3CDTF">2025-11-11T21:29:00Z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