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B01FE" w14:textId="3C9F2DA7" w:rsidR="0026466C" w:rsidRDefault="0026466C" w:rsidP="008B35CD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color w:val="000000"/>
          <w:sz w:val="28"/>
          <w:szCs w:val="28"/>
        </w:rPr>
      </w:pPr>
      <w:r>
        <w:rPr>
          <w:rFonts w:ascii="Calibri" w:hAnsi="Calibri" w:cs="Calibri"/>
          <w:color w:val="000000"/>
          <w:sz w:val="28"/>
          <w:szCs w:val="28"/>
        </w:rPr>
        <w:t>Letter of Notice to Adjacent Property Owners</w:t>
      </w:r>
    </w:p>
    <w:p w14:paraId="41A72CB2" w14:textId="77777777" w:rsidR="0026466C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8"/>
          <w:szCs w:val="28"/>
        </w:rPr>
      </w:pPr>
    </w:p>
    <w:p w14:paraId="64A850B4" w14:textId="3C80437D" w:rsidR="0026466C" w:rsidRDefault="008B35CD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December 4th</w:t>
      </w:r>
      <w:r w:rsidR="0026466C">
        <w:rPr>
          <w:rFonts w:ascii="Calibri" w:hAnsi="Calibri" w:cs="Calibri"/>
          <w:color w:val="000000"/>
        </w:rPr>
        <w:t>, 2020</w:t>
      </w:r>
    </w:p>
    <w:p w14:paraId="1FA9EE80" w14:textId="77777777" w:rsidR="008B35CD" w:rsidRDefault="008B35CD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82CE4A8" w14:textId="552F610B" w:rsidR="0026466C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Dear Adjacent Property Owner,</w:t>
      </w:r>
    </w:p>
    <w:p w14:paraId="15AAB3D9" w14:textId="77777777" w:rsidR="008B35CD" w:rsidRDefault="008B35CD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43CE556" w14:textId="68B232DD" w:rsidR="008B35CD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 xml:space="preserve">This letter is being sent to you because </w:t>
      </w:r>
      <w:r w:rsidR="008B35CD">
        <w:rPr>
          <w:rFonts w:ascii="Calibri" w:hAnsi="Calibri" w:cs="Calibri"/>
          <w:color w:val="000000"/>
        </w:rPr>
        <w:t xml:space="preserve">CSpringsDesign LLC DBA Archadeck of Colorado Springs </w:t>
      </w:r>
      <w:r>
        <w:rPr>
          <w:rFonts w:ascii="Calibri" w:hAnsi="Calibri" w:cs="Calibri"/>
          <w:color w:val="000000"/>
        </w:rPr>
        <w:t xml:space="preserve">is proposing a </w:t>
      </w:r>
      <w:r w:rsidR="00472DAC">
        <w:rPr>
          <w:rFonts w:ascii="Calibri" w:hAnsi="Calibri" w:cs="Calibri"/>
          <w:color w:val="000000"/>
        </w:rPr>
        <w:t xml:space="preserve">pergola </w:t>
      </w:r>
      <w:r w:rsidR="008B35CD">
        <w:rPr>
          <w:rFonts w:ascii="Calibri" w:hAnsi="Calibri" w:cs="Calibri"/>
          <w:color w:val="000000"/>
        </w:rPr>
        <w:t xml:space="preserve">construction project </w:t>
      </w:r>
      <w:r>
        <w:rPr>
          <w:rFonts w:ascii="Calibri" w:hAnsi="Calibri" w:cs="Calibri"/>
          <w:color w:val="000000"/>
        </w:rPr>
        <w:t xml:space="preserve">in El Paso County at the referenced location: </w:t>
      </w:r>
      <w:r w:rsidR="009F54AD" w:rsidRPr="00472DAC">
        <w:rPr>
          <w:rFonts w:ascii="Calibri" w:hAnsi="Calibri" w:cs="Calibri"/>
          <w:color w:val="000000"/>
        </w:rPr>
        <w:t>LOT 71 HOMESTEAD AT STERLING RANCH FIL NO 1</w:t>
      </w:r>
      <w:r w:rsidR="009F54AD">
        <w:rPr>
          <w:rFonts w:ascii="Calibri" w:hAnsi="Calibri" w:cs="Calibri"/>
          <w:color w:val="000000"/>
        </w:rPr>
        <w:t xml:space="preserve"> </w:t>
      </w:r>
      <w:r w:rsidR="009F54AD" w:rsidRPr="009F54AD">
        <w:rPr>
          <w:rFonts w:ascii="Calibri" w:hAnsi="Calibri" w:cs="Calibri"/>
          <w:color w:val="000000"/>
        </w:rPr>
        <w:t xml:space="preserve">otherwise known as </w:t>
      </w:r>
      <w:r w:rsidR="00472DAC" w:rsidRPr="00472DAC">
        <w:rPr>
          <w:rFonts w:ascii="Calibri" w:hAnsi="Calibri" w:cs="Calibri"/>
          <w:color w:val="000000"/>
        </w:rPr>
        <w:t>9177 CUT BANK WAY COLORADO SPRINGS CO, 80908</w:t>
      </w:r>
    </w:p>
    <w:p w14:paraId="4E63133C" w14:textId="77777777" w:rsidR="008B35CD" w:rsidRDefault="008B35CD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EF4AF90" w14:textId="49BCA4A3" w:rsidR="009F54AD" w:rsidRDefault="0026466C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9F54AD">
        <w:rPr>
          <w:rFonts w:ascii="Calibri" w:hAnsi="Calibri" w:cs="Calibri"/>
          <w:color w:val="000000"/>
        </w:rPr>
        <w:t>Please direct any questions on the proposal to the</w:t>
      </w:r>
      <w:r w:rsidR="009F54AD" w:rsidRPr="009F54AD">
        <w:rPr>
          <w:rFonts w:ascii="Calibri" w:hAnsi="Calibri" w:cs="Calibri"/>
          <w:color w:val="000000"/>
        </w:rPr>
        <w:t xml:space="preserve"> </w:t>
      </w:r>
      <w:r w:rsidRPr="009F54AD">
        <w:rPr>
          <w:rFonts w:ascii="Calibri" w:hAnsi="Calibri" w:cs="Calibri"/>
          <w:color w:val="000000"/>
        </w:rPr>
        <w:t xml:space="preserve">referenced contacts below. Prior to any public hearing on this proposal </w:t>
      </w:r>
      <w:r w:rsidR="009F54AD" w:rsidRPr="009F54AD">
        <w:rPr>
          <w:rFonts w:ascii="Calibri" w:hAnsi="Calibri" w:cs="Calibri"/>
          <w:color w:val="000000"/>
        </w:rPr>
        <w:t xml:space="preserve">(if required) </w:t>
      </w:r>
      <w:r w:rsidRPr="009F54AD">
        <w:rPr>
          <w:rFonts w:ascii="Calibri" w:hAnsi="Calibri" w:cs="Calibri"/>
          <w:color w:val="000000"/>
        </w:rPr>
        <w:t>a notification of the time and</w:t>
      </w:r>
      <w:r w:rsidR="009F54AD" w:rsidRPr="009F54AD">
        <w:rPr>
          <w:rFonts w:ascii="Calibri" w:hAnsi="Calibri" w:cs="Calibri"/>
          <w:color w:val="000000"/>
        </w:rPr>
        <w:t xml:space="preserve"> </w:t>
      </w:r>
      <w:r w:rsidRPr="009F54AD">
        <w:rPr>
          <w:rFonts w:ascii="Calibri" w:hAnsi="Calibri" w:cs="Calibri"/>
          <w:color w:val="000000"/>
        </w:rPr>
        <w:t>place of the public hearing will be sent to the adjacent property owners by the El Paso County Planning</w:t>
      </w:r>
      <w:r w:rsidR="009F54AD" w:rsidRPr="009F54AD">
        <w:rPr>
          <w:rFonts w:ascii="Calibri" w:hAnsi="Calibri" w:cs="Calibri"/>
          <w:color w:val="000000"/>
        </w:rPr>
        <w:t xml:space="preserve"> </w:t>
      </w:r>
      <w:r w:rsidRPr="009F54AD">
        <w:rPr>
          <w:rFonts w:ascii="Calibri" w:hAnsi="Calibri" w:cs="Calibri"/>
          <w:color w:val="000000"/>
        </w:rPr>
        <w:t xml:space="preserve">Department. At that </w:t>
      </w:r>
      <w:r w:rsidR="009F54AD" w:rsidRPr="009F54AD">
        <w:rPr>
          <w:rFonts w:ascii="Calibri" w:hAnsi="Calibri" w:cs="Calibri"/>
          <w:color w:val="000000"/>
        </w:rPr>
        <w:t xml:space="preserve">point </w:t>
      </w:r>
      <w:r w:rsidRPr="009F54AD">
        <w:rPr>
          <w:rFonts w:ascii="Calibri" w:hAnsi="Calibri" w:cs="Calibri"/>
          <w:color w:val="000000"/>
        </w:rPr>
        <w:t xml:space="preserve">you will be given the El Paso County contact information, the file </w:t>
      </w:r>
      <w:r w:rsidR="00681D49" w:rsidRPr="009F54AD">
        <w:rPr>
          <w:rFonts w:ascii="Calibri" w:hAnsi="Calibri" w:cs="Calibri"/>
          <w:color w:val="000000"/>
        </w:rPr>
        <w:t>number,</w:t>
      </w:r>
      <w:r w:rsidRPr="009F54AD">
        <w:rPr>
          <w:rFonts w:ascii="Calibri" w:hAnsi="Calibri" w:cs="Calibri"/>
          <w:color w:val="000000"/>
        </w:rPr>
        <w:t xml:space="preserve"> and an</w:t>
      </w:r>
      <w:r w:rsidR="009F54AD" w:rsidRPr="009F54AD">
        <w:rPr>
          <w:rFonts w:ascii="Calibri" w:hAnsi="Calibri" w:cs="Calibri"/>
          <w:color w:val="000000"/>
        </w:rPr>
        <w:t xml:space="preserve"> </w:t>
      </w:r>
      <w:r w:rsidRPr="009F54AD">
        <w:rPr>
          <w:rFonts w:ascii="Calibri" w:hAnsi="Calibri" w:cs="Calibri"/>
          <w:color w:val="000000"/>
        </w:rPr>
        <w:t xml:space="preserve">opportunity to respond either for, against or expressing no opinion in writing or in person </w:t>
      </w:r>
    </w:p>
    <w:p w14:paraId="4DB07FA9" w14:textId="77777777" w:rsidR="009F54AD" w:rsidRPr="008B35CD" w:rsidRDefault="009F54AD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59A1D16" w14:textId="45C02CBF" w:rsidR="009F54AD" w:rsidRPr="00AE6877" w:rsidRDefault="0026466C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 xml:space="preserve">Adjacent properties requiring notification are lots </w:t>
      </w:r>
      <w:r w:rsidR="00AE6877" w:rsidRPr="00AE6877">
        <w:rPr>
          <w:rFonts w:ascii="Calibri" w:hAnsi="Calibri" w:cs="Calibri"/>
          <w:color w:val="000000"/>
        </w:rPr>
        <w:t xml:space="preserve">53,54,55, 70, 72 </w:t>
      </w:r>
      <w:r w:rsidR="009F54AD" w:rsidRPr="00AE6877">
        <w:rPr>
          <w:rFonts w:ascii="Calibri" w:hAnsi="Calibri" w:cs="Calibri"/>
          <w:color w:val="000000"/>
        </w:rPr>
        <w:t xml:space="preserve">HOMESTEAD AT STERLING RANCH FIL NO 1 </w:t>
      </w:r>
    </w:p>
    <w:p w14:paraId="41B363F0" w14:textId="77777777" w:rsidR="009F54AD" w:rsidRDefault="009F54AD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</w:p>
    <w:p w14:paraId="3042A55E" w14:textId="168313D7" w:rsidR="0026466C" w:rsidRDefault="0026466C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 xml:space="preserve">For questions specific to this project, please contact the </w:t>
      </w:r>
      <w:r w:rsidR="00AE6877" w:rsidRPr="00AE6877">
        <w:rPr>
          <w:rFonts w:ascii="Calibri" w:hAnsi="Calibri" w:cs="Calibri"/>
          <w:color w:val="000000"/>
        </w:rPr>
        <w:t>contractor</w:t>
      </w:r>
      <w:r w:rsidRPr="00AE6877">
        <w:rPr>
          <w:rFonts w:ascii="Calibri" w:hAnsi="Calibri" w:cs="Calibri"/>
          <w:color w:val="000000"/>
        </w:rPr>
        <w:t>:</w:t>
      </w:r>
    </w:p>
    <w:p w14:paraId="3D9CCADD" w14:textId="431F5D1F" w:rsidR="00AE6877" w:rsidRDefault="00AE6877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02C7CA" w14:textId="7777777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Archadeck of Colorado Springs</w:t>
      </w:r>
    </w:p>
    <w:p w14:paraId="39B77BD5" w14:textId="7777777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590 W Highway 105</w:t>
      </w:r>
    </w:p>
    <w:p w14:paraId="4F165FFD" w14:textId="7777777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Suite 162</w:t>
      </w:r>
    </w:p>
    <w:p w14:paraId="286D3CEF" w14:textId="7777777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Monument, CO 80132</w:t>
      </w:r>
    </w:p>
    <w:p w14:paraId="5C14A9F2" w14:textId="657A3F35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work</w:t>
      </w:r>
      <w:r w:rsidR="00681D49" w:rsidRPr="00AE6877">
        <w:rPr>
          <w:rFonts w:ascii="Calibri" w:hAnsi="Calibri" w:cs="Calibri"/>
          <w:color w:val="000000"/>
        </w:rPr>
        <w:t>: (</w:t>
      </w:r>
      <w:r w:rsidRPr="00AE6877">
        <w:rPr>
          <w:rFonts w:ascii="Calibri" w:hAnsi="Calibri" w:cs="Calibri"/>
          <w:color w:val="000000"/>
        </w:rPr>
        <w:t>719) 793-9412</w:t>
      </w:r>
    </w:p>
    <w:p w14:paraId="1FC892CB" w14:textId="5007226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 xml:space="preserve">email:  </w:t>
      </w:r>
      <w:hyperlink r:id="rId4" w:history="1">
        <w:r w:rsidRPr="001B2782">
          <w:rPr>
            <w:rStyle w:val="Hyperlink"/>
            <w:rFonts w:ascii="Calibri" w:hAnsi="Calibri" w:cs="Calibri"/>
          </w:rPr>
          <w:t>coloradosprings@archadeck.net</w:t>
        </w:r>
      </w:hyperlink>
      <w:r>
        <w:rPr>
          <w:rFonts w:ascii="Calibri" w:hAnsi="Calibri" w:cs="Calibri"/>
          <w:color w:val="000000"/>
        </w:rPr>
        <w:t xml:space="preserve"> </w:t>
      </w:r>
      <w:r w:rsidRPr="00AE6877">
        <w:rPr>
          <w:rFonts w:ascii="Calibri" w:hAnsi="Calibri" w:cs="Calibri"/>
          <w:color w:val="000000"/>
        </w:rPr>
        <w:t xml:space="preserve"> </w:t>
      </w:r>
    </w:p>
    <w:p w14:paraId="6CB4331C" w14:textId="07D3D390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 xml:space="preserve">web site:  </w:t>
      </w:r>
      <w:hyperlink r:id="rId5" w:history="1">
        <w:r w:rsidRPr="001B2782">
          <w:rPr>
            <w:rStyle w:val="Hyperlink"/>
            <w:rFonts w:ascii="Calibri" w:hAnsi="Calibri" w:cs="Calibri"/>
          </w:rPr>
          <w:t>https://coloradosprings.archadeck.com/</w:t>
        </w:r>
      </w:hyperlink>
      <w:r>
        <w:rPr>
          <w:rFonts w:ascii="Calibri" w:hAnsi="Calibri" w:cs="Calibri"/>
          <w:color w:val="000000"/>
        </w:rPr>
        <w:t xml:space="preserve"> </w:t>
      </w:r>
      <w:r w:rsidRPr="00AE6877">
        <w:rPr>
          <w:rFonts w:ascii="Calibri" w:hAnsi="Calibri" w:cs="Calibri"/>
          <w:color w:val="000000"/>
        </w:rPr>
        <w:t xml:space="preserve"> </w:t>
      </w:r>
    </w:p>
    <w:p w14:paraId="5819B04F" w14:textId="77777777" w:rsidR="00AE6877" w:rsidRP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 xml:space="preserve">Pikes Peak Regional Building Department Contractor ID: 24178 </w:t>
      </w:r>
    </w:p>
    <w:p w14:paraId="707F8655" w14:textId="6C8D9958" w:rsidR="00AE6877" w:rsidRDefault="00AE6877" w:rsidP="00AE6877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AE6877">
        <w:rPr>
          <w:rFonts w:ascii="Calibri" w:hAnsi="Calibri" w:cs="Calibri"/>
          <w:color w:val="000000"/>
        </w:rPr>
        <w:t>(CSpringsDesign LLC DBA Archadeck of Colorado Springs)</w:t>
      </w:r>
    </w:p>
    <w:p w14:paraId="394C58F7" w14:textId="77777777" w:rsidR="00AE6877" w:rsidRPr="00AE6877" w:rsidRDefault="00AE6877" w:rsidP="009F54AD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8CDCA24" w14:textId="06A2A38D" w:rsidR="0026466C" w:rsidRPr="00384EA3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84EA3">
        <w:rPr>
          <w:rFonts w:ascii="Calibri" w:hAnsi="Calibri" w:cs="Calibri"/>
          <w:color w:val="000000"/>
        </w:rPr>
        <w:t>Site Location:</w:t>
      </w:r>
    </w:p>
    <w:p w14:paraId="2869131E" w14:textId="620F36E5" w:rsidR="00384EA3" w:rsidRDefault="00384EA3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</w:p>
    <w:p w14:paraId="7CB9D697" w14:textId="25D8EE92" w:rsidR="00384EA3" w:rsidRDefault="00384EA3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  <w:r w:rsidRPr="00384EA3">
        <w:rPr>
          <w:rFonts w:ascii="Calibri" w:hAnsi="Calibri" w:cs="Calibri"/>
          <w:color w:val="000000"/>
        </w:rPr>
        <w:t>The lot for which this notification is referencing is LOT 71 HOMESTEAD AT STERLING RANCH FIL NO 1 otherwise known as 9177 CUT BANK WAY COLORADO SPRINGS CO, 80908</w:t>
      </w:r>
    </w:p>
    <w:p w14:paraId="09DF2A72" w14:textId="77777777" w:rsidR="00384EA3" w:rsidRPr="008B35CD" w:rsidRDefault="00384EA3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</w:p>
    <w:p w14:paraId="1F6BC614" w14:textId="0E4516A8" w:rsidR="0026466C" w:rsidRPr="0034416D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4416D">
        <w:rPr>
          <w:rFonts w:ascii="Calibri" w:hAnsi="Calibri" w:cs="Calibri"/>
          <w:color w:val="000000"/>
        </w:rPr>
        <w:t>Request and Justification:</w:t>
      </w:r>
    </w:p>
    <w:p w14:paraId="0B82E6AD" w14:textId="77777777" w:rsidR="00384EA3" w:rsidRPr="0034416D" w:rsidRDefault="00384EA3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C92C486" w14:textId="77DBC8EF" w:rsidR="00343F30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4416D">
        <w:rPr>
          <w:rFonts w:ascii="Calibri" w:hAnsi="Calibri" w:cs="Calibri"/>
          <w:color w:val="000000"/>
        </w:rPr>
        <w:t>The purpose for this application is to request administrative relief from the rear lot</w:t>
      </w:r>
      <w:r w:rsidR="001C4301">
        <w:rPr>
          <w:rFonts w:ascii="Calibri" w:hAnsi="Calibri" w:cs="Calibri"/>
          <w:color w:val="000000"/>
        </w:rPr>
        <w:t xml:space="preserve"> </w:t>
      </w:r>
      <w:r w:rsidRPr="0034416D">
        <w:rPr>
          <w:rFonts w:ascii="Calibri" w:hAnsi="Calibri" w:cs="Calibri"/>
          <w:color w:val="000000"/>
        </w:rPr>
        <w:t xml:space="preserve">setback for </w:t>
      </w:r>
      <w:r w:rsidR="0034416D" w:rsidRPr="0034416D">
        <w:rPr>
          <w:rFonts w:ascii="Calibri" w:hAnsi="Calibri" w:cs="Calibri"/>
          <w:color w:val="000000"/>
        </w:rPr>
        <w:t>LOT 71 HOMESTEAD AT STERLING RANCH FIL NO 1.</w:t>
      </w:r>
      <w:r w:rsidR="0034416D">
        <w:rPr>
          <w:rFonts w:ascii="Calibri" w:hAnsi="Calibri" w:cs="Calibri"/>
          <w:color w:val="000000"/>
        </w:rPr>
        <w:t xml:space="preserve"> </w:t>
      </w:r>
      <w:r w:rsidR="0034416D" w:rsidRPr="0034416D">
        <w:rPr>
          <w:rFonts w:ascii="Calibri" w:hAnsi="Calibri" w:cs="Calibri"/>
          <w:color w:val="000000"/>
        </w:rPr>
        <w:t xml:space="preserve"> </w:t>
      </w:r>
      <w:r w:rsidR="0034416D" w:rsidRPr="00343F30">
        <w:rPr>
          <w:rFonts w:ascii="Calibri" w:hAnsi="Calibri" w:cs="Calibri"/>
          <w:color w:val="000000"/>
        </w:rPr>
        <w:t>T</w:t>
      </w:r>
      <w:r w:rsidRPr="00343F30">
        <w:rPr>
          <w:rFonts w:ascii="Calibri" w:hAnsi="Calibri" w:cs="Calibri"/>
          <w:color w:val="000000"/>
        </w:rPr>
        <w:t xml:space="preserve">he request asks for the </w:t>
      </w:r>
      <w:r w:rsidR="0034416D" w:rsidRPr="00343F30">
        <w:rPr>
          <w:rFonts w:ascii="Calibri" w:hAnsi="Calibri" w:cs="Calibri"/>
          <w:color w:val="000000"/>
        </w:rPr>
        <w:t xml:space="preserve">rear </w:t>
      </w:r>
      <w:r w:rsidRPr="00343F30">
        <w:rPr>
          <w:rFonts w:ascii="Calibri" w:hAnsi="Calibri" w:cs="Calibri"/>
          <w:color w:val="000000"/>
        </w:rPr>
        <w:t xml:space="preserve">setback </w:t>
      </w:r>
      <w:r w:rsidR="00343F30" w:rsidRPr="00343F30">
        <w:rPr>
          <w:rFonts w:ascii="Calibri" w:hAnsi="Calibri" w:cs="Calibri"/>
          <w:color w:val="000000"/>
        </w:rPr>
        <w:t xml:space="preserve">requirement </w:t>
      </w:r>
      <w:r w:rsidR="0034416D" w:rsidRPr="00343F30">
        <w:rPr>
          <w:rFonts w:ascii="Calibri" w:hAnsi="Calibri" w:cs="Calibri"/>
          <w:color w:val="000000"/>
        </w:rPr>
        <w:t>be reduced by ~2’ to ~23’ (vs. the required 25’) to allow for a pergola overhang slightly over the existing patio structure</w:t>
      </w:r>
      <w:bookmarkStart w:id="0" w:name="_Hlk57969746"/>
      <w:r w:rsidR="0034416D" w:rsidRPr="00343F30">
        <w:rPr>
          <w:rFonts w:ascii="Calibri" w:hAnsi="Calibri" w:cs="Calibri"/>
          <w:color w:val="000000"/>
        </w:rPr>
        <w:t xml:space="preserve">.  </w:t>
      </w:r>
      <w:r w:rsidRPr="00343F30">
        <w:rPr>
          <w:rFonts w:ascii="Calibri" w:hAnsi="Calibri" w:cs="Calibri"/>
          <w:color w:val="000000"/>
        </w:rPr>
        <w:t xml:space="preserve">This </w:t>
      </w:r>
      <w:r w:rsidR="00343F30" w:rsidRPr="00343F30">
        <w:rPr>
          <w:rFonts w:ascii="Calibri" w:hAnsi="Calibri" w:cs="Calibri"/>
          <w:color w:val="000000"/>
        </w:rPr>
        <w:t>new</w:t>
      </w:r>
      <w:r w:rsidRPr="00343F30">
        <w:rPr>
          <w:rFonts w:ascii="Calibri" w:hAnsi="Calibri" w:cs="Calibri"/>
          <w:color w:val="000000"/>
        </w:rPr>
        <w:t xml:space="preserve"> setback</w:t>
      </w:r>
      <w:r w:rsidR="00343F30">
        <w:rPr>
          <w:rFonts w:ascii="Calibri" w:hAnsi="Calibri" w:cs="Calibri"/>
          <w:color w:val="000000"/>
        </w:rPr>
        <w:t xml:space="preserve"> allowance represents an approximate 8% or less encroachment for the pergola overhang, </w:t>
      </w:r>
      <w:bookmarkStart w:id="1" w:name="_Hlk57969641"/>
      <w:r w:rsidR="00343F30">
        <w:rPr>
          <w:rFonts w:ascii="Calibri" w:hAnsi="Calibri" w:cs="Calibri"/>
          <w:color w:val="000000"/>
        </w:rPr>
        <w:t>and allows for the proposed structure to simply cover the existing patio with a typical design for this type of structure.</w:t>
      </w:r>
      <w:bookmarkEnd w:id="1"/>
      <w:r w:rsidR="00872935">
        <w:rPr>
          <w:rFonts w:ascii="Calibri" w:hAnsi="Calibri" w:cs="Calibri"/>
          <w:color w:val="000000"/>
        </w:rPr>
        <w:t xml:space="preserve">  Not allowing </w:t>
      </w:r>
      <w:r w:rsidR="00872935" w:rsidRPr="00872935">
        <w:rPr>
          <w:rFonts w:ascii="Calibri" w:hAnsi="Calibri" w:cs="Calibri"/>
          <w:color w:val="000000"/>
        </w:rPr>
        <w:t>would cause a non-standard design compared with pergolas of a similar nature over an existing patio, and would detract from the standard look and feel of an acceptable structure with a normal overhang from outside supporting posts</w:t>
      </w:r>
    </w:p>
    <w:bookmarkEnd w:id="0"/>
    <w:p w14:paraId="6B98254F" w14:textId="77777777" w:rsidR="00343F30" w:rsidRDefault="00343F30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363CAB4" w14:textId="0B99DC6D" w:rsidR="0026466C" w:rsidRPr="00343F30" w:rsidRDefault="0026466C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43F30">
        <w:rPr>
          <w:rFonts w:ascii="Calibri" w:hAnsi="Calibri" w:cs="Calibri"/>
          <w:color w:val="000000"/>
        </w:rPr>
        <w:t>The requested adjustment of setback outlined above to consist of as follows:</w:t>
      </w:r>
    </w:p>
    <w:p w14:paraId="28A9EB69" w14:textId="236DC3AE" w:rsidR="00343F30" w:rsidRPr="00343F30" w:rsidRDefault="00343F30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43F30">
        <w:rPr>
          <w:rFonts w:ascii="Calibri" w:hAnsi="Calibri" w:cs="Calibri"/>
          <w:color w:val="000000"/>
        </w:rPr>
        <w:t>Rear:  23.0’ (8% reduction)</w:t>
      </w:r>
    </w:p>
    <w:p w14:paraId="44F8A794" w14:textId="1C5BCCF4" w:rsidR="00343F30" w:rsidRPr="00343F30" w:rsidRDefault="00343F30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343F30">
        <w:rPr>
          <w:rFonts w:ascii="Calibri" w:hAnsi="Calibri" w:cs="Calibri"/>
          <w:color w:val="000000"/>
        </w:rPr>
        <w:t>Side:  No change - 21.78’ (only 5’ required)</w:t>
      </w:r>
    </w:p>
    <w:p w14:paraId="348A80BE" w14:textId="7FF0950C" w:rsidR="00343F30" w:rsidRDefault="00343F30" w:rsidP="0026466C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</w:p>
    <w:p w14:paraId="7F681370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Existing and Proposed Facilities:</w:t>
      </w:r>
    </w:p>
    <w:p w14:paraId="56BEA9D2" w14:textId="0B0461DF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bookmarkStart w:id="2" w:name="_Hlk57970543"/>
      <w:r w:rsidRPr="001C4301">
        <w:rPr>
          <w:rFonts w:ascii="Calibri" w:hAnsi="Calibri" w:cs="Calibri"/>
          <w:color w:val="000000"/>
        </w:rPr>
        <w:t xml:space="preserve">Subdivision infrastructure has been completed, including </w:t>
      </w:r>
      <w:r>
        <w:rPr>
          <w:rFonts w:ascii="Calibri" w:hAnsi="Calibri" w:cs="Calibri"/>
          <w:color w:val="000000"/>
        </w:rPr>
        <w:t xml:space="preserve">utility, </w:t>
      </w:r>
      <w:r w:rsidRPr="001C4301">
        <w:rPr>
          <w:rFonts w:ascii="Calibri" w:hAnsi="Calibri" w:cs="Calibri"/>
          <w:color w:val="000000"/>
        </w:rPr>
        <w:t>roads and walk surrounding the lot.</w:t>
      </w:r>
    </w:p>
    <w:p w14:paraId="6700DF18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No other waivers or requests are anticipated. Please see enclosed Vicinity Map showing Adjacent</w:t>
      </w:r>
    </w:p>
    <w:p w14:paraId="277B9255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property owners and site plan for further information.</w:t>
      </w:r>
    </w:p>
    <w:bookmarkEnd w:id="2"/>
    <w:p w14:paraId="77FBF713" w14:textId="7777777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E1037EE" w14:textId="7777777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900A689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bookmarkStart w:id="3" w:name="_Hlk57970665"/>
      <w:r w:rsidRPr="001C4301">
        <w:rPr>
          <w:rFonts w:ascii="Calibri" w:hAnsi="Calibri" w:cs="Calibri"/>
          <w:color w:val="000000"/>
        </w:rPr>
        <w:t>Cordially,</w:t>
      </w:r>
    </w:p>
    <w:p w14:paraId="1901941D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C9BE331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Jim Shoff</w:t>
      </w:r>
    </w:p>
    <w:p w14:paraId="3367B3A8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Owner</w:t>
      </w:r>
    </w:p>
    <w:p w14:paraId="2C63FA64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Archadeck of Colorado Springs</w:t>
      </w:r>
    </w:p>
    <w:p w14:paraId="12899750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590 W Highway 105</w:t>
      </w:r>
    </w:p>
    <w:p w14:paraId="437E8864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Suite 162</w:t>
      </w:r>
    </w:p>
    <w:p w14:paraId="6843443C" w14:textId="3AD4AED3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Monument, CO 80132</w:t>
      </w:r>
    </w:p>
    <w:p w14:paraId="74E29CC7" w14:textId="7B6EA4A4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work</w:t>
      </w:r>
      <w:r w:rsidR="00681D49" w:rsidRPr="001C4301">
        <w:rPr>
          <w:rFonts w:ascii="Calibri" w:hAnsi="Calibri" w:cs="Calibri"/>
          <w:color w:val="000000"/>
        </w:rPr>
        <w:t>: (</w:t>
      </w:r>
      <w:r w:rsidRPr="001C4301">
        <w:rPr>
          <w:rFonts w:ascii="Calibri" w:hAnsi="Calibri" w:cs="Calibri"/>
          <w:color w:val="000000"/>
        </w:rPr>
        <w:t>719) 793-9412</w:t>
      </w:r>
    </w:p>
    <w:p w14:paraId="34A56B04" w14:textId="67CA41D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 xml:space="preserve">email:  </w:t>
      </w:r>
      <w:hyperlink r:id="rId6" w:history="1">
        <w:r w:rsidRPr="001B2782">
          <w:rPr>
            <w:rStyle w:val="Hyperlink"/>
            <w:rFonts w:ascii="Calibri" w:hAnsi="Calibri" w:cs="Calibri"/>
          </w:rPr>
          <w:t>coloradosprings@archadeck.net</w:t>
        </w:r>
      </w:hyperlink>
      <w:r>
        <w:rPr>
          <w:rFonts w:ascii="Calibri" w:hAnsi="Calibri" w:cs="Calibri"/>
          <w:color w:val="000000"/>
        </w:rPr>
        <w:t xml:space="preserve"> </w:t>
      </w:r>
      <w:r w:rsidRPr="001C4301">
        <w:rPr>
          <w:rFonts w:ascii="Calibri" w:hAnsi="Calibri" w:cs="Calibri"/>
          <w:color w:val="000000"/>
        </w:rPr>
        <w:t xml:space="preserve"> </w:t>
      </w:r>
    </w:p>
    <w:p w14:paraId="49074182" w14:textId="3577AE53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 xml:space="preserve">web site:  </w:t>
      </w:r>
      <w:hyperlink r:id="rId7" w:history="1">
        <w:r w:rsidRPr="001B2782">
          <w:rPr>
            <w:rStyle w:val="Hyperlink"/>
            <w:rFonts w:ascii="Calibri" w:hAnsi="Calibri" w:cs="Calibri"/>
          </w:rPr>
          <w:t>https://coloradosprings.archadeck.com/</w:t>
        </w:r>
      </w:hyperlink>
      <w:r>
        <w:rPr>
          <w:rFonts w:ascii="Calibri" w:hAnsi="Calibri" w:cs="Calibri"/>
          <w:color w:val="000000"/>
        </w:rPr>
        <w:t xml:space="preserve"> </w:t>
      </w:r>
      <w:r w:rsidRPr="001C4301">
        <w:rPr>
          <w:rFonts w:ascii="Calibri" w:hAnsi="Calibri" w:cs="Calibri"/>
          <w:color w:val="000000"/>
        </w:rPr>
        <w:t xml:space="preserve"> </w:t>
      </w:r>
    </w:p>
    <w:p w14:paraId="3668F5E3" w14:textId="77777777" w:rsidR="001C4301" w:rsidRP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 xml:space="preserve">Pikes Peak Regional Building Department Contractor ID: 24178 </w:t>
      </w:r>
    </w:p>
    <w:p w14:paraId="5B8E3846" w14:textId="2CA92F8C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(CSpringsDesign LLC DBA Archadeck of Colorado Springs)</w:t>
      </w:r>
    </w:p>
    <w:bookmarkEnd w:id="3"/>
    <w:p w14:paraId="1338BED8" w14:textId="3492F431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B92DAAE" w14:textId="695D9045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Enclosures:</w:t>
      </w:r>
    </w:p>
    <w:p w14:paraId="45748806" w14:textId="229329A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B256A6" w14:textId="0EB2C366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rFonts w:ascii="Calibri" w:hAnsi="Calibri" w:cs="Calibri"/>
          <w:color w:val="000000"/>
        </w:rPr>
        <w:t>Vicinity Map</w:t>
      </w:r>
    </w:p>
    <w:p w14:paraId="758D1CC8" w14:textId="055F9240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5EECD2B" w14:textId="35CAA40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 w:rsidRPr="001C4301">
        <w:rPr>
          <w:noProof/>
        </w:rPr>
        <w:drawing>
          <wp:anchor distT="0" distB="0" distL="114300" distR="114300" simplePos="0" relativeHeight="251659264" behindDoc="0" locked="0" layoutInCell="1" allowOverlap="1" wp14:anchorId="7A6AE190" wp14:editId="3A0361CE">
            <wp:simplePos x="0" y="0"/>
            <wp:positionH relativeFrom="margin">
              <wp:align>right</wp:align>
            </wp:positionH>
            <wp:positionV relativeFrom="paragraph">
              <wp:posOffset>27065</wp:posOffset>
            </wp:positionV>
            <wp:extent cx="6858000" cy="5732145"/>
            <wp:effectExtent l="0" t="0" r="0" b="190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732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0949CE" w14:textId="63F5AAC0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8F242BB" w14:textId="1E7CD380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EE12FA2" w14:textId="1E1A6EE5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797A4FD" w14:textId="1FA8F735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8323AA4" w14:textId="3AB04288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6C834B" w14:textId="5EA2BC4F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26FE9DA" w14:textId="7545929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C358D11" w14:textId="73206F39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13AC592" w14:textId="2F7BE841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8283894" w14:textId="34247D95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DB36DDF" w14:textId="2F8BF8E3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83C659C" w14:textId="48EE135F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B09D72" w14:textId="26B9F622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819DCF" w14:textId="7460598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5A0BD85" w14:textId="65716E58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B7D5352" w14:textId="582EEA81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3741EB5" w14:textId="4E43BE8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BD67D09" w14:textId="00CBA13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6EC4858" w14:textId="001FD4C8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B5E4FF4" w14:textId="51FA7FE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2BD2BDF" w14:textId="144A2D1A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A7A14F9" w14:textId="3CB1D64A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7FF8AB0" w14:textId="5E31709F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6ACB642" w14:textId="44DE339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AA127AD" w14:textId="329D9848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7D0BDC9" w14:textId="3FF7DF7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60B2B87" w14:textId="2C504C74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D5648D3" w14:textId="2C1D915A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577108A" w14:textId="15D35B16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85E5071" w14:textId="2540BD9E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FB72393" w14:textId="7977C7AE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D4D8E3E" w14:textId="2356E28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73D0E36" w14:textId="118F3C4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52CDDFE" w14:textId="754D1D9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A75B653" w14:textId="3A2F05C6" w:rsidR="001C4301" w:rsidRDefault="007B288A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Plat Image</w:t>
      </w:r>
    </w:p>
    <w:p w14:paraId="3AF9D8D8" w14:textId="68AF697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18C0BC0" wp14:editId="58EA38EA">
            <wp:simplePos x="0" y="0"/>
            <wp:positionH relativeFrom="column">
              <wp:posOffset>613410</wp:posOffset>
            </wp:positionH>
            <wp:positionV relativeFrom="paragraph">
              <wp:posOffset>24480</wp:posOffset>
            </wp:positionV>
            <wp:extent cx="5307606" cy="8843962"/>
            <wp:effectExtent l="0" t="0" r="762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7606" cy="88439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BAEC60" w14:textId="1FAD12AD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9740109" w14:textId="44D1B9F3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5EEA9C6" w14:textId="64A9FF2E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A434799" w14:textId="554447E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73A2F2F0" w14:textId="7CF9AA59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523F6C4" w14:textId="1102584E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219401A" w14:textId="7F77D104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36864619" w14:textId="583BFCF4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0640E9C" w14:textId="0AFC890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02A0133F" w14:textId="520F054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54AEAF0" w14:textId="6CE03246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634D344A" w14:textId="623C4CF1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4400C8EE" w14:textId="6D292E19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5FDA548A" w14:textId="55EA1BDB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13B85B7" w14:textId="33857933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2876A74" w14:textId="400B9E36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18C14EB1" w14:textId="4AF4A44E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</w:rPr>
      </w:pPr>
    </w:p>
    <w:p w14:paraId="26503388" w14:textId="77777777" w:rsidR="001C4301" w:rsidRDefault="001C4301" w:rsidP="001C4301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highlight w:val="yellow"/>
        </w:rPr>
      </w:pPr>
    </w:p>
    <w:p w14:paraId="79748F54" w14:textId="70739C2D" w:rsidR="0047421E" w:rsidRDefault="0047421E"/>
    <w:p w14:paraId="44E9BBD7" w14:textId="6FF6796E" w:rsidR="001C4301" w:rsidRDefault="001C4301"/>
    <w:p w14:paraId="5D9D689F" w14:textId="7AC378BF" w:rsidR="0094187E" w:rsidRDefault="0094187E"/>
    <w:p w14:paraId="37FC2130" w14:textId="5E91F432" w:rsidR="0094187E" w:rsidRDefault="0094187E"/>
    <w:p w14:paraId="20520020" w14:textId="04DB9CED" w:rsidR="0094187E" w:rsidRDefault="0094187E"/>
    <w:p w14:paraId="781FE6A4" w14:textId="7AE02AC5" w:rsidR="0094187E" w:rsidRDefault="0094187E"/>
    <w:p w14:paraId="04D5B7E3" w14:textId="15FC3DBC" w:rsidR="0094187E" w:rsidRDefault="0094187E"/>
    <w:p w14:paraId="08D9069A" w14:textId="08DF095B" w:rsidR="0094187E" w:rsidRDefault="0094187E"/>
    <w:p w14:paraId="6F769F81" w14:textId="34D20197" w:rsidR="0094187E" w:rsidRDefault="0094187E"/>
    <w:p w14:paraId="7793BCB8" w14:textId="79BBC7E4" w:rsidR="0094187E" w:rsidRDefault="0094187E"/>
    <w:p w14:paraId="33F06925" w14:textId="28FE78E6" w:rsidR="0094187E" w:rsidRDefault="0094187E"/>
    <w:p w14:paraId="4570DBD5" w14:textId="15AE50C6" w:rsidR="0094187E" w:rsidRDefault="0094187E"/>
    <w:p w14:paraId="5B5D7FF7" w14:textId="2D02FDE0" w:rsidR="0094187E" w:rsidRDefault="0094187E"/>
    <w:p w14:paraId="66D2375D" w14:textId="29A2E572" w:rsidR="0094187E" w:rsidRDefault="0094187E"/>
    <w:p w14:paraId="69490726" w14:textId="31A43A9C" w:rsidR="0094187E" w:rsidRDefault="0094187E"/>
    <w:p w14:paraId="04694B8A" w14:textId="5683B0F1" w:rsidR="0094187E" w:rsidRDefault="0094187E"/>
    <w:p w14:paraId="1527F627" w14:textId="391AFF86" w:rsidR="0094187E" w:rsidRDefault="0094187E"/>
    <w:p w14:paraId="5BC98AD9" w14:textId="5DE0987F" w:rsidR="0094187E" w:rsidRDefault="0094187E"/>
    <w:p w14:paraId="0C472F09" w14:textId="21E41927" w:rsidR="0094187E" w:rsidRDefault="0094187E"/>
    <w:p w14:paraId="34A0807D" w14:textId="6A57972D" w:rsidR="0094187E" w:rsidRDefault="0094187E">
      <w:r>
        <w:rPr>
          <w:noProof/>
        </w:rPr>
        <w:lastRenderedPageBreak/>
        <w:drawing>
          <wp:inline distT="0" distB="0" distL="0" distR="0" wp14:anchorId="56F9A1A3" wp14:editId="41BAD344">
            <wp:extent cx="6610350" cy="9144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F7F2D" w14:textId="3ABDDF2E" w:rsidR="008669DD" w:rsidRDefault="008669D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127BA82" wp14:editId="387AA16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58000" cy="615315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669DD" w:rsidSect="00323E2C">
      <w:pgSz w:w="12240" w:h="15840"/>
      <w:pgMar w:top="720" w:right="720" w:bottom="720" w:left="72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466C"/>
    <w:rsid w:val="001C4301"/>
    <w:rsid w:val="0026466C"/>
    <w:rsid w:val="00323E2C"/>
    <w:rsid w:val="00343F30"/>
    <w:rsid w:val="0034416D"/>
    <w:rsid w:val="00384EA3"/>
    <w:rsid w:val="00472DAC"/>
    <w:rsid w:val="0047421E"/>
    <w:rsid w:val="00681D49"/>
    <w:rsid w:val="007B288A"/>
    <w:rsid w:val="008669DD"/>
    <w:rsid w:val="00872935"/>
    <w:rsid w:val="008B35CD"/>
    <w:rsid w:val="0094187E"/>
    <w:rsid w:val="009F54AD"/>
    <w:rsid w:val="00AE6877"/>
    <w:rsid w:val="00B7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44D8C7"/>
  <w15:chartTrackingRefBased/>
  <w15:docId w15:val="{CE03411E-29E2-43EA-B887-5B8A2B9A0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E687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E687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8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87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coloradosprings.archadeck.com/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coloradosprings@archadeck.net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coloradosprings.archadeck.com/" TargetMode="External"/><Relationship Id="rId10" Type="http://schemas.openxmlformats.org/officeDocument/2006/relationships/image" Target="media/image3.png"/><Relationship Id="rId4" Type="http://schemas.openxmlformats.org/officeDocument/2006/relationships/hyperlink" Target="mailto:coloradosprings@archadeck.net" TargetMode="Externa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Jim Shoff</dc:creator>
  <cp:keywords/>
  <dc:description/>
  <cp:lastModifiedBy>Jim Shoff</cp:lastModifiedBy>
  <cp:revision>2</cp:revision>
  <cp:lastPrinted>2020-12-07T15:51:00Z</cp:lastPrinted>
  <dcterms:created xsi:type="dcterms:W3CDTF">2020-12-31T16:05:00Z</dcterms:created>
  <dcterms:modified xsi:type="dcterms:W3CDTF">2020-12-31T16:05:00Z</dcterms:modified>
</cp:coreProperties>
</file>