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9F" w:rsidRPr="00C22557" w:rsidRDefault="009E423C">
      <w:pPr>
        <w:jc w:val="center"/>
        <w:rPr>
          <w:b/>
          <w:sz w:val="22"/>
          <w:szCs w:val="20"/>
        </w:rPr>
      </w:pPr>
      <w:r>
        <w:rPr>
          <w:noProof/>
          <w:sz w:val="28"/>
          <w:szCs w:val="20"/>
        </w:rPr>
        <w:drawing>
          <wp:anchor distT="0" distB="0" distL="114300" distR="114300" simplePos="0" relativeHeight="251657728" behindDoc="0" locked="0" layoutInCell="1" allowOverlap="1">
            <wp:simplePos x="0" y="0"/>
            <wp:positionH relativeFrom="column">
              <wp:posOffset>4802505</wp:posOffset>
            </wp:positionH>
            <wp:positionV relativeFrom="paragraph">
              <wp:posOffset>-85725</wp:posOffset>
            </wp:positionV>
            <wp:extent cx="972820" cy="1114425"/>
            <wp:effectExtent l="19050" t="0" r="0" b="0"/>
            <wp:wrapNone/>
            <wp:docPr id="5" name="Picture 5" descr="FFD-Shield-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D-Shield-RGB-SMALL"/>
                    <pic:cNvPicPr>
                      <a:picLocks noChangeAspect="1" noChangeArrowheads="1"/>
                    </pic:cNvPicPr>
                  </pic:nvPicPr>
                  <pic:blipFill>
                    <a:blip r:embed="rId6" cstate="print"/>
                    <a:srcRect/>
                    <a:stretch>
                      <a:fillRect/>
                    </a:stretch>
                  </pic:blipFill>
                  <pic:spPr bwMode="auto">
                    <a:xfrm>
                      <a:off x="0" y="0"/>
                      <a:ext cx="972820" cy="1114425"/>
                    </a:xfrm>
                    <a:prstGeom prst="rect">
                      <a:avLst/>
                    </a:prstGeom>
                    <a:noFill/>
                    <a:ln w="9525">
                      <a:noFill/>
                      <a:miter lim="800000"/>
                      <a:headEnd/>
                      <a:tailEnd/>
                    </a:ln>
                  </pic:spPr>
                </pic:pic>
              </a:graphicData>
            </a:graphic>
          </wp:anchor>
        </w:drawing>
      </w:r>
      <w:r w:rsidR="0061399F" w:rsidRPr="00C22557">
        <w:rPr>
          <w:b/>
          <w:sz w:val="28"/>
          <w:szCs w:val="20"/>
        </w:rPr>
        <w:t xml:space="preserve">FALCON FIRE PROTECTION DISTRICT </w:t>
      </w:r>
      <w:r w:rsidR="0061399F" w:rsidRPr="00C22557">
        <w:rPr>
          <w:b/>
          <w:sz w:val="22"/>
          <w:szCs w:val="20"/>
        </w:rPr>
        <w:t xml:space="preserve">                  </w:t>
      </w:r>
    </w:p>
    <w:p w:rsidR="0061399F" w:rsidRPr="00C22557" w:rsidRDefault="0061399F">
      <w:pPr>
        <w:jc w:val="center"/>
        <w:rPr>
          <w:sz w:val="22"/>
          <w:szCs w:val="20"/>
        </w:rPr>
      </w:pPr>
      <w:r w:rsidRPr="00C22557">
        <w:rPr>
          <w:sz w:val="22"/>
          <w:szCs w:val="20"/>
        </w:rPr>
        <w:t>Administration Office</w:t>
      </w:r>
    </w:p>
    <w:p w:rsidR="0061399F" w:rsidRPr="00C22557" w:rsidRDefault="0061399F">
      <w:pPr>
        <w:jc w:val="center"/>
        <w:rPr>
          <w:sz w:val="22"/>
          <w:szCs w:val="20"/>
        </w:rPr>
      </w:pPr>
      <w:r w:rsidRPr="00C22557">
        <w:rPr>
          <w:sz w:val="22"/>
          <w:szCs w:val="20"/>
        </w:rPr>
        <w:t>7030 North Meridian Road</w:t>
      </w:r>
    </w:p>
    <w:p w:rsidR="0061399F" w:rsidRPr="00C22557" w:rsidRDefault="0061399F">
      <w:pPr>
        <w:jc w:val="center"/>
        <w:rPr>
          <w:sz w:val="22"/>
          <w:szCs w:val="20"/>
        </w:rPr>
      </w:pPr>
      <w:r w:rsidRPr="00C22557">
        <w:rPr>
          <w:sz w:val="22"/>
          <w:szCs w:val="20"/>
        </w:rPr>
        <w:t>Falcon, Colorado 80831</w:t>
      </w:r>
    </w:p>
    <w:p w:rsidR="0061399F" w:rsidRDefault="0061399F">
      <w:pPr>
        <w:jc w:val="center"/>
        <w:rPr>
          <w:sz w:val="22"/>
          <w:szCs w:val="20"/>
        </w:rPr>
      </w:pPr>
      <w:r w:rsidRPr="00C22557">
        <w:rPr>
          <w:sz w:val="22"/>
          <w:szCs w:val="20"/>
        </w:rPr>
        <w:t>Business Number: 719-495-4050     Business Fax: 719-495-3112</w:t>
      </w:r>
    </w:p>
    <w:p w:rsidR="006245DE" w:rsidRPr="00C22557" w:rsidRDefault="006245DE">
      <w:pPr>
        <w:jc w:val="center"/>
        <w:rPr>
          <w:sz w:val="22"/>
          <w:szCs w:val="20"/>
        </w:rPr>
      </w:pPr>
    </w:p>
    <w:p w:rsidR="00C35D8F" w:rsidRPr="00E36BCF" w:rsidRDefault="00C35D8F">
      <w:pPr>
        <w:jc w:val="center"/>
        <w:rPr>
          <w:rFonts w:ascii="Baskerville Old Face" w:hAnsi="Baskerville Old Face"/>
          <w:color w:val="C00000"/>
          <w:sz w:val="20"/>
          <w:szCs w:val="20"/>
        </w:rPr>
      </w:pPr>
    </w:p>
    <w:p w:rsidR="006245DE" w:rsidRPr="00E36BCF" w:rsidRDefault="006245DE" w:rsidP="00E36BCF">
      <w:pPr>
        <w:rPr>
          <w:rFonts w:ascii="Arial" w:hAnsi="Arial" w:cs="Arial"/>
          <w:b/>
          <w:color w:val="C00000"/>
          <w:sz w:val="20"/>
          <w:szCs w:val="20"/>
        </w:rPr>
      </w:pPr>
    </w:p>
    <w:p w:rsidR="00C35D8F" w:rsidRDefault="00C35D8F" w:rsidP="00C35D8F">
      <w:pPr>
        <w:autoSpaceDE w:val="0"/>
        <w:autoSpaceDN w:val="0"/>
        <w:adjustRightInd w:val="0"/>
        <w:jc w:val="both"/>
        <w:rPr>
          <w:rFonts w:ascii="Baskerville Old Face" w:hAnsi="Baskerville Old Face"/>
          <w:sz w:val="20"/>
          <w:szCs w:val="20"/>
        </w:rPr>
      </w:pPr>
    </w:p>
    <w:p w:rsidR="006245DE" w:rsidRPr="006245DE" w:rsidRDefault="004077FE" w:rsidP="00C35D8F">
      <w:pPr>
        <w:autoSpaceDE w:val="0"/>
        <w:autoSpaceDN w:val="0"/>
        <w:adjustRightInd w:val="0"/>
        <w:jc w:val="both"/>
        <w:rPr>
          <w:rFonts w:ascii="Arial" w:hAnsi="Arial" w:cs="Arial"/>
          <w:sz w:val="20"/>
          <w:szCs w:val="20"/>
        </w:rPr>
      </w:pPr>
      <w:r>
        <w:rPr>
          <w:rFonts w:ascii="Arial" w:hAnsi="Arial" w:cs="Arial"/>
          <w:sz w:val="20"/>
          <w:szCs w:val="20"/>
        </w:rPr>
        <w:t>May 31, 2019</w:t>
      </w:r>
    </w:p>
    <w:p w:rsidR="00C35D8F" w:rsidRPr="00EB5FDE" w:rsidRDefault="00C35D8F" w:rsidP="00C35D8F">
      <w:pPr>
        <w:autoSpaceDE w:val="0"/>
        <w:autoSpaceDN w:val="0"/>
        <w:adjustRightInd w:val="0"/>
        <w:jc w:val="both"/>
        <w:rPr>
          <w:rFonts w:ascii="Arial" w:hAnsi="Arial" w:cs="Arial"/>
          <w:sz w:val="20"/>
          <w:szCs w:val="20"/>
        </w:rPr>
      </w:pPr>
    </w:p>
    <w:p w:rsidR="00933B0C" w:rsidRDefault="000164F9" w:rsidP="00C35D8F">
      <w:pPr>
        <w:autoSpaceDE w:val="0"/>
        <w:autoSpaceDN w:val="0"/>
        <w:adjustRightInd w:val="0"/>
        <w:jc w:val="both"/>
        <w:rPr>
          <w:rFonts w:ascii="Arial" w:hAnsi="Arial" w:cs="Arial"/>
          <w:sz w:val="20"/>
          <w:szCs w:val="20"/>
        </w:rPr>
      </w:pPr>
      <w:r>
        <w:rPr>
          <w:rFonts w:ascii="Arial" w:hAnsi="Arial" w:cs="Arial"/>
          <w:sz w:val="20"/>
          <w:szCs w:val="20"/>
        </w:rPr>
        <w:t>Nina Ruiz</w:t>
      </w:r>
    </w:p>
    <w:p w:rsidR="00C35D8F" w:rsidRDefault="000164F9" w:rsidP="00C35D8F">
      <w:pPr>
        <w:autoSpaceDE w:val="0"/>
        <w:autoSpaceDN w:val="0"/>
        <w:adjustRightInd w:val="0"/>
        <w:jc w:val="both"/>
        <w:rPr>
          <w:rFonts w:ascii="Arial" w:hAnsi="Arial" w:cs="Arial"/>
          <w:sz w:val="20"/>
          <w:szCs w:val="20"/>
        </w:rPr>
      </w:pPr>
      <w:r>
        <w:rPr>
          <w:rFonts w:ascii="Arial" w:hAnsi="Arial" w:cs="Arial"/>
          <w:sz w:val="20"/>
          <w:szCs w:val="20"/>
        </w:rPr>
        <w:t>Planning &amp; Community Development</w:t>
      </w:r>
    </w:p>
    <w:p w:rsidR="000164F9" w:rsidRDefault="000164F9" w:rsidP="00C35D8F">
      <w:pPr>
        <w:autoSpaceDE w:val="0"/>
        <w:autoSpaceDN w:val="0"/>
        <w:adjustRightInd w:val="0"/>
        <w:jc w:val="both"/>
        <w:rPr>
          <w:rFonts w:ascii="Arial" w:hAnsi="Arial" w:cs="Arial"/>
          <w:sz w:val="20"/>
          <w:szCs w:val="20"/>
        </w:rPr>
      </w:pPr>
      <w:r>
        <w:rPr>
          <w:rFonts w:ascii="Arial" w:hAnsi="Arial" w:cs="Arial"/>
          <w:sz w:val="20"/>
          <w:szCs w:val="20"/>
        </w:rPr>
        <w:t>2880 International Cir Suite 110</w:t>
      </w:r>
    </w:p>
    <w:p w:rsidR="000164F9" w:rsidRDefault="000164F9" w:rsidP="00C35D8F">
      <w:pPr>
        <w:autoSpaceDE w:val="0"/>
        <w:autoSpaceDN w:val="0"/>
        <w:adjustRightInd w:val="0"/>
        <w:jc w:val="both"/>
        <w:rPr>
          <w:rFonts w:ascii="Arial" w:hAnsi="Arial" w:cs="Arial"/>
          <w:sz w:val="20"/>
          <w:szCs w:val="20"/>
        </w:rPr>
      </w:pPr>
      <w:r>
        <w:rPr>
          <w:rFonts w:ascii="Arial" w:hAnsi="Arial" w:cs="Arial"/>
          <w:sz w:val="20"/>
          <w:szCs w:val="20"/>
        </w:rPr>
        <w:t xml:space="preserve">Colo. </w:t>
      </w:r>
      <w:proofErr w:type="spellStart"/>
      <w:r>
        <w:rPr>
          <w:rFonts w:ascii="Arial" w:hAnsi="Arial" w:cs="Arial"/>
          <w:sz w:val="20"/>
          <w:szCs w:val="20"/>
        </w:rPr>
        <w:t>Spgs</w:t>
      </w:r>
      <w:proofErr w:type="spellEnd"/>
      <w:r>
        <w:rPr>
          <w:rFonts w:ascii="Arial" w:hAnsi="Arial" w:cs="Arial"/>
          <w:sz w:val="20"/>
          <w:szCs w:val="20"/>
        </w:rPr>
        <w:t>, CO 80910</w:t>
      </w:r>
    </w:p>
    <w:p w:rsidR="006245DE" w:rsidRDefault="006245DE" w:rsidP="00C35D8F">
      <w:pPr>
        <w:autoSpaceDE w:val="0"/>
        <w:autoSpaceDN w:val="0"/>
        <w:adjustRightInd w:val="0"/>
        <w:jc w:val="both"/>
        <w:rPr>
          <w:rFonts w:ascii="Arial" w:hAnsi="Arial" w:cs="Arial"/>
          <w:sz w:val="20"/>
          <w:szCs w:val="20"/>
        </w:rPr>
      </w:pPr>
      <w:r>
        <w:rPr>
          <w:rFonts w:ascii="Arial" w:hAnsi="Arial" w:cs="Arial"/>
          <w:sz w:val="20"/>
          <w:szCs w:val="20"/>
        </w:rPr>
        <w:t>719-520-6313</w:t>
      </w:r>
    </w:p>
    <w:p w:rsidR="000164F9" w:rsidRDefault="000164F9" w:rsidP="00C35D8F">
      <w:pPr>
        <w:autoSpaceDE w:val="0"/>
        <w:autoSpaceDN w:val="0"/>
        <w:adjustRightInd w:val="0"/>
        <w:jc w:val="both"/>
        <w:rPr>
          <w:rFonts w:ascii="Arial" w:hAnsi="Arial" w:cs="Arial"/>
          <w:sz w:val="20"/>
          <w:szCs w:val="20"/>
        </w:rPr>
      </w:pPr>
    </w:p>
    <w:p w:rsidR="000164F9" w:rsidRPr="00EB5FDE" w:rsidRDefault="000164F9" w:rsidP="00C35D8F">
      <w:pPr>
        <w:autoSpaceDE w:val="0"/>
        <w:autoSpaceDN w:val="0"/>
        <w:adjustRightInd w:val="0"/>
        <w:jc w:val="both"/>
        <w:rPr>
          <w:rFonts w:ascii="Arial" w:hAnsi="Arial" w:cs="Arial"/>
          <w:sz w:val="20"/>
          <w:szCs w:val="20"/>
        </w:rPr>
      </w:pPr>
    </w:p>
    <w:p w:rsidR="00C35D8F" w:rsidRPr="00EB5FDE" w:rsidRDefault="000164F9" w:rsidP="00EB5FDE">
      <w:pPr>
        <w:autoSpaceDE w:val="0"/>
        <w:autoSpaceDN w:val="0"/>
        <w:adjustRightInd w:val="0"/>
        <w:jc w:val="both"/>
        <w:rPr>
          <w:rFonts w:ascii="Arial" w:hAnsi="Arial" w:cs="Arial"/>
          <w:sz w:val="20"/>
          <w:szCs w:val="20"/>
        </w:rPr>
      </w:pPr>
      <w:r>
        <w:rPr>
          <w:rFonts w:ascii="Arial" w:hAnsi="Arial" w:cs="Arial"/>
          <w:sz w:val="20"/>
          <w:szCs w:val="20"/>
        </w:rPr>
        <w:t>Nina</w:t>
      </w:r>
      <w:r w:rsidR="00C35D8F" w:rsidRPr="00EB5FDE">
        <w:rPr>
          <w:rFonts w:ascii="Arial" w:hAnsi="Arial" w:cs="Arial"/>
          <w:sz w:val="20"/>
          <w:szCs w:val="20"/>
        </w:rPr>
        <w:t>,</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sz w:val="20"/>
          <w:szCs w:val="20"/>
        </w:rPr>
        <w:t xml:space="preserve">On </w:t>
      </w:r>
      <w:r w:rsidR="004077FE">
        <w:rPr>
          <w:rFonts w:ascii="Arial" w:hAnsi="Arial" w:cs="Arial"/>
          <w:sz w:val="20"/>
          <w:szCs w:val="20"/>
        </w:rPr>
        <w:t>Friday</w:t>
      </w:r>
      <w:r w:rsidR="00822434">
        <w:rPr>
          <w:rFonts w:ascii="Arial" w:hAnsi="Arial" w:cs="Arial"/>
          <w:sz w:val="20"/>
          <w:szCs w:val="20"/>
        </w:rPr>
        <w:t>,</w:t>
      </w:r>
      <w:r w:rsidR="004077FE">
        <w:rPr>
          <w:rFonts w:ascii="Arial" w:hAnsi="Arial" w:cs="Arial"/>
          <w:sz w:val="20"/>
          <w:szCs w:val="20"/>
        </w:rPr>
        <w:t xml:space="preserve"> May 31, 2019</w:t>
      </w:r>
      <w:r w:rsidRPr="00EB5FDE">
        <w:rPr>
          <w:rFonts w:ascii="Arial" w:hAnsi="Arial" w:cs="Arial"/>
          <w:sz w:val="20"/>
          <w:szCs w:val="20"/>
        </w:rPr>
        <w:t xml:space="preserve"> </w:t>
      </w:r>
      <w:r w:rsidR="00933B0C" w:rsidRPr="00EB5FDE">
        <w:rPr>
          <w:rFonts w:ascii="Arial" w:hAnsi="Arial" w:cs="Arial"/>
          <w:sz w:val="20"/>
          <w:szCs w:val="20"/>
        </w:rPr>
        <w:t>t</w:t>
      </w:r>
      <w:r w:rsidRPr="00EB5FDE">
        <w:rPr>
          <w:rFonts w:ascii="Arial" w:hAnsi="Arial" w:cs="Arial"/>
          <w:sz w:val="20"/>
          <w:szCs w:val="20"/>
        </w:rPr>
        <w:t xml:space="preserve">he Falcon Fire Department </w:t>
      </w:r>
      <w:r w:rsidR="002A1979">
        <w:rPr>
          <w:rFonts w:ascii="Arial" w:hAnsi="Arial" w:cs="Arial"/>
          <w:sz w:val="20"/>
          <w:szCs w:val="20"/>
        </w:rPr>
        <w:t>reviewed</w:t>
      </w:r>
      <w:r w:rsidR="00933B0C" w:rsidRPr="00EB5FDE">
        <w:rPr>
          <w:rFonts w:ascii="Arial" w:hAnsi="Arial" w:cs="Arial"/>
          <w:sz w:val="20"/>
          <w:szCs w:val="20"/>
        </w:rPr>
        <w:t xml:space="preserve"> a </w:t>
      </w:r>
      <w:r w:rsidR="004077FE">
        <w:rPr>
          <w:rFonts w:ascii="Arial" w:hAnsi="Arial" w:cs="Arial"/>
          <w:sz w:val="20"/>
          <w:szCs w:val="20"/>
          <w:u w:val="single"/>
        </w:rPr>
        <w:t xml:space="preserve">Final Plat Filing 1 </w:t>
      </w:r>
      <w:r w:rsidR="004077FE" w:rsidRPr="00822434">
        <w:rPr>
          <w:rFonts w:ascii="Arial" w:hAnsi="Arial" w:cs="Arial"/>
          <w:sz w:val="20"/>
          <w:szCs w:val="20"/>
          <w:u w:val="single"/>
        </w:rPr>
        <w:t>of</w:t>
      </w:r>
      <w:r w:rsidRPr="00EB5FDE">
        <w:rPr>
          <w:rFonts w:ascii="Arial" w:hAnsi="Arial" w:cs="Arial"/>
          <w:sz w:val="20"/>
          <w:szCs w:val="20"/>
        </w:rPr>
        <w:t xml:space="preserve"> a design for a proposed residential development titled</w:t>
      </w:r>
      <w:r w:rsidR="005A66C0">
        <w:rPr>
          <w:rFonts w:ascii="Arial" w:hAnsi="Arial" w:cs="Arial"/>
          <w:sz w:val="20"/>
          <w:szCs w:val="20"/>
        </w:rPr>
        <w:t xml:space="preserve"> </w:t>
      </w:r>
      <w:proofErr w:type="spellStart"/>
      <w:r w:rsidR="004077FE">
        <w:rPr>
          <w:rFonts w:ascii="Arial" w:hAnsi="Arial" w:cs="Arial"/>
          <w:b/>
          <w:sz w:val="20"/>
          <w:szCs w:val="20"/>
        </w:rPr>
        <w:t>Saddlehorn</w:t>
      </w:r>
      <w:proofErr w:type="spellEnd"/>
      <w:r w:rsidR="004077FE">
        <w:rPr>
          <w:rFonts w:ascii="Arial" w:hAnsi="Arial" w:cs="Arial"/>
          <w:b/>
          <w:sz w:val="20"/>
          <w:szCs w:val="20"/>
        </w:rPr>
        <w:t xml:space="preserve"> Ranch</w:t>
      </w:r>
      <w:r w:rsidRPr="00EB5FDE">
        <w:rPr>
          <w:rFonts w:ascii="Arial" w:hAnsi="Arial" w:cs="Arial"/>
          <w:sz w:val="20"/>
          <w:szCs w:val="20"/>
        </w:rPr>
        <w:t xml:space="preserve"> cons</w:t>
      </w:r>
      <w:r w:rsidR="002A1979">
        <w:rPr>
          <w:rFonts w:ascii="Arial" w:hAnsi="Arial" w:cs="Arial"/>
          <w:sz w:val="20"/>
          <w:szCs w:val="20"/>
        </w:rPr>
        <w:t xml:space="preserve">isting of </w:t>
      </w:r>
      <w:r w:rsidR="004077FE">
        <w:rPr>
          <w:rFonts w:ascii="Arial" w:hAnsi="Arial" w:cs="Arial"/>
          <w:sz w:val="20"/>
          <w:szCs w:val="20"/>
        </w:rPr>
        <w:t>53</w:t>
      </w:r>
      <w:r w:rsidR="004633B8">
        <w:rPr>
          <w:rFonts w:ascii="Arial" w:hAnsi="Arial" w:cs="Arial"/>
          <w:sz w:val="20"/>
          <w:szCs w:val="20"/>
        </w:rPr>
        <w:t xml:space="preserve"> </w:t>
      </w:r>
      <w:r w:rsidR="00933B0C" w:rsidRPr="00EB5FDE">
        <w:rPr>
          <w:rFonts w:ascii="Arial" w:hAnsi="Arial" w:cs="Arial"/>
          <w:sz w:val="20"/>
          <w:szCs w:val="20"/>
        </w:rPr>
        <w:t xml:space="preserve">single family lots on </w:t>
      </w:r>
      <w:r w:rsidR="004077FE">
        <w:rPr>
          <w:rFonts w:ascii="Arial" w:hAnsi="Arial" w:cs="Arial"/>
          <w:sz w:val="20"/>
          <w:szCs w:val="20"/>
        </w:rPr>
        <w:t>176 acres</w:t>
      </w:r>
      <w:r w:rsidR="00FB617B">
        <w:rPr>
          <w:rFonts w:ascii="Arial" w:hAnsi="Arial" w:cs="Arial"/>
          <w:sz w:val="20"/>
          <w:szCs w:val="20"/>
        </w:rPr>
        <w:t>.  This development is</w:t>
      </w:r>
      <w:r w:rsidRPr="00EB5FDE">
        <w:rPr>
          <w:rFonts w:ascii="Arial" w:hAnsi="Arial" w:cs="Arial"/>
          <w:sz w:val="20"/>
          <w:szCs w:val="20"/>
        </w:rPr>
        <w:t xml:space="preserve"> located within the Falcon Fire Protection District</w:t>
      </w:r>
      <w:r w:rsidR="00FB617B">
        <w:rPr>
          <w:rFonts w:ascii="Arial" w:hAnsi="Arial" w:cs="Arial"/>
          <w:sz w:val="20"/>
          <w:szCs w:val="20"/>
        </w:rPr>
        <w:t xml:space="preserve"> </w:t>
      </w:r>
      <w:r w:rsidR="00CD5060">
        <w:rPr>
          <w:rFonts w:ascii="Arial" w:hAnsi="Arial" w:cs="Arial"/>
          <w:sz w:val="20"/>
          <w:szCs w:val="20"/>
        </w:rPr>
        <w:t>boundaries</w:t>
      </w:r>
      <w:r w:rsidRPr="00EB5FDE">
        <w:rPr>
          <w:rFonts w:ascii="Arial" w:hAnsi="Arial" w:cs="Arial"/>
          <w:sz w:val="20"/>
          <w:szCs w:val="20"/>
        </w:rPr>
        <w:t xml:space="preserv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sz w:val="20"/>
          <w:szCs w:val="20"/>
        </w:rPr>
        <w:t xml:space="preserve">Upon detailed review of the development proposal, Falcon Fire has determined that the design meets the minimum </w:t>
      </w:r>
      <w:r w:rsidR="0015511A">
        <w:rPr>
          <w:rFonts w:ascii="Arial" w:hAnsi="Arial" w:cs="Arial"/>
          <w:sz w:val="20"/>
          <w:szCs w:val="20"/>
        </w:rPr>
        <w:t>requirements established by the</w:t>
      </w:r>
      <w:r w:rsidR="004633B8">
        <w:rPr>
          <w:rFonts w:ascii="Arial" w:hAnsi="Arial" w:cs="Arial"/>
          <w:sz w:val="20"/>
          <w:szCs w:val="20"/>
        </w:rPr>
        <w:t xml:space="preserve"> 2009</w:t>
      </w:r>
      <w:r w:rsidRPr="00EB5FDE">
        <w:rPr>
          <w:rFonts w:ascii="Arial" w:hAnsi="Arial" w:cs="Arial"/>
          <w:sz w:val="20"/>
          <w:szCs w:val="20"/>
        </w:rPr>
        <w:t xml:space="preserve"> International Fire Code and the</w:t>
      </w:r>
      <w:r w:rsidR="004633B8">
        <w:rPr>
          <w:rFonts w:ascii="Arial" w:hAnsi="Arial" w:cs="Arial"/>
          <w:sz w:val="20"/>
          <w:szCs w:val="20"/>
        </w:rPr>
        <w:t xml:space="preserve"> requirements of the</w:t>
      </w:r>
      <w:r w:rsidRPr="00EB5FDE">
        <w:rPr>
          <w:rFonts w:ascii="Arial" w:hAnsi="Arial" w:cs="Arial"/>
          <w:sz w:val="20"/>
          <w:szCs w:val="20"/>
        </w:rPr>
        <w:t xml:space="preserve"> Falcon Fire Department. </w:t>
      </w:r>
      <w:bookmarkStart w:id="0" w:name="_GoBack"/>
      <w:bookmarkEnd w:id="0"/>
    </w:p>
    <w:p w:rsidR="00C35D8F" w:rsidRPr="00EB5FDE" w:rsidRDefault="00C35D8F" w:rsidP="00EB5FDE">
      <w:pPr>
        <w:autoSpaceDE w:val="0"/>
        <w:autoSpaceDN w:val="0"/>
        <w:adjustRightInd w:val="0"/>
        <w:jc w:val="both"/>
        <w:rPr>
          <w:rFonts w:ascii="Arial" w:hAnsi="Arial" w:cs="Arial"/>
          <w:b/>
          <w:sz w:val="20"/>
          <w:szCs w:val="20"/>
        </w:rPr>
      </w:pPr>
    </w:p>
    <w:p w:rsidR="00C35D8F" w:rsidRPr="00EB5FDE" w:rsidRDefault="00C35D8F" w:rsidP="00EB5FDE">
      <w:pPr>
        <w:autoSpaceDE w:val="0"/>
        <w:autoSpaceDN w:val="0"/>
        <w:adjustRightInd w:val="0"/>
        <w:jc w:val="center"/>
        <w:rPr>
          <w:rFonts w:ascii="Arial" w:hAnsi="Arial" w:cs="Arial"/>
          <w:b/>
          <w:sz w:val="28"/>
          <w:szCs w:val="20"/>
        </w:rPr>
      </w:pPr>
      <w:r w:rsidRPr="00EB5FDE">
        <w:rPr>
          <w:rFonts w:ascii="Arial" w:hAnsi="Arial" w:cs="Arial"/>
          <w:b/>
          <w:sz w:val="28"/>
          <w:szCs w:val="20"/>
        </w:rPr>
        <w:t>The Falcon Fire Protection District recommends</w:t>
      </w:r>
      <w:r w:rsidRPr="00EB5FDE">
        <w:rPr>
          <w:rFonts w:ascii="Arial" w:hAnsi="Arial" w:cs="Arial"/>
          <w:b/>
          <w:color w:val="C00000"/>
          <w:sz w:val="28"/>
          <w:szCs w:val="20"/>
        </w:rPr>
        <w:t xml:space="preserve"> </w:t>
      </w:r>
      <w:r w:rsidRPr="00EB5FDE">
        <w:rPr>
          <w:rFonts w:ascii="Arial" w:hAnsi="Arial" w:cs="Arial"/>
          <w:b/>
          <w:sz w:val="28"/>
          <w:szCs w:val="20"/>
        </w:rPr>
        <w:t>this development plan with the following comment</w:t>
      </w:r>
      <w:r w:rsidR="00897910">
        <w:rPr>
          <w:rFonts w:ascii="Arial" w:hAnsi="Arial" w:cs="Arial"/>
          <w:b/>
          <w:sz w:val="28"/>
          <w:szCs w:val="20"/>
        </w:rPr>
        <w:t>(</w:t>
      </w:r>
      <w:r w:rsidRPr="00EB5FDE">
        <w:rPr>
          <w:rFonts w:ascii="Arial" w:hAnsi="Arial" w:cs="Arial"/>
          <w:b/>
          <w:sz w:val="28"/>
          <w:szCs w:val="20"/>
        </w:rPr>
        <w:t>s</w:t>
      </w:r>
      <w:r w:rsidR="00897910">
        <w:rPr>
          <w:rFonts w:ascii="Arial" w:hAnsi="Arial" w:cs="Arial"/>
          <w:b/>
          <w:sz w:val="28"/>
          <w:szCs w:val="20"/>
        </w:rPr>
        <w:t>)</w:t>
      </w:r>
      <w:r w:rsidR="00905FE6">
        <w:rPr>
          <w:rFonts w:ascii="Arial" w:hAnsi="Arial" w:cs="Arial"/>
          <w:b/>
          <w:sz w:val="28"/>
          <w:szCs w:val="20"/>
        </w:rPr>
        <w:t xml:space="preserve"> and notes</w:t>
      </w:r>
      <w:r w:rsidRPr="00EB5FDE">
        <w:rPr>
          <w:rFonts w:ascii="Arial" w:hAnsi="Arial" w:cs="Arial"/>
          <w:b/>
          <w:sz w:val="28"/>
          <w:szCs w:val="20"/>
        </w:rPr>
        <w:t>.</w:t>
      </w:r>
    </w:p>
    <w:p w:rsidR="00C35D8F" w:rsidRPr="00EB5FDE" w:rsidRDefault="00C35D8F" w:rsidP="00EB5FDE">
      <w:pPr>
        <w:autoSpaceDE w:val="0"/>
        <w:autoSpaceDN w:val="0"/>
        <w:adjustRightInd w:val="0"/>
        <w:jc w:val="both"/>
        <w:rPr>
          <w:rFonts w:ascii="Arial" w:hAnsi="Arial" w:cs="Arial"/>
          <w:sz w:val="20"/>
          <w:szCs w:val="20"/>
        </w:rPr>
      </w:pPr>
    </w:p>
    <w:p w:rsidR="00EB5FDE" w:rsidRPr="004F0D13" w:rsidRDefault="00EB5FDE" w:rsidP="00EB5FDE">
      <w:pPr>
        <w:pBdr>
          <w:bottom w:val="single" w:sz="4" w:space="1" w:color="auto"/>
        </w:pBdr>
        <w:jc w:val="both"/>
        <w:rPr>
          <w:rFonts w:ascii="Arial" w:hAnsi="Arial" w:cs="Arial"/>
          <w:b/>
          <w:color w:val="C00000"/>
          <w:sz w:val="20"/>
          <w:szCs w:val="20"/>
        </w:rPr>
      </w:pPr>
      <w:r w:rsidRPr="004F0D13">
        <w:rPr>
          <w:rFonts w:ascii="Arial" w:hAnsi="Arial" w:cs="Arial"/>
          <w:b/>
          <w:color w:val="C00000"/>
          <w:sz w:val="20"/>
          <w:szCs w:val="20"/>
        </w:rPr>
        <w:t xml:space="preserve">COMMENTS: </w:t>
      </w:r>
    </w:p>
    <w:p w:rsidR="00EB5FDE" w:rsidRDefault="00EB5FDE" w:rsidP="00EB5FDE">
      <w:pPr>
        <w:jc w:val="both"/>
        <w:rPr>
          <w:rFonts w:ascii="Arial" w:hAnsi="Arial" w:cs="Arial"/>
          <w:b/>
          <w:color w:val="000000"/>
          <w:sz w:val="20"/>
          <w:szCs w:val="20"/>
        </w:rPr>
      </w:pPr>
    </w:p>
    <w:p w:rsidR="00C35D8F"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 xml:space="preserve">FEES: </w:t>
      </w:r>
      <w:r w:rsidRPr="00EB5FDE">
        <w:rPr>
          <w:rFonts w:ascii="Arial" w:hAnsi="Arial" w:cs="Arial"/>
          <w:sz w:val="20"/>
          <w:szCs w:val="20"/>
        </w:rPr>
        <w:t xml:space="preserve">The Falcon Fire Department collects a cost recovery fee of </w:t>
      </w:r>
      <w:r w:rsidRPr="006245DE">
        <w:rPr>
          <w:rFonts w:ascii="Arial" w:hAnsi="Arial" w:cs="Arial"/>
          <w:b/>
          <w:sz w:val="20"/>
          <w:szCs w:val="20"/>
        </w:rPr>
        <w:t>$429.00</w:t>
      </w:r>
      <w:r w:rsidRPr="00EB5FDE">
        <w:rPr>
          <w:rFonts w:ascii="Arial" w:hAnsi="Arial" w:cs="Arial"/>
          <w:sz w:val="20"/>
          <w:szCs w:val="20"/>
        </w:rPr>
        <w:t xml:space="preserve"> per plan</w:t>
      </w:r>
      <w:r w:rsidR="00822434">
        <w:rPr>
          <w:rFonts w:ascii="Arial" w:hAnsi="Arial" w:cs="Arial"/>
          <w:sz w:val="20"/>
          <w:szCs w:val="20"/>
        </w:rPr>
        <w:t xml:space="preserve"> associated with the final plat review</w:t>
      </w:r>
      <w:r w:rsidRPr="00EB5FDE">
        <w:rPr>
          <w:rFonts w:ascii="Arial" w:hAnsi="Arial" w:cs="Arial"/>
          <w:sz w:val="20"/>
          <w:szCs w:val="20"/>
        </w:rPr>
        <w:t>.   The payment shall be made</w:t>
      </w:r>
      <w:r w:rsidR="00822434">
        <w:rPr>
          <w:rFonts w:ascii="Arial" w:hAnsi="Arial" w:cs="Arial"/>
          <w:sz w:val="20"/>
          <w:szCs w:val="20"/>
        </w:rPr>
        <w:t xml:space="preserve"> at that time</w:t>
      </w:r>
      <w:r w:rsidRPr="00EB5FDE">
        <w:rPr>
          <w:rFonts w:ascii="Arial" w:hAnsi="Arial" w:cs="Arial"/>
          <w:sz w:val="20"/>
          <w:szCs w:val="20"/>
        </w:rPr>
        <w:t xml:space="preserve"> to the Falcon Fire </w:t>
      </w:r>
      <w:r w:rsidR="00933B0C" w:rsidRPr="00EB5FDE">
        <w:rPr>
          <w:rFonts w:ascii="Arial" w:hAnsi="Arial" w:cs="Arial"/>
          <w:sz w:val="20"/>
          <w:szCs w:val="20"/>
        </w:rPr>
        <w:t>Department located at 7030 Old</w:t>
      </w:r>
      <w:r w:rsidRPr="00EB5FDE">
        <w:rPr>
          <w:rFonts w:ascii="Arial" w:hAnsi="Arial" w:cs="Arial"/>
          <w:sz w:val="20"/>
          <w:szCs w:val="20"/>
        </w:rPr>
        <w:t xml:space="preserve"> Meridian Road, Falcon Colorado.  Please be advised that th</w:t>
      </w:r>
      <w:r w:rsidR="00FB617B">
        <w:rPr>
          <w:rFonts w:ascii="Arial" w:hAnsi="Arial" w:cs="Arial"/>
          <w:sz w:val="20"/>
          <w:szCs w:val="20"/>
        </w:rPr>
        <w:t>e fire hydrant/water plan or future</w:t>
      </w:r>
      <w:r w:rsidRPr="00EB5FDE">
        <w:rPr>
          <w:rFonts w:ascii="Arial" w:hAnsi="Arial" w:cs="Arial"/>
          <w:sz w:val="20"/>
          <w:szCs w:val="20"/>
        </w:rPr>
        <w:t xml:space="preserve"> construction document will not be reviewed by the Falcon Fire Department until this fee is received.</w:t>
      </w:r>
    </w:p>
    <w:p w:rsidR="00C35D8F" w:rsidRPr="00EB5FDE" w:rsidRDefault="00C35D8F" w:rsidP="00EB5FDE">
      <w:pPr>
        <w:autoSpaceDE w:val="0"/>
        <w:autoSpaceDN w:val="0"/>
        <w:adjustRightInd w:val="0"/>
        <w:jc w:val="both"/>
        <w:rPr>
          <w:rFonts w:ascii="Arial" w:hAnsi="Arial" w:cs="Arial"/>
          <w:sz w:val="20"/>
          <w:szCs w:val="20"/>
        </w:rPr>
      </w:pPr>
    </w:p>
    <w:p w:rsidR="009F4C4D" w:rsidRDefault="004745AB" w:rsidP="00EB5FDE">
      <w:pPr>
        <w:autoSpaceDE w:val="0"/>
        <w:autoSpaceDN w:val="0"/>
        <w:adjustRightInd w:val="0"/>
        <w:jc w:val="both"/>
        <w:rPr>
          <w:rFonts w:ascii="Arial" w:hAnsi="Arial" w:cs="Arial"/>
          <w:b/>
          <w:color w:val="0070C0"/>
          <w:sz w:val="32"/>
          <w:szCs w:val="20"/>
        </w:rPr>
      </w:pPr>
      <w:r>
        <w:rPr>
          <w:rFonts w:ascii="Arial" w:hAnsi="Arial" w:cs="Arial"/>
          <w:b/>
          <w:color w:val="0070C0"/>
          <w:sz w:val="32"/>
          <w:szCs w:val="20"/>
        </w:rPr>
        <w:t>Notes:</w:t>
      </w:r>
    </w:p>
    <w:p w:rsidR="004745AB" w:rsidRPr="00EB5FDE" w:rsidRDefault="004745AB" w:rsidP="00EB5FDE">
      <w:pPr>
        <w:autoSpaceDE w:val="0"/>
        <w:autoSpaceDN w:val="0"/>
        <w:adjustRightInd w:val="0"/>
        <w:jc w:val="both"/>
        <w:rPr>
          <w:rFonts w:ascii="Arial" w:hAnsi="Arial" w:cs="Arial"/>
          <w:b/>
          <w:sz w:val="20"/>
          <w:szCs w:val="20"/>
        </w:rPr>
      </w:pPr>
    </w:p>
    <w:p w:rsidR="00C35D8F"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WIDTH:</w:t>
      </w:r>
      <w:r w:rsidRPr="00EB5FDE">
        <w:rPr>
          <w:rFonts w:ascii="Arial" w:hAnsi="Arial" w:cs="Arial"/>
          <w:sz w:val="20"/>
          <w:szCs w:val="20"/>
        </w:rPr>
        <w:t xml:space="preserve"> Fire apparatus access roads shall have an unobstructed width of not less than 20-feet except for approved security gates. </w:t>
      </w:r>
    </w:p>
    <w:p w:rsidR="00822434" w:rsidRDefault="00822434" w:rsidP="00EB5FDE">
      <w:pPr>
        <w:autoSpaceDE w:val="0"/>
        <w:autoSpaceDN w:val="0"/>
        <w:adjustRightInd w:val="0"/>
        <w:jc w:val="both"/>
        <w:rPr>
          <w:rFonts w:ascii="Arial" w:hAnsi="Arial" w:cs="Arial"/>
          <w:sz w:val="20"/>
          <w:szCs w:val="20"/>
        </w:rPr>
      </w:pPr>
    </w:p>
    <w:p w:rsidR="00822434" w:rsidRDefault="00822434" w:rsidP="00822434">
      <w:pPr>
        <w:autoSpaceDE w:val="0"/>
        <w:autoSpaceDN w:val="0"/>
        <w:adjustRightInd w:val="0"/>
        <w:jc w:val="both"/>
        <w:rPr>
          <w:rFonts w:ascii="Arial" w:hAnsi="Arial" w:cs="Arial"/>
          <w:b/>
          <w:sz w:val="20"/>
          <w:szCs w:val="20"/>
        </w:rPr>
      </w:pPr>
      <w:r>
        <w:rPr>
          <w:rFonts w:ascii="Arial" w:hAnsi="Arial" w:cs="Arial"/>
          <w:b/>
          <w:sz w:val="20"/>
          <w:szCs w:val="20"/>
        </w:rPr>
        <w:t xml:space="preserve">FIRE LANE SIGNS: </w:t>
      </w:r>
    </w:p>
    <w:p w:rsidR="00822434" w:rsidRDefault="00822434" w:rsidP="00822434">
      <w:pPr>
        <w:autoSpaceDE w:val="0"/>
        <w:autoSpaceDN w:val="0"/>
        <w:adjustRightInd w:val="0"/>
        <w:jc w:val="both"/>
        <w:rPr>
          <w:rFonts w:ascii="Arial" w:hAnsi="Arial" w:cs="Arial"/>
          <w:sz w:val="20"/>
          <w:szCs w:val="20"/>
        </w:rPr>
      </w:pPr>
      <w:r>
        <w:rPr>
          <w:rFonts w:ascii="Arial" w:hAnsi="Arial" w:cs="Arial"/>
          <w:sz w:val="20"/>
          <w:szCs w:val="20"/>
        </w:rPr>
        <w:t>Roads Less Than 28 Feet in Width.  Fire apparatus access roads less than 28 feet in width shall be posted on both sides as a fire lane.”</w:t>
      </w:r>
    </w:p>
    <w:p w:rsidR="00822434" w:rsidRDefault="00822434" w:rsidP="00822434">
      <w:pPr>
        <w:autoSpaceDE w:val="0"/>
        <w:autoSpaceDN w:val="0"/>
        <w:adjustRightInd w:val="0"/>
        <w:jc w:val="both"/>
        <w:rPr>
          <w:rFonts w:ascii="Arial" w:hAnsi="Arial" w:cs="Arial"/>
          <w:sz w:val="20"/>
          <w:szCs w:val="20"/>
        </w:rPr>
      </w:pPr>
    </w:p>
    <w:p w:rsidR="00822434" w:rsidRDefault="00822434" w:rsidP="00822434">
      <w:pPr>
        <w:autoSpaceDE w:val="0"/>
        <w:autoSpaceDN w:val="0"/>
        <w:adjustRightInd w:val="0"/>
        <w:jc w:val="both"/>
        <w:rPr>
          <w:rFonts w:ascii="Arial" w:hAnsi="Arial" w:cs="Arial"/>
          <w:sz w:val="20"/>
          <w:szCs w:val="20"/>
        </w:rPr>
      </w:pPr>
      <w:r>
        <w:rPr>
          <w:rFonts w:ascii="Arial" w:hAnsi="Arial" w:cs="Arial"/>
          <w:sz w:val="20"/>
          <w:szCs w:val="20"/>
        </w:rPr>
        <w:t>Roads more than 28 feet and less than 34 feet in width.  Fire apparatus access roads more than 28 feet and less than 34 feet wide shall be posted on one side of the road as a fire lane.”</w:t>
      </w:r>
    </w:p>
    <w:p w:rsidR="00822434" w:rsidRDefault="00822434" w:rsidP="00822434">
      <w:pPr>
        <w:autoSpaceDE w:val="0"/>
        <w:autoSpaceDN w:val="0"/>
        <w:adjustRightInd w:val="0"/>
        <w:jc w:val="both"/>
        <w:rPr>
          <w:rFonts w:ascii="Arial" w:hAnsi="Arial" w:cs="Arial"/>
          <w:sz w:val="20"/>
          <w:szCs w:val="20"/>
        </w:rPr>
      </w:pPr>
    </w:p>
    <w:p w:rsidR="00822434" w:rsidRDefault="00822434" w:rsidP="00822434">
      <w:pPr>
        <w:autoSpaceDE w:val="0"/>
        <w:autoSpaceDN w:val="0"/>
        <w:adjustRightInd w:val="0"/>
        <w:jc w:val="both"/>
        <w:rPr>
          <w:rFonts w:ascii="Arial" w:hAnsi="Arial" w:cs="Arial"/>
          <w:sz w:val="20"/>
          <w:szCs w:val="20"/>
        </w:rPr>
      </w:pPr>
      <w:r>
        <w:rPr>
          <w:rFonts w:ascii="Arial" w:hAnsi="Arial" w:cs="Arial"/>
          <w:sz w:val="20"/>
          <w:szCs w:val="20"/>
        </w:rPr>
        <w:t xml:space="preserve">Fire apparatus access roads 34 feet in width or greater do not require marking as a fire lane.” </w:t>
      </w:r>
    </w:p>
    <w:p w:rsidR="00822434" w:rsidRDefault="00822434" w:rsidP="00822434">
      <w:pPr>
        <w:autoSpaceDE w:val="0"/>
        <w:autoSpaceDN w:val="0"/>
        <w:adjustRightInd w:val="0"/>
        <w:jc w:val="both"/>
        <w:rPr>
          <w:rFonts w:ascii="Arial" w:hAnsi="Arial" w:cs="Arial"/>
          <w:sz w:val="20"/>
          <w:szCs w:val="20"/>
        </w:rPr>
      </w:pPr>
    </w:p>
    <w:p w:rsidR="00822434" w:rsidRDefault="00822434" w:rsidP="00822434">
      <w:pPr>
        <w:autoSpaceDE w:val="0"/>
        <w:autoSpaceDN w:val="0"/>
        <w:adjustRightInd w:val="0"/>
        <w:jc w:val="both"/>
        <w:rPr>
          <w:rFonts w:ascii="Arial" w:hAnsi="Arial" w:cs="Arial"/>
          <w:b/>
          <w:sz w:val="20"/>
          <w:szCs w:val="20"/>
        </w:rPr>
      </w:pPr>
      <w:r>
        <w:rPr>
          <w:rFonts w:ascii="Arial" w:hAnsi="Arial" w:cs="Arial"/>
          <w:b/>
          <w:sz w:val="20"/>
          <w:szCs w:val="20"/>
        </w:rPr>
        <w:lastRenderedPageBreak/>
        <w:t>TURNING RADIUS:</w:t>
      </w:r>
    </w:p>
    <w:p w:rsidR="00822434" w:rsidRDefault="00822434" w:rsidP="00822434">
      <w:pPr>
        <w:autoSpaceDE w:val="0"/>
        <w:autoSpaceDN w:val="0"/>
        <w:adjustRightInd w:val="0"/>
        <w:jc w:val="both"/>
        <w:rPr>
          <w:rFonts w:ascii="Arial" w:hAnsi="Arial" w:cs="Arial"/>
          <w:sz w:val="20"/>
          <w:szCs w:val="20"/>
        </w:rPr>
      </w:pPr>
      <w:r>
        <w:rPr>
          <w:rFonts w:ascii="Arial" w:hAnsi="Arial" w:cs="Arial"/>
          <w:sz w:val="20"/>
          <w:szCs w:val="20"/>
        </w:rPr>
        <w:t xml:space="preserve">A minimum turning radius of 33’ inside or 44’ outside shall be provided. </w:t>
      </w:r>
    </w:p>
    <w:p w:rsidR="00822434" w:rsidRPr="00EB5FDE" w:rsidRDefault="00822434"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VERTICAL CLEARANCE:</w:t>
      </w:r>
      <w:r w:rsidRPr="00EB5FDE">
        <w:rPr>
          <w:rFonts w:ascii="Arial" w:hAnsi="Arial" w:cs="Arial"/>
          <w:sz w:val="20"/>
          <w:szCs w:val="20"/>
        </w:rPr>
        <w:t xml:space="preserve"> Fire apparatus access roads shall have an unobstructed vertical clearance of not less than 13-feet 6-inches.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LOADING:</w:t>
      </w:r>
      <w:r w:rsidRPr="00EB5FDE">
        <w:rPr>
          <w:rFonts w:ascii="Arial" w:hAnsi="Arial" w:cs="Arial"/>
          <w:sz w:val="20"/>
          <w:szCs w:val="20"/>
        </w:rPr>
        <w:t xml:space="preserve"> Fire apparatus access roads shall be designed, constructed and maintained to support the imposed loads of fire apparatus weighing at least 75,000-pounds.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SURFACE</w:t>
      </w:r>
      <w:r w:rsidRPr="00EB5FDE">
        <w:rPr>
          <w:rFonts w:ascii="Arial"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DEAD-END ACCESS:</w:t>
      </w:r>
      <w:r w:rsidRPr="00EB5FDE">
        <w:rPr>
          <w:rFonts w:ascii="Arial" w:hAnsi="Arial" w:cs="Arial"/>
          <w:sz w:val="20"/>
          <w:szCs w:val="20"/>
        </w:rPr>
        <w:t xml:space="preserve"> Dead-end fire apparatus access roads in excess of 150-feet shall be provided with a turnaround meeting the requirements of </w:t>
      </w:r>
      <w:r w:rsidR="0015511A">
        <w:rPr>
          <w:rFonts w:ascii="Arial" w:hAnsi="Arial" w:cs="Arial"/>
          <w:sz w:val="20"/>
          <w:szCs w:val="20"/>
        </w:rPr>
        <w:t>the International Fire Code.</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BRIDGES AND ELEVATED SURFACES</w:t>
      </w:r>
      <w:r w:rsidRPr="00EB5FDE">
        <w:rPr>
          <w:rFonts w:ascii="Arial"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GRADES:</w:t>
      </w:r>
      <w:r w:rsidRPr="00EB5FDE">
        <w:rPr>
          <w:rFonts w:ascii="Arial" w:hAnsi="Arial" w:cs="Arial"/>
          <w:sz w:val="20"/>
          <w:szCs w:val="20"/>
        </w:rPr>
        <w:t xml:space="preserve"> Grades for fire apparatus access roads shall be no more than 10% maximum grade.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GATES.</w:t>
      </w:r>
      <w:r w:rsidRPr="00EB5FDE">
        <w:rPr>
          <w:rFonts w:ascii="Arial" w:hAnsi="Arial" w:cs="Arial"/>
          <w:sz w:val="20"/>
          <w:szCs w:val="20"/>
        </w:rPr>
        <w:t xml:space="preserve"> Gates securing the fire apparatus access roads shall comply with all of the following criteria:</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1. The minimum gate width shall be 20 feet or as wide as necessary to facilitate the required minimum turning radius.</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2. Gates shall be of the swinging or sliding type.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3. Construction of gates shall be of materials that allow manual operation by one person.</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4. Gate components shall be maintained in an operative condition at all times and replaced or repaired when defective.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 xml:space="preserve">5. Electric gates shall be equipped with a KNOX (TM) key system installed in an approved manner. Electronically operated gates shall have a </w:t>
      </w:r>
      <w:r w:rsidR="002A1979" w:rsidRPr="00EB5FDE">
        <w:rPr>
          <w:rFonts w:ascii="Arial" w:hAnsi="Arial" w:cs="Arial"/>
          <w:sz w:val="20"/>
          <w:szCs w:val="20"/>
        </w:rPr>
        <w:t>failsafe</w:t>
      </w:r>
      <w:r w:rsidRPr="00EB5FDE">
        <w:rPr>
          <w:rFonts w:ascii="Arial" w:hAnsi="Arial" w:cs="Arial"/>
          <w:sz w:val="20"/>
          <w:szCs w:val="20"/>
        </w:rPr>
        <w:t xml:space="preserve">, manually operated, KNOX (TM) key override switch. </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6. Manual opening gates shall not be locked with a padlock or chain and padlock unless they are capable of being opened by means of forcible entry tools or a KNOX ™ padlock.</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7. Locking device specifications shall be submitted for approval by the fire code official.</w:t>
      </w:r>
    </w:p>
    <w:p w:rsidR="00C35D8F" w:rsidRPr="00EB5FDE" w:rsidRDefault="00C35D8F" w:rsidP="00CA365C">
      <w:pPr>
        <w:autoSpaceDE w:val="0"/>
        <w:autoSpaceDN w:val="0"/>
        <w:adjustRightInd w:val="0"/>
        <w:ind w:left="72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SUPPLY:</w:t>
      </w:r>
      <w:r w:rsidRPr="00EB5FDE">
        <w:rPr>
          <w:rFonts w:ascii="Arial" w:hAnsi="Arial" w:cs="Arial"/>
          <w:sz w:val="20"/>
          <w:szCs w:val="20"/>
        </w:rPr>
        <w:t xml:space="preserve"> Required water supplies for fire protection either temporary or permanent, shall be made available as soon as combustible material arrives on site.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NO HYDRANT REVIEW:</w:t>
      </w:r>
      <w:r w:rsidRPr="00EB5FDE">
        <w:rPr>
          <w:rFonts w:ascii="Arial" w:hAnsi="Arial" w:cs="Arial"/>
          <w:sz w:val="20"/>
          <w:szCs w:val="20"/>
        </w:rPr>
        <w:t xml:space="preserve"> The review of the development plans does not include a review of the hydrant system layout. A separate water/hydrant plan shall be submitted to the Falcon Fire Department, 7030 North Meridian Road in Falcon, C</w:t>
      </w:r>
      <w:r w:rsidR="004077FE">
        <w:rPr>
          <w:rFonts w:ascii="Arial" w:hAnsi="Arial" w:cs="Arial"/>
          <w:sz w:val="20"/>
          <w:szCs w:val="20"/>
        </w:rPr>
        <w:t>O 80831</w:t>
      </w:r>
      <w:r w:rsidRPr="00EB5FDE">
        <w:rPr>
          <w:rFonts w:ascii="Arial" w:hAnsi="Arial" w:cs="Arial"/>
          <w:sz w:val="20"/>
          <w:szCs w:val="20"/>
        </w:rPr>
        <w:t xml:space="preserve"> for review</w:t>
      </w:r>
      <w:r w:rsidR="004077FE">
        <w:rPr>
          <w:rFonts w:ascii="Arial" w:hAnsi="Arial" w:cs="Arial"/>
          <w:sz w:val="20"/>
          <w:szCs w:val="20"/>
        </w:rPr>
        <w:t xml:space="preserve"> and approval</w:t>
      </w:r>
      <w:r w:rsidRPr="00EB5FDE">
        <w:rPr>
          <w:rFonts w:ascii="Arial" w:hAnsi="Arial" w:cs="Arial"/>
          <w:sz w:val="20"/>
          <w:szCs w:val="20"/>
        </w:rPr>
        <w:t xml:space="preserve"> prior to submittal of construction plans</w:t>
      </w:r>
      <w:r w:rsidR="004077FE">
        <w:rPr>
          <w:rFonts w:ascii="Arial" w:hAnsi="Arial" w:cs="Arial"/>
          <w:sz w:val="20"/>
          <w:szCs w:val="20"/>
        </w:rPr>
        <w:t xml:space="preserve"> or residential homes being constructed</w:t>
      </w:r>
      <w:r w:rsidRPr="00EB5FDE">
        <w:rPr>
          <w:rFonts w:ascii="Arial" w:hAnsi="Arial" w:cs="Arial"/>
          <w:sz w:val="20"/>
          <w:szCs w:val="20"/>
        </w:rPr>
        <w:t xml:space="preserv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TIMING OF INSTALLATION:</w:t>
      </w:r>
      <w:r w:rsidRPr="00EB5FDE">
        <w:rPr>
          <w:rFonts w:ascii="Arial" w:hAnsi="Arial" w:cs="Arial"/>
          <w:sz w:val="20"/>
          <w:szCs w:val="20"/>
        </w:rPr>
        <w:t xml:space="preserve"> Fire department access roads shall be made serviceable prior to and during the time of construction except when approved alternative methods of protection are provided.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ACCESS FOR FIREFIGHTING:</w:t>
      </w:r>
      <w:r w:rsidRPr="00EB5FDE">
        <w:rPr>
          <w:rFonts w:ascii="Arial"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w:t>
      </w:r>
      <w:r w:rsidRPr="00EB5FDE">
        <w:rPr>
          <w:rFonts w:ascii="Arial" w:hAnsi="Arial" w:cs="Arial"/>
          <w:sz w:val="20"/>
          <w:szCs w:val="20"/>
        </w:rPr>
        <w:lastRenderedPageBreak/>
        <w:t xml:space="preserve">conditions. Vehicle access shall be maintained until permanent fire apparatus access roads are available. </w:t>
      </w:r>
    </w:p>
    <w:p w:rsidR="00C35D8F" w:rsidRPr="00EB5FDE" w:rsidRDefault="00C35D8F" w:rsidP="00EB5FDE">
      <w:pPr>
        <w:autoSpaceDE w:val="0"/>
        <w:autoSpaceDN w:val="0"/>
        <w:adjustRightInd w:val="0"/>
        <w:jc w:val="both"/>
        <w:rPr>
          <w:rFonts w:ascii="Arial" w:hAnsi="Arial" w:cs="Arial"/>
          <w:sz w:val="20"/>
          <w:szCs w:val="20"/>
        </w:rPr>
      </w:pPr>
    </w:p>
    <w:p w:rsidR="00C35D8F" w:rsidRPr="0015511A" w:rsidRDefault="00C35D8F" w:rsidP="0015511A">
      <w:pPr>
        <w:autoSpaceDE w:val="0"/>
        <w:autoSpaceDN w:val="0"/>
        <w:adjustRightInd w:val="0"/>
        <w:jc w:val="both"/>
        <w:rPr>
          <w:rFonts w:ascii="Arial" w:hAnsi="Arial" w:cs="Arial"/>
          <w:sz w:val="20"/>
          <w:szCs w:val="20"/>
        </w:rPr>
      </w:pPr>
      <w:r w:rsidRPr="00EB5FDE">
        <w:rPr>
          <w:rFonts w:ascii="Arial" w:hAnsi="Arial" w:cs="Arial"/>
          <w:b/>
          <w:sz w:val="20"/>
          <w:szCs w:val="20"/>
        </w:rPr>
        <w:t>STREET SIGNS:</w:t>
      </w:r>
      <w:r w:rsidRPr="00EB5FDE">
        <w:rPr>
          <w:rFonts w:ascii="Arial" w:hAnsi="Arial" w:cs="Arial"/>
          <w:sz w:val="20"/>
          <w:szCs w:val="20"/>
        </w:rPr>
        <w:t xml:space="preserve"> Temporary or permanent street signs shall be installed at each street intersection when construction of roadways allows passage by vehicles. </w:t>
      </w:r>
    </w:p>
    <w:p w:rsidR="0061399F" w:rsidRPr="0015511A" w:rsidRDefault="0015511A" w:rsidP="0015511A">
      <w:pPr>
        <w:jc w:val="center"/>
        <w:rPr>
          <w:rFonts w:ascii="Baskerville Old Face" w:hAnsi="Baskerville Old Face"/>
          <w:sz w:val="20"/>
          <w:szCs w:val="20"/>
        </w:rPr>
      </w:pPr>
      <w:r>
        <w:rPr>
          <w:rFonts w:ascii="Baskerville Old Face" w:hAnsi="Baskerville Old Face"/>
          <w:sz w:val="20"/>
          <w:szCs w:val="20"/>
        </w:rPr>
        <w:t>###</w:t>
      </w:r>
    </w:p>
    <w:sectPr w:rsidR="0061399F" w:rsidRPr="0015511A" w:rsidSect="00F95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ECB"/>
    <w:multiLevelType w:val="hybridMultilevel"/>
    <w:tmpl w:val="3CDC0D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56115F"/>
    <w:multiLevelType w:val="hybridMultilevel"/>
    <w:tmpl w:val="DEE4569A"/>
    <w:lvl w:ilvl="0" w:tplc="4028B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B7D52"/>
    <w:multiLevelType w:val="hybridMultilevel"/>
    <w:tmpl w:val="A07A0646"/>
    <w:lvl w:ilvl="0" w:tplc="0272294C">
      <w:start w:val="1"/>
      <w:numFmt w:val="decimal"/>
      <w:lvlText w:val="%1."/>
      <w:lvlJc w:val="left"/>
      <w:pPr>
        <w:tabs>
          <w:tab w:val="num" w:pos="1080"/>
        </w:tabs>
        <w:ind w:left="1080" w:hanging="720"/>
      </w:pPr>
      <w:rPr>
        <w:rFonts w:hint="default"/>
      </w:rPr>
    </w:lvl>
    <w:lvl w:ilvl="1" w:tplc="24C4F1C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1"/>
    <w:rsid w:val="000164F9"/>
    <w:rsid w:val="00030D39"/>
    <w:rsid w:val="000C1C14"/>
    <w:rsid w:val="000F4540"/>
    <w:rsid w:val="00154A8A"/>
    <w:rsid w:val="0015511A"/>
    <w:rsid w:val="0016584F"/>
    <w:rsid w:val="00232E78"/>
    <w:rsid w:val="002A1979"/>
    <w:rsid w:val="002E39FB"/>
    <w:rsid w:val="003E58EA"/>
    <w:rsid w:val="004077FE"/>
    <w:rsid w:val="00440741"/>
    <w:rsid w:val="004633B8"/>
    <w:rsid w:val="004745AB"/>
    <w:rsid w:val="004A2071"/>
    <w:rsid w:val="004B7BF6"/>
    <w:rsid w:val="004F0D13"/>
    <w:rsid w:val="00513C09"/>
    <w:rsid w:val="005775F4"/>
    <w:rsid w:val="0058526F"/>
    <w:rsid w:val="005A66C0"/>
    <w:rsid w:val="005A7534"/>
    <w:rsid w:val="00607D2C"/>
    <w:rsid w:val="0061399F"/>
    <w:rsid w:val="00615C6A"/>
    <w:rsid w:val="006245DE"/>
    <w:rsid w:val="00656A17"/>
    <w:rsid w:val="00706901"/>
    <w:rsid w:val="00822434"/>
    <w:rsid w:val="0082716D"/>
    <w:rsid w:val="00844D0E"/>
    <w:rsid w:val="008825A1"/>
    <w:rsid w:val="00897910"/>
    <w:rsid w:val="00905FE6"/>
    <w:rsid w:val="00933B0C"/>
    <w:rsid w:val="009E423C"/>
    <w:rsid w:val="009F4C4D"/>
    <w:rsid w:val="00AF1AD1"/>
    <w:rsid w:val="00C22557"/>
    <w:rsid w:val="00C35D8F"/>
    <w:rsid w:val="00CA365C"/>
    <w:rsid w:val="00CD5060"/>
    <w:rsid w:val="00DA15FC"/>
    <w:rsid w:val="00E324C0"/>
    <w:rsid w:val="00E36BCF"/>
    <w:rsid w:val="00E92058"/>
    <w:rsid w:val="00EB5FDE"/>
    <w:rsid w:val="00F953D6"/>
    <w:rsid w:val="00FB617B"/>
    <w:rsid w:val="00FD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8BDF7"/>
  <w15:docId w15:val="{F48DD4D5-511A-4160-B86E-24E06CF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953D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BalloonText">
    <w:name w:val="Balloon Text"/>
    <w:basedOn w:val="Normal"/>
    <w:semiHidden/>
    <w:rsid w:val="009F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190">
      <w:bodyDiv w:val="1"/>
      <w:marLeft w:val="0"/>
      <w:marRight w:val="0"/>
      <w:marTop w:val="0"/>
      <w:marBottom w:val="0"/>
      <w:divBdr>
        <w:top w:val="none" w:sz="0" w:space="0" w:color="auto"/>
        <w:left w:val="none" w:sz="0" w:space="0" w:color="auto"/>
        <w:bottom w:val="none" w:sz="0" w:space="0" w:color="auto"/>
        <w:right w:val="none" w:sz="0" w:space="0" w:color="auto"/>
      </w:divBdr>
    </w:div>
    <w:div w:id="130944362">
      <w:bodyDiv w:val="1"/>
      <w:marLeft w:val="0"/>
      <w:marRight w:val="0"/>
      <w:marTop w:val="0"/>
      <w:marBottom w:val="0"/>
      <w:divBdr>
        <w:top w:val="none" w:sz="0" w:space="0" w:color="auto"/>
        <w:left w:val="none" w:sz="0" w:space="0" w:color="auto"/>
        <w:bottom w:val="none" w:sz="0" w:space="0" w:color="auto"/>
        <w:right w:val="none" w:sz="0" w:space="0" w:color="auto"/>
      </w:divBdr>
    </w:div>
    <w:div w:id="17224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52944-436B-46D7-8215-A4411279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FALCON FIRE PROTECTION DISTRICT</vt:lpstr>
    </vt:vector>
  </TitlesOfParts>
  <Company>Falcon Fire Protection District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FIRE PROTECTION DISTRICT</dc:title>
  <dc:creator>Janet Otto</dc:creator>
  <cp:lastModifiedBy>Trent</cp:lastModifiedBy>
  <cp:revision>2</cp:revision>
  <cp:lastPrinted>2014-08-07T21:02:00Z</cp:lastPrinted>
  <dcterms:created xsi:type="dcterms:W3CDTF">2019-05-31T20:24:00Z</dcterms:created>
  <dcterms:modified xsi:type="dcterms:W3CDTF">2019-05-31T20:24:00Z</dcterms:modified>
</cp:coreProperties>
</file>