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8DE4C" w14:textId="2E5B21FC" w:rsidR="00132193" w:rsidRDefault="00AD52D1" w:rsidP="00132193">
      <w:r>
        <w:t>During</w:t>
      </w:r>
      <w:r w:rsidR="002D4FBC">
        <w:t xml:space="preserve"> a conversation that occurred on 02/11/26 with Charlene and Glenn it was determined acceptable that all stormwater requirements will be submitted after review 1</w:t>
      </w:r>
      <w:r w:rsidR="0002002D">
        <w:t xml:space="preserve"> of the FDR and grading sheet</w:t>
      </w:r>
      <w:r w:rsidR="002D4FBC">
        <w:t xml:space="preserve">. </w:t>
      </w:r>
      <w:r w:rsidR="00132193">
        <w:t>The applicant understands that the following engineering items will be required to be submitted:</w:t>
      </w:r>
    </w:p>
    <w:p w14:paraId="42144AFA" w14:textId="217F1A83" w:rsidR="00132193" w:rsidRPr="00132193" w:rsidRDefault="00132193" w:rsidP="00132193">
      <w:r w:rsidRPr="00132193">
        <w:t>-ESQCP</w:t>
      </w:r>
    </w:p>
    <w:p w14:paraId="1F8D2087" w14:textId="77777777" w:rsidR="00132193" w:rsidRPr="00132193" w:rsidRDefault="00132193" w:rsidP="00132193">
      <w:r w:rsidRPr="00132193">
        <w:t>-FAE</w:t>
      </w:r>
    </w:p>
    <w:p w14:paraId="0425AE5E" w14:textId="77777777" w:rsidR="00132193" w:rsidRPr="00132193" w:rsidRDefault="00132193" w:rsidP="00132193">
      <w:r w:rsidRPr="00132193">
        <w:t>-GEC</w:t>
      </w:r>
    </w:p>
    <w:p w14:paraId="6EA662BC" w14:textId="058DC28A" w:rsidR="00364EEA" w:rsidRPr="00364EEA" w:rsidRDefault="00132193" w:rsidP="00100C4C">
      <w:pPr>
        <w:rPr>
          <w:color w:val="EE0000"/>
        </w:rPr>
      </w:pPr>
      <w:r w:rsidRPr="00132193">
        <w:t>-GEC Checklist</w:t>
      </w:r>
    </w:p>
    <w:p w14:paraId="6F91125F" w14:textId="77777777" w:rsidR="00132193" w:rsidRPr="00100C4C" w:rsidRDefault="00132193" w:rsidP="00132193">
      <w:pPr>
        <w:rPr>
          <w:color w:val="000000" w:themeColor="text1"/>
        </w:rPr>
      </w:pPr>
      <w:r w:rsidRPr="00132193">
        <w:t>-</w:t>
      </w:r>
      <w:r w:rsidRPr="00100C4C">
        <w:rPr>
          <w:color w:val="000000" w:themeColor="text1"/>
        </w:rPr>
        <w:t>SWMP</w:t>
      </w:r>
    </w:p>
    <w:p w14:paraId="2B7AB81B" w14:textId="77777777" w:rsidR="00132193" w:rsidRPr="00100C4C" w:rsidRDefault="00132193" w:rsidP="00132193">
      <w:pPr>
        <w:rPr>
          <w:color w:val="000000" w:themeColor="text1"/>
        </w:rPr>
      </w:pPr>
      <w:r w:rsidRPr="00100C4C">
        <w:rPr>
          <w:color w:val="000000" w:themeColor="text1"/>
        </w:rPr>
        <w:t>-SWMP Checklist</w:t>
      </w:r>
    </w:p>
    <w:p w14:paraId="1DF5A560" w14:textId="2524E288" w:rsidR="00132193" w:rsidRPr="00100C4C" w:rsidRDefault="00100C4C" w:rsidP="00132193">
      <w:pPr>
        <w:rPr>
          <w:color w:val="000000" w:themeColor="text1"/>
        </w:rPr>
      </w:pPr>
      <w:r>
        <w:rPr>
          <w:color w:val="000000" w:themeColor="text1"/>
        </w:rPr>
        <w:t>-</w:t>
      </w:r>
      <w:r w:rsidR="00364EEA" w:rsidRPr="00100C4C">
        <w:rPr>
          <w:color w:val="000000" w:themeColor="text1"/>
        </w:rPr>
        <w:t xml:space="preserve">PCM Documents, as applicable (O&amp;M, DMA, SDI, </w:t>
      </w:r>
      <w:proofErr w:type="spellStart"/>
      <w:r w:rsidR="00364EEA" w:rsidRPr="00100C4C">
        <w:rPr>
          <w:color w:val="000000" w:themeColor="text1"/>
        </w:rPr>
        <w:t>etc</w:t>
      </w:r>
      <w:proofErr w:type="spellEnd"/>
      <w:r w:rsidR="00364EEA" w:rsidRPr="00100C4C">
        <w:rPr>
          <w:color w:val="000000" w:themeColor="text1"/>
        </w:rPr>
        <w:t>)</w:t>
      </w:r>
    </w:p>
    <w:p w14:paraId="55935715" w14:textId="77777777" w:rsidR="00EF019E" w:rsidRDefault="00EF019E"/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9AD"/>
    <w:rsid w:val="0002002D"/>
    <w:rsid w:val="00100C4C"/>
    <w:rsid w:val="00132193"/>
    <w:rsid w:val="00153B75"/>
    <w:rsid w:val="00245C65"/>
    <w:rsid w:val="00272CCC"/>
    <w:rsid w:val="002D4FBC"/>
    <w:rsid w:val="00364EEA"/>
    <w:rsid w:val="005714E0"/>
    <w:rsid w:val="006419AD"/>
    <w:rsid w:val="00653E5E"/>
    <w:rsid w:val="008B2259"/>
    <w:rsid w:val="009E3F28"/>
    <w:rsid w:val="00A3568E"/>
    <w:rsid w:val="00A52BB9"/>
    <w:rsid w:val="00AD52D1"/>
    <w:rsid w:val="00D44C11"/>
    <w:rsid w:val="00D6143A"/>
    <w:rsid w:val="00E235D6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704D8"/>
  <w15:chartTrackingRefBased/>
  <w15:docId w15:val="{7E132EE7-E578-4F94-AC01-639BD90C7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1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9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9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9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9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9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9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9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19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19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19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19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19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19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19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19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9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9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1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9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19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9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9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19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9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0e5c2a08c705ecb3e7e4991694b9de9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5ca75120aa89bea07498c0cd8d38c3e4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2EF900-BAC2-4BAC-ACDB-EA1FDB4CD472}">
  <ds:schemaRefs>
    <ds:schemaRef ds:uri="http://schemas.microsoft.com/office/2006/metadata/properties"/>
    <ds:schemaRef ds:uri="http://schemas.microsoft.com/office/infopath/2007/PartnerControls"/>
    <ds:schemaRef ds:uri="ad90a7ee-52c3-4c2d-834f-c675eac1e245"/>
    <ds:schemaRef ds:uri="9ed90d7b-1eb9-42f9-8a9b-e33d08bd05cb"/>
  </ds:schemaRefs>
</ds:datastoreItem>
</file>

<file path=customXml/itemProps2.xml><?xml version="1.0" encoding="utf-8"?>
<ds:datastoreItem xmlns:ds="http://schemas.openxmlformats.org/officeDocument/2006/customXml" ds:itemID="{EC93E0A7-4A6D-4291-8DFE-9511CC7A57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B9EF04-04A4-44B0-BBE0-E2E58AFE96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90a7ee-52c3-4c2d-834f-c675eac1e245"/>
    <ds:schemaRef ds:uri="9ed90d7b-1eb9-42f9-8a9b-e33d08bd05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4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2026-02-11T20:00:00Z</dcterms:created>
  <dcterms:modified xsi:type="dcterms:W3CDTF">2026-02-11T20:00:00Z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