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92568" w14:textId="77777777" w:rsidR="00DB1DF7" w:rsidRDefault="00DB1DF7" w:rsidP="00F01D57">
      <w:pPr>
        <w:jc w:val="center"/>
        <w:outlineLvl w:val="0"/>
        <w:rPr>
          <w:rFonts w:ascii="Times" w:hAnsi="Times"/>
          <w:b/>
          <w:sz w:val="22"/>
          <w:u w:val="single"/>
        </w:rPr>
      </w:pPr>
      <w:smartTag w:uri="urn:schemas-microsoft-com:office:smarttags" w:element="PersonName">
        <w:r>
          <w:rPr>
            <w:rFonts w:ascii="Times" w:hAnsi="Times"/>
            <w:b/>
            <w:sz w:val="22"/>
            <w:u w:val="single"/>
          </w:rPr>
          <w:t>SUB</w:t>
        </w:r>
      </w:smartTag>
      <w:r>
        <w:rPr>
          <w:rFonts w:ascii="Times" w:hAnsi="Times"/>
          <w:b/>
          <w:sz w:val="22"/>
          <w:u w:val="single"/>
        </w:rPr>
        <w:t>DIVISION</w:t>
      </w:r>
      <w:r w:rsidR="004A5F17">
        <w:rPr>
          <w:rFonts w:ascii="Times" w:hAnsi="Times"/>
          <w:b/>
          <w:sz w:val="22"/>
          <w:u w:val="single"/>
        </w:rPr>
        <w:t xml:space="preserve"> </w:t>
      </w:r>
      <w:r>
        <w:rPr>
          <w:rFonts w:ascii="Times" w:hAnsi="Times"/>
          <w:b/>
          <w:sz w:val="22"/>
          <w:u w:val="single"/>
        </w:rPr>
        <w:t>IMPROVEMENTS</w:t>
      </w:r>
      <w:r w:rsidR="004A5F17">
        <w:rPr>
          <w:rFonts w:ascii="Times" w:hAnsi="Times"/>
          <w:b/>
          <w:sz w:val="22"/>
          <w:u w:val="single"/>
        </w:rPr>
        <w:t xml:space="preserve"> </w:t>
      </w:r>
      <w:r>
        <w:rPr>
          <w:rFonts w:ascii="Times" w:hAnsi="Times"/>
          <w:b/>
          <w:sz w:val="22"/>
          <w:u w:val="single"/>
        </w:rPr>
        <w:t>AGREEMENT</w:t>
      </w:r>
    </w:p>
    <w:p w14:paraId="285CC4E6" w14:textId="2F83F9C1" w:rsidR="00F32C75" w:rsidRPr="00F32C75" w:rsidRDefault="00F32C75" w:rsidP="00F01D57">
      <w:pPr>
        <w:jc w:val="center"/>
        <w:outlineLvl w:val="0"/>
        <w:rPr>
          <w:rFonts w:ascii="Times" w:hAnsi="Times"/>
          <w:sz w:val="22"/>
        </w:rPr>
      </w:pPr>
      <w:r w:rsidRPr="00F32C75">
        <w:rPr>
          <w:rFonts w:ascii="Times" w:hAnsi="Times"/>
          <w:sz w:val="22"/>
        </w:rPr>
        <w:t>(</w:t>
      </w:r>
      <w:del w:id="0" w:author="Erika Keech2" w:date="2026-08-07T14:17:00Z" w16du:dateUtc="2026-08-07T20:17:00Z">
        <w:r w:rsidRPr="00F32C75" w:rsidDel="00A4517F">
          <w:rPr>
            <w:rFonts w:ascii="Times" w:hAnsi="Times"/>
            <w:sz w:val="22"/>
          </w:rPr>
          <w:delText>SF</w:delText>
        </w:r>
        <w:r w:rsidR="00FE42FE" w:rsidDel="00A4517F">
          <w:rPr>
            <w:rFonts w:ascii="Times" w:hAnsi="Times"/>
            <w:sz w:val="22"/>
          </w:rPr>
          <w:delText>259</w:delText>
        </w:r>
      </w:del>
      <w:ins w:id="1" w:author="Erika Keech2" w:date="2026-08-07T14:17:00Z" w16du:dateUtc="2026-08-07T20:17:00Z">
        <w:r w:rsidR="00A4517F" w:rsidRPr="00F32C75">
          <w:rPr>
            <w:rFonts w:ascii="Times" w:hAnsi="Times"/>
            <w:sz w:val="22"/>
          </w:rPr>
          <w:t>SF</w:t>
        </w:r>
        <w:r w:rsidR="00A4517F">
          <w:rPr>
            <w:rFonts w:ascii="Times" w:hAnsi="Times"/>
            <w:sz w:val="22"/>
          </w:rPr>
          <w:t>2</w:t>
        </w:r>
        <w:r w:rsidR="00A4517F">
          <w:rPr>
            <w:rFonts w:ascii="Times" w:hAnsi="Times"/>
            <w:sz w:val="22"/>
          </w:rPr>
          <w:t>615</w:t>
        </w:r>
      </w:ins>
      <w:r w:rsidRPr="00F32C75">
        <w:rPr>
          <w:rFonts w:ascii="Times" w:hAnsi="Times"/>
          <w:sz w:val="22"/>
        </w:rPr>
        <w:t>)</w:t>
      </w:r>
    </w:p>
    <w:p w14:paraId="09FA754A" w14:textId="77777777" w:rsidR="00DB1DF7" w:rsidRDefault="00DB1DF7">
      <w:pPr>
        <w:rPr>
          <w:rFonts w:ascii="Times" w:hAnsi="Times"/>
          <w:sz w:val="22"/>
        </w:rPr>
      </w:pPr>
    </w:p>
    <w:p w14:paraId="6872412B" w14:textId="64A9FF46" w:rsidR="00262311" w:rsidRPr="00DF2217" w:rsidRDefault="00DB1DF7" w:rsidP="00B45543">
      <w:pPr>
        <w:jc w:val="both"/>
        <w:rPr>
          <w:rFonts w:ascii="Times" w:hAnsi="Times"/>
          <w:sz w:val="22"/>
        </w:rPr>
      </w:pPr>
      <w:r>
        <w:tab/>
      </w:r>
      <w:r w:rsidR="00262311">
        <w:rPr>
          <w:rFonts w:ascii="Times" w:hAnsi="Times"/>
          <w:sz w:val="22"/>
        </w:rPr>
        <w:t>THI</w:t>
      </w:r>
      <w:r w:rsidR="00056049">
        <w:rPr>
          <w:rFonts w:ascii="Times" w:hAnsi="Times"/>
          <w:sz w:val="22"/>
        </w:rPr>
        <w:t>S AGREEMENT,</w:t>
      </w:r>
      <w:r w:rsidR="009A5BDF">
        <w:rPr>
          <w:rFonts w:ascii="Times" w:hAnsi="Times"/>
          <w:sz w:val="22"/>
        </w:rPr>
        <w:t xml:space="preserve"> made between </w:t>
      </w:r>
      <w:r w:rsidR="001B1886">
        <w:rPr>
          <w:rFonts w:ascii="Times" w:hAnsi="Times"/>
          <w:sz w:val="22"/>
        </w:rPr>
        <w:t xml:space="preserve">Classic </w:t>
      </w:r>
      <w:r w:rsidR="00FC6342">
        <w:rPr>
          <w:rFonts w:ascii="Times" w:hAnsi="Times"/>
          <w:sz w:val="22"/>
        </w:rPr>
        <w:t>SRJ Land,</w:t>
      </w:r>
      <w:r w:rsidR="00B56BBE">
        <w:rPr>
          <w:rFonts w:ascii="Times" w:hAnsi="Times"/>
          <w:sz w:val="22"/>
        </w:rPr>
        <w:t xml:space="preserve"> LLC</w:t>
      </w:r>
      <w:r w:rsidR="00262311" w:rsidRPr="00354B8A">
        <w:rPr>
          <w:rFonts w:ascii="Times" w:hAnsi="Times"/>
          <w:sz w:val="22"/>
        </w:rPr>
        <w:t>,</w:t>
      </w:r>
      <w:r w:rsidR="00C60CCB">
        <w:rPr>
          <w:rFonts w:ascii="Times" w:hAnsi="Times"/>
          <w:sz w:val="22"/>
        </w:rPr>
        <w:t xml:space="preserve"> </w:t>
      </w:r>
      <w:r w:rsidR="00262311" w:rsidRPr="00DF2217">
        <w:rPr>
          <w:rFonts w:ascii="Times" w:hAnsi="Times"/>
          <w:sz w:val="22"/>
        </w:rPr>
        <w:t>hereinafter called the "</w:t>
      </w:r>
      <w:r w:rsidR="001B1886">
        <w:rPr>
          <w:rFonts w:ascii="Times" w:hAnsi="Times"/>
          <w:sz w:val="22"/>
        </w:rPr>
        <w:t>Subdivider</w:t>
      </w:r>
      <w:r w:rsidR="00262311" w:rsidRPr="00DF2217">
        <w:rPr>
          <w:rFonts w:ascii="Times" w:hAnsi="Times"/>
          <w:sz w:val="22"/>
        </w:rPr>
        <w:t>," and</w:t>
      </w:r>
      <w:r w:rsidR="0090620F" w:rsidRPr="00DF2217">
        <w:rPr>
          <w:rFonts w:ascii="Times" w:hAnsi="Times"/>
          <w:sz w:val="22"/>
        </w:rPr>
        <w:t xml:space="preserve"> El Paso County</w:t>
      </w:r>
      <w:r w:rsidR="008A4B49">
        <w:rPr>
          <w:rFonts w:ascii="Times" w:hAnsi="Times"/>
          <w:sz w:val="22"/>
        </w:rPr>
        <w:t>,</w:t>
      </w:r>
      <w:r w:rsidR="0090620F" w:rsidRPr="00DF2217">
        <w:rPr>
          <w:rFonts w:ascii="Times" w:hAnsi="Times"/>
          <w:sz w:val="22"/>
        </w:rPr>
        <w:t xml:space="preserve"> by and through</w:t>
      </w:r>
      <w:r w:rsidR="00262311" w:rsidRPr="00DF2217">
        <w:rPr>
          <w:rFonts w:ascii="Times" w:hAnsi="Times"/>
          <w:sz w:val="22"/>
        </w:rPr>
        <w:t xml:space="preserve"> the Board of County Commissioners of El Paso County, Colorado, hereinafter called the "County," shall become effective the date of approval of the Final Plat by the Board of County Commissioners. </w:t>
      </w:r>
    </w:p>
    <w:p w14:paraId="023AEBB0" w14:textId="77777777" w:rsidR="00262311" w:rsidRPr="00DF2217" w:rsidRDefault="00262311" w:rsidP="00B45543">
      <w:pPr>
        <w:jc w:val="both"/>
        <w:rPr>
          <w:rFonts w:ascii="Times" w:hAnsi="Times"/>
          <w:sz w:val="22"/>
        </w:rPr>
      </w:pPr>
    </w:p>
    <w:p w14:paraId="297062FB" w14:textId="77777777" w:rsidR="00262311" w:rsidRPr="00DF2217" w:rsidRDefault="00262311" w:rsidP="00B45543">
      <w:pPr>
        <w:jc w:val="both"/>
        <w:outlineLvl w:val="0"/>
        <w:rPr>
          <w:rFonts w:ascii="Times" w:hAnsi="Times"/>
          <w:sz w:val="22"/>
        </w:rPr>
      </w:pPr>
      <w:r w:rsidRPr="00DF2217">
        <w:rPr>
          <w:rFonts w:ascii="Times" w:hAnsi="Times"/>
          <w:sz w:val="22"/>
        </w:rPr>
        <w:tab/>
        <w:t xml:space="preserve">WITNESSETH: </w:t>
      </w:r>
    </w:p>
    <w:p w14:paraId="5791F8D2" w14:textId="77777777" w:rsidR="00262311" w:rsidRPr="00DF2217" w:rsidRDefault="00262311" w:rsidP="00B45543">
      <w:pPr>
        <w:jc w:val="both"/>
        <w:rPr>
          <w:rFonts w:ascii="Times" w:hAnsi="Times"/>
          <w:sz w:val="22"/>
        </w:rPr>
      </w:pPr>
    </w:p>
    <w:p w14:paraId="160385A1" w14:textId="2754D3A8" w:rsidR="00262311" w:rsidRPr="00DF2217" w:rsidRDefault="00262311" w:rsidP="00B45543">
      <w:pPr>
        <w:jc w:val="both"/>
        <w:rPr>
          <w:rFonts w:ascii="Times" w:hAnsi="Times"/>
          <w:sz w:val="22"/>
        </w:rPr>
      </w:pPr>
      <w:r w:rsidRPr="00DF2217">
        <w:rPr>
          <w:rFonts w:ascii="Times" w:hAnsi="Times"/>
          <w:sz w:val="22"/>
        </w:rPr>
        <w:tab/>
        <w:t>WHEREAS, the Subdivider, as a condition of approval of the</w:t>
      </w:r>
      <w:r w:rsidR="009A5BDF" w:rsidRPr="00DF2217">
        <w:rPr>
          <w:rFonts w:ascii="Times" w:hAnsi="Times"/>
          <w:sz w:val="22"/>
        </w:rPr>
        <w:t xml:space="preserve"> final plat of </w:t>
      </w:r>
      <w:r w:rsidR="0044364B">
        <w:rPr>
          <w:rFonts w:ascii="Times" w:hAnsi="Times"/>
          <w:b/>
          <w:bCs/>
          <w:sz w:val="22"/>
          <w:u w:val="single"/>
        </w:rPr>
        <w:t>Sterling Ranch East</w:t>
      </w:r>
      <w:r w:rsidR="005E5F69">
        <w:rPr>
          <w:rFonts w:ascii="Times" w:hAnsi="Times"/>
          <w:b/>
          <w:bCs/>
          <w:sz w:val="22"/>
          <w:u w:val="single"/>
        </w:rPr>
        <w:t xml:space="preserve"> </w:t>
      </w:r>
      <w:r w:rsidR="008066DE" w:rsidRPr="00A77D94">
        <w:rPr>
          <w:rFonts w:ascii="Times" w:hAnsi="Times"/>
          <w:b/>
          <w:bCs/>
          <w:sz w:val="22"/>
          <w:u w:val="single"/>
        </w:rPr>
        <w:t>Fi</w:t>
      </w:r>
      <w:r w:rsidR="0061489E" w:rsidRPr="00A77D94">
        <w:rPr>
          <w:rFonts w:ascii="Times" w:hAnsi="Times"/>
          <w:b/>
          <w:bCs/>
          <w:sz w:val="22"/>
          <w:u w:val="single"/>
        </w:rPr>
        <w:t xml:space="preserve">ling </w:t>
      </w:r>
      <w:r w:rsidR="0044364B">
        <w:rPr>
          <w:rFonts w:ascii="Times" w:hAnsi="Times"/>
          <w:b/>
          <w:bCs/>
          <w:sz w:val="22"/>
          <w:u w:val="single"/>
        </w:rPr>
        <w:t xml:space="preserve">No. </w:t>
      </w:r>
      <w:r w:rsidR="00FD6FB4">
        <w:rPr>
          <w:rFonts w:ascii="Times" w:hAnsi="Times"/>
          <w:b/>
          <w:bCs/>
          <w:sz w:val="22"/>
          <w:u w:val="single"/>
        </w:rPr>
        <w:t>4</w:t>
      </w:r>
      <w:r w:rsidR="007F7B67">
        <w:rPr>
          <w:rFonts w:ascii="Times" w:hAnsi="Times"/>
          <w:sz w:val="22"/>
        </w:rPr>
        <w:t>,</w:t>
      </w:r>
      <w:r w:rsidR="0061489E" w:rsidRPr="00DF2217">
        <w:rPr>
          <w:rFonts w:ascii="Times" w:hAnsi="Times"/>
          <w:sz w:val="22"/>
        </w:rPr>
        <w:t xml:space="preserve"> </w:t>
      </w:r>
      <w:r w:rsidRPr="00DF2217">
        <w:rPr>
          <w:rFonts w:ascii="Times" w:hAnsi="Times"/>
          <w:sz w:val="22"/>
        </w:rPr>
        <w:t>subdivision wishes to enter into a Subdivision Improvements Agreement, as provided for by Section 30</w:t>
      </w:r>
      <w:r w:rsidRPr="00DF2217">
        <w:rPr>
          <w:rFonts w:ascii="Times" w:hAnsi="Times"/>
          <w:sz w:val="22"/>
        </w:rPr>
        <w:noBreakHyphen/>
        <w:t>28</w:t>
      </w:r>
      <w:r w:rsidRPr="00DF2217">
        <w:rPr>
          <w:rFonts w:ascii="Times" w:hAnsi="Times"/>
          <w:sz w:val="22"/>
        </w:rPr>
        <w:noBreakHyphen/>
        <w:t>137 (C.R.S.)</w:t>
      </w:r>
      <w:r w:rsidR="00DD2A7C" w:rsidRPr="00DF2217">
        <w:rPr>
          <w:rFonts w:ascii="Times" w:hAnsi="Times"/>
          <w:sz w:val="22"/>
        </w:rPr>
        <w:t xml:space="preserve">, Chapter 5 of the </w:t>
      </w:r>
      <w:r w:rsidR="009E1AD6" w:rsidRPr="00DF2217">
        <w:rPr>
          <w:rFonts w:ascii="Times" w:hAnsi="Times"/>
          <w:sz w:val="22"/>
        </w:rPr>
        <w:t>El Paso County Engineering Criteria Manual</w:t>
      </w:r>
      <w:r w:rsidRPr="00DF2217">
        <w:rPr>
          <w:rFonts w:ascii="Times" w:hAnsi="Times"/>
          <w:sz w:val="22"/>
        </w:rPr>
        <w:t xml:space="preserve"> and </w:t>
      </w:r>
      <w:r w:rsidR="009E1AD6" w:rsidRPr="00DF2217">
        <w:rPr>
          <w:rFonts w:ascii="Times" w:hAnsi="Times"/>
          <w:sz w:val="22"/>
        </w:rPr>
        <w:t>Chapter 8</w:t>
      </w:r>
      <w:r w:rsidRPr="00DF2217">
        <w:rPr>
          <w:rFonts w:ascii="Times" w:hAnsi="Times"/>
          <w:sz w:val="22"/>
        </w:rPr>
        <w:t xml:space="preserve"> of the El Paso County </w:t>
      </w:r>
      <w:r w:rsidR="009E1AD6" w:rsidRPr="00DF2217">
        <w:rPr>
          <w:rFonts w:ascii="Times" w:hAnsi="Times"/>
          <w:sz w:val="22"/>
        </w:rPr>
        <w:t>Land Development Code</w:t>
      </w:r>
      <w:r w:rsidRPr="00DF2217">
        <w:rPr>
          <w:rFonts w:ascii="Times" w:hAnsi="Times"/>
          <w:sz w:val="22"/>
        </w:rPr>
        <w:t xml:space="preserve"> incorporated herein; and </w:t>
      </w:r>
    </w:p>
    <w:p w14:paraId="202A3633" w14:textId="77777777" w:rsidR="00262311" w:rsidRPr="00DF2217" w:rsidRDefault="00262311" w:rsidP="00B45543">
      <w:pPr>
        <w:jc w:val="both"/>
        <w:rPr>
          <w:rFonts w:ascii="Times" w:hAnsi="Times"/>
          <w:sz w:val="22"/>
        </w:rPr>
      </w:pPr>
    </w:p>
    <w:p w14:paraId="0E6E0BA9" w14:textId="77777777" w:rsidR="00262311" w:rsidRDefault="00262311" w:rsidP="00B45543">
      <w:pPr>
        <w:jc w:val="both"/>
        <w:rPr>
          <w:rFonts w:ascii="Times" w:hAnsi="Times"/>
          <w:sz w:val="22"/>
        </w:rPr>
      </w:pPr>
      <w:r w:rsidRPr="00DF2217">
        <w:rPr>
          <w:rFonts w:ascii="Times" w:hAnsi="Times"/>
          <w:sz w:val="22"/>
        </w:rPr>
        <w:tab/>
        <w:t>WHEREAS, pursuant to the same authority, the Subdivider is obligated to provide security or collateral sufficient in the judgment of the Board of County Commissioners to make reasonable provision for completion of certain public improvements set forth on Exhibit</w:t>
      </w:r>
      <w:r w:rsidR="00D55C12" w:rsidRPr="00DF2217">
        <w:rPr>
          <w:rFonts w:ascii="Times" w:hAnsi="Times"/>
          <w:sz w:val="22"/>
        </w:rPr>
        <w:t xml:space="preserve"> </w:t>
      </w:r>
      <w:r w:rsidR="00F86F22">
        <w:rPr>
          <w:rFonts w:ascii="Times" w:hAnsi="Times"/>
          <w:sz w:val="22"/>
        </w:rPr>
        <w:t>A</w:t>
      </w:r>
      <w:r>
        <w:rPr>
          <w:rFonts w:ascii="Times" w:hAnsi="Times"/>
          <w:sz w:val="22"/>
        </w:rPr>
        <w:t xml:space="preserve"> attached hereto and incorporated herein; and </w:t>
      </w:r>
    </w:p>
    <w:p w14:paraId="2EC210A9" w14:textId="77777777" w:rsidR="00262311" w:rsidRDefault="00262311" w:rsidP="00B45543">
      <w:pPr>
        <w:jc w:val="both"/>
        <w:rPr>
          <w:rFonts w:ascii="Times" w:hAnsi="Times"/>
          <w:sz w:val="22"/>
        </w:rPr>
      </w:pPr>
    </w:p>
    <w:p w14:paraId="6605FB0F" w14:textId="77777777" w:rsidR="00262311" w:rsidRDefault="00262311" w:rsidP="00B45543">
      <w:pPr>
        <w:jc w:val="both"/>
        <w:rPr>
          <w:rFonts w:ascii="Times" w:hAnsi="Times"/>
          <w:sz w:val="22"/>
        </w:rPr>
      </w:pPr>
      <w:r>
        <w:rPr>
          <w:rFonts w:ascii="Times" w:hAnsi="Times"/>
          <w:sz w:val="22"/>
        </w:rPr>
        <w:tab/>
        <w:t>WHEREAS, the Subdivider wishes to provide collateral to guarantee performance of this Agreement including construction of the above</w:t>
      </w:r>
      <w:r>
        <w:rPr>
          <w:rFonts w:ascii="Times" w:hAnsi="Times"/>
          <w:sz w:val="22"/>
        </w:rPr>
        <w:noBreakHyphen/>
        <w:t>referenced im</w:t>
      </w:r>
      <w:r w:rsidR="00056049">
        <w:rPr>
          <w:rFonts w:ascii="Times" w:hAnsi="Times"/>
          <w:sz w:val="22"/>
        </w:rPr>
        <w:t xml:space="preserve">provements by means of </w:t>
      </w:r>
      <w:r w:rsidR="00EB0379">
        <w:rPr>
          <w:rFonts w:ascii="Times" w:hAnsi="Times"/>
          <w:sz w:val="22"/>
        </w:rPr>
        <w:t>a p</w:t>
      </w:r>
      <w:r w:rsidR="0061489E">
        <w:rPr>
          <w:rFonts w:ascii="Times" w:hAnsi="Times"/>
          <w:sz w:val="22"/>
        </w:rPr>
        <w:t xml:space="preserve">erformance or property bond.  </w:t>
      </w:r>
    </w:p>
    <w:p w14:paraId="0E7D5C39" w14:textId="77777777" w:rsidR="00262311" w:rsidRDefault="00262311" w:rsidP="00262311">
      <w:pPr>
        <w:rPr>
          <w:rFonts w:ascii="Times" w:hAnsi="Times"/>
          <w:sz w:val="22"/>
        </w:rPr>
      </w:pPr>
    </w:p>
    <w:p w14:paraId="7A47AE27" w14:textId="77777777" w:rsidR="00262311" w:rsidRDefault="00262311" w:rsidP="00B45543">
      <w:pPr>
        <w:jc w:val="both"/>
        <w:rPr>
          <w:rFonts w:ascii="Times" w:hAnsi="Times"/>
          <w:sz w:val="22"/>
        </w:rPr>
      </w:pPr>
      <w:r>
        <w:rPr>
          <w:rFonts w:ascii="Times" w:hAnsi="Times"/>
          <w:sz w:val="22"/>
        </w:rPr>
        <w:tab/>
        <w:t>NOW, THEREFORE, in consideration of the following mutual covenants and agreements, the Subdivider and the County agree as follows:</w:t>
      </w:r>
    </w:p>
    <w:p w14:paraId="2AF0F7E5" w14:textId="2C7898B9" w:rsidR="0002714D" w:rsidRPr="00D666FC" w:rsidRDefault="00262311" w:rsidP="00684F1F">
      <w:pPr>
        <w:spacing w:before="240"/>
        <w:ind w:left="720" w:hanging="720"/>
        <w:jc w:val="both"/>
        <w:rPr>
          <w:rFonts w:ascii="Times New Roman" w:hAnsi="Times New Roman"/>
          <w:sz w:val="22"/>
          <w:szCs w:val="22"/>
        </w:rPr>
      </w:pPr>
      <w:r>
        <w:rPr>
          <w:rFonts w:ascii="Times" w:hAnsi="Times"/>
          <w:sz w:val="22"/>
        </w:rPr>
        <w:t>l.</w:t>
      </w:r>
      <w:r>
        <w:rPr>
          <w:rFonts w:ascii="Times" w:hAnsi="Times"/>
          <w:sz w:val="22"/>
        </w:rPr>
        <w:tab/>
      </w:r>
      <w:r w:rsidR="00E37B96">
        <w:rPr>
          <w:rFonts w:ascii="Times" w:hAnsi="Times"/>
          <w:sz w:val="22"/>
        </w:rPr>
        <w:t>The Subdivider agrees to construct and install, at his sole expense, all of those improvements as set forth on Exhibit</w:t>
      </w:r>
      <w:r w:rsidR="004A5F17" w:rsidRPr="004A5F17">
        <w:rPr>
          <w:rFonts w:ascii="Times" w:hAnsi="Times"/>
          <w:sz w:val="22"/>
        </w:rPr>
        <w:t xml:space="preserve"> </w:t>
      </w:r>
      <w:r w:rsidR="0061489E" w:rsidRPr="00DF2217">
        <w:rPr>
          <w:rFonts w:ascii="Times" w:hAnsi="Times"/>
          <w:sz w:val="22"/>
        </w:rPr>
        <w:t>A</w:t>
      </w:r>
      <w:r w:rsidR="00E37B96" w:rsidRPr="00DF2217">
        <w:rPr>
          <w:rFonts w:ascii="Times" w:hAnsi="Times"/>
          <w:sz w:val="22"/>
        </w:rPr>
        <w:t xml:space="preserve"> </w:t>
      </w:r>
      <w:r w:rsidR="00E37B96">
        <w:rPr>
          <w:rFonts w:ascii="Times" w:hAnsi="Times"/>
          <w:sz w:val="22"/>
        </w:rPr>
        <w:t>attached hereto</w:t>
      </w:r>
      <w:r w:rsidR="00A02181">
        <w:rPr>
          <w:rFonts w:ascii="Times" w:hAnsi="Times"/>
          <w:sz w:val="22"/>
        </w:rPr>
        <w:t xml:space="preserve"> except.</w:t>
      </w:r>
      <w:r w:rsidR="00E37B96">
        <w:rPr>
          <w:rFonts w:ascii="Times" w:hAnsi="Times"/>
          <w:sz w:val="22"/>
        </w:rPr>
        <w:t xml:space="preserve"> </w:t>
      </w:r>
      <w:r w:rsidR="00A02181">
        <w:rPr>
          <w:rFonts w:ascii="Times" w:hAnsi="Times"/>
          <w:sz w:val="22"/>
        </w:rPr>
        <w:t xml:space="preserve"> </w:t>
      </w:r>
      <w:r w:rsidR="00AB71B2" w:rsidRPr="00B82041">
        <w:rPr>
          <w:rFonts w:ascii="Times New Roman" w:hAnsi="Times New Roman"/>
          <w:sz w:val="22"/>
          <w:szCs w:val="22"/>
        </w:rPr>
        <w:t xml:space="preserve">To secure and guarantee performance of </w:t>
      </w:r>
      <w:r w:rsidR="00E37B96" w:rsidRPr="00B82041">
        <w:rPr>
          <w:rFonts w:ascii="Times New Roman" w:hAnsi="Times New Roman"/>
          <w:sz w:val="22"/>
          <w:szCs w:val="22"/>
        </w:rPr>
        <w:t xml:space="preserve">its obligations as set forth herein, the Subdivider agrees to provide </w:t>
      </w:r>
      <w:r w:rsidR="00036981">
        <w:rPr>
          <w:rFonts w:ascii="Times New Roman" w:hAnsi="Times New Roman"/>
          <w:sz w:val="22"/>
          <w:szCs w:val="22"/>
        </w:rPr>
        <w:t>collateral</w:t>
      </w:r>
      <w:r w:rsidR="00E37B96" w:rsidRPr="00B82041">
        <w:rPr>
          <w:rFonts w:ascii="Times New Roman" w:hAnsi="Times New Roman"/>
          <w:sz w:val="22"/>
          <w:szCs w:val="22"/>
        </w:rPr>
        <w:t xml:space="preserve"> to remain in effect at all times until the improvements are completed and accepted in accordance with Chapter 5 of the ECM.</w:t>
      </w:r>
      <w:r w:rsidR="00684F1F">
        <w:rPr>
          <w:rFonts w:ascii="Times New Roman" w:hAnsi="Times New Roman"/>
          <w:sz w:val="22"/>
          <w:szCs w:val="22"/>
        </w:rPr>
        <w:t xml:space="preserve"> </w:t>
      </w:r>
      <w:r w:rsidR="00A80CE0" w:rsidRPr="00B82041">
        <w:rPr>
          <w:rFonts w:ascii="Times New Roman" w:hAnsi="Times New Roman"/>
          <w:sz w:val="22"/>
          <w:szCs w:val="22"/>
        </w:rPr>
        <w:t xml:space="preserve"> </w:t>
      </w:r>
      <w:r w:rsidR="0002714D" w:rsidRPr="00D666FC">
        <w:rPr>
          <w:rFonts w:ascii="Times New Roman" w:hAnsi="Times New Roman"/>
          <w:sz w:val="22"/>
          <w:szCs w:val="22"/>
        </w:rPr>
        <w:t xml:space="preserve">Security and collateral shall be posted in the form of </w:t>
      </w:r>
      <w:r w:rsidR="00EB0379">
        <w:rPr>
          <w:rFonts w:ascii="Times New Roman" w:hAnsi="Times New Roman"/>
          <w:sz w:val="22"/>
          <w:szCs w:val="22"/>
        </w:rPr>
        <w:t>a</w:t>
      </w:r>
      <w:r w:rsidR="0061489E">
        <w:rPr>
          <w:rFonts w:ascii="Times" w:hAnsi="Times"/>
          <w:sz w:val="22"/>
        </w:rPr>
        <w:t xml:space="preserve"> performance or property bond issued </w:t>
      </w:r>
      <w:r w:rsidR="00FE42FE">
        <w:rPr>
          <w:rFonts w:ascii="Times" w:hAnsi="Times"/>
          <w:sz w:val="22"/>
        </w:rPr>
        <w:t xml:space="preserve">by </w:t>
      </w:r>
      <w:r w:rsidR="00FE42FE" w:rsidRPr="006675DF">
        <w:rPr>
          <w:rFonts w:ascii="Times" w:hAnsi="Times"/>
          <w:sz w:val="22"/>
          <w:u w:val="single"/>
        </w:rPr>
        <w:t>Philadelphia Indemnity Insurance Company</w:t>
      </w:r>
      <w:r w:rsidR="00FE42FE">
        <w:rPr>
          <w:rFonts w:ascii="Times" w:hAnsi="Times"/>
          <w:sz w:val="22"/>
        </w:rPr>
        <w:t xml:space="preserve"> in the amount of </w:t>
      </w:r>
      <w:r w:rsidR="00FE42FE" w:rsidRPr="00AC5A0B">
        <w:rPr>
          <w:rFonts w:ascii="Times" w:hAnsi="Times"/>
          <w:sz w:val="22"/>
        </w:rPr>
        <w:t xml:space="preserve">$ </w:t>
      </w:r>
      <w:r w:rsidR="00AC5A0B">
        <w:rPr>
          <w:rFonts w:ascii="Times" w:hAnsi="Times"/>
          <w:sz w:val="22"/>
        </w:rPr>
        <w:t>___________________________</w:t>
      </w:r>
      <w:r w:rsidR="00FE42FE" w:rsidRPr="00AC5A0B">
        <w:rPr>
          <w:rFonts w:ascii="Times" w:hAnsi="Times"/>
          <w:sz w:val="22"/>
        </w:rPr>
        <w:t>.</w:t>
      </w:r>
      <w:r w:rsidR="00EB0379">
        <w:rPr>
          <w:rFonts w:ascii="Times" w:hAnsi="Times"/>
          <w:sz w:val="22"/>
          <w:u w:val="single"/>
        </w:rPr>
        <w:t xml:space="preserve">        </w:t>
      </w:r>
      <w:r w:rsidR="0002714D" w:rsidRPr="00D666FC">
        <w:rPr>
          <w:rFonts w:ascii="Times New Roman" w:hAnsi="Times New Roman"/>
          <w:sz w:val="22"/>
          <w:szCs w:val="22"/>
        </w:rPr>
        <w:t xml:space="preserve"> </w:t>
      </w:r>
    </w:p>
    <w:p w14:paraId="5D4228AA" w14:textId="77777777" w:rsidR="00D666FC" w:rsidRDefault="00D666FC" w:rsidP="0098140B">
      <w:pPr>
        <w:ind w:left="720" w:hanging="720"/>
        <w:jc w:val="both"/>
        <w:rPr>
          <w:rFonts w:ascii="Times" w:hAnsi="Times"/>
          <w:sz w:val="22"/>
        </w:rPr>
      </w:pPr>
    </w:p>
    <w:p w14:paraId="4E1EF080" w14:textId="77777777" w:rsidR="00D55C12" w:rsidRDefault="00D55C12" w:rsidP="0098140B">
      <w:pPr>
        <w:ind w:left="720" w:hanging="720"/>
        <w:jc w:val="both"/>
        <w:rPr>
          <w:rFonts w:ascii="Times" w:hAnsi="Times"/>
          <w:sz w:val="22"/>
        </w:rPr>
      </w:pPr>
      <w:r>
        <w:rPr>
          <w:rFonts w:ascii="Times" w:hAnsi="Times"/>
          <w:sz w:val="22"/>
        </w:rPr>
        <w:t xml:space="preserve">2.  </w:t>
      </w:r>
      <w:r>
        <w:rPr>
          <w:rFonts w:ascii="Times" w:hAnsi="Times"/>
          <w:sz w:val="22"/>
        </w:rPr>
        <w:tab/>
        <w:t xml:space="preserve">Subdivider is responsible for providing any renewals of collateral to ensure that there is </w:t>
      </w:r>
      <w:smartTag w:uri="urn:schemas-microsoft-com:office:smarttags" w:element="State">
        <w:smartTag w:uri="urn:schemas-microsoft-com:office:smarttags" w:element="place">
          <w:r>
            <w:rPr>
              <w:rFonts w:ascii="Times" w:hAnsi="Times"/>
              <w:sz w:val="22"/>
            </w:rPr>
            <w:t>nev</w:t>
          </w:r>
        </w:smartTag>
      </w:smartTag>
      <w:r>
        <w:rPr>
          <w:rFonts w:ascii="Times" w:hAnsi="Times"/>
          <w:sz w:val="22"/>
        </w:rPr>
        <w:t>er a lapse in s</w:t>
      </w:r>
      <w:r w:rsidR="00036981">
        <w:rPr>
          <w:rFonts w:ascii="Times" w:hAnsi="Times"/>
          <w:sz w:val="22"/>
        </w:rPr>
        <w:t>ec</w:t>
      </w:r>
      <w:r>
        <w:rPr>
          <w:rFonts w:ascii="Times" w:hAnsi="Times"/>
          <w:sz w:val="22"/>
        </w:rPr>
        <w:t>ur</w:t>
      </w:r>
      <w:r w:rsidR="00036981">
        <w:rPr>
          <w:rFonts w:ascii="Times" w:hAnsi="Times"/>
          <w:sz w:val="22"/>
        </w:rPr>
        <w:t>i</w:t>
      </w:r>
      <w:r>
        <w:rPr>
          <w:rFonts w:ascii="Times" w:hAnsi="Times"/>
          <w:sz w:val="22"/>
        </w:rPr>
        <w:t xml:space="preserve">ty coverage.  Subdivider shall procure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at least fifteen (15) days prior to the expiration of the original or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then in effect.  Failure to procure </w:t>
      </w:r>
      <w:r w:rsidR="007324F2">
        <w:rPr>
          <w:rFonts w:ascii="Times" w:hAnsi="Times"/>
          <w:sz w:val="22"/>
        </w:rPr>
        <w:t>renewal</w:t>
      </w:r>
      <w:r>
        <w:rPr>
          <w:rFonts w:ascii="Times" w:hAnsi="Times"/>
          <w:sz w:val="22"/>
        </w:rPr>
        <w:t>/extension</w:t>
      </w:r>
      <w:r w:rsidR="007324F2">
        <w:rPr>
          <w:rFonts w:ascii="Times" w:hAnsi="Times"/>
          <w:sz w:val="22"/>
        </w:rPr>
        <w:t>/replacement</w:t>
      </w:r>
      <w:r>
        <w:rPr>
          <w:rFonts w:ascii="Times" w:hAnsi="Times"/>
          <w:sz w:val="22"/>
        </w:rPr>
        <w:t xml:space="preserve"> collateral within this time limit shall be a default under this Agreement and shall allow the County to execute on the collateral.  In addition, if Subdivider allows </w:t>
      </w:r>
      <w:r w:rsidR="00036981">
        <w:rPr>
          <w:rFonts w:ascii="Times" w:hAnsi="Times"/>
          <w:sz w:val="22"/>
        </w:rPr>
        <w:t>collateral</w:t>
      </w:r>
      <w:r>
        <w:rPr>
          <w:rFonts w:ascii="Times" w:hAnsi="Times"/>
          <w:sz w:val="22"/>
        </w:rPr>
        <w:t xml:space="preserve"> to lapse at any time, </w:t>
      </w:r>
      <w:r w:rsidR="009207E7">
        <w:rPr>
          <w:rFonts w:ascii="Times" w:hAnsi="Times"/>
          <w:sz w:val="22"/>
        </w:rPr>
        <w:t xml:space="preserve">no lots in the subdivision may be sold, conveyed or transferred, whether by </w:t>
      </w:r>
      <w:smartTag w:uri="urn:schemas-microsoft-com:office:smarttags" w:element="place">
        <w:r w:rsidR="009207E7">
          <w:rPr>
            <w:rFonts w:ascii="Times" w:hAnsi="Times"/>
            <w:sz w:val="22"/>
          </w:rPr>
          <w:t>Dee</w:t>
        </w:r>
      </w:smartTag>
      <w:r w:rsidR="009207E7">
        <w:rPr>
          <w:rFonts w:ascii="Times" w:hAnsi="Times"/>
          <w:sz w:val="22"/>
        </w:rPr>
        <w:t xml:space="preserve">d or Contract, after the expiration date of such </w:t>
      </w:r>
      <w:r w:rsidR="00036981">
        <w:rPr>
          <w:rFonts w:ascii="Times" w:hAnsi="Times"/>
          <w:sz w:val="22"/>
        </w:rPr>
        <w:t>collateral</w:t>
      </w:r>
      <w:r w:rsidR="00240A14">
        <w:rPr>
          <w:rFonts w:ascii="Times" w:hAnsi="Times"/>
          <w:sz w:val="22"/>
        </w:rPr>
        <w:t xml:space="preserve"> until the improvements identified on </w:t>
      </w:r>
      <w:r w:rsidR="00036981" w:rsidRPr="00784606">
        <w:rPr>
          <w:rFonts w:ascii="Times" w:hAnsi="Times"/>
          <w:sz w:val="22"/>
          <w:u w:val="single"/>
        </w:rPr>
        <w:t>Exhibit A</w:t>
      </w:r>
      <w:r w:rsidR="00240A14">
        <w:rPr>
          <w:rFonts w:ascii="Times" w:hAnsi="Times"/>
          <w:sz w:val="22"/>
        </w:rPr>
        <w:t xml:space="preserve"> have been completed and final acceptance is received from the County</w:t>
      </w:r>
      <w:r w:rsidR="009207E7">
        <w:rPr>
          <w:rFonts w:ascii="Times" w:hAnsi="Times"/>
          <w:sz w:val="22"/>
        </w:rPr>
        <w:t>.</w:t>
      </w:r>
      <w:r w:rsidR="007324F2">
        <w:rPr>
          <w:rFonts w:ascii="Times" w:hAnsi="Times"/>
          <w:sz w:val="22"/>
        </w:rPr>
        <w:t xml:space="preserve">  If replacement collateral is used for renewal, approval by Board of County </w:t>
      </w:r>
      <w:smartTag w:uri="urn:schemas-microsoft-com:office:smarttags" w:element="PlaceName">
        <w:r w:rsidR="007324F2">
          <w:rPr>
            <w:rFonts w:ascii="Times" w:hAnsi="Times"/>
            <w:sz w:val="22"/>
          </w:rPr>
          <w:t>C</w:t>
        </w:r>
      </w:smartTag>
      <w:r w:rsidR="007324F2">
        <w:rPr>
          <w:rFonts w:ascii="Times" w:hAnsi="Times"/>
          <w:sz w:val="22"/>
        </w:rPr>
        <w:t>ommissioners is required.</w:t>
      </w:r>
    </w:p>
    <w:p w14:paraId="13FD4A2D" w14:textId="77777777" w:rsidR="00D55C12" w:rsidRDefault="00D55C12" w:rsidP="0098140B">
      <w:pPr>
        <w:ind w:left="720" w:hanging="720"/>
        <w:jc w:val="both"/>
        <w:rPr>
          <w:rFonts w:ascii="Times" w:hAnsi="Times"/>
          <w:sz w:val="22"/>
        </w:rPr>
      </w:pPr>
    </w:p>
    <w:p w14:paraId="7713547F" w14:textId="19ADD2C4" w:rsidR="00E22774" w:rsidRDefault="00240A14" w:rsidP="0098140B">
      <w:pPr>
        <w:ind w:left="720" w:hanging="720"/>
        <w:jc w:val="both"/>
        <w:rPr>
          <w:rFonts w:ascii="Times" w:hAnsi="Times"/>
          <w:sz w:val="22"/>
        </w:rPr>
      </w:pPr>
      <w:r>
        <w:rPr>
          <w:rFonts w:ascii="Times" w:hAnsi="Times"/>
          <w:sz w:val="22"/>
        </w:rPr>
        <w:t>3</w:t>
      </w:r>
      <w:r w:rsidR="00E22774">
        <w:rPr>
          <w:rFonts w:ascii="Times" w:hAnsi="Times"/>
          <w:sz w:val="22"/>
        </w:rPr>
        <w:t>.</w:t>
      </w:r>
      <w:r w:rsidR="00E22774">
        <w:rPr>
          <w:rFonts w:ascii="Times" w:hAnsi="Times"/>
          <w:sz w:val="22"/>
        </w:rPr>
        <w:tab/>
        <w:t xml:space="preserve">No lots in the subdivision shall be sold, conveyed or transferred, whether by </w:t>
      </w:r>
      <w:smartTag w:uri="urn:schemas-microsoft-com:office:smarttags" w:element="place">
        <w:r w:rsidR="00E22774">
          <w:rPr>
            <w:rFonts w:ascii="Times" w:hAnsi="Times"/>
            <w:sz w:val="22"/>
          </w:rPr>
          <w:t>Dee</w:t>
        </w:r>
      </w:smartTag>
      <w:r w:rsidR="00E22774">
        <w:rPr>
          <w:rFonts w:ascii="Times" w:hAnsi="Times"/>
          <w:sz w:val="22"/>
        </w:rPr>
        <w:t>d or by Contract, nor shall building permits be issued until and unless the required improvements for the subdivision have been constructed and completed in accordance with the approved construction plans and preliminary acceptance is received from the County.</w:t>
      </w:r>
      <w:r w:rsidR="00EA5463">
        <w:rPr>
          <w:rFonts w:ascii="Times" w:hAnsi="Times"/>
          <w:sz w:val="22"/>
        </w:rPr>
        <w:t xml:space="preserve">  In the alternative, lots within the subdivision may be sold, conveyed or transferred and / or have building permits issued upon receipt of collateral acceptable to the County, </w:t>
      </w:r>
      <w:r w:rsidR="009108B9">
        <w:rPr>
          <w:rFonts w:ascii="Times" w:hAnsi="Times"/>
          <w:sz w:val="22"/>
        </w:rPr>
        <w:t xml:space="preserve">pursuant to this Agreement, </w:t>
      </w:r>
      <w:r w:rsidR="00EA5463">
        <w:rPr>
          <w:rFonts w:ascii="Times" w:hAnsi="Times"/>
          <w:sz w:val="22"/>
        </w:rPr>
        <w:t>which is sufficient to guarantee construct</w:t>
      </w:r>
      <w:r w:rsidR="009108B9">
        <w:rPr>
          <w:rFonts w:ascii="Times" w:hAnsi="Times"/>
          <w:sz w:val="22"/>
        </w:rPr>
        <w:t>ion</w:t>
      </w:r>
      <w:r w:rsidR="00EA5463">
        <w:rPr>
          <w:rFonts w:ascii="Times" w:hAnsi="Times"/>
          <w:sz w:val="22"/>
        </w:rPr>
        <w:t xml:space="preserve"> of the improvements in the attached </w:t>
      </w:r>
      <w:r w:rsidR="00036981" w:rsidRPr="00784606">
        <w:rPr>
          <w:rFonts w:ascii="Times" w:hAnsi="Times"/>
          <w:sz w:val="22"/>
          <w:u w:val="single"/>
        </w:rPr>
        <w:t>Exhibit A</w:t>
      </w:r>
      <w:r w:rsidR="00EA5463">
        <w:rPr>
          <w:rFonts w:ascii="Times" w:hAnsi="Times"/>
          <w:sz w:val="22"/>
        </w:rPr>
        <w:t>.</w:t>
      </w:r>
    </w:p>
    <w:p w14:paraId="3B9D7629" w14:textId="77777777" w:rsidR="00E22774" w:rsidRDefault="00E22774" w:rsidP="0098140B">
      <w:pPr>
        <w:ind w:left="720" w:hanging="720"/>
        <w:jc w:val="both"/>
        <w:rPr>
          <w:rFonts w:ascii="Times" w:hAnsi="Times"/>
          <w:sz w:val="22"/>
        </w:rPr>
      </w:pPr>
    </w:p>
    <w:p w14:paraId="22CADDA3" w14:textId="77777777" w:rsidR="00262311" w:rsidRDefault="00240A14" w:rsidP="0098140B">
      <w:pPr>
        <w:ind w:left="720" w:hanging="720"/>
        <w:jc w:val="both"/>
        <w:rPr>
          <w:rFonts w:ascii="Times" w:hAnsi="Times"/>
          <w:sz w:val="22"/>
        </w:rPr>
      </w:pPr>
      <w:r>
        <w:rPr>
          <w:rFonts w:ascii="Times" w:hAnsi="Times"/>
          <w:sz w:val="22"/>
        </w:rPr>
        <w:lastRenderedPageBreak/>
        <w:t>4</w:t>
      </w:r>
      <w:r w:rsidR="00262311">
        <w:rPr>
          <w:rFonts w:ascii="Times" w:hAnsi="Times"/>
          <w:sz w:val="22"/>
        </w:rPr>
        <w:t>.</w:t>
      </w:r>
      <w:r w:rsidR="00262311">
        <w:rPr>
          <w:rFonts w:ascii="Times" w:hAnsi="Times"/>
          <w:sz w:val="22"/>
        </w:rPr>
        <w:tab/>
        <w:t xml:space="preserve">The Subdivider agrees that all of those certain public improvements to be completed as identified on </w:t>
      </w:r>
      <w:r w:rsidR="00036981" w:rsidRPr="00784606">
        <w:rPr>
          <w:rFonts w:ascii="Times" w:hAnsi="Times"/>
          <w:sz w:val="22"/>
          <w:u w:val="single"/>
        </w:rPr>
        <w:t>Exhibit A</w:t>
      </w:r>
      <w:r w:rsidR="00262311">
        <w:rPr>
          <w:rFonts w:ascii="Times" w:hAnsi="Times"/>
          <w:sz w:val="22"/>
        </w:rPr>
        <w:t xml:space="preserve"> shall be constructed in compliance with the following: </w:t>
      </w:r>
    </w:p>
    <w:p w14:paraId="5BA5686A" w14:textId="77777777" w:rsidR="00262311" w:rsidRDefault="00262311" w:rsidP="00B45543">
      <w:pPr>
        <w:ind w:left="1200"/>
        <w:jc w:val="both"/>
        <w:rPr>
          <w:rFonts w:ascii="Times" w:hAnsi="Times"/>
          <w:sz w:val="22"/>
        </w:rPr>
      </w:pPr>
    </w:p>
    <w:p w14:paraId="73A39F2B" w14:textId="77777777" w:rsidR="00262311" w:rsidRDefault="00262311" w:rsidP="00B45543">
      <w:pPr>
        <w:ind w:left="2160" w:hanging="720"/>
        <w:jc w:val="both"/>
        <w:rPr>
          <w:rFonts w:ascii="Times" w:hAnsi="Times"/>
          <w:sz w:val="22"/>
        </w:rPr>
      </w:pPr>
      <w:r>
        <w:rPr>
          <w:rFonts w:ascii="Times" w:hAnsi="Times"/>
          <w:sz w:val="22"/>
        </w:rPr>
        <w:t>a.</w:t>
      </w:r>
      <w:r>
        <w:rPr>
          <w:rFonts w:ascii="Times" w:hAnsi="Times"/>
          <w:sz w:val="22"/>
        </w:rPr>
        <w:tab/>
        <w:t xml:space="preserve">All laws, resolutions and regulations of the </w:t>
      </w:r>
      <w:smartTag w:uri="urn:schemas-microsoft-com:office:smarttags" w:element="country-region">
        <w:r>
          <w:rPr>
            <w:rFonts w:ascii="Times" w:hAnsi="Times"/>
            <w:sz w:val="22"/>
          </w:rPr>
          <w:t>United States</w:t>
        </w:r>
      </w:smartTag>
      <w:r>
        <w:rPr>
          <w:rFonts w:ascii="Times" w:hAnsi="Times"/>
          <w:sz w:val="22"/>
        </w:rPr>
        <w:t xml:space="preserve">, State of </w:t>
      </w:r>
      <w:smartTag w:uri="urn:schemas-microsoft-com:office:smarttags" w:element="State">
        <w:r>
          <w:rPr>
            <w:rFonts w:ascii="Times" w:hAnsi="Times"/>
            <w:sz w:val="22"/>
          </w:rPr>
          <w:t>Colorado</w:t>
        </w:r>
      </w:smartTag>
      <w:r>
        <w:rPr>
          <w:rFonts w:ascii="Times" w:hAnsi="Times"/>
          <w:sz w:val="22"/>
        </w:rPr>
        <w:t xml:space="preserve">, </w:t>
      </w:r>
      <w:smartTag w:uri="urn:schemas-microsoft-com:office:smarttags" w:element="PlaceName">
        <w:r>
          <w:rPr>
            <w:rFonts w:ascii="Times" w:hAnsi="Times"/>
            <w:sz w:val="22"/>
          </w:rPr>
          <w:t>El Paso</w:t>
        </w:r>
      </w:smartTag>
      <w:r>
        <w:rPr>
          <w:rFonts w:ascii="Times" w:hAnsi="Times"/>
          <w:sz w:val="22"/>
        </w:rPr>
        <w:t xml:space="preserve"> County and its various agencies, affected special districts and/or servicing authorities. </w:t>
      </w:r>
    </w:p>
    <w:p w14:paraId="671E2DB4" w14:textId="77777777" w:rsidR="00262311" w:rsidRDefault="00262311" w:rsidP="00B45543">
      <w:pPr>
        <w:ind w:left="2160" w:hanging="720"/>
        <w:jc w:val="both"/>
        <w:rPr>
          <w:rFonts w:ascii="Times" w:hAnsi="Times"/>
          <w:sz w:val="22"/>
        </w:rPr>
      </w:pPr>
    </w:p>
    <w:p w14:paraId="0BCC409D" w14:textId="77777777" w:rsidR="00262311" w:rsidRDefault="00262311" w:rsidP="00B45543">
      <w:pPr>
        <w:ind w:left="2160" w:hanging="720"/>
        <w:jc w:val="both"/>
        <w:rPr>
          <w:rFonts w:ascii="Times" w:hAnsi="Times"/>
          <w:sz w:val="22"/>
        </w:rPr>
      </w:pPr>
      <w:r>
        <w:rPr>
          <w:rFonts w:ascii="Times" w:hAnsi="Times"/>
          <w:sz w:val="22"/>
        </w:rPr>
        <w:t>b.</w:t>
      </w:r>
      <w:r>
        <w:rPr>
          <w:rFonts w:ascii="Times" w:hAnsi="Times"/>
          <w:sz w:val="22"/>
        </w:rPr>
        <w:tab/>
        <w:t>Such other designs, drawings, maps, specifications, sketches and other matter submitted to and approved by any of the above</w:t>
      </w:r>
      <w:r>
        <w:rPr>
          <w:rFonts w:ascii="Times" w:hAnsi="Times"/>
          <w:sz w:val="22"/>
        </w:rPr>
        <w:noBreakHyphen/>
        <w:t>stated governmental entities.</w:t>
      </w:r>
    </w:p>
    <w:p w14:paraId="35D781EE" w14:textId="77777777" w:rsidR="00262311" w:rsidRDefault="00262311" w:rsidP="00B45543">
      <w:pPr>
        <w:ind w:left="1890" w:hanging="720"/>
        <w:jc w:val="both"/>
        <w:rPr>
          <w:rFonts w:ascii="Times" w:hAnsi="Times"/>
          <w:sz w:val="22"/>
        </w:rPr>
      </w:pPr>
    </w:p>
    <w:p w14:paraId="27A05876" w14:textId="6787A3E0" w:rsidR="00262311" w:rsidRDefault="00240A14" w:rsidP="0098140B">
      <w:pPr>
        <w:ind w:left="720" w:hanging="720"/>
        <w:jc w:val="both"/>
        <w:rPr>
          <w:rFonts w:ascii="Times" w:hAnsi="Times"/>
          <w:sz w:val="22"/>
        </w:rPr>
      </w:pPr>
      <w:r>
        <w:rPr>
          <w:rFonts w:ascii="Times" w:hAnsi="Times"/>
          <w:sz w:val="22"/>
        </w:rPr>
        <w:t>5</w:t>
      </w:r>
      <w:r w:rsidR="00262311">
        <w:rPr>
          <w:rFonts w:ascii="Times" w:hAnsi="Times"/>
          <w:sz w:val="22"/>
        </w:rPr>
        <w:t>.</w:t>
      </w:r>
      <w:r w:rsidR="00262311">
        <w:rPr>
          <w:rFonts w:ascii="Times" w:hAnsi="Times"/>
          <w:sz w:val="22"/>
        </w:rPr>
        <w:tab/>
      </w:r>
      <w:r w:rsidR="00580D1A" w:rsidRPr="009312BA">
        <w:rPr>
          <w:rFonts w:ascii="Times New Roman" w:hAnsi="Times New Roman"/>
          <w:sz w:val="22"/>
          <w:szCs w:val="22"/>
        </w:rPr>
        <w:t xml:space="preserve">All improvements shall be completed by the Subdivider, meeting all applicable standards for preliminary acceptance, within </w:t>
      </w:r>
      <w:r w:rsidR="00404E30" w:rsidRPr="009312BA">
        <w:rPr>
          <w:rFonts w:ascii="Times New Roman" w:hAnsi="Times New Roman"/>
          <w:sz w:val="22"/>
          <w:szCs w:val="22"/>
        </w:rPr>
        <w:t>24</w:t>
      </w:r>
      <w:r w:rsidR="00580D1A" w:rsidRPr="009312BA">
        <w:rPr>
          <w:rFonts w:ascii="Times New Roman" w:hAnsi="Times New Roman"/>
          <w:sz w:val="22"/>
          <w:szCs w:val="22"/>
        </w:rPr>
        <w:t xml:space="preserve"> (</w:t>
      </w:r>
      <w:r w:rsidR="00404E30" w:rsidRPr="009312BA">
        <w:rPr>
          <w:rFonts w:ascii="Times New Roman" w:hAnsi="Times New Roman"/>
          <w:sz w:val="22"/>
          <w:szCs w:val="22"/>
        </w:rPr>
        <w:t>twenty</w:t>
      </w:r>
      <w:r w:rsidR="00FC6342">
        <w:rPr>
          <w:rFonts w:ascii="Times New Roman" w:hAnsi="Times New Roman"/>
          <w:sz w:val="22"/>
          <w:szCs w:val="22"/>
        </w:rPr>
        <w:t>-</w:t>
      </w:r>
      <w:r w:rsidR="00404E30" w:rsidRPr="009312BA">
        <w:rPr>
          <w:rFonts w:ascii="Times New Roman" w:hAnsi="Times New Roman"/>
          <w:sz w:val="22"/>
          <w:szCs w:val="22"/>
        </w:rPr>
        <w:t>four</w:t>
      </w:r>
      <w:r w:rsidR="00580D1A" w:rsidRPr="009312BA">
        <w:rPr>
          <w:rFonts w:ascii="Times New Roman" w:hAnsi="Times New Roman"/>
          <w:sz w:val="22"/>
          <w:szCs w:val="22"/>
        </w:rPr>
        <w:t xml:space="preserve">) months from the date </w:t>
      </w:r>
      <w:r w:rsidR="00404E30" w:rsidRPr="009312BA">
        <w:rPr>
          <w:rFonts w:ascii="Times New Roman" w:hAnsi="Times New Roman"/>
          <w:sz w:val="22"/>
          <w:szCs w:val="22"/>
        </w:rPr>
        <w:t xml:space="preserve">of notice to proceed in the Construction Permit for the Subdivision. </w:t>
      </w:r>
      <w:r w:rsidR="00580D1A" w:rsidRPr="009312BA">
        <w:rPr>
          <w:rFonts w:ascii="Times New Roman" w:hAnsi="Times New Roman"/>
          <w:sz w:val="22"/>
          <w:szCs w:val="22"/>
        </w:rPr>
        <w:t xml:space="preserve"> </w:t>
      </w:r>
      <w:r w:rsidR="00404E30" w:rsidRPr="009312BA">
        <w:rPr>
          <w:rFonts w:ascii="Times New Roman" w:hAnsi="Times New Roman"/>
          <w:sz w:val="22"/>
          <w:szCs w:val="22"/>
        </w:rPr>
        <w:t xml:space="preserve">If the Subdivider determines that the completion date needs to be extended, the Subdivider shall submit a written request for a change in the </w:t>
      </w:r>
      <w:r w:rsidR="000C6346" w:rsidRPr="009312BA">
        <w:rPr>
          <w:rFonts w:ascii="Times New Roman" w:hAnsi="Times New Roman"/>
          <w:sz w:val="22"/>
          <w:szCs w:val="22"/>
        </w:rPr>
        <w:t>completion</w:t>
      </w:r>
      <w:r w:rsidR="00404E30" w:rsidRPr="009312BA">
        <w:rPr>
          <w:rFonts w:ascii="Times New Roman" w:hAnsi="Times New Roman"/>
          <w:sz w:val="22"/>
          <w:szCs w:val="22"/>
        </w:rPr>
        <w:t xml:space="preserve"> date to the ECM </w:t>
      </w:r>
      <w:r w:rsidR="000C6346" w:rsidRPr="009312BA">
        <w:rPr>
          <w:rFonts w:ascii="Times New Roman" w:hAnsi="Times New Roman"/>
          <w:sz w:val="22"/>
          <w:szCs w:val="22"/>
        </w:rPr>
        <w:t>Administrator</w:t>
      </w:r>
      <w:r w:rsidR="00404E30" w:rsidRPr="009312BA">
        <w:rPr>
          <w:rFonts w:ascii="Times New Roman" w:hAnsi="Times New Roman"/>
          <w:sz w:val="22"/>
          <w:szCs w:val="22"/>
        </w:rPr>
        <w:t xml:space="preserve"> at least 90 days in advance of the required completion date. The request shall include the reasons for the </w:t>
      </w:r>
      <w:r w:rsidR="000C6346" w:rsidRPr="009312BA">
        <w:rPr>
          <w:rFonts w:ascii="Times New Roman" w:hAnsi="Times New Roman"/>
          <w:sz w:val="22"/>
          <w:szCs w:val="22"/>
        </w:rPr>
        <w:t>requested</w:t>
      </w:r>
      <w:r w:rsidR="00404E30" w:rsidRPr="009312BA">
        <w:rPr>
          <w:rFonts w:ascii="Times New Roman" w:hAnsi="Times New Roman"/>
          <w:sz w:val="22"/>
          <w:szCs w:val="22"/>
        </w:rPr>
        <w:t xml:space="preserve"> change in completion date</w:t>
      </w:r>
      <w:r w:rsidR="00B45543" w:rsidRPr="009312BA">
        <w:rPr>
          <w:rFonts w:ascii="Times New Roman" w:hAnsi="Times New Roman"/>
          <w:sz w:val="22"/>
          <w:szCs w:val="22"/>
        </w:rPr>
        <w:t xml:space="preserve">, </w:t>
      </w:r>
      <w:r w:rsidR="00404E30" w:rsidRPr="009312BA">
        <w:rPr>
          <w:rFonts w:ascii="Times New Roman" w:hAnsi="Times New Roman"/>
          <w:sz w:val="22"/>
          <w:szCs w:val="22"/>
        </w:rPr>
        <w:t>the proposed new completion date</w:t>
      </w:r>
      <w:r w:rsidR="00B45543" w:rsidRPr="009312BA">
        <w:rPr>
          <w:rFonts w:ascii="Times New Roman" w:hAnsi="Times New Roman"/>
          <w:sz w:val="22"/>
          <w:szCs w:val="22"/>
        </w:rPr>
        <w:t>, and prove collateral is in place to cover the extension time requested</w:t>
      </w:r>
      <w:r w:rsidR="00404E30" w:rsidRPr="009312BA">
        <w:rPr>
          <w:rFonts w:ascii="Times New Roman" w:hAnsi="Times New Roman"/>
          <w:sz w:val="22"/>
          <w:szCs w:val="22"/>
        </w:rPr>
        <w:t>. The completion date for the Sub</w:t>
      </w:r>
      <w:r w:rsidR="0002714D" w:rsidRPr="009312BA">
        <w:rPr>
          <w:rFonts w:ascii="Times New Roman" w:hAnsi="Times New Roman"/>
          <w:sz w:val="22"/>
          <w:szCs w:val="22"/>
        </w:rPr>
        <w:t xml:space="preserve">division may be extended one time, for a period no </w:t>
      </w:r>
      <w:r w:rsidR="000C6346" w:rsidRPr="009312BA">
        <w:rPr>
          <w:rFonts w:ascii="Times New Roman" w:hAnsi="Times New Roman"/>
          <w:sz w:val="22"/>
          <w:szCs w:val="22"/>
        </w:rPr>
        <w:t>longer</w:t>
      </w:r>
      <w:r w:rsidR="0002714D" w:rsidRPr="009312BA">
        <w:rPr>
          <w:rFonts w:ascii="Times New Roman" w:hAnsi="Times New Roman"/>
          <w:sz w:val="22"/>
          <w:szCs w:val="22"/>
        </w:rPr>
        <w:t xml:space="preserve"> than 6 months at the discretion of the ECM Administrator. Any additional requests for extension of the completion date will be scheduled for hearing by the Board of County Commissioners. The ECM Administrator </w:t>
      </w:r>
      <w:r w:rsidR="00B45543" w:rsidRPr="009312BA">
        <w:rPr>
          <w:rFonts w:ascii="Times New Roman" w:hAnsi="Times New Roman"/>
          <w:sz w:val="22"/>
          <w:szCs w:val="22"/>
        </w:rPr>
        <w:t xml:space="preserve">or the Board </w:t>
      </w:r>
      <w:r w:rsidR="0084530F">
        <w:rPr>
          <w:rFonts w:ascii="Times New Roman" w:hAnsi="Times New Roman"/>
          <w:sz w:val="22"/>
          <w:szCs w:val="22"/>
        </w:rPr>
        <w:t xml:space="preserve">of County Commissioners </w:t>
      </w:r>
      <w:r w:rsidR="0002714D" w:rsidRPr="009312BA">
        <w:rPr>
          <w:rFonts w:ascii="Times New Roman" w:hAnsi="Times New Roman"/>
          <w:sz w:val="22"/>
          <w:szCs w:val="22"/>
        </w:rPr>
        <w:t xml:space="preserve">may require an adjustment in the amount of </w:t>
      </w:r>
      <w:r w:rsidR="00036981">
        <w:rPr>
          <w:rFonts w:ascii="Times New Roman" w:hAnsi="Times New Roman"/>
          <w:sz w:val="22"/>
          <w:szCs w:val="22"/>
        </w:rPr>
        <w:t>collateral</w:t>
      </w:r>
      <w:r w:rsidR="0002714D" w:rsidRPr="009312BA">
        <w:rPr>
          <w:rFonts w:ascii="Times New Roman" w:hAnsi="Times New Roman"/>
          <w:sz w:val="22"/>
          <w:szCs w:val="22"/>
        </w:rPr>
        <w:t xml:space="preserve"> to take into account any increase in cost due to the delay including inflation.</w:t>
      </w:r>
    </w:p>
    <w:p w14:paraId="4D6E67E8" w14:textId="77777777" w:rsidR="00664A96" w:rsidRDefault="00664A96" w:rsidP="00B45543">
      <w:pPr>
        <w:ind w:left="1440" w:hanging="720"/>
        <w:jc w:val="both"/>
        <w:rPr>
          <w:rFonts w:ascii="Times" w:hAnsi="Times"/>
          <w:sz w:val="22"/>
        </w:rPr>
      </w:pPr>
    </w:p>
    <w:p w14:paraId="1F94FC3C" w14:textId="443196CE" w:rsidR="00262311" w:rsidRDefault="00240A14" w:rsidP="0098140B">
      <w:pPr>
        <w:ind w:left="720" w:hanging="720"/>
        <w:jc w:val="both"/>
        <w:rPr>
          <w:rFonts w:ascii="Times" w:hAnsi="Times"/>
          <w:sz w:val="22"/>
        </w:rPr>
      </w:pPr>
      <w:r>
        <w:rPr>
          <w:rFonts w:ascii="Times" w:hAnsi="Times"/>
          <w:sz w:val="22"/>
        </w:rPr>
        <w:t>6</w:t>
      </w:r>
      <w:r w:rsidR="00262311">
        <w:rPr>
          <w:rFonts w:ascii="Times" w:hAnsi="Times"/>
          <w:sz w:val="22"/>
        </w:rPr>
        <w:t>.</w:t>
      </w:r>
      <w:r w:rsidR="00262311">
        <w:rPr>
          <w:rFonts w:ascii="Times" w:hAnsi="Times"/>
          <w:sz w:val="22"/>
        </w:rPr>
        <w:tab/>
        <w:t>It is mutually agreed pursuant to the provisions of Section 30</w:t>
      </w:r>
      <w:r w:rsidR="00262311">
        <w:rPr>
          <w:rFonts w:ascii="Times" w:hAnsi="Times"/>
          <w:sz w:val="22"/>
        </w:rPr>
        <w:noBreakHyphen/>
        <w:t>28</w:t>
      </w:r>
      <w:r w:rsidR="00262311">
        <w:rPr>
          <w:rFonts w:ascii="Times" w:hAnsi="Times"/>
          <w:sz w:val="22"/>
        </w:rPr>
        <w:noBreakHyphen/>
        <w:t>l3</w:t>
      </w:r>
      <w:r w:rsidR="00ED49C1">
        <w:rPr>
          <w:rFonts w:ascii="Times" w:hAnsi="Times"/>
          <w:sz w:val="22"/>
        </w:rPr>
        <w:t>7</w:t>
      </w:r>
      <w:r w:rsidR="00262311">
        <w:rPr>
          <w:rFonts w:ascii="Times" w:hAnsi="Times"/>
          <w:sz w:val="22"/>
        </w:rPr>
        <w:t xml:space="preserve"> (3) C.R.S. that the County or any purchaser of any lot, lots, tract or tracts of land subject to a plat restriction which is the security portion of </w:t>
      </w:r>
      <w:r w:rsidR="002A4F66">
        <w:rPr>
          <w:rFonts w:ascii="Times" w:hAnsi="Times"/>
          <w:sz w:val="22"/>
        </w:rPr>
        <w:t>this</w:t>
      </w:r>
      <w:r w:rsidR="00262311">
        <w:rPr>
          <w:rFonts w:ascii="Times" w:hAnsi="Times"/>
          <w:sz w:val="22"/>
        </w:rPr>
        <w:t xml:space="preserve"> Subdivision Improvements Agreement shall have the authority to bring an action in any District Court to compel the enforcement of </w:t>
      </w:r>
      <w:r w:rsidR="002A4F66">
        <w:rPr>
          <w:rFonts w:ascii="Times" w:hAnsi="Times"/>
          <w:sz w:val="22"/>
        </w:rPr>
        <w:t>this</w:t>
      </w:r>
      <w:r w:rsidR="00262311">
        <w:rPr>
          <w:rFonts w:ascii="Times" w:hAnsi="Times"/>
          <w:sz w:val="22"/>
        </w:rPr>
        <w:t xml:space="preserve"> Subdivision 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w:t>
      </w:r>
      <w:r w:rsidR="00262311">
        <w:rPr>
          <w:rFonts w:ascii="Times" w:hAnsi="Times"/>
          <w:sz w:val="22"/>
        </w:rPr>
        <w:softHyphen/>
        <w:t>menced prior to the issuance of a building permit by the County where so required or otherwise prior to commencement of construction on any such lot, lots, tract or tracts of land.</w:t>
      </w:r>
    </w:p>
    <w:p w14:paraId="319D522E" w14:textId="77777777" w:rsidR="00664A96" w:rsidRDefault="00664A96" w:rsidP="00B45543">
      <w:pPr>
        <w:ind w:left="1440" w:hanging="720"/>
        <w:jc w:val="both"/>
        <w:rPr>
          <w:rFonts w:ascii="Times" w:hAnsi="Times"/>
          <w:sz w:val="22"/>
        </w:rPr>
      </w:pPr>
    </w:p>
    <w:p w14:paraId="7B667404" w14:textId="77777777" w:rsidR="00262311" w:rsidRDefault="00240A14" w:rsidP="0098140B">
      <w:pPr>
        <w:ind w:left="720" w:hanging="720"/>
        <w:jc w:val="both"/>
        <w:rPr>
          <w:rFonts w:ascii="Times" w:hAnsi="Times"/>
          <w:sz w:val="22"/>
        </w:rPr>
      </w:pPr>
      <w:r>
        <w:rPr>
          <w:rFonts w:ascii="Times" w:hAnsi="Times"/>
          <w:sz w:val="22"/>
        </w:rPr>
        <w:t>7</w:t>
      </w:r>
      <w:r w:rsidR="00262311">
        <w:rPr>
          <w:rFonts w:ascii="Times" w:hAnsi="Times"/>
          <w:sz w:val="22"/>
        </w:rPr>
        <w:t>.</w:t>
      </w:r>
      <w:r w:rsidR="00262311">
        <w:rPr>
          <w:rFonts w:ascii="Times" w:hAnsi="Times"/>
          <w:sz w:val="22"/>
        </w:rPr>
        <w:tab/>
        <w:t xml:space="preserve">It is further mutually agreed that, pursuant to the provisions of Section 30-28-l37 (2) C.R.S., </w:t>
      </w:r>
      <w:r w:rsidR="00ED49C1">
        <w:rPr>
          <w:rFonts w:ascii="Times" w:hAnsi="Times"/>
          <w:sz w:val="22"/>
        </w:rPr>
        <w:t xml:space="preserve">and Chapter 5 of the County’s Engineering Criteria Manual, </w:t>
      </w:r>
      <w:r w:rsidR="00262311">
        <w:rPr>
          <w:rFonts w:ascii="Times" w:hAnsi="Times"/>
          <w:sz w:val="22"/>
        </w:rPr>
        <w:t xml:space="preserve">as improvements are completed, the Subdivider may apply to the Board of County Commissioners for a release of part or all of the collateral deposited with said Board.  Upon inspection and approval, the Board shall release said collateral. </w:t>
      </w:r>
      <w:r w:rsidR="002E563D" w:rsidRPr="002E563D">
        <w:rPr>
          <w:rFonts w:ascii="Times" w:hAnsi="Times"/>
          <w:sz w:val="22"/>
        </w:rPr>
        <w:t xml:space="preserve">The County agrees to respond to an inspection request </w:t>
      </w:r>
      <w:r w:rsidR="004A1DB8">
        <w:rPr>
          <w:rFonts w:ascii="Times" w:hAnsi="Times"/>
          <w:sz w:val="22"/>
        </w:rPr>
        <w:t>in a reasonable time upon</w:t>
      </w:r>
      <w:r w:rsidR="002E563D" w:rsidRPr="002E563D">
        <w:rPr>
          <w:rFonts w:ascii="Times" w:hAnsi="Times"/>
          <w:sz w:val="22"/>
        </w:rPr>
        <w:t xml:space="preserve"> receipt of the request.</w:t>
      </w:r>
      <w:r w:rsidR="002E563D">
        <w:rPr>
          <w:rFonts w:ascii="Times" w:hAnsi="Times"/>
          <w:sz w:val="22"/>
        </w:rPr>
        <w:t xml:space="preserve"> </w:t>
      </w:r>
      <w:r w:rsidR="00262311">
        <w:rPr>
          <w:rFonts w:ascii="Times" w:hAnsi="Times"/>
          <w:sz w:val="22"/>
        </w:rPr>
        <w:t xml:space="preserve">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improvements in acco</w:t>
      </w:r>
      <w:r w:rsidR="008A7ED9">
        <w:rPr>
          <w:rFonts w:ascii="Times" w:hAnsi="Times"/>
          <w:sz w:val="22"/>
        </w:rPr>
        <w:t>rdance with the specifications.</w:t>
      </w:r>
    </w:p>
    <w:p w14:paraId="247DBE55" w14:textId="77777777" w:rsidR="009A5BDF" w:rsidRDefault="009A5BDF" w:rsidP="00B45543">
      <w:pPr>
        <w:ind w:left="1440" w:hanging="720"/>
        <w:jc w:val="both"/>
        <w:rPr>
          <w:rFonts w:ascii="Times" w:hAnsi="Times"/>
          <w:sz w:val="22"/>
        </w:rPr>
      </w:pPr>
    </w:p>
    <w:p w14:paraId="06FB868B" w14:textId="525B42EC" w:rsidR="00143A75" w:rsidRPr="00E119B1" w:rsidRDefault="00240A14" w:rsidP="0098140B">
      <w:pPr>
        <w:ind w:left="720" w:hanging="720"/>
        <w:jc w:val="both"/>
        <w:rPr>
          <w:rFonts w:ascii="Times New Roman" w:hAnsi="Times New Roman"/>
          <w:color w:val="000000"/>
          <w:sz w:val="22"/>
          <w:szCs w:val="22"/>
        </w:rPr>
      </w:pPr>
      <w:r>
        <w:rPr>
          <w:rFonts w:ascii="Times New Roman" w:hAnsi="Times New Roman"/>
          <w:color w:val="000000"/>
          <w:sz w:val="22"/>
          <w:szCs w:val="22"/>
        </w:rPr>
        <w:t>8</w:t>
      </w:r>
      <w:r w:rsidR="00143A75" w:rsidRPr="00E119B1">
        <w:rPr>
          <w:rFonts w:ascii="Times New Roman" w:hAnsi="Times New Roman"/>
          <w:color w:val="000000"/>
          <w:sz w:val="22"/>
          <w:szCs w:val="22"/>
        </w:rPr>
        <w:t>.</w:t>
      </w:r>
      <w:r w:rsidR="00143A75" w:rsidRPr="00E119B1">
        <w:rPr>
          <w:rFonts w:ascii="Times New Roman" w:hAnsi="Times New Roman"/>
          <w:color w:val="000000"/>
          <w:sz w:val="22"/>
          <w:szCs w:val="22"/>
        </w:rPr>
        <w:tab/>
        <w:t xml:space="preserve">The Subdivider agrees, and both parties acknowledge that the construction of the improvements identified and guaranteed through this Subdivision Improvements Agreement shall follow the inspection, collateral, and acceptance process that is identified in Chapter 5 of the County’s Engineering Criteria Manual. This is to include among other things, a Preliminary Acceptance process, replacement of performance collateral with appropriate Warranty collateral at that time, and a </w:t>
      </w:r>
      <w:r w:rsidR="002A4F66" w:rsidRPr="00E119B1">
        <w:rPr>
          <w:rFonts w:ascii="Times New Roman" w:hAnsi="Times New Roman"/>
          <w:color w:val="000000"/>
          <w:sz w:val="22"/>
          <w:szCs w:val="22"/>
        </w:rPr>
        <w:t>2-year</w:t>
      </w:r>
      <w:r w:rsidR="00143A75" w:rsidRPr="00E119B1">
        <w:rPr>
          <w:rFonts w:ascii="Times New Roman" w:hAnsi="Times New Roman"/>
          <w:color w:val="000000"/>
          <w:sz w:val="22"/>
          <w:szCs w:val="22"/>
        </w:rPr>
        <w:t xml:space="preserve"> warranty period prior to final acceptance. Where any inconsistency exists between </w:t>
      </w:r>
      <w:r w:rsidR="00143A75" w:rsidRPr="00E119B1">
        <w:rPr>
          <w:rFonts w:ascii="Times New Roman" w:hAnsi="Times New Roman"/>
          <w:color w:val="000000"/>
          <w:sz w:val="22"/>
          <w:szCs w:val="22"/>
        </w:rPr>
        <w:lastRenderedPageBreak/>
        <w:t>Chapter 5 of the Engineering Criteria Manual and the Land Development Code with respect to these inspection</w:t>
      </w:r>
      <w:r w:rsidR="004A1DB8">
        <w:rPr>
          <w:rFonts w:ascii="Times New Roman" w:hAnsi="Times New Roman"/>
          <w:color w:val="000000"/>
          <w:sz w:val="22"/>
          <w:szCs w:val="22"/>
        </w:rPr>
        <w:t>s</w:t>
      </w:r>
      <w:r w:rsidR="00143A75" w:rsidRPr="00E119B1">
        <w:rPr>
          <w:rFonts w:ascii="Times New Roman" w:hAnsi="Times New Roman"/>
          <w:color w:val="000000"/>
          <w:sz w:val="22"/>
          <w:szCs w:val="22"/>
        </w:rPr>
        <w:t>, collateral and acceptance processes, the Engineering Criteria Manual is the controlling document.</w:t>
      </w:r>
    </w:p>
    <w:p w14:paraId="7A6536CB" w14:textId="77777777" w:rsidR="00262311" w:rsidRDefault="00262311" w:rsidP="00B45543">
      <w:pPr>
        <w:jc w:val="both"/>
        <w:rPr>
          <w:rFonts w:ascii="Times" w:hAnsi="Times"/>
          <w:sz w:val="22"/>
        </w:rPr>
      </w:pPr>
    </w:p>
    <w:p w14:paraId="17F401B6" w14:textId="412BE69D" w:rsidR="00262311" w:rsidRDefault="00240A14" w:rsidP="0098140B">
      <w:pPr>
        <w:ind w:left="720" w:hanging="720"/>
        <w:jc w:val="both"/>
        <w:rPr>
          <w:rFonts w:ascii="Times" w:hAnsi="Times"/>
          <w:sz w:val="22"/>
        </w:rPr>
      </w:pPr>
      <w:r>
        <w:rPr>
          <w:rFonts w:ascii="Times" w:hAnsi="Times"/>
          <w:sz w:val="22"/>
        </w:rPr>
        <w:t>9</w:t>
      </w:r>
      <w:r w:rsidR="00262311">
        <w:rPr>
          <w:rFonts w:ascii="Times" w:hAnsi="Times"/>
          <w:sz w:val="22"/>
        </w:rPr>
        <w:t>.</w:t>
      </w:r>
      <w:r w:rsidR="00262311">
        <w:rPr>
          <w:rFonts w:ascii="Times" w:hAnsi="Times"/>
          <w:sz w:val="22"/>
        </w:rPr>
        <w:tab/>
        <w:t>The Subdivider agrees to provide the County with a title insurance commitment at time of final platting evidencing that fee simple title of all lands in the subdivision is vested with the subdivider.</w:t>
      </w:r>
    </w:p>
    <w:p w14:paraId="06F24F41" w14:textId="77777777" w:rsidR="00262311" w:rsidRDefault="00262311" w:rsidP="00B45543">
      <w:pPr>
        <w:ind w:left="1440" w:hanging="720"/>
        <w:jc w:val="both"/>
        <w:rPr>
          <w:rFonts w:ascii="Times" w:hAnsi="Times"/>
          <w:sz w:val="22"/>
        </w:rPr>
      </w:pPr>
    </w:p>
    <w:p w14:paraId="18D72391" w14:textId="09DEA5B9" w:rsidR="00262311" w:rsidRDefault="00240A14" w:rsidP="0098140B">
      <w:pPr>
        <w:ind w:left="720" w:hanging="720"/>
        <w:jc w:val="both"/>
        <w:rPr>
          <w:rFonts w:ascii="Times" w:hAnsi="Times"/>
          <w:sz w:val="22"/>
        </w:rPr>
      </w:pPr>
      <w:r>
        <w:rPr>
          <w:rFonts w:ascii="Times" w:hAnsi="Times"/>
          <w:sz w:val="22"/>
        </w:rPr>
        <w:t>10</w:t>
      </w:r>
      <w:r w:rsidR="0002714D">
        <w:rPr>
          <w:rFonts w:ascii="Times" w:hAnsi="Times"/>
          <w:sz w:val="22"/>
        </w:rPr>
        <w:t>.</w:t>
      </w:r>
      <w:r w:rsidR="00262311">
        <w:rPr>
          <w:rFonts w:ascii="Times" w:hAnsi="Times"/>
          <w:sz w:val="22"/>
        </w:rPr>
        <w:tab/>
        <w:t xml:space="preserve">The County agrees to approval of the final plat of </w:t>
      </w:r>
      <w:r w:rsidR="0044364B">
        <w:rPr>
          <w:rFonts w:ascii="Times" w:hAnsi="Times"/>
          <w:b/>
          <w:bCs/>
          <w:sz w:val="22"/>
          <w:u w:val="single"/>
        </w:rPr>
        <w:t>Sterling Ranch East</w:t>
      </w:r>
      <w:r w:rsidR="005E5F69">
        <w:rPr>
          <w:rFonts w:ascii="Times" w:hAnsi="Times"/>
          <w:b/>
          <w:bCs/>
          <w:sz w:val="22"/>
          <w:u w:val="single"/>
        </w:rPr>
        <w:t xml:space="preserve"> </w:t>
      </w:r>
      <w:r w:rsidR="005E5F69" w:rsidRPr="00A77D94">
        <w:rPr>
          <w:rFonts w:ascii="Times" w:hAnsi="Times"/>
          <w:b/>
          <w:bCs/>
          <w:sz w:val="22"/>
          <w:u w:val="single"/>
        </w:rPr>
        <w:t xml:space="preserve">Filing </w:t>
      </w:r>
      <w:r w:rsidR="0044364B">
        <w:rPr>
          <w:rFonts w:ascii="Times" w:hAnsi="Times"/>
          <w:b/>
          <w:bCs/>
          <w:sz w:val="22"/>
          <w:u w:val="single"/>
        </w:rPr>
        <w:t xml:space="preserve">No. </w:t>
      </w:r>
      <w:r w:rsidR="00FD6FB4">
        <w:rPr>
          <w:rFonts w:ascii="Times" w:hAnsi="Times"/>
          <w:b/>
          <w:bCs/>
          <w:sz w:val="22"/>
          <w:u w:val="single"/>
        </w:rPr>
        <w:t>4</w:t>
      </w:r>
      <w:r w:rsidR="00262311">
        <w:rPr>
          <w:rFonts w:ascii="Times" w:hAnsi="Times"/>
          <w:sz w:val="22"/>
        </w:rPr>
        <w:t xml:space="preserve"> Subdivision subject to the terms and conditions of this Agreement.</w:t>
      </w:r>
    </w:p>
    <w:p w14:paraId="107C38F0" w14:textId="77777777" w:rsidR="00262311" w:rsidRDefault="00262311" w:rsidP="00B45543">
      <w:pPr>
        <w:ind w:left="1440" w:hanging="720"/>
        <w:jc w:val="both"/>
        <w:rPr>
          <w:rFonts w:ascii="Times" w:hAnsi="Times"/>
          <w:sz w:val="22"/>
        </w:rPr>
      </w:pPr>
    </w:p>
    <w:p w14:paraId="08A0F8B4" w14:textId="77777777" w:rsidR="00262311" w:rsidRDefault="0002714D" w:rsidP="0098140B">
      <w:pPr>
        <w:ind w:left="720" w:hanging="720"/>
        <w:jc w:val="both"/>
        <w:rPr>
          <w:rFonts w:ascii="Times" w:hAnsi="Times"/>
          <w:sz w:val="22"/>
        </w:rPr>
      </w:pPr>
      <w:r>
        <w:rPr>
          <w:rFonts w:ascii="Times" w:hAnsi="Times"/>
          <w:sz w:val="22"/>
        </w:rPr>
        <w:t>1</w:t>
      </w:r>
      <w:r w:rsidR="00240A14">
        <w:rPr>
          <w:rFonts w:ascii="Times" w:hAnsi="Times"/>
          <w:sz w:val="22"/>
        </w:rPr>
        <w:t>1</w:t>
      </w:r>
      <w:r w:rsidR="00262311">
        <w:rPr>
          <w:rFonts w:ascii="Times" w:hAnsi="Times"/>
          <w:sz w:val="22"/>
        </w:rPr>
        <w:t>.</w:t>
      </w:r>
      <w:r w:rsidR="00262311">
        <w:rPr>
          <w:rFonts w:ascii="Times" w:hAnsi="Times"/>
          <w:sz w:val="22"/>
        </w:rPr>
        <w:tab/>
        <w:t>Parties hereto mutually agree that this Agreement may be amended from time to time provided that such amendment be in writing and signed by all parties hereto.</w:t>
      </w:r>
    </w:p>
    <w:p w14:paraId="2271B6A2" w14:textId="77777777" w:rsidR="00262311" w:rsidRDefault="00262311" w:rsidP="00B45543">
      <w:pPr>
        <w:ind w:left="1440" w:hanging="720"/>
        <w:jc w:val="both"/>
        <w:rPr>
          <w:rFonts w:ascii="Times" w:hAnsi="Times"/>
          <w:sz w:val="22"/>
        </w:rPr>
      </w:pPr>
    </w:p>
    <w:p w14:paraId="7F7822E3" w14:textId="5D415E20" w:rsidR="00262311" w:rsidRDefault="00B05CAA" w:rsidP="00B05CAA">
      <w:pPr>
        <w:ind w:left="720" w:hanging="720"/>
        <w:jc w:val="both"/>
        <w:rPr>
          <w:rFonts w:ascii="Times" w:hAnsi="Times"/>
          <w:sz w:val="22"/>
        </w:rPr>
      </w:pPr>
      <w:r>
        <w:rPr>
          <w:rFonts w:ascii="Times" w:hAnsi="Times"/>
          <w:sz w:val="22"/>
        </w:rPr>
        <w:t>12.</w:t>
      </w:r>
      <w:r>
        <w:rPr>
          <w:rFonts w:ascii="Times" w:hAnsi="Times"/>
          <w:sz w:val="22"/>
        </w:rPr>
        <w:tab/>
      </w:r>
      <w:r w:rsidR="00262311">
        <w:rPr>
          <w:rFonts w:ascii="Times" w:hAnsi="Times"/>
          <w:sz w:val="22"/>
        </w:rPr>
        <w:t xml:space="preserve">This Agreement shall take effect on the </w:t>
      </w:r>
      <w:r w:rsidR="00A22007">
        <w:rPr>
          <w:rFonts w:ascii="Times" w:hAnsi="Times"/>
          <w:sz w:val="22"/>
        </w:rPr>
        <w:t>date of approval of the Final Plat</w:t>
      </w:r>
      <w:ins w:id="2" w:author="Erika Keech2" w:date="2026-08-07T14:33:00Z" w16du:dateUtc="2026-08-07T20:33:00Z">
        <w:r w:rsidR="00DB100B">
          <w:rPr>
            <w:rFonts w:ascii="Times" w:hAnsi="Times"/>
            <w:sz w:val="22"/>
          </w:rPr>
          <w:t>.</w:t>
        </w:r>
      </w:ins>
      <w:del w:id="3" w:author="Erika Keech2" w:date="2026-08-07T14:33:00Z" w16du:dateUtc="2026-08-07T20:33:00Z">
        <w:r w:rsidR="00A22007" w:rsidDel="00DB100B">
          <w:rPr>
            <w:rFonts w:ascii="Times" w:hAnsi="Times"/>
            <w:sz w:val="22"/>
          </w:rPr>
          <w:delText xml:space="preserve"> by the Board of County Commissioners</w:delText>
        </w:r>
      </w:del>
      <w:r w:rsidR="00A22007">
        <w:rPr>
          <w:rFonts w:ascii="Times" w:hAnsi="Times"/>
          <w:sz w:val="22"/>
        </w:rPr>
        <w:t>.</w:t>
      </w:r>
    </w:p>
    <w:p w14:paraId="3EDF6DF4" w14:textId="77777777" w:rsidR="00B05CAA" w:rsidRDefault="00B05CAA" w:rsidP="00B05CAA">
      <w:pPr>
        <w:ind w:left="720"/>
        <w:jc w:val="both"/>
        <w:rPr>
          <w:rFonts w:ascii="Times" w:hAnsi="Times"/>
          <w:sz w:val="22"/>
        </w:rPr>
      </w:pPr>
    </w:p>
    <w:p w14:paraId="1C89FD7D" w14:textId="0D8306B0" w:rsidR="00B05CAA" w:rsidRDefault="00B05CAA" w:rsidP="00B05CAA">
      <w:pPr>
        <w:ind w:left="720" w:hanging="720"/>
        <w:jc w:val="both"/>
        <w:rPr>
          <w:rFonts w:ascii="Times" w:hAnsi="Times" w:cs="Times"/>
          <w:sz w:val="22"/>
          <w:szCs w:val="22"/>
        </w:rPr>
      </w:pPr>
      <w:r>
        <w:rPr>
          <w:rFonts w:ascii="Times" w:hAnsi="Times"/>
          <w:sz w:val="22"/>
        </w:rPr>
        <w:t>13.</w:t>
      </w:r>
      <w:r>
        <w:rPr>
          <w:rFonts w:ascii="Times" w:hAnsi="Times"/>
          <w:sz w:val="22"/>
        </w:rPr>
        <w:tab/>
      </w:r>
      <w:r w:rsidR="00CC2621">
        <w:rPr>
          <w:rFonts w:ascii="Times" w:hAnsi="Times" w:cs="Times"/>
          <w:sz w:val="22"/>
          <w:szCs w:val="22"/>
        </w:rPr>
        <w:t xml:space="preserve">The Subdivider agrees for itself and its successors and assigns that Subdivider and/or its said successors and assigns shall be required to pay traffic impact fees in accordance with the </w:t>
      </w:r>
      <w:r w:rsidR="00EB0379">
        <w:rPr>
          <w:rFonts w:ascii="Times" w:hAnsi="Times" w:cs="Times"/>
          <w:sz w:val="22"/>
          <w:szCs w:val="22"/>
        </w:rPr>
        <w:t>El Paso County Road Impact Fee Program</w:t>
      </w:r>
      <w:r w:rsidR="00CC2621">
        <w:rPr>
          <w:rFonts w:ascii="Times" w:hAnsi="Times" w:cs="Times"/>
          <w:sz w:val="22"/>
          <w:szCs w:val="22"/>
        </w:rPr>
        <w:t xml:space="preserve"> at or prior to the time of building permit submittals.  </w:t>
      </w:r>
    </w:p>
    <w:p w14:paraId="6DABBD66" w14:textId="77777777" w:rsidR="00C846DF" w:rsidRDefault="00C846DF" w:rsidP="00B05CAA">
      <w:pPr>
        <w:ind w:left="720" w:hanging="720"/>
        <w:jc w:val="both"/>
        <w:rPr>
          <w:rFonts w:ascii="Times" w:hAnsi="Times" w:cs="Times"/>
          <w:sz w:val="22"/>
          <w:szCs w:val="22"/>
        </w:rPr>
      </w:pPr>
    </w:p>
    <w:p w14:paraId="2C870032" w14:textId="77777777" w:rsidR="00262311" w:rsidRDefault="00262311" w:rsidP="00B45543">
      <w:pPr>
        <w:jc w:val="both"/>
        <w:rPr>
          <w:rFonts w:ascii="Times" w:hAnsi="Times"/>
          <w:sz w:val="22"/>
        </w:rPr>
      </w:pPr>
      <w:r>
        <w:rPr>
          <w:rFonts w:ascii="Times" w:hAnsi="Times"/>
          <w:sz w:val="22"/>
        </w:rPr>
        <w:tab/>
        <w:t xml:space="preserve">IN WITNESS WHEREOF, the parties have hereunto set their hands and seals the day and year below written. </w:t>
      </w:r>
    </w:p>
    <w:p w14:paraId="521F54DB" w14:textId="77777777" w:rsidR="00262311" w:rsidRDefault="00262311"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p>
    <w:p w14:paraId="17073578" w14:textId="77777777" w:rsidR="00F01D57" w:rsidRDefault="00F01D57"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 xml:space="preserve">BOARD OF COUNTY COMMISSIONERS OF </w:t>
      </w:r>
    </w:p>
    <w:p w14:paraId="0A9B0341" w14:textId="77777777" w:rsidR="00F01D57" w:rsidRDefault="00F01D57" w:rsidP="00F01D57">
      <w:pPr>
        <w:outlineLvl w:val="0"/>
        <w:rPr>
          <w:rFonts w:ascii="Times" w:hAnsi="Times"/>
          <w:sz w:val="22"/>
        </w:rPr>
      </w:pPr>
      <w:r>
        <w:rPr>
          <w:rFonts w:ascii="Times" w:hAnsi="Times"/>
          <w:sz w:val="22"/>
        </w:rPr>
        <w:tab/>
      </w:r>
      <w:r>
        <w:rPr>
          <w:rFonts w:ascii="Times" w:hAnsi="Times"/>
          <w:sz w:val="22"/>
        </w:rPr>
        <w:tab/>
      </w:r>
      <w:r>
        <w:rPr>
          <w:rFonts w:ascii="Times" w:hAnsi="Times"/>
          <w:sz w:val="22"/>
        </w:rPr>
        <w:tab/>
      </w:r>
      <w:r>
        <w:rPr>
          <w:rFonts w:ascii="Times" w:hAnsi="Times"/>
          <w:sz w:val="22"/>
        </w:rPr>
        <w:tab/>
      </w:r>
      <w:r>
        <w:rPr>
          <w:rFonts w:ascii="Times" w:hAnsi="Times"/>
          <w:sz w:val="22"/>
        </w:rPr>
        <w:tab/>
        <w:t>EL PASO COUNTY, COLORADO</w:t>
      </w:r>
    </w:p>
    <w:p w14:paraId="77D8931A" w14:textId="77777777" w:rsidR="00262311" w:rsidRDefault="00262311" w:rsidP="00262311">
      <w:pPr>
        <w:rPr>
          <w:rFonts w:ascii="Times" w:hAnsi="Times"/>
          <w:sz w:val="22"/>
        </w:rPr>
      </w:pPr>
    </w:p>
    <w:p w14:paraId="4A903904" w14:textId="77777777" w:rsidR="00262311" w:rsidRDefault="00262311" w:rsidP="00262311">
      <w:pPr>
        <w:rPr>
          <w:rFonts w:ascii="Times" w:hAnsi="Times"/>
          <w:sz w:val="22"/>
        </w:rPr>
      </w:pPr>
    </w:p>
    <w:p w14:paraId="19E82FF0" w14:textId="77777777" w:rsidR="00262311" w:rsidRDefault="00262311" w:rsidP="00262311">
      <w:pPr>
        <w:rPr>
          <w:rFonts w:ascii="Times" w:hAnsi="Times"/>
          <w:sz w:val="22"/>
          <w:u w:val="single"/>
        </w:rPr>
      </w:pPr>
      <w:r>
        <w:rPr>
          <w:rFonts w:ascii="Times" w:hAnsi="Times"/>
          <w:sz w:val="22"/>
        </w:rPr>
        <w:t>__________________________</w:t>
      </w:r>
      <w:r>
        <w:rPr>
          <w:rFonts w:ascii="Times" w:hAnsi="Times"/>
          <w:sz w:val="22"/>
        </w:rPr>
        <w:tab/>
      </w:r>
      <w:r>
        <w:rPr>
          <w:rFonts w:ascii="Times" w:hAnsi="Times"/>
          <w:sz w:val="22"/>
        </w:rPr>
        <w:tab/>
        <w:t>By:________________________________________________</w:t>
      </w:r>
    </w:p>
    <w:p w14:paraId="7B83C9B9" w14:textId="6CCEF67A" w:rsidR="001368B9" w:rsidRDefault="00262311" w:rsidP="001368B9">
      <w:pPr>
        <w:rPr>
          <w:rFonts w:ascii="Times New Roman" w:hAnsi="Times New Roman"/>
          <w:sz w:val="22"/>
        </w:rPr>
      </w:pPr>
      <w:r>
        <w:rPr>
          <w:rFonts w:ascii="Times" w:hAnsi="Times"/>
          <w:sz w:val="22"/>
        </w:rPr>
        <w:t xml:space="preserve">(Date Final Plat Approved)      </w:t>
      </w:r>
      <w:r>
        <w:rPr>
          <w:rFonts w:ascii="Times" w:hAnsi="Times"/>
          <w:sz w:val="22"/>
        </w:rPr>
        <w:tab/>
      </w:r>
      <w:r w:rsidR="001368B9">
        <w:rPr>
          <w:rFonts w:ascii="Times" w:hAnsi="Times"/>
          <w:sz w:val="22"/>
        </w:rPr>
        <w:tab/>
      </w:r>
      <w:r>
        <w:rPr>
          <w:rFonts w:ascii="Times" w:hAnsi="Times"/>
          <w:sz w:val="22"/>
        </w:rPr>
        <w:tab/>
      </w:r>
      <w:r w:rsidR="00FE42FE">
        <w:rPr>
          <w:rFonts w:ascii="Times" w:hAnsi="Times"/>
          <w:sz w:val="22"/>
        </w:rPr>
        <w:t>Meggan Herrington</w:t>
      </w:r>
      <w:r w:rsidR="001368B9">
        <w:rPr>
          <w:rFonts w:ascii="Times New Roman" w:hAnsi="Times New Roman"/>
        </w:rPr>
        <w:t>, Executive Director</w:t>
      </w:r>
    </w:p>
    <w:p w14:paraId="09DEBF9D" w14:textId="77777777" w:rsidR="001368B9" w:rsidRDefault="001368B9" w:rsidP="001368B9">
      <w:pPr>
        <w:ind w:left="4320"/>
        <w:rPr>
          <w:rFonts w:ascii="Times New Roman" w:hAnsi="Times New Roman"/>
        </w:rPr>
      </w:pPr>
      <w:r>
        <w:rPr>
          <w:rFonts w:ascii="Times New Roman" w:hAnsi="Times New Roman"/>
        </w:rPr>
        <w:t>Planning and Community Development Department</w:t>
      </w:r>
    </w:p>
    <w:p w14:paraId="416991D3" w14:textId="77777777" w:rsidR="001368B9" w:rsidRDefault="001368B9" w:rsidP="001368B9">
      <w:pPr>
        <w:ind w:left="3600" w:firstLine="720"/>
        <w:rPr>
          <w:rFonts w:ascii="Times New Roman" w:hAnsi="Times New Roman"/>
        </w:rPr>
      </w:pPr>
      <w:r>
        <w:rPr>
          <w:rFonts w:ascii="Times New Roman" w:hAnsi="Times New Roman"/>
        </w:rPr>
        <w:t>Authorized signatory pursuant to LDC</w:t>
      </w:r>
    </w:p>
    <w:p w14:paraId="0A0C1071" w14:textId="77777777" w:rsidR="00262311" w:rsidRDefault="00262311" w:rsidP="00262311">
      <w:pPr>
        <w:rPr>
          <w:rFonts w:ascii="Times" w:hAnsi="Times"/>
          <w:sz w:val="22"/>
        </w:rPr>
      </w:pPr>
    </w:p>
    <w:p w14:paraId="2395B0E1" w14:textId="77777777" w:rsidR="003D13B5" w:rsidRDefault="003D13B5" w:rsidP="001368B9">
      <w:pPr>
        <w:pStyle w:val="Footer"/>
        <w:tabs>
          <w:tab w:val="left" w:pos="720"/>
        </w:tabs>
        <w:rPr>
          <w:rFonts w:ascii="Times New Roman" w:hAnsi="Times New Roman"/>
          <w:szCs w:val="24"/>
        </w:rPr>
      </w:pPr>
    </w:p>
    <w:p w14:paraId="0BDF68CA" w14:textId="37D7F8DD" w:rsidR="001368B9" w:rsidRDefault="00C7154B" w:rsidP="001368B9">
      <w:pPr>
        <w:pStyle w:val="Footer"/>
        <w:tabs>
          <w:tab w:val="left" w:pos="720"/>
        </w:tabs>
        <w:rPr>
          <w:rFonts w:ascii="Times New Roman" w:hAnsi="Times New Roman"/>
          <w:szCs w:val="24"/>
        </w:rPr>
      </w:pPr>
      <w:r>
        <w:rPr>
          <w:rFonts w:ascii="Times New Roman" w:hAnsi="Times New Roman"/>
          <w:szCs w:val="24"/>
        </w:rPr>
        <w:tab/>
      </w:r>
      <w:r w:rsidR="001368B9">
        <w:rPr>
          <w:rFonts w:ascii="Times New Roman" w:hAnsi="Times New Roman"/>
          <w:szCs w:val="24"/>
        </w:rPr>
        <w:t>The foregoing instrument was acknowledged before me this _______ day of ______________, 20__, by __________________, Executive Director of El Paso County Planning and Community Development Department.</w:t>
      </w:r>
    </w:p>
    <w:p w14:paraId="14C3C788" w14:textId="77777777" w:rsidR="001368B9" w:rsidRDefault="001368B9" w:rsidP="001368B9">
      <w:pPr>
        <w:spacing w:line="360" w:lineRule="auto"/>
        <w:rPr>
          <w:rFonts w:ascii="Times New Roman" w:hAnsi="Times New Roman"/>
          <w:szCs w:val="24"/>
        </w:rPr>
      </w:pPr>
    </w:p>
    <w:p w14:paraId="0F6F7D4E" w14:textId="77777777" w:rsidR="00C7154B" w:rsidRDefault="00C7154B" w:rsidP="00262311">
      <w:pPr>
        <w:rPr>
          <w:rFonts w:ascii="Times" w:hAnsi="Times"/>
          <w:sz w:val="22"/>
        </w:rPr>
      </w:pPr>
    </w:p>
    <w:p w14:paraId="492293FF" w14:textId="77777777" w:rsidR="00FE42FE" w:rsidRDefault="00FE42FE" w:rsidP="00262311">
      <w:pPr>
        <w:rPr>
          <w:rFonts w:ascii="Times" w:hAnsi="Times"/>
          <w:sz w:val="22"/>
        </w:rPr>
      </w:pPr>
    </w:p>
    <w:p w14:paraId="38979290" w14:textId="77777777" w:rsidR="00FE42FE" w:rsidRDefault="00FE42FE" w:rsidP="00262311">
      <w:pPr>
        <w:rPr>
          <w:rFonts w:ascii="Times" w:hAnsi="Times"/>
          <w:sz w:val="22"/>
        </w:rPr>
      </w:pPr>
    </w:p>
    <w:p w14:paraId="13FC5BB5" w14:textId="24F93164" w:rsidR="00FE42FE" w:rsidRPr="002C55FC" w:rsidRDefault="00FE42FE" w:rsidP="00FE42FE">
      <w:pPr>
        <w:outlineLvl w:val="0"/>
        <w:rPr>
          <w:rFonts w:ascii="Times New Roman" w:hAnsi="Times New Roman"/>
          <w:szCs w:val="24"/>
        </w:rPr>
      </w:pPr>
      <w:del w:id="4" w:author="Erika Keech2" w:date="2026-08-07T14:34:00Z" w16du:dateUtc="2026-08-07T20:34:00Z">
        <w:r w:rsidRPr="002C55FC" w:rsidDel="00FF11AF">
          <w:rPr>
            <w:rFonts w:ascii="Times New Roman" w:hAnsi="Times New Roman"/>
            <w:szCs w:val="24"/>
          </w:rPr>
          <w:delText>ATTEST:</w:delText>
        </w:r>
        <w:r w:rsidRPr="002C55FC" w:rsidDel="00FF11AF">
          <w:rPr>
            <w:rFonts w:ascii="Times New Roman" w:hAnsi="Times New Roman"/>
            <w:szCs w:val="24"/>
          </w:rPr>
          <w:tab/>
        </w:r>
      </w:del>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r>
      <w:r w:rsidRPr="002C55FC">
        <w:rPr>
          <w:rFonts w:ascii="Times New Roman" w:hAnsi="Times New Roman"/>
          <w:szCs w:val="24"/>
        </w:rPr>
        <w:tab/>
        <w:t>Approved as to form:</w:t>
      </w:r>
    </w:p>
    <w:p w14:paraId="5356E1EE" w14:textId="77777777" w:rsidR="00FE42FE" w:rsidRDefault="00FE42FE" w:rsidP="00FE42FE">
      <w:pPr>
        <w:rPr>
          <w:rFonts w:ascii="Times New Roman" w:hAnsi="Times New Roman"/>
          <w:szCs w:val="24"/>
        </w:rPr>
      </w:pPr>
    </w:p>
    <w:p w14:paraId="2FF4DDCA" w14:textId="77777777" w:rsidR="00FE42FE" w:rsidRPr="002C55FC" w:rsidRDefault="00FE42FE" w:rsidP="00FE42FE">
      <w:pPr>
        <w:rPr>
          <w:rFonts w:ascii="Times New Roman" w:hAnsi="Times New Roman"/>
          <w:szCs w:val="24"/>
        </w:rPr>
      </w:pPr>
    </w:p>
    <w:p w14:paraId="4726439F" w14:textId="77777777" w:rsidR="00FE42FE" w:rsidRPr="002C55FC" w:rsidRDefault="00FE42FE" w:rsidP="00FE42FE">
      <w:pPr>
        <w:rPr>
          <w:rFonts w:ascii="Times New Roman" w:hAnsi="Times New Roman"/>
          <w:szCs w:val="24"/>
        </w:rPr>
      </w:pPr>
      <w:r w:rsidRPr="002C55FC">
        <w:rPr>
          <w:rFonts w:ascii="Times New Roman" w:hAnsi="Times New Roman"/>
          <w:szCs w:val="24"/>
        </w:rPr>
        <w:t>________________________________</w:t>
      </w:r>
      <w:r w:rsidRPr="002C55FC">
        <w:rPr>
          <w:rFonts w:ascii="Times New Roman" w:hAnsi="Times New Roman"/>
          <w:szCs w:val="24"/>
        </w:rPr>
        <w:tab/>
        <w:t>________________________________</w:t>
      </w:r>
    </w:p>
    <w:p w14:paraId="21FD14A3" w14:textId="2DDF7C98" w:rsidR="00FE42FE" w:rsidRPr="002C55FC" w:rsidRDefault="00FE42FE" w:rsidP="00FE42FE">
      <w:pPr>
        <w:outlineLvl w:val="0"/>
        <w:rPr>
          <w:rFonts w:ascii="Times New Roman" w:hAnsi="Times New Roman"/>
          <w:szCs w:val="24"/>
        </w:rPr>
      </w:pPr>
      <w:del w:id="5" w:author="Erika Keech2" w:date="2026-08-07T14:34:00Z" w16du:dateUtc="2026-08-07T20:34:00Z">
        <w:r w:rsidRPr="002C55FC" w:rsidDel="00FF11AF">
          <w:rPr>
            <w:rFonts w:ascii="Times New Roman" w:hAnsi="Times New Roman"/>
            <w:szCs w:val="24"/>
          </w:rPr>
          <w:delText>Steve Schleiker</w:delText>
        </w:r>
        <w:r w:rsidRPr="002C55FC" w:rsidDel="00FF11AF">
          <w:rPr>
            <w:rFonts w:ascii="Times New Roman" w:hAnsi="Times New Roman"/>
            <w:szCs w:val="24"/>
          </w:rPr>
          <w:tab/>
        </w:r>
        <w:r w:rsidRPr="002C55FC" w:rsidDel="00FF11AF">
          <w:rPr>
            <w:rFonts w:ascii="Times New Roman" w:hAnsi="Times New Roman"/>
            <w:szCs w:val="24"/>
          </w:rPr>
          <w:tab/>
        </w:r>
        <w:r w:rsidRPr="002C55FC" w:rsidDel="00FF11AF">
          <w:rPr>
            <w:rFonts w:ascii="Times New Roman" w:hAnsi="Times New Roman"/>
            <w:szCs w:val="24"/>
          </w:rPr>
          <w:tab/>
        </w:r>
      </w:del>
      <w:r w:rsidRPr="002C55FC">
        <w:rPr>
          <w:rFonts w:ascii="Times New Roman" w:hAnsi="Times New Roman"/>
          <w:szCs w:val="24"/>
        </w:rPr>
        <w:tab/>
        <w:t>County Attorney’s Office</w:t>
      </w:r>
    </w:p>
    <w:p w14:paraId="050D7DF2" w14:textId="1AEF68A0" w:rsidR="00FE42FE" w:rsidRPr="002C55FC" w:rsidDel="00FF11AF" w:rsidRDefault="00FE42FE" w:rsidP="00FE42FE">
      <w:pPr>
        <w:outlineLvl w:val="0"/>
        <w:rPr>
          <w:del w:id="6" w:author="Erika Keech2" w:date="2026-08-07T14:34:00Z" w16du:dateUtc="2026-08-07T20:34:00Z"/>
          <w:rFonts w:ascii="Times New Roman" w:hAnsi="Times New Roman"/>
          <w:szCs w:val="24"/>
        </w:rPr>
      </w:pPr>
      <w:del w:id="7" w:author="Erika Keech2" w:date="2026-08-07T14:34:00Z" w16du:dateUtc="2026-08-07T20:34:00Z">
        <w:r w:rsidRPr="002C55FC" w:rsidDel="00FF11AF">
          <w:rPr>
            <w:rFonts w:ascii="Times New Roman" w:hAnsi="Times New Roman"/>
            <w:szCs w:val="24"/>
          </w:rPr>
          <w:delText>County Clerk and Recorder</w:delText>
        </w:r>
      </w:del>
    </w:p>
    <w:p w14:paraId="50AE5288" w14:textId="77777777" w:rsidR="00B56BBE" w:rsidRDefault="00B56BBE" w:rsidP="00262311">
      <w:pPr>
        <w:rPr>
          <w:rFonts w:ascii="Times" w:hAnsi="Times"/>
          <w:sz w:val="22"/>
        </w:rPr>
      </w:pPr>
    </w:p>
    <w:p w14:paraId="4AA10A31" w14:textId="77777777" w:rsidR="00551A42" w:rsidRDefault="00551A42" w:rsidP="00262311">
      <w:pPr>
        <w:rPr>
          <w:rFonts w:ascii="Times" w:hAnsi="Times"/>
          <w:sz w:val="22"/>
        </w:rPr>
      </w:pPr>
    </w:p>
    <w:p w14:paraId="1F10CB06" w14:textId="77777777" w:rsidR="00551A42" w:rsidRDefault="00551A42" w:rsidP="00262311">
      <w:pPr>
        <w:rPr>
          <w:rFonts w:ascii="Times" w:hAnsi="Times"/>
          <w:sz w:val="22"/>
        </w:rPr>
      </w:pPr>
    </w:p>
    <w:p w14:paraId="545E5CBD" w14:textId="77777777" w:rsidR="00FE42FE" w:rsidRDefault="00FE42FE" w:rsidP="00262311">
      <w:pPr>
        <w:rPr>
          <w:rFonts w:ascii="Times" w:hAnsi="Times"/>
          <w:sz w:val="22"/>
        </w:rPr>
      </w:pPr>
    </w:p>
    <w:p w14:paraId="3EF97892" w14:textId="77777777" w:rsidR="00FE42FE" w:rsidRDefault="00FE42FE" w:rsidP="00262311">
      <w:pPr>
        <w:rPr>
          <w:rFonts w:ascii="Times" w:hAnsi="Times"/>
          <w:sz w:val="22"/>
        </w:rPr>
      </w:pPr>
    </w:p>
    <w:p w14:paraId="46079199" w14:textId="77777777" w:rsidR="00FE42FE" w:rsidRDefault="00FE42FE" w:rsidP="00262311">
      <w:pPr>
        <w:rPr>
          <w:rFonts w:ascii="Times" w:hAnsi="Times"/>
          <w:sz w:val="22"/>
        </w:rPr>
      </w:pPr>
    </w:p>
    <w:p w14:paraId="62497B1F" w14:textId="279F4475" w:rsidR="00262311" w:rsidRPr="001F6BF8" w:rsidRDefault="00262311" w:rsidP="00551A42">
      <w:pPr>
        <w:ind w:left="2880" w:firstLine="720"/>
        <w:rPr>
          <w:rFonts w:ascii="Times" w:hAnsi="Times"/>
          <w:szCs w:val="24"/>
        </w:rPr>
      </w:pPr>
      <w:r w:rsidRPr="001F6BF8">
        <w:rPr>
          <w:rFonts w:ascii="Times" w:hAnsi="Times"/>
          <w:szCs w:val="24"/>
        </w:rPr>
        <w:t>_______________________________________________</w:t>
      </w:r>
    </w:p>
    <w:p w14:paraId="38053B37" w14:textId="791CFF16" w:rsidR="00262311" w:rsidRPr="001F6BF8" w:rsidRDefault="00262311" w:rsidP="00F01D57">
      <w:pPr>
        <w:outlineLvl w:val="0"/>
        <w:rPr>
          <w:rFonts w:ascii="Times" w:hAnsi="Times"/>
          <w:szCs w:val="24"/>
        </w:rPr>
      </w:pPr>
      <w:r w:rsidRPr="001F6BF8">
        <w:rPr>
          <w:rFonts w:ascii="Times" w:hAnsi="Times"/>
          <w:szCs w:val="24"/>
        </w:rPr>
        <w:tab/>
      </w:r>
      <w:r w:rsidRPr="001F6BF8">
        <w:rPr>
          <w:rFonts w:ascii="Times" w:hAnsi="Times"/>
          <w:szCs w:val="24"/>
        </w:rPr>
        <w:tab/>
      </w:r>
      <w:r w:rsidRPr="001F6BF8">
        <w:rPr>
          <w:rFonts w:ascii="Times" w:hAnsi="Times"/>
          <w:szCs w:val="24"/>
        </w:rPr>
        <w:tab/>
        <w:t xml:space="preserve">                </w:t>
      </w:r>
      <w:r w:rsidRPr="001F6BF8">
        <w:rPr>
          <w:rFonts w:ascii="Times" w:hAnsi="Times"/>
          <w:szCs w:val="24"/>
        </w:rPr>
        <w:tab/>
      </w:r>
      <w:r w:rsidR="00305B95">
        <w:rPr>
          <w:rFonts w:ascii="Times" w:hAnsi="Times"/>
          <w:szCs w:val="24"/>
        </w:rPr>
        <w:t xml:space="preserve">Classic </w:t>
      </w:r>
      <w:r w:rsidR="00FC6342">
        <w:rPr>
          <w:rFonts w:ascii="Times" w:hAnsi="Times"/>
          <w:szCs w:val="24"/>
        </w:rPr>
        <w:t>SRJ Land, LLC</w:t>
      </w:r>
      <w:r w:rsidR="008066DE" w:rsidRPr="001F6BF8">
        <w:rPr>
          <w:rFonts w:ascii="Times" w:hAnsi="Times"/>
          <w:szCs w:val="24"/>
        </w:rPr>
        <w:t>, Developer</w:t>
      </w:r>
    </w:p>
    <w:p w14:paraId="3BBD767C" w14:textId="77777777" w:rsidR="00262311" w:rsidRPr="001F6BF8" w:rsidRDefault="00262311" w:rsidP="00262311">
      <w:pPr>
        <w:rPr>
          <w:rFonts w:ascii="Times" w:hAnsi="Times"/>
          <w:szCs w:val="24"/>
        </w:rPr>
      </w:pPr>
    </w:p>
    <w:p w14:paraId="6E775427" w14:textId="77777777" w:rsidR="00262311" w:rsidRPr="001F6BF8" w:rsidRDefault="00262311" w:rsidP="00262311">
      <w:pPr>
        <w:rPr>
          <w:rFonts w:ascii="Times" w:hAnsi="Times"/>
          <w:szCs w:val="24"/>
        </w:rPr>
      </w:pPr>
    </w:p>
    <w:p w14:paraId="72E44597" w14:textId="77777777" w:rsidR="00262311" w:rsidRPr="001F6BF8" w:rsidRDefault="00262311" w:rsidP="00262311">
      <w:pPr>
        <w:rPr>
          <w:rFonts w:ascii="Times" w:hAnsi="Times"/>
          <w:szCs w:val="24"/>
        </w:rPr>
      </w:pPr>
    </w:p>
    <w:p w14:paraId="16C44D94" w14:textId="77777777" w:rsidR="00262311" w:rsidRDefault="00262311" w:rsidP="00262311">
      <w:pPr>
        <w:rPr>
          <w:rFonts w:ascii="Times" w:hAnsi="Times"/>
          <w:sz w:val="22"/>
        </w:rPr>
      </w:pPr>
    </w:p>
    <w:p w14:paraId="03E0EB54" w14:textId="77777777" w:rsidR="00262311" w:rsidRPr="001F6BF8" w:rsidRDefault="00262311" w:rsidP="00262311">
      <w:pPr>
        <w:rPr>
          <w:rFonts w:ascii="Times" w:hAnsi="Times"/>
          <w:szCs w:val="24"/>
        </w:rPr>
      </w:pPr>
      <w:r w:rsidRPr="001F6BF8">
        <w:rPr>
          <w:rFonts w:ascii="Times" w:hAnsi="Times"/>
          <w:szCs w:val="24"/>
        </w:rPr>
        <w:t>Subscribed, sworn to and acknowledged before me this __________ day of ______</w:t>
      </w:r>
      <w:r w:rsidR="004A5F17" w:rsidRPr="001F6BF8">
        <w:rPr>
          <w:rFonts w:ascii="Times" w:hAnsi="Times"/>
          <w:szCs w:val="24"/>
        </w:rPr>
        <w:t>______</w:t>
      </w:r>
      <w:r w:rsidRPr="001F6BF8">
        <w:rPr>
          <w:rFonts w:ascii="Times" w:hAnsi="Times"/>
          <w:szCs w:val="24"/>
        </w:rPr>
        <w:t xml:space="preserve">_____, </w:t>
      </w:r>
      <w:r w:rsidR="004A5F17" w:rsidRPr="001F6BF8">
        <w:rPr>
          <w:rFonts w:ascii="Times" w:hAnsi="Times"/>
          <w:szCs w:val="24"/>
        </w:rPr>
        <w:t>20__</w:t>
      </w:r>
      <w:r w:rsidRPr="001F6BF8">
        <w:rPr>
          <w:rFonts w:ascii="Times" w:hAnsi="Times"/>
          <w:szCs w:val="24"/>
        </w:rPr>
        <w:t xml:space="preserve">, by the parties above named. </w:t>
      </w:r>
    </w:p>
    <w:p w14:paraId="66B0B0B5" w14:textId="77777777" w:rsidR="00262311" w:rsidRPr="001F6BF8" w:rsidRDefault="00262311" w:rsidP="00262311">
      <w:pPr>
        <w:rPr>
          <w:rFonts w:ascii="Times" w:hAnsi="Times"/>
          <w:szCs w:val="24"/>
        </w:rPr>
      </w:pPr>
    </w:p>
    <w:p w14:paraId="2377FCA0" w14:textId="77777777" w:rsidR="00262311" w:rsidRPr="001F6BF8" w:rsidRDefault="00262311" w:rsidP="00262311">
      <w:pPr>
        <w:rPr>
          <w:rFonts w:ascii="Times" w:hAnsi="Times"/>
          <w:szCs w:val="24"/>
        </w:rPr>
      </w:pPr>
    </w:p>
    <w:p w14:paraId="4D235D0B" w14:textId="77777777" w:rsidR="00262311" w:rsidRPr="001F6BF8" w:rsidRDefault="00262311" w:rsidP="00F01D57">
      <w:pPr>
        <w:outlineLvl w:val="0"/>
        <w:rPr>
          <w:rFonts w:ascii="Times" w:hAnsi="Times"/>
          <w:szCs w:val="24"/>
        </w:rPr>
      </w:pPr>
      <w:r w:rsidRPr="001F6BF8">
        <w:rPr>
          <w:rFonts w:ascii="Times" w:hAnsi="Times"/>
          <w:szCs w:val="24"/>
        </w:rPr>
        <w:t xml:space="preserve">My commission expires: ____________________________. </w:t>
      </w:r>
    </w:p>
    <w:p w14:paraId="60B53D72" w14:textId="77777777" w:rsidR="00262311" w:rsidRPr="001F6BF8" w:rsidRDefault="00262311" w:rsidP="00262311">
      <w:pPr>
        <w:rPr>
          <w:rFonts w:ascii="Times" w:hAnsi="Times"/>
          <w:szCs w:val="24"/>
        </w:rPr>
      </w:pPr>
    </w:p>
    <w:p w14:paraId="24031F13" w14:textId="09C48046" w:rsidR="00262311" w:rsidRPr="001F6BF8" w:rsidRDefault="009A5BDF" w:rsidP="00262311">
      <w:pPr>
        <w:rPr>
          <w:rFonts w:ascii="Times" w:hAnsi="Times"/>
          <w:szCs w:val="24"/>
        </w:rPr>
      </w:pPr>
      <w:r w:rsidRPr="001F6BF8">
        <w:rPr>
          <w:rFonts w:ascii="Times" w:hAnsi="Times"/>
          <w:szCs w:val="24"/>
        </w:rPr>
        <w:tab/>
      </w:r>
      <w:r w:rsidRPr="001F6BF8">
        <w:rPr>
          <w:rFonts w:ascii="Times" w:hAnsi="Times"/>
          <w:szCs w:val="24"/>
        </w:rPr>
        <w:tab/>
      </w:r>
      <w:r w:rsidR="00262311" w:rsidRPr="001F6BF8">
        <w:rPr>
          <w:rFonts w:ascii="Times" w:hAnsi="Times"/>
          <w:szCs w:val="24"/>
        </w:rPr>
        <w:tab/>
      </w:r>
      <w:r w:rsidR="00262311" w:rsidRPr="001F6BF8">
        <w:rPr>
          <w:rFonts w:ascii="Times" w:hAnsi="Times"/>
          <w:szCs w:val="24"/>
        </w:rPr>
        <w:tab/>
      </w:r>
      <w:r w:rsidR="00262311" w:rsidRPr="001F6BF8">
        <w:rPr>
          <w:rFonts w:ascii="Times" w:hAnsi="Times"/>
          <w:szCs w:val="24"/>
        </w:rPr>
        <w:tab/>
      </w:r>
      <w:r w:rsidR="00262311" w:rsidRP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1F6BF8">
        <w:rPr>
          <w:rFonts w:ascii="Times" w:hAnsi="Times"/>
          <w:szCs w:val="24"/>
        </w:rPr>
        <w:tab/>
      </w:r>
      <w:r w:rsidR="00262311" w:rsidRPr="001F6BF8">
        <w:rPr>
          <w:rFonts w:ascii="Times" w:hAnsi="Times"/>
          <w:szCs w:val="24"/>
        </w:rPr>
        <w:t xml:space="preserve">____________________________________________ </w:t>
      </w:r>
    </w:p>
    <w:p w14:paraId="26CBDB85" w14:textId="77777777" w:rsidR="00DB1DF7" w:rsidRPr="001F6BF8" w:rsidRDefault="00262311" w:rsidP="00262311">
      <w:pPr>
        <w:rPr>
          <w:rFonts w:ascii="Times" w:hAnsi="Times"/>
          <w:szCs w:val="24"/>
        </w:rPr>
      </w:pPr>
      <w:r w:rsidRPr="001F6BF8">
        <w:rPr>
          <w:rFonts w:ascii="Times" w:hAnsi="Times"/>
          <w:szCs w:val="24"/>
        </w:rPr>
        <w:tab/>
      </w:r>
      <w:r w:rsidRPr="001F6BF8">
        <w:rPr>
          <w:rFonts w:ascii="Times" w:hAnsi="Times"/>
          <w:szCs w:val="24"/>
        </w:rPr>
        <w:tab/>
      </w:r>
      <w:r w:rsidRPr="001F6BF8">
        <w:rPr>
          <w:rFonts w:ascii="Times" w:hAnsi="Times"/>
          <w:szCs w:val="24"/>
        </w:rPr>
        <w:tab/>
      </w:r>
      <w:r w:rsidRPr="001F6BF8">
        <w:rPr>
          <w:rFonts w:ascii="Times" w:hAnsi="Times"/>
          <w:szCs w:val="24"/>
        </w:rPr>
        <w:tab/>
      </w:r>
      <w:r w:rsidRPr="001F6BF8">
        <w:rPr>
          <w:rFonts w:ascii="Times" w:hAnsi="Times"/>
          <w:szCs w:val="24"/>
        </w:rPr>
        <w:tab/>
      </w:r>
      <w:r w:rsidRPr="001F6BF8">
        <w:rPr>
          <w:rFonts w:ascii="Times" w:hAnsi="Times"/>
          <w:szCs w:val="24"/>
        </w:rPr>
        <w:tab/>
        <w:t xml:space="preserve">Notary Public </w:t>
      </w:r>
    </w:p>
    <w:sectPr w:rsidR="00DB1DF7" w:rsidRPr="001F6BF8" w:rsidSect="00EA5463">
      <w:pgSz w:w="12240" w:h="15840" w:code="1"/>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55C15" w14:textId="77777777" w:rsidR="00967A4B" w:rsidRDefault="00967A4B" w:rsidP="003F5C14">
      <w:r>
        <w:separator/>
      </w:r>
    </w:p>
  </w:endnote>
  <w:endnote w:type="continuationSeparator" w:id="0">
    <w:p w14:paraId="74ECCC86" w14:textId="77777777" w:rsidR="00967A4B" w:rsidRDefault="00967A4B" w:rsidP="003F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FDC9A" w14:textId="77777777" w:rsidR="00967A4B" w:rsidRDefault="00967A4B" w:rsidP="003F5C14">
      <w:r>
        <w:separator/>
      </w:r>
    </w:p>
  </w:footnote>
  <w:footnote w:type="continuationSeparator" w:id="0">
    <w:p w14:paraId="23A96242" w14:textId="77777777" w:rsidR="00967A4B" w:rsidRDefault="00967A4B" w:rsidP="003F5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3C"/>
    <w:multiLevelType w:val="hybridMultilevel"/>
    <w:tmpl w:val="F6944AE4"/>
    <w:lvl w:ilvl="0" w:tplc="44B4F9DE">
      <w:start w:val="3"/>
      <w:numFmt w:val="decimal"/>
      <w:lvlText w:val="%1."/>
      <w:lvlJc w:val="left"/>
      <w:pPr>
        <w:tabs>
          <w:tab w:val="num" w:pos="1080"/>
        </w:tabs>
        <w:ind w:left="1080" w:hanging="360"/>
      </w:pPr>
      <w:rPr>
        <w:rFonts w:hint="default"/>
      </w:rPr>
    </w:lvl>
    <w:lvl w:ilvl="1" w:tplc="7A40478A">
      <w:start w:val="1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F237267"/>
    <w:multiLevelType w:val="hybridMultilevel"/>
    <w:tmpl w:val="D8C81806"/>
    <w:lvl w:ilvl="0" w:tplc="1CA2F2FC">
      <w:start w:val="1"/>
      <w:numFmt w:val="decimal"/>
      <w:lvlText w:val="%1."/>
      <w:lvlJc w:val="left"/>
      <w:pPr>
        <w:tabs>
          <w:tab w:val="num" w:pos="2160"/>
        </w:tabs>
        <w:ind w:left="2160" w:hanging="720"/>
      </w:pPr>
      <w:rPr>
        <w:rFonts w:hint="default"/>
      </w:rPr>
    </w:lvl>
    <w:lvl w:ilvl="1" w:tplc="EE2A7B12">
      <w:start w:val="1"/>
      <w:numFmt w:val="lowerLetter"/>
      <w:lvlText w:val="%2."/>
      <w:lvlJc w:val="left"/>
      <w:pPr>
        <w:tabs>
          <w:tab w:val="num" w:pos="2970"/>
        </w:tabs>
        <w:ind w:left="2970" w:hanging="720"/>
      </w:pPr>
      <w:rPr>
        <w:rFonts w:hint="default"/>
      </w:rPr>
    </w:lvl>
    <w:lvl w:ilvl="2" w:tplc="7A40478A">
      <w:start w:val="12"/>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2248606C"/>
    <w:multiLevelType w:val="hybridMultilevel"/>
    <w:tmpl w:val="D262A44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270E0E97"/>
    <w:multiLevelType w:val="hybridMultilevel"/>
    <w:tmpl w:val="E17A9B1E"/>
    <w:lvl w:ilvl="0" w:tplc="7A40478A">
      <w:start w:val="12"/>
      <w:numFmt w:val="lowerLetter"/>
      <w:lvlText w:val="%1."/>
      <w:lvlJc w:val="left"/>
      <w:pPr>
        <w:tabs>
          <w:tab w:val="num" w:pos="1080"/>
        </w:tabs>
        <w:ind w:left="1080" w:hanging="360"/>
      </w:pPr>
      <w:rPr>
        <w:rFonts w:hint="default"/>
      </w:rPr>
    </w:lvl>
    <w:lvl w:ilvl="1" w:tplc="4C142992">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DA0C9A"/>
    <w:multiLevelType w:val="hybridMultilevel"/>
    <w:tmpl w:val="46D4B780"/>
    <w:lvl w:ilvl="0" w:tplc="0409001B" w:tentative="1">
      <w:start w:val="1"/>
      <w:numFmt w:val="lowerRoman"/>
      <w:lvlText w:val="%1."/>
      <w:lvlJc w:val="right"/>
      <w:pPr>
        <w:tabs>
          <w:tab w:val="num" w:pos="3240"/>
        </w:tabs>
        <w:ind w:left="3240" w:hanging="18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433E6368"/>
    <w:multiLevelType w:val="hybridMultilevel"/>
    <w:tmpl w:val="BA1E881A"/>
    <w:lvl w:ilvl="0" w:tplc="1CA2F2FC">
      <w:start w:val="1"/>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49840A68"/>
    <w:multiLevelType w:val="hybridMultilevel"/>
    <w:tmpl w:val="D244F55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599A4508"/>
    <w:multiLevelType w:val="hybridMultilevel"/>
    <w:tmpl w:val="704817D8"/>
    <w:lvl w:ilvl="0" w:tplc="A11E7390">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5ED735A6"/>
    <w:multiLevelType w:val="hybridMultilevel"/>
    <w:tmpl w:val="A09ABCAA"/>
    <w:lvl w:ilvl="0" w:tplc="1CA2F2F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262D01"/>
    <w:multiLevelType w:val="multilevel"/>
    <w:tmpl w:val="E17A9B1E"/>
    <w:lvl w:ilvl="0">
      <w:start w:val="12"/>
      <w:numFmt w:val="low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6EED3B03"/>
    <w:multiLevelType w:val="hybridMultilevel"/>
    <w:tmpl w:val="2D8EE93A"/>
    <w:lvl w:ilvl="0" w:tplc="9DAA2AE6">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2200991"/>
    <w:multiLevelType w:val="hybridMultilevel"/>
    <w:tmpl w:val="852424C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1543245064">
    <w:abstractNumId w:val="6"/>
  </w:num>
  <w:num w:numId="2" w16cid:durableId="930628468">
    <w:abstractNumId w:val="11"/>
  </w:num>
  <w:num w:numId="3" w16cid:durableId="1272587849">
    <w:abstractNumId w:val="1"/>
  </w:num>
  <w:num w:numId="4" w16cid:durableId="1667395661">
    <w:abstractNumId w:val="8"/>
  </w:num>
  <w:num w:numId="5" w16cid:durableId="2060594060">
    <w:abstractNumId w:val="3"/>
  </w:num>
  <w:num w:numId="6" w16cid:durableId="1486777925">
    <w:abstractNumId w:val="9"/>
  </w:num>
  <w:num w:numId="7" w16cid:durableId="496072083">
    <w:abstractNumId w:val="5"/>
  </w:num>
  <w:num w:numId="8" w16cid:durableId="1545411362">
    <w:abstractNumId w:val="0"/>
  </w:num>
  <w:num w:numId="9" w16cid:durableId="1058211842">
    <w:abstractNumId w:val="4"/>
  </w:num>
  <w:num w:numId="10" w16cid:durableId="1942255798">
    <w:abstractNumId w:val="7"/>
  </w:num>
  <w:num w:numId="11" w16cid:durableId="558322817">
    <w:abstractNumId w:val="2"/>
  </w:num>
  <w:num w:numId="12" w16cid:durableId="126421799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B7E"/>
    <w:rsid w:val="000039CF"/>
    <w:rsid w:val="0002714D"/>
    <w:rsid w:val="00036981"/>
    <w:rsid w:val="00056049"/>
    <w:rsid w:val="000C6346"/>
    <w:rsid w:val="001253AC"/>
    <w:rsid w:val="001368B9"/>
    <w:rsid w:val="00143A75"/>
    <w:rsid w:val="0016494F"/>
    <w:rsid w:val="0018722E"/>
    <w:rsid w:val="001B1886"/>
    <w:rsid w:val="001C1A8E"/>
    <w:rsid w:val="001F6BF8"/>
    <w:rsid w:val="00240A14"/>
    <w:rsid w:val="00244A84"/>
    <w:rsid w:val="002574EB"/>
    <w:rsid w:val="00262311"/>
    <w:rsid w:val="00272DCA"/>
    <w:rsid w:val="002A4F66"/>
    <w:rsid w:val="002E339D"/>
    <w:rsid w:val="002E563D"/>
    <w:rsid w:val="00305B95"/>
    <w:rsid w:val="00306B49"/>
    <w:rsid w:val="0031482C"/>
    <w:rsid w:val="003171C5"/>
    <w:rsid w:val="0034725A"/>
    <w:rsid w:val="00354B8A"/>
    <w:rsid w:val="003609A5"/>
    <w:rsid w:val="00397F9F"/>
    <w:rsid w:val="003A0209"/>
    <w:rsid w:val="003A66EB"/>
    <w:rsid w:val="003D13B5"/>
    <w:rsid w:val="003F5C14"/>
    <w:rsid w:val="00404E30"/>
    <w:rsid w:val="00405CBC"/>
    <w:rsid w:val="00414CFE"/>
    <w:rsid w:val="00415947"/>
    <w:rsid w:val="004238B9"/>
    <w:rsid w:val="0044364B"/>
    <w:rsid w:val="0045589A"/>
    <w:rsid w:val="004559EF"/>
    <w:rsid w:val="00456695"/>
    <w:rsid w:val="00475D37"/>
    <w:rsid w:val="004A1DB8"/>
    <w:rsid w:val="004A5F17"/>
    <w:rsid w:val="00527BD8"/>
    <w:rsid w:val="00535A1E"/>
    <w:rsid w:val="00551A42"/>
    <w:rsid w:val="0055396C"/>
    <w:rsid w:val="00557E3D"/>
    <w:rsid w:val="0057662D"/>
    <w:rsid w:val="00580D1A"/>
    <w:rsid w:val="005921F9"/>
    <w:rsid w:val="00595069"/>
    <w:rsid w:val="005A538A"/>
    <w:rsid w:val="005B513C"/>
    <w:rsid w:val="005E128B"/>
    <w:rsid w:val="005E5F69"/>
    <w:rsid w:val="005E7B9F"/>
    <w:rsid w:val="005F347E"/>
    <w:rsid w:val="006008CC"/>
    <w:rsid w:val="0061489E"/>
    <w:rsid w:val="00633F1D"/>
    <w:rsid w:val="006504B6"/>
    <w:rsid w:val="00664A96"/>
    <w:rsid w:val="006735F2"/>
    <w:rsid w:val="00682BE3"/>
    <w:rsid w:val="0068415E"/>
    <w:rsid w:val="00684F1F"/>
    <w:rsid w:val="006921A2"/>
    <w:rsid w:val="006D551E"/>
    <w:rsid w:val="007304C8"/>
    <w:rsid w:val="00730A3E"/>
    <w:rsid w:val="007324F2"/>
    <w:rsid w:val="007671FF"/>
    <w:rsid w:val="0078297A"/>
    <w:rsid w:val="007A7B12"/>
    <w:rsid w:val="007B054C"/>
    <w:rsid w:val="007F2506"/>
    <w:rsid w:val="007F7B67"/>
    <w:rsid w:val="008025BF"/>
    <w:rsid w:val="008066DE"/>
    <w:rsid w:val="00821193"/>
    <w:rsid w:val="00835B7E"/>
    <w:rsid w:val="0084530F"/>
    <w:rsid w:val="00860A57"/>
    <w:rsid w:val="008819D6"/>
    <w:rsid w:val="008905D5"/>
    <w:rsid w:val="008A4B49"/>
    <w:rsid w:val="008A7ED9"/>
    <w:rsid w:val="008B7A60"/>
    <w:rsid w:val="008E222B"/>
    <w:rsid w:val="0090620F"/>
    <w:rsid w:val="009108B9"/>
    <w:rsid w:val="009207E7"/>
    <w:rsid w:val="00922FAF"/>
    <w:rsid w:val="009312BA"/>
    <w:rsid w:val="009524F7"/>
    <w:rsid w:val="00967A4B"/>
    <w:rsid w:val="0098140B"/>
    <w:rsid w:val="009A5BDF"/>
    <w:rsid w:val="009D4F02"/>
    <w:rsid w:val="009E1AD6"/>
    <w:rsid w:val="00A02181"/>
    <w:rsid w:val="00A02B16"/>
    <w:rsid w:val="00A22007"/>
    <w:rsid w:val="00A413AB"/>
    <w:rsid w:val="00A4517F"/>
    <w:rsid w:val="00A60D92"/>
    <w:rsid w:val="00A75150"/>
    <w:rsid w:val="00A77D94"/>
    <w:rsid w:val="00A80CE0"/>
    <w:rsid w:val="00A9321A"/>
    <w:rsid w:val="00A97FEE"/>
    <w:rsid w:val="00AB71B2"/>
    <w:rsid w:val="00AC5A0B"/>
    <w:rsid w:val="00AE0EB6"/>
    <w:rsid w:val="00AF1C0C"/>
    <w:rsid w:val="00B05CAA"/>
    <w:rsid w:val="00B45543"/>
    <w:rsid w:val="00B5051F"/>
    <w:rsid w:val="00B56BBE"/>
    <w:rsid w:val="00B67B94"/>
    <w:rsid w:val="00B72377"/>
    <w:rsid w:val="00B82041"/>
    <w:rsid w:val="00BA35FA"/>
    <w:rsid w:val="00BB0449"/>
    <w:rsid w:val="00BC6125"/>
    <w:rsid w:val="00BD5E32"/>
    <w:rsid w:val="00C01F51"/>
    <w:rsid w:val="00C11146"/>
    <w:rsid w:val="00C16D82"/>
    <w:rsid w:val="00C2527D"/>
    <w:rsid w:val="00C43144"/>
    <w:rsid w:val="00C60CCB"/>
    <w:rsid w:val="00C7154B"/>
    <w:rsid w:val="00C846DF"/>
    <w:rsid w:val="00C92496"/>
    <w:rsid w:val="00CC2621"/>
    <w:rsid w:val="00CC5760"/>
    <w:rsid w:val="00D1038A"/>
    <w:rsid w:val="00D10526"/>
    <w:rsid w:val="00D113C4"/>
    <w:rsid w:val="00D324D1"/>
    <w:rsid w:val="00D35690"/>
    <w:rsid w:val="00D55C12"/>
    <w:rsid w:val="00D666FC"/>
    <w:rsid w:val="00DB100B"/>
    <w:rsid w:val="00DB1DF7"/>
    <w:rsid w:val="00DB47AB"/>
    <w:rsid w:val="00DD2A7C"/>
    <w:rsid w:val="00DE5D77"/>
    <w:rsid w:val="00DF1123"/>
    <w:rsid w:val="00DF2217"/>
    <w:rsid w:val="00DF427C"/>
    <w:rsid w:val="00E119B1"/>
    <w:rsid w:val="00E22774"/>
    <w:rsid w:val="00E37B96"/>
    <w:rsid w:val="00E47831"/>
    <w:rsid w:val="00E8459E"/>
    <w:rsid w:val="00EA5463"/>
    <w:rsid w:val="00EB0379"/>
    <w:rsid w:val="00EC3347"/>
    <w:rsid w:val="00ED0BC8"/>
    <w:rsid w:val="00ED49C1"/>
    <w:rsid w:val="00F01D57"/>
    <w:rsid w:val="00F059BE"/>
    <w:rsid w:val="00F06DD1"/>
    <w:rsid w:val="00F213A4"/>
    <w:rsid w:val="00F32C75"/>
    <w:rsid w:val="00F40D12"/>
    <w:rsid w:val="00F63CE2"/>
    <w:rsid w:val="00F86F22"/>
    <w:rsid w:val="00F94BF2"/>
    <w:rsid w:val="00FB5DDF"/>
    <w:rsid w:val="00FC6342"/>
    <w:rsid w:val="00FD5BCC"/>
    <w:rsid w:val="00FD6FB4"/>
    <w:rsid w:val="00FE42FE"/>
    <w:rsid w:val="00FF1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2050"/>
    <o:shapelayout v:ext="edit">
      <o:idmap v:ext="edit" data="2"/>
    </o:shapelayout>
  </w:shapeDefaults>
  <w:decimalSymbol w:val="."/>
  <w:listSeparator w:val=","/>
  <w14:docId w14:val="35AF1AC5"/>
  <w15:chartTrackingRefBased/>
  <w15:docId w15:val="{875C8F49-0C00-460E-881E-C23AD43AF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etica" w:hAnsi="Helve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1038A"/>
    <w:rPr>
      <w:rFonts w:ascii="Tahoma" w:hAnsi="Tahoma" w:cs="Tahoma"/>
      <w:sz w:val="16"/>
      <w:szCs w:val="16"/>
    </w:rPr>
  </w:style>
  <w:style w:type="paragraph" w:styleId="NormalWeb">
    <w:name w:val="Normal (Web)"/>
    <w:basedOn w:val="Normal"/>
    <w:rsid w:val="00B67B94"/>
    <w:pPr>
      <w:spacing w:before="100" w:beforeAutospacing="1" w:after="100" w:afterAutospacing="1"/>
    </w:pPr>
    <w:rPr>
      <w:rFonts w:ascii="Times New Roman" w:hAnsi="Times New Roman"/>
      <w:szCs w:val="24"/>
    </w:rPr>
  </w:style>
  <w:style w:type="paragraph" w:styleId="DocumentMap">
    <w:name w:val="Document Map"/>
    <w:basedOn w:val="Normal"/>
    <w:semiHidden/>
    <w:rsid w:val="00F01D57"/>
    <w:pPr>
      <w:shd w:val="clear" w:color="auto" w:fill="000080"/>
    </w:pPr>
    <w:rPr>
      <w:rFonts w:ascii="Tahoma" w:hAnsi="Tahoma" w:cs="Tahoma"/>
      <w:sz w:val="20"/>
    </w:rPr>
  </w:style>
  <w:style w:type="character" w:styleId="CommentReference">
    <w:name w:val="annotation reference"/>
    <w:semiHidden/>
    <w:rsid w:val="00ED0BC8"/>
    <w:rPr>
      <w:sz w:val="16"/>
      <w:szCs w:val="16"/>
    </w:rPr>
  </w:style>
  <w:style w:type="paragraph" w:styleId="CommentText">
    <w:name w:val="annotation text"/>
    <w:basedOn w:val="Normal"/>
    <w:semiHidden/>
    <w:rsid w:val="00ED0BC8"/>
    <w:rPr>
      <w:sz w:val="20"/>
    </w:rPr>
  </w:style>
  <w:style w:type="paragraph" w:styleId="CommentSubject">
    <w:name w:val="annotation subject"/>
    <w:basedOn w:val="CommentText"/>
    <w:next w:val="CommentText"/>
    <w:semiHidden/>
    <w:rsid w:val="00ED0BC8"/>
    <w:rPr>
      <w:b/>
      <w:bCs/>
    </w:rPr>
  </w:style>
  <w:style w:type="paragraph" w:styleId="Header">
    <w:name w:val="header"/>
    <w:basedOn w:val="Normal"/>
    <w:link w:val="HeaderChar"/>
    <w:rsid w:val="003F5C14"/>
    <w:pPr>
      <w:tabs>
        <w:tab w:val="center" w:pos="4680"/>
        <w:tab w:val="right" w:pos="9360"/>
      </w:tabs>
    </w:pPr>
  </w:style>
  <w:style w:type="character" w:customStyle="1" w:styleId="HeaderChar">
    <w:name w:val="Header Char"/>
    <w:link w:val="Header"/>
    <w:rsid w:val="003F5C14"/>
    <w:rPr>
      <w:rFonts w:ascii="Helvetica" w:hAnsi="Helvetica"/>
      <w:sz w:val="24"/>
    </w:rPr>
  </w:style>
  <w:style w:type="paragraph" w:styleId="Footer">
    <w:name w:val="footer"/>
    <w:basedOn w:val="Normal"/>
    <w:link w:val="FooterChar"/>
    <w:uiPriority w:val="99"/>
    <w:rsid w:val="003F5C14"/>
    <w:pPr>
      <w:tabs>
        <w:tab w:val="center" w:pos="4680"/>
        <w:tab w:val="right" w:pos="9360"/>
      </w:tabs>
    </w:pPr>
  </w:style>
  <w:style w:type="character" w:customStyle="1" w:styleId="FooterChar">
    <w:name w:val="Footer Char"/>
    <w:link w:val="Footer"/>
    <w:uiPriority w:val="99"/>
    <w:rsid w:val="003F5C14"/>
    <w:rPr>
      <w:rFonts w:ascii="Helvetica" w:hAnsi="Helvetica"/>
      <w:sz w:val="24"/>
    </w:rPr>
  </w:style>
  <w:style w:type="paragraph" w:styleId="Revision">
    <w:name w:val="Revision"/>
    <w:hidden/>
    <w:uiPriority w:val="99"/>
    <w:semiHidden/>
    <w:rsid w:val="00A4517F"/>
    <w:rPr>
      <w:rFonts w:ascii="Helvetica" w:hAnsi="Helvetic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77304">
      <w:bodyDiv w:val="1"/>
      <w:marLeft w:val="0"/>
      <w:marRight w:val="0"/>
      <w:marTop w:val="0"/>
      <w:marBottom w:val="0"/>
      <w:divBdr>
        <w:top w:val="none" w:sz="0" w:space="0" w:color="auto"/>
        <w:left w:val="none" w:sz="0" w:space="0" w:color="auto"/>
        <w:bottom w:val="none" w:sz="0" w:space="0" w:color="auto"/>
        <w:right w:val="none" w:sz="0" w:space="0" w:color="auto"/>
      </w:divBdr>
    </w:div>
    <w:div w:id="1374303343">
      <w:bodyDiv w:val="1"/>
      <w:marLeft w:val="0"/>
      <w:marRight w:val="0"/>
      <w:marTop w:val="0"/>
      <w:marBottom w:val="0"/>
      <w:divBdr>
        <w:top w:val="none" w:sz="0" w:space="0" w:color="auto"/>
        <w:left w:val="none" w:sz="0" w:space="0" w:color="auto"/>
        <w:bottom w:val="none" w:sz="0" w:space="0" w:color="auto"/>
        <w:right w:val="none" w:sz="0" w:space="0" w:color="auto"/>
      </w:divBdr>
    </w:div>
    <w:div w:id="1438940692">
      <w:bodyDiv w:val="1"/>
      <w:marLeft w:val="0"/>
      <w:marRight w:val="0"/>
      <w:marTop w:val="0"/>
      <w:marBottom w:val="0"/>
      <w:divBdr>
        <w:top w:val="none" w:sz="0" w:space="0" w:color="auto"/>
        <w:left w:val="none" w:sz="0" w:space="0" w:color="auto"/>
        <w:bottom w:val="none" w:sz="0" w:space="0" w:color="auto"/>
        <w:right w:val="none" w:sz="0" w:space="0" w:color="auto"/>
      </w:divBdr>
    </w:div>
    <w:div w:id="1810367727">
      <w:bodyDiv w:val="1"/>
      <w:marLeft w:val="0"/>
      <w:marRight w:val="0"/>
      <w:marTop w:val="0"/>
      <w:marBottom w:val="0"/>
      <w:divBdr>
        <w:top w:val="none" w:sz="0" w:space="0" w:color="auto"/>
        <w:left w:val="none" w:sz="0" w:space="0" w:color="auto"/>
        <w:bottom w:val="none" w:sz="0" w:space="0" w:color="auto"/>
        <w:right w:val="none" w:sz="0" w:space="0" w:color="auto"/>
      </w:divBdr>
    </w:div>
    <w:div w:id="206591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B6171-AF19-46E8-AB00-35D5811C6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1527</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S.I.A.</vt:lpstr>
    </vt:vector>
  </TitlesOfParts>
  <Company>Planning</Company>
  <LinksUpToDate>false</LinksUpToDate>
  <CharactersWithSpaces>10217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dc:title>
  <dc:subject/>
  <dc:creator>Planning Dept.</dc:creator>
  <cp:keywords/>
  <dc:description/>
  <cp:lastModifiedBy>Erika Keech2</cp:lastModifiedBy>
  <cp:revision>5</cp:revision>
  <cp:lastPrinted>2019-08-22T22:35:00Z</cp:lastPrinted>
  <dcterms:created xsi:type="dcterms:W3CDTF">2026-08-07T20:17:00Z</dcterms:created>
  <dcterms:modified xsi:type="dcterms:W3CDTF">2026-08-07T20:34:00Z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