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234B1D7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8D7737" w14:paraId="19EA1FB0" w14:textId="77777777" w:rsidTr="000B3AF7">
        <w:trPr>
          <w:trHeight w:val="1592"/>
          <w:jc w:val="center"/>
        </w:trPr>
        <w:tc>
          <w:tcPr>
            <w:tcW w:w="5328" w:type="dxa"/>
            <w:shd w:val="clear" w:color="auto" w:fill="FFFFFF" w:themeFill="background1"/>
          </w:tcPr>
          <w:p w14:paraId="12B3236A" w14:textId="77777777" w:rsidR="008D7737" w:rsidRPr="008D7737" w:rsidRDefault="008D7737" w:rsidP="008D7737">
            <w:pPr>
              <w:jc w:val="right"/>
              <w:rPr>
                <w:rFonts w:ascii="Open Sans" w:hAnsi="Open Sans" w:cs="Open Sans"/>
                <w:b/>
                <w:color w:val="002D5D"/>
                <w:sz w:val="6"/>
                <w:szCs w:val="6"/>
              </w:rPr>
            </w:pPr>
          </w:p>
          <w:p w14:paraId="0E7AC137" w14:textId="0057FB8F" w:rsidR="004D4988" w:rsidRDefault="004D4988" w:rsidP="00397CC1">
            <w:pPr>
              <w:jc w:val="right"/>
              <w:rPr>
                <w:rFonts w:ascii="Open Sans" w:hAnsi="Open Sans" w:cs="Open Sans"/>
                <w:b/>
                <w:color w:val="002D5D"/>
                <w:sz w:val="16"/>
                <w:szCs w:val="16"/>
              </w:rPr>
            </w:pPr>
            <w:r>
              <w:rPr>
                <w:rFonts w:ascii="Open Sans" w:hAnsi="Open Sans" w:cs="Open Sans"/>
                <w:b/>
                <w:color w:val="002D5D"/>
                <w:sz w:val="16"/>
                <w:szCs w:val="16"/>
              </w:rPr>
              <w:t>Kevin Mastin</w:t>
            </w:r>
            <w:r w:rsidR="00397CC1" w:rsidRPr="00644C2F">
              <w:rPr>
                <w:rFonts w:ascii="Open Sans" w:hAnsi="Open Sans" w:cs="Open Sans"/>
                <w:b/>
                <w:color w:val="002D5D"/>
                <w:sz w:val="16"/>
                <w:szCs w:val="16"/>
              </w:rPr>
              <w:t xml:space="preserve">, </w:t>
            </w:r>
            <w:r w:rsidR="002B7697">
              <w:rPr>
                <w:rFonts w:ascii="Open Sans" w:hAnsi="Open Sans" w:cs="Open Sans"/>
                <w:b/>
                <w:color w:val="002D5D"/>
                <w:sz w:val="16"/>
                <w:szCs w:val="16"/>
              </w:rPr>
              <w:t xml:space="preserve">Interim </w:t>
            </w:r>
            <w:r w:rsidR="00634D69">
              <w:rPr>
                <w:rFonts w:ascii="Open Sans" w:hAnsi="Open Sans" w:cs="Open Sans"/>
                <w:b/>
                <w:color w:val="002D5D"/>
                <w:sz w:val="16"/>
                <w:szCs w:val="16"/>
              </w:rPr>
              <w:t xml:space="preserve">Executive </w:t>
            </w:r>
            <w:r>
              <w:rPr>
                <w:rFonts w:ascii="Open Sans" w:hAnsi="Open Sans" w:cs="Open Sans"/>
                <w:b/>
                <w:color w:val="002D5D"/>
                <w:sz w:val="16"/>
                <w:szCs w:val="16"/>
              </w:rPr>
              <w:t>Director</w:t>
            </w:r>
          </w:p>
          <w:p w14:paraId="7979F0B0" w14:textId="55DCBF61" w:rsidR="00397CC1" w:rsidRDefault="004D4988" w:rsidP="00397CC1">
            <w:pPr>
              <w:jc w:val="right"/>
              <w:rPr>
                <w:rFonts w:ascii="Open Sans" w:hAnsi="Open Sans" w:cs="Open Sans"/>
                <w:color w:val="002D5D"/>
                <w:sz w:val="16"/>
                <w:szCs w:val="16"/>
              </w:rPr>
            </w:pPr>
            <w:r>
              <w:rPr>
                <w:rFonts w:ascii="Open Sans" w:hAnsi="Open Sans" w:cs="Open Sans"/>
                <w:b/>
                <w:color w:val="002D5D"/>
                <w:sz w:val="16"/>
                <w:szCs w:val="16"/>
              </w:rPr>
              <w:t xml:space="preserve">El Paso County </w:t>
            </w:r>
            <w:r w:rsidR="002B7697">
              <w:rPr>
                <w:rFonts w:ascii="Open Sans" w:hAnsi="Open Sans" w:cs="Open Sans"/>
                <w:b/>
                <w:color w:val="002D5D"/>
                <w:sz w:val="16"/>
                <w:szCs w:val="16"/>
              </w:rPr>
              <w:t>Planning &amp; Community Development</w:t>
            </w:r>
            <w:r>
              <w:rPr>
                <w:rFonts w:ascii="Open Sans" w:hAnsi="Open Sans" w:cs="Open Sans"/>
                <w:b/>
                <w:color w:val="002D5D"/>
                <w:sz w:val="16"/>
                <w:szCs w:val="16"/>
              </w:rPr>
              <w:t xml:space="preserve">  </w:t>
            </w:r>
          </w:p>
          <w:p w14:paraId="56137743" w14:textId="440E3864" w:rsidR="00397CC1" w:rsidRDefault="00397CC1" w:rsidP="00397CC1">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sidR="00681C0D">
              <w:rPr>
                <w:rFonts w:ascii="Open Sans" w:hAnsi="Open Sans" w:cs="Open Sans"/>
                <w:color w:val="002D5D"/>
                <w:sz w:val="16"/>
                <w:szCs w:val="16"/>
              </w:rPr>
              <w:t>6300</w:t>
            </w:r>
          </w:p>
          <w:p w14:paraId="1828D950" w14:textId="1ABA1263" w:rsidR="00397CC1" w:rsidRPr="00A73A74" w:rsidRDefault="004D4988" w:rsidP="00397CC1">
            <w:pPr>
              <w:jc w:val="right"/>
              <w:rPr>
                <w:rFonts w:ascii="Open Sans" w:hAnsi="Open Sans" w:cs="Open Sans"/>
                <w:color w:val="002D5D"/>
                <w:sz w:val="16"/>
                <w:szCs w:val="16"/>
              </w:rPr>
            </w:pPr>
            <w:r>
              <w:rPr>
                <w:rFonts w:ascii="Open Sans" w:hAnsi="Open Sans" w:cs="Open Sans"/>
                <w:color w:val="002D5D"/>
                <w:sz w:val="16"/>
                <w:szCs w:val="16"/>
              </w:rPr>
              <w:t>KevinMastin@elpasoco.com</w:t>
            </w:r>
            <w:r w:rsidR="00397CC1" w:rsidRPr="00A73A74">
              <w:rPr>
                <w:rFonts w:ascii="Open Sans" w:hAnsi="Open Sans" w:cs="Open Sans"/>
                <w:color w:val="002D5D"/>
                <w:sz w:val="16"/>
                <w:szCs w:val="16"/>
              </w:rPr>
              <w:t xml:space="preserve"> </w:t>
            </w:r>
          </w:p>
          <w:p w14:paraId="722592DF" w14:textId="123785F3" w:rsidR="00397CC1" w:rsidRDefault="005A7EBF" w:rsidP="00397CC1">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268079C9" w14:textId="486501C0" w:rsidR="00397CC1" w:rsidRPr="000B3AEC" w:rsidRDefault="00397CC1" w:rsidP="00397CC1">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5A7EBF">
              <w:rPr>
                <w:rFonts w:ascii="Open Sans" w:hAnsi="Open Sans" w:cs="Open Sans"/>
                <w:color w:val="002D5D"/>
                <w:sz w:val="16"/>
                <w:szCs w:val="16"/>
              </w:rPr>
              <w:t>10</w:t>
            </w:r>
          </w:p>
          <w:p w14:paraId="28B6D9A1" w14:textId="3F124FDE" w:rsidR="008D7737" w:rsidRDefault="008D7737" w:rsidP="00736353">
            <w:pPr>
              <w:jc w:val="center"/>
            </w:pPr>
          </w:p>
        </w:tc>
        <w:tc>
          <w:tcPr>
            <w:tcW w:w="864" w:type="dxa"/>
            <w:shd w:val="clear" w:color="auto" w:fill="FFFFFF" w:themeFill="background1"/>
          </w:tcPr>
          <w:p w14:paraId="09C7BF39" w14:textId="77777777" w:rsidR="008D7737" w:rsidRDefault="008D7737" w:rsidP="00736353">
            <w:pPr>
              <w:jc w:val="center"/>
            </w:pPr>
          </w:p>
        </w:tc>
        <w:tc>
          <w:tcPr>
            <w:tcW w:w="5328" w:type="dxa"/>
            <w:shd w:val="clear" w:color="auto" w:fill="FFFFFF" w:themeFill="background1"/>
          </w:tcPr>
          <w:p w14:paraId="42D0A772" w14:textId="77777777" w:rsidR="008D7737" w:rsidRPr="008D7737" w:rsidRDefault="008D7737" w:rsidP="008D7737">
            <w:pPr>
              <w:rPr>
                <w:rFonts w:ascii="Open Sans" w:hAnsi="Open Sans" w:cs="Open Sans"/>
                <w:b/>
                <w:color w:val="002D5D"/>
                <w:sz w:val="6"/>
                <w:szCs w:val="6"/>
              </w:rPr>
            </w:pPr>
          </w:p>
          <w:p w14:paraId="62C6B9D8" w14:textId="7D62652F" w:rsidR="008D7737" w:rsidRPr="00227E78" w:rsidRDefault="008D7737" w:rsidP="008D7737">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8D7737" w:rsidRDefault="008D7737" w:rsidP="008D7737">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00CBCDEF" w:rsidR="008D7737" w:rsidRDefault="00BE4B90" w:rsidP="008D7737">
            <w:pPr>
              <w:rPr>
                <w:rFonts w:ascii="Open Sans" w:hAnsi="Open Sans" w:cs="Open Sans"/>
                <w:color w:val="002D5D"/>
                <w:sz w:val="16"/>
                <w:szCs w:val="16"/>
              </w:rPr>
            </w:pPr>
            <w:r>
              <w:rPr>
                <w:rFonts w:ascii="Open Sans" w:hAnsi="Open Sans" w:cs="Open Sans"/>
                <w:color w:val="002D5D"/>
                <w:sz w:val="16"/>
                <w:szCs w:val="16"/>
              </w:rPr>
              <w:t>Carrie Geitner</w:t>
            </w:r>
            <w:r w:rsidR="008D7737" w:rsidRPr="000B3AEC">
              <w:rPr>
                <w:rFonts w:ascii="Open Sans" w:hAnsi="Open Sans" w:cs="Open Sans"/>
                <w:color w:val="002D5D"/>
                <w:sz w:val="16"/>
                <w:szCs w:val="16"/>
              </w:rPr>
              <w:t xml:space="preserve">, District 2 </w:t>
            </w:r>
          </w:p>
          <w:p w14:paraId="3C43CA4E" w14:textId="77777777" w:rsidR="008D7737" w:rsidRDefault="008D7737" w:rsidP="008D7737">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489BB2A0" w:rsidR="008D7737" w:rsidRDefault="008D7737" w:rsidP="008D7737">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sidR="00E62F83">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8D7737" w:rsidRPr="000B3AEC" w:rsidRDefault="008D7737" w:rsidP="008D7737">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8D7737" w:rsidRDefault="008D7737" w:rsidP="008D7737">
            <w:pPr>
              <w:tabs>
                <w:tab w:val="left" w:pos="1195"/>
              </w:tabs>
              <w:jc w:val="center"/>
            </w:pPr>
          </w:p>
        </w:tc>
      </w:tr>
      <w:tr w:rsidR="00FA7544" w14:paraId="42FEB9AA" w14:textId="77777777" w:rsidTr="00A905BB">
        <w:trPr>
          <w:trHeight w:val="117"/>
          <w:jc w:val="center"/>
        </w:trPr>
        <w:tc>
          <w:tcPr>
            <w:tcW w:w="11520" w:type="dxa"/>
            <w:gridSpan w:val="3"/>
            <w:shd w:val="clear" w:color="auto" w:fill="FFFFFF" w:themeFill="background1"/>
            <w:vAlign w:val="center"/>
          </w:tcPr>
          <w:p w14:paraId="73774E2B" w14:textId="4BE42827" w:rsidR="00FA7544" w:rsidRPr="00A905BB" w:rsidRDefault="004B229F" w:rsidP="002D571C">
            <w:pPr>
              <w:jc w:val="center"/>
              <w:rPr>
                <w:noProof/>
                <w:sz w:val="4"/>
                <w:szCs w:val="4"/>
              </w:rPr>
            </w:pPr>
            <w:r>
              <w:rPr>
                <w:noProof/>
                <w:sz w:val="4"/>
                <w:szCs w:val="4"/>
              </w:rPr>
              <mc:AlternateContent>
                <mc:Choice Requires="wps">
                  <w:drawing>
                    <wp:anchor distT="0" distB="0" distL="114300" distR="114300" simplePos="0" relativeHeight="251675648" behindDoc="0" locked="0" layoutInCell="1" allowOverlap="1" wp14:anchorId="51920386" wp14:editId="52C7891E">
                      <wp:simplePos x="0" y="0"/>
                      <wp:positionH relativeFrom="column">
                        <wp:posOffset>154940</wp:posOffset>
                      </wp:positionH>
                      <wp:positionV relativeFrom="paragraph">
                        <wp:posOffset>39370</wp:posOffset>
                      </wp:positionV>
                      <wp:extent cx="6858000" cy="0"/>
                      <wp:effectExtent l="13970" t="12700" r="14605" b="15875"/>
                      <wp:wrapNone/>
                      <wp:docPr id="1"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69CAB1"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tr w:rsidR="00B33964" w14:paraId="4B4B09B5" w14:textId="77777777" w:rsidTr="000B3AF7">
        <w:trPr>
          <w:trHeight w:val="10169"/>
          <w:jc w:val="center"/>
        </w:trPr>
        <w:tc>
          <w:tcPr>
            <w:tcW w:w="11520" w:type="dxa"/>
            <w:gridSpan w:val="3"/>
            <w:shd w:val="clear" w:color="auto" w:fill="FFFFFF" w:themeFill="background1"/>
          </w:tcPr>
          <w:p w14:paraId="23873161" w14:textId="533A700A" w:rsidR="00F307F4" w:rsidRPr="00214EBA" w:rsidRDefault="00F307F4" w:rsidP="000B3AF7">
            <w:pPr>
              <w:ind w:left="254" w:right="360"/>
              <w:jc w:val="both"/>
              <w:rPr>
                <w:rFonts w:ascii="Open Sans" w:hAnsi="Open Sans" w:cs="Open Sans"/>
              </w:rPr>
            </w:pPr>
          </w:p>
          <w:p w14:paraId="1F78F745" w14:textId="77777777" w:rsidR="00212149" w:rsidRPr="00214EBA" w:rsidRDefault="00212149" w:rsidP="00212149">
            <w:pPr>
              <w:tabs>
                <w:tab w:val="left" w:pos="4005"/>
              </w:tabs>
              <w:rPr>
                <w:rFonts w:ascii="Open Sans" w:eastAsia="Times New Roman" w:hAnsi="Open Sans" w:cs="Open Sans"/>
                <w:bCs w:val="0"/>
                <w:sz w:val="24"/>
                <w:szCs w:val="24"/>
              </w:rPr>
            </w:pPr>
            <w:r w:rsidRPr="00214EBA">
              <w:rPr>
                <w:rFonts w:ascii="Open Sans" w:eastAsia="Times New Roman" w:hAnsi="Open Sans" w:cs="Open Sans"/>
                <w:bCs w:val="0"/>
                <w:sz w:val="24"/>
                <w:szCs w:val="24"/>
              </w:rPr>
              <w:tab/>
            </w:r>
          </w:p>
          <w:p w14:paraId="2FBDC437" w14:textId="529377D8" w:rsidR="00212149" w:rsidRPr="00D232D9" w:rsidRDefault="00C601AF" w:rsidP="00903691">
            <w:pPr>
              <w:ind w:left="720"/>
              <w:rPr>
                <w:rFonts w:ascii="Open Sans" w:eastAsia="Times New Roman" w:hAnsi="Open Sans" w:cs="Open Sans"/>
                <w:bCs w:val="0"/>
              </w:rPr>
            </w:pPr>
            <w:r w:rsidRPr="00D232D9">
              <w:rPr>
                <w:rFonts w:ascii="Open Sans" w:eastAsia="Times New Roman" w:hAnsi="Open Sans" w:cs="Open Sans"/>
                <w:bCs w:val="0"/>
              </w:rPr>
              <w:t>October 19, 2023</w:t>
            </w:r>
          </w:p>
          <w:p w14:paraId="63041F34" w14:textId="7E698357" w:rsidR="00212149" w:rsidRPr="00D232D9" w:rsidRDefault="00212149" w:rsidP="00903691">
            <w:pPr>
              <w:ind w:left="720"/>
              <w:rPr>
                <w:rFonts w:ascii="Open Sans" w:eastAsia="Times New Roman" w:hAnsi="Open Sans" w:cs="Open Sans"/>
                <w:bCs w:val="0"/>
              </w:rPr>
            </w:pPr>
            <w:r w:rsidRPr="00D232D9">
              <w:rPr>
                <w:rFonts w:ascii="Open Sans" w:eastAsia="Times New Roman" w:hAnsi="Open Sans" w:cs="Open Sans"/>
                <w:bCs w:val="0"/>
              </w:rPr>
              <w:t>County File: OAR2</w:t>
            </w:r>
            <w:r w:rsidR="00A02465" w:rsidRPr="00D232D9">
              <w:rPr>
                <w:rFonts w:ascii="Open Sans" w:eastAsia="Times New Roman" w:hAnsi="Open Sans" w:cs="Open Sans"/>
                <w:bCs w:val="0"/>
              </w:rPr>
              <w:t>3</w:t>
            </w:r>
            <w:r w:rsidR="00903691" w:rsidRPr="00D232D9">
              <w:rPr>
                <w:rFonts w:ascii="Open Sans" w:eastAsia="Times New Roman" w:hAnsi="Open Sans" w:cs="Open Sans"/>
                <w:bCs w:val="0"/>
              </w:rPr>
              <w:t>45</w:t>
            </w:r>
          </w:p>
          <w:p w14:paraId="6ECBE3D3" w14:textId="30E093B2" w:rsidR="00212149" w:rsidRPr="00D232D9" w:rsidRDefault="00212149" w:rsidP="00903691">
            <w:pPr>
              <w:ind w:left="720"/>
              <w:rPr>
                <w:rFonts w:ascii="Open Sans" w:eastAsia="Times New Roman" w:hAnsi="Open Sans" w:cs="Open Sans"/>
                <w:bCs w:val="0"/>
              </w:rPr>
            </w:pPr>
            <w:r w:rsidRPr="00D232D9">
              <w:rPr>
                <w:rFonts w:ascii="Open Sans" w:eastAsia="Times New Roman" w:hAnsi="Open Sans" w:cs="Open Sans"/>
                <w:bCs w:val="0"/>
              </w:rPr>
              <w:t xml:space="preserve">Re: </w:t>
            </w:r>
            <w:r w:rsidR="00C601AF" w:rsidRPr="00D232D9">
              <w:rPr>
                <w:rFonts w:ascii="Open Sans" w:hAnsi="Open Sans" w:cs="Open Sans"/>
                <w:color w:val="333333"/>
                <w:shd w:val="clear" w:color="auto" w:fill="FFFFFF"/>
              </w:rPr>
              <w:t>Bradley Heights Roads Filing No. 3 - Final Plat (5500000398) SUBD-23-0144</w:t>
            </w:r>
          </w:p>
          <w:p w14:paraId="09C3A639" w14:textId="2314E132" w:rsidR="00DD52EE" w:rsidRPr="00D232D9" w:rsidRDefault="00212149" w:rsidP="00DD52EE">
            <w:pPr>
              <w:ind w:left="720"/>
              <w:rPr>
                <w:rFonts w:ascii="Open Sans" w:eastAsia="Times New Roman" w:hAnsi="Open Sans" w:cs="Open Sans"/>
                <w:bCs w:val="0"/>
              </w:rPr>
            </w:pPr>
            <w:r w:rsidRPr="00D232D9">
              <w:rPr>
                <w:rFonts w:ascii="Open Sans" w:eastAsia="Times New Roman" w:hAnsi="Open Sans" w:cs="Open Sans"/>
                <w:bCs w:val="0"/>
              </w:rPr>
              <w:t xml:space="preserve">To: </w:t>
            </w:r>
            <w:r w:rsidR="006D0557" w:rsidRPr="00D232D9">
              <w:rPr>
                <w:rFonts w:ascii="Open Sans" w:eastAsia="Times New Roman" w:hAnsi="Open Sans" w:cs="Open Sans"/>
                <w:bCs w:val="0"/>
              </w:rPr>
              <w:t xml:space="preserve">Gabe </w:t>
            </w:r>
            <w:proofErr w:type="spellStart"/>
            <w:r w:rsidR="006D0557" w:rsidRPr="00D232D9">
              <w:rPr>
                <w:rFonts w:ascii="Open Sans" w:eastAsia="Times New Roman" w:hAnsi="Open Sans" w:cs="Open Sans"/>
                <w:bCs w:val="0"/>
              </w:rPr>
              <w:t>S</w:t>
            </w:r>
            <w:r w:rsidR="003E0428" w:rsidRPr="00D232D9">
              <w:rPr>
                <w:rFonts w:ascii="Open Sans" w:eastAsia="Times New Roman" w:hAnsi="Open Sans" w:cs="Open Sans"/>
                <w:bCs w:val="0"/>
              </w:rPr>
              <w:t>evingy</w:t>
            </w:r>
            <w:proofErr w:type="spellEnd"/>
            <w:r w:rsidR="003E0428" w:rsidRPr="00D232D9">
              <w:rPr>
                <w:rFonts w:ascii="Open Sans" w:eastAsia="Times New Roman" w:hAnsi="Open Sans" w:cs="Open Sans"/>
                <w:bCs w:val="0"/>
              </w:rPr>
              <w:t>, Planning Supervisor</w:t>
            </w:r>
          </w:p>
          <w:p w14:paraId="62E5422A" w14:textId="77777777" w:rsidR="00903691" w:rsidRPr="00D232D9" w:rsidRDefault="00903691" w:rsidP="00903691">
            <w:pPr>
              <w:ind w:left="720"/>
              <w:rPr>
                <w:rFonts w:ascii="Open Sans" w:eastAsia="Times New Roman" w:hAnsi="Open Sans" w:cs="Open Sans"/>
              </w:rPr>
            </w:pPr>
            <w:r w:rsidRPr="00D232D9">
              <w:rPr>
                <w:rFonts w:ascii="Open Sans" w:eastAsia="Times New Roman" w:hAnsi="Open Sans" w:cs="Open Sans"/>
              </w:rPr>
              <w:t xml:space="preserve">gabe.sevigny@coloradosprings.gov </w:t>
            </w:r>
          </w:p>
          <w:p w14:paraId="70088D31" w14:textId="10283B6C" w:rsidR="00903691" w:rsidRPr="00D232D9" w:rsidRDefault="00903691" w:rsidP="00903691">
            <w:pPr>
              <w:ind w:left="720"/>
              <w:rPr>
                <w:rFonts w:ascii="Open Sans" w:eastAsia="Times New Roman" w:hAnsi="Open Sans" w:cs="Open Sans"/>
              </w:rPr>
            </w:pPr>
            <w:r w:rsidRPr="00D232D9">
              <w:rPr>
                <w:rFonts w:ascii="Open Sans" w:eastAsia="Times New Roman" w:hAnsi="Open Sans" w:cs="Open Sans"/>
              </w:rPr>
              <w:t>(719) 385-5088</w:t>
            </w:r>
          </w:p>
          <w:p w14:paraId="5D9F4B4F" w14:textId="77777777" w:rsidR="00214EBA" w:rsidRDefault="00214EBA" w:rsidP="00903691">
            <w:pPr>
              <w:rPr>
                <w:rFonts w:ascii="Open Sans" w:eastAsia="Times New Roman" w:hAnsi="Open Sans" w:cs="Open Sans"/>
                <w:sz w:val="24"/>
                <w:szCs w:val="24"/>
              </w:rPr>
            </w:pPr>
          </w:p>
          <w:p w14:paraId="6FAA174D" w14:textId="41257D2A" w:rsidR="00214EBA" w:rsidRDefault="00214EBA" w:rsidP="00212149">
            <w:pPr>
              <w:ind w:left="720"/>
              <w:rPr>
                <w:rFonts w:ascii="Open Sans" w:eastAsia="Times New Roman" w:hAnsi="Open Sans" w:cs="Open Sans"/>
                <w:b/>
                <w:bCs w:val="0"/>
                <w:sz w:val="24"/>
                <w:szCs w:val="24"/>
              </w:rPr>
            </w:pPr>
            <w:r w:rsidRPr="00214EBA">
              <w:rPr>
                <w:rFonts w:ascii="Open Sans" w:eastAsia="Times New Roman" w:hAnsi="Open Sans" w:cs="Open Sans"/>
                <w:b/>
                <w:bCs w:val="0"/>
                <w:sz w:val="24"/>
                <w:szCs w:val="24"/>
              </w:rPr>
              <w:t xml:space="preserve">Department of Public Works Engineering Division </w:t>
            </w:r>
          </w:p>
          <w:p w14:paraId="474220A7" w14:textId="77777777" w:rsidR="00903691" w:rsidRDefault="00903691" w:rsidP="00212149">
            <w:pPr>
              <w:ind w:left="720"/>
              <w:rPr>
                <w:rFonts w:ascii="Open Sans" w:eastAsia="Times New Roman" w:hAnsi="Open Sans" w:cs="Open Sans"/>
                <w:b/>
                <w:bCs w:val="0"/>
                <w:sz w:val="24"/>
                <w:szCs w:val="24"/>
              </w:rPr>
            </w:pPr>
          </w:p>
          <w:p w14:paraId="39944515" w14:textId="10DB4874" w:rsidR="00903691" w:rsidRPr="00D232D9" w:rsidRDefault="00D232D9" w:rsidP="00212149">
            <w:pPr>
              <w:ind w:left="720"/>
              <w:rPr>
                <w:rFonts w:ascii="Open Sans" w:eastAsia="Times New Roman" w:hAnsi="Open Sans" w:cs="Open Sans"/>
                <w:b/>
                <w:bCs w:val="0"/>
              </w:rPr>
            </w:pPr>
            <w:r w:rsidRPr="00D232D9">
              <w:rPr>
                <w:rFonts w:ascii="Open Sans" w:hAnsi="Open Sans" w:cs="Open Sans"/>
                <w:color w:val="333333"/>
                <w:shd w:val="clear" w:color="auto" w:fill="FFFFFF"/>
              </w:rPr>
              <w:t>Review #1:</w:t>
            </w:r>
            <w:r w:rsidRPr="00D232D9">
              <w:rPr>
                <w:rFonts w:ascii="Open Sans" w:hAnsi="Open Sans" w:cs="Open Sans"/>
                <w:color w:val="333333"/>
              </w:rPr>
              <w:br/>
            </w:r>
            <w:r w:rsidRPr="00D232D9">
              <w:rPr>
                <w:rFonts w:ascii="Open Sans" w:hAnsi="Open Sans" w:cs="Open Sans"/>
                <w:color w:val="333333"/>
                <w:shd w:val="clear" w:color="auto" w:fill="FFFFFF"/>
              </w:rPr>
              <w:t>Engineering has the following comments:</w:t>
            </w:r>
            <w:r w:rsidRPr="00D232D9">
              <w:rPr>
                <w:rFonts w:ascii="Open Sans" w:hAnsi="Open Sans" w:cs="Open Sans"/>
                <w:color w:val="333333"/>
              </w:rPr>
              <w:br/>
            </w:r>
            <w:r w:rsidRPr="00D232D9">
              <w:rPr>
                <w:rFonts w:ascii="Open Sans" w:hAnsi="Open Sans" w:cs="Open Sans"/>
                <w:color w:val="333333"/>
              </w:rPr>
              <w:br/>
            </w:r>
            <w:r w:rsidRPr="00D232D9">
              <w:rPr>
                <w:rFonts w:ascii="Open Sans" w:hAnsi="Open Sans" w:cs="Open Sans"/>
                <w:color w:val="333333"/>
                <w:shd w:val="clear" w:color="auto" w:fill="FFFFFF"/>
              </w:rPr>
              <w:t>Traffic/Transportation:</w:t>
            </w:r>
            <w:r w:rsidRPr="00D232D9">
              <w:rPr>
                <w:rFonts w:ascii="Open Sans" w:hAnsi="Open Sans" w:cs="Open Sans"/>
                <w:color w:val="333333"/>
              </w:rPr>
              <w:br/>
            </w:r>
            <w:r w:rsidRPr="00D232D9">
              <w:rPr>
                <w:rFonts w:ascii="Open Sans" w:hAnsi="Open Sans" w:cs="Open Sans"/>
                <w:color w:val="333333"/>
                <w:shd w:val="clear" w:color="auto" w:fill="FFFFFF"/>
              </w:rPr>
              <w:t>1. Note: Staff understands that City annexation of Bradley Road from Powers to City Limits is currently in progress.</w:t>
            </w:r>
            <w:r w:rsidRPr="00D232D9">
              <w:rPr>
                <w:rFonts w:ascii="Open Sans" w:hAnsi="Open Sans" w:cs="Open Sans"/>
                <w:color w:val="333333"/>
              </w:rPr>
              <w:br/>
            </w:r>
            <w:r w:rsidRPr="00D232D9">
              <w:rPr>
                <w:rFonts w:ascii="Open Sans" w:hAnsi="Open Sans" w:cs="Open Sans"/>
                <w:color w:val="333333"/>
              </w:rPr>
              <w:br/>
            </w:r>
            <w:r w:rsidRPr="00D232D9">
              <w:rPr>
                <w:rFonts w:ascii="Open Sans" w:hAnsi="Open Sans" w:cs="Open Sans"/>
                <w:color w:val="333333"/>
                <w:shd w:val="clear" w:color="auto" w:fill="FFFFFF"/>
              </w:rPr>
              <w:t xml:space="preserve">2. On page 5 of the Traffic Impact Analysis received with Bradley Ridge Subdivision Filing No. 1 Final Plat, it is noted that “there will be a time when the site only has access to Collector D.” This, plus the distribution of 36% of traffic headed south and west on Fontaine doesn't correspond to the zero trips shown on figures 4, 5, 7, and 8, and the statement confirming that on page 12. 36% of 77 AM trips and 89 PM trips (for just this filing) would be 28 AM trips and 32 PM trips using Peaceful Ridge Drive to the south. Note that additional ROW is needed for Peaceful Ridge at </w:t>
            </w:r>
            <w:proofErr w:type="spellStart"/>
            <w:r w:rsidRPr="00D232D9">
              <w:rPr>
                <w:rFonts w:ascii="Open Sans" w:hAnsi="Open Sans" w:cs="Open Sans"/>
                <w:color w:val="333333"/>
                <w:shd w:val="clear" w:color="auto" w:fill="FFFFFF"/>
              </w:rPr>
              <w:t>Marksheffel</w:t>
            </w:r>
            <w:proofErr w:type="spellEnd"/>
            <w:r w:rsidRPr="00D232D9">
              <w:rPr>
                <w:rFonts w:ascii="Open Sans" w:hAnsi="Open Sans" w:cs="Open Sans"/>
                <w:color w:val="333333"/>
                <w:shd w:val="clear" w:color="auto" w:fill="FFFFFF"/>
              </w:rPr>
              <w:t>.</w:t>
            </w:r>
            <w:r w:rsidRPr="00D232D9">
              <w:rPr>
                <w:rFonts w:ascii="Open Sans" w:hAnsi="Open Sans" w:cs="Open Sans"/>
                <w:color w:val="333333"/>
              </w:rPr>
              <w:br/>
            </w:r>
            <w:r w:rsidRPr="00D232D9">
              <w:rPr>
                <w:rFonts w:ascii="Open Sans" w:hAnsi="Open Sans" w:cs="Open Sans"/>
                <w:color w:val="333333"/>
                <w:shd w:val="clear" w:color="auto" w:fill="FFFFFF"/>
              </w:rPr>
              <w:t xml:space="preserve">If this development doesn't want its traffic exacerbating the Peaceful Ridge at </w:t>
            </w:r>
            <w:proofErr w:type="spellStart"/>
            <w:r w:rsidRPr="00D232D9">
              <w:rPr>
                <w:rFonts w:ascii="Open Sans" w:hAnsi="Open Sans" w:cs="Open Sans"/>
                <w:color w:val="333333"/>
                <w:shd w:val="clear" w:color="auto" w:fill="FFFFFF"/>
              </w:rPr>
              <w:t>Marksheffel</w:t>
            </w:r>
            <w:proofErr w:type="spellEnd"/>
            <w:r w:rsidRPr="00D232D9">
              <w:rPr>
                <w:rFonts w:ascii="Open Sans" w:hAnsi="Open Sans" w:cs="Open Sans"/>
                <w:color w:val="333333"/>
                <w:shd w:val="clear" w:color="auto" w:fill="FFFFFF"/>
              </w:rPr>
              <w:t xml:space="preserve"> LOS or traffic through Peaceful Ridge and Cottonwood Meadows developments (Sleepy Meadows Drive, which was not analyzed), the south access from Bridgegate Place should be for emergency access only.</w:t>
            </w:r>
            <w:r w:rsidRPr="00D232D9">
              <w:rPr>
                <w:rFonts w:ascii="Open Sans" w:hAnsi="Open Sans" w:cs="Open Sans"/>
                <w:color w:val="333333"/>
              </w:rPr>
              <w:br/>
            </w:r>
            <w:r w:rsidRPr="00D232D9">
              <w:rPr>
                <w:rFonts w:ascii="Open Sans" w:hAnsi="Open Sans" w:cs="Open Sans"/>
                <w:color w:val="333333"/>
              </w:rPr>
              <w:br/>
            </w:r>
            <w:r w:rsidRPr="00D232D9">
              <w:rPr>
                <w:rFonts w:ascii="Open Sans" w:hAnsi="Open Sans" w:cs="Open Sans"/>
                <w:color w:val="333333"/>
                <w:shd w:val="clear" w:color="auto" w:fill="FFFFFF"/>
              </w:rPr>
              <w:t>Drainage:</w:t>
            </w:r>
            <w:r w:rsidRPr="00D232D9">
              <w:rPr>
                <w:rFonts w:ascii="Open Sans" w:hAnsi="Open Sans" w:cs="Open Sans"/>
                <w:color w:val="333333"/>
              </w:rPr>
              <w:br/>
            </w:r>
            <w:r w:rsidRPr="00D232D9">
              <w:rPr>
                <w:rFonts w:ascii="Open Sans" w:hAnsi="Open Sans" w:cs="Open Sans"/>
                <w:color w:val="333333"/>
                <w:shd w:val="clear" w:color="auto" w:fill="FFFFFF"/>
              </w:rPr>
              <w:t>1. See previous comments on Bradley Ridge Subdivision Filing No. 1 Final Plat.</w:t>
            </w:r>
            <w:r w:rsidRPr="00D232D9">
              <w:rPr>
                <w:rFonts w:ascii="Open Sans" w:hAnsi="Open Sans" w:cs="Open Sans"/>
                <w:color w:val="333333"/>
              </w:rPr>
              <w:br/>
            </w:r>
            <w:r w:rsidRPr="00D232D9">
              <w:rPr>
                <w:rFonts w:ascii="Open Sans" w:hAnsi="Open Sans" w:cs="Open Sans"/>
                <w:color w:val="333333"/>
              </w:rPr>
              <w:br/>
            </w:r>
            <w:r w:rsidRPr="00D232D9">
              <w:rPr>
                <w:rFonts w:ascii="Open Sans" w:hAnsi="Open Sans" w:cs="Open Sans"/>
                <w:color w:val="333333"/>
                <w:shd w:val="clear" w:color="auto" w:fill="FFFFFF"/>
              </w:rPr>
              <w:t>Reviewed by:</w:t>
            </w:r>
            <w:r w:rsidRPr="00D232D9">
              <w:rPr>
                <w:rFonts w:ascii="Open Sans" w:hAnsi="Open Sans" w:cs="Open Sans"/>
                <w:color w:val="333333"/>
              </w:rPr>
              <w:br/>
            </w:r>
            <w:r w:rsidRPr="00D232D9">
              <w:rPr>
                <w:rFonts w:ascii="Open Sans" w:hAnsi="Open Sans" w:cs="Open Sans"/>
                <w:color w:val="333333"/>
                <w:shd w:val="clear" w:color="auto" w:fill="FFFFFF"/>
              </w:rPr>
              <w:t>Jeff Rice</w:t>
            </w:r>
            <w:r w:rsidRPr="00D232D9">
              <w:rPr>
                <w:rFonts w:ascii="Open Sans" w:hAnsi="Open Sans" w:cs="Open Sans"/>
                <w:color w:val="333333"/>
              </w:rPr>
              <w:br/>
            </w:r>
            <w:r w:rsidRPr="00D232D9">
              <w:rPr>
                <w:rFonts w:ascii="Open Sans" w:hAnsi="Open Sans" w:cs="Open Sans"/>
                <w:color w:val="333333"/>
                <w:shd w:val="clear" w:color="auto" w:fill="FFFFFF"/>
              </w:rPr>
              <w:t>jeffrice@elpasoco.com</w:t>
            </w:r>
          </w:p>
          <w:p w14:paraId="7793B838" w14:textId="77777777" w:rsidR="00903691" w:rsidRPr="00D232D9" w:rsidRDefault="00903691" w:rsidP="00212149">
            <w:pPr>
              <w:ind w:left="720"/>
              <w:rPr>
                <w:rFonts w:ascii="Open Sans" w:eastAsia="Times New Roman" w:hAnsi="Open Sans" w:cs="Open Sans"/>
                <w:b/>
                <w:bCs w:val="0"/>
              </w:rPr>
            </w:pPr>
          </w:p>
          <w:p w14:paraId="7E8985F1" w14:textId="77777777" w:rsidR="00214EBA" w:rsidRPr="00D232D9" w:rsidRDefault="00214EBA" w:rsidP="00214EBA">
            <w:pPr>
              <w:rPr>
                <w:rFonts w:ascii="Open Sans" w:eastAsia="Times New Roman" w:hAnsi="Open Sans" w:cs="Open Sans"/>
              </w:rPr>
            </w:pPr>
          </w:p>
          <w:p w14:paraId="42FF9988" w14:textId="77777777" w:rsidR="00D232D9" w:rsidRPr="00D232D9" w:rsidRDefault="00D232D9" w:rsidP="00903691">
            <w:pPr>
              <w:ind w:left="720"/>
              <w:rPr>
                <w:rFonts w:ascii="Open Sans" w:hAnsi="Open Sans" w:cs="Open Sans"/>
                <w:color w:val="333333"/>
                <w:shd w:val="clear" w:color="auto" w:fill="FFFFFF"/>
              </w:rPr>
            </w:pPr>
          </w:p>
          <w:p w14:paraId="57A09450" w14:textId="77777777" w:rsidR="00D232D9" w:rsidRPr="00D232D9" w:rsidRDefault="00D232D9" w:rsidP="00903691">
            <w:pPr>
              <w:ind w:left="720"/>
              <w:rPr>
                <w:rFonts w:ascii="Open Sans" w:hAnsi="Open Sans" w:cs="Open Sans"/>
                <w:color w:val="333333"/>
                <w:shd w:val="clear" w:color="auto" w:fill="FFFFFF"/>
              </w:rPr>
            </w:pPr>
          </w:p>
          <w:p w14:paraId="0A77CCC0" w14:textId="77777777" w:rsidR="00D232D9" w:rsidRDefault="00D232D9" w:rsidP="00903691">
            <w:pPr>
              <w:ind w:left="720"/>
              <w:rPr>
                <w:rFonts w:ascii="Open Sans" w:hAnsi="Open Sans" w:cs="Open Sans"/>
                <w:color w:val="333333"/>
                <w:shd w:val="clear" w:color="auto" w:fill="FFFFFF"/>
              </w:rPr>
            </w:pPr>
          </w:p>
          <w:p w14:paraId="3F65C478"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lastRenderedPageBreak/>
              <w:t>Review 1: EPC DPW Stormwater has the following comments:</w:t>
            </w:r>
          </w:p>
          <w:p w14:paraId="3E2F09BC" w14:textId="77777777" w:rsidR="00DD1A2D" w:rsidRPr="00DD1A2D" w:rsidRDefault="00DD1A2D" w:rsidP="00DD1A2D">
            <w:pPr>
              <w:spacing w:after="0" w:line="240" w:lineRule="auto"/>
              <w:ind w:left="720"/>
              <w:rPr>
                <w:rFonts w:ascii="Open Sans" w:hAnsi="Open Sans" w:cs="Open Sans"/>
                <w:color w:val="333333"/>
                <w:shd w:val="clear" w:color="auto" w:fill="FFFFFF"/>
              </w:rPr>
            </w:pPr>
          </w:p>
          <w:p w14:paraId="2D95387B"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t>Drainage Letter:</w:t>
            </w:r>
          </w:p>
          <w:p w14:paraId="50A48F97"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t>Step 2 of the four step process states that the road improvements will be treated for water quality and detention facilities will be constructed by the Metro District during the appropriate phase of improvements. If the detention facilities are built after the road, discuss the potential for downstream impacts from the increase in imperviousness associated with the road or clarify the road will be put in after the construction of the detention facilities. (See attached drainage letter with these comments provided on the PDF).</w:t>
            </w:r>
          </w:p>
          <w:p w14:paraId="54256394" w14:textId="77777777" w:rsidR="00DD1A2D" w:rsidRPr="00DD1A2D" w:rsidRDefault="00DD1A2D" w:rsidP="00DD1A2D">
            <w:pPr>
              <w:spacing w:after="0" w:line="240" w:lineRule="auto"/>
              <w:ind w:left="720"/>
              <w:rPr>
                <w:rFonts w:ascii="Open Sans" w:hAnsi="Open Sans" w:cs="Open Sans"/>
                <w:color w:val="333333"/>
                <w:shd w:val="clear" w:color="auto" w:fill="FFFFFF"/>
              </w:rPr>
            </w:pPr>
          </w:p>
          <w:p w14:paraId="396A08CC"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t>Reviewed by:</w:t>
            </w:r>
          </w:p>
          <w:p w14:paraId="33E04065"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t>Mikayla Hartford</w:t>
            </w:r>
          </w:p>
          <w:p w14:paraId="3D1324B4" w14:textId="77777777" w:rsidR="00DD1A2D" w:rsidRPr="00DD1A2D" w:rsidRDefault="00DD1A2D" w:rsidP="00DD1A2D">
            <w:pPr>
              <w:spacing w:after="0" w:line="240" w:lineRule="auto"/>
              <w:ind w:left="720"/>
              <w:rPr>
                <w:rFonts w:ascii="Open Sans" w:hAnsi="Open Sans" w:cs="Open Sans"/>
                <w:color w:val="333333"/>
                <w:shd w:val="clear" w:color="auto" w:fill="FFFFFF"/>
              </w:rPr>
            </w:pPr>
            <w:r w:rsidRPr="00DD1A2D">
              <w:rPr>
                <w:rFonts w:ascii="Open Sans" w:hAnsi="Open Sans" w:cs="Open Sans"/>
                <w:color w:val="333333"/>
                <w:shd w:val="clear" w:color="auto" w:fill="FFFFFF"/>
              </w:rPr>
              <w:t>Stormwater Engineer I</w:t>
            </w:r>
          </w:p>
          <w:p w14:paraId="4698F8E9" w14:textId="51FE0D19" w:rsidR="00214EBA" w:rsidRDefault="00DD1A2D" w:rsidP="00DD1A2D">
            <w:pPr>
              <w:ind w:left="720"/>
              <w:rPr>
                <w:rFonts w:ascii="Open Sans" w:hAnsi="Open Sans" w:cs="Open Sans"/>
                <w:color w:val="333333"/>
                <w:shd w:val="clear" w:color="auto" w:fill="FFFFFF"/>
              </w:rPr>
            </w:pPr>
            <w:hyperlink r:id="rId9" w:history="1">
              <w:r w:rsidRPr="009B458F">
                <w:rPr>
                  <w:rStyle w:val="Hyperlink"/>
                  <w:rFonts w:ascii="Open Sans" w:hAnsi="Open Sans" w:cs="Open Sans"/>
                  <w:shd w:val="clear" w:color="auto" w:fill="FFFFFF"/>
                </w:rPr>
                <w:t>MikaylaHartford@elpasoco.com</w:t>
              </w:r>
            </w:hyperlink>
          </w:p>
          <w:p w14:paraId="3A2409C7" w14:textId="77777777" w:rsidR="00DD1A2D" w:rsidRDefault="00DD1A2D" w:rsidP="00DD1A2D">
            <w:pPr>
              <w:rPr>
                <w:rFonts w:ascii="Open Sans" w:eastAsia="Times New Roman" w:hAnsi="Open Sans" w:cs="Open Sans"/>
                <w:bCs w:val="0"/>
                <w:color w:val="333333"/>
                <w:shd w:val="clear" w:color="auto" w:fill="FFFFFF"/>
              </w:rPr>
            </w:pPr>
          </w:p>
          <w:p w14:paraId="267A2A0C" w14:textId="77777777" w:rsidR="00DD1A2D" w:rsidRPr="00D232D9" w:rsidRDefault="00DD1A2D" w:rsidP="00DD1A2D">
            <w:pPr>
              <w:rPr>
                <w:rFonts w:ascii="Open Sans" w:eastAsia="Times New Roman" w:hAnsi="Open Sans" w:cs="Open Sans"/>
                <w:bCs w:val="0"/>
              </w:rPr>
            </w:pPr>
          </w:p>
          <w:p w14:paraId="4ACE5A31" w14:textId="77777777" w:rsidR="00903691" w:rsidRPr="00D232D9" w:rsidRDefault="00903691" w:rsidP="00903691">
            <w:pPr>
              <w:ind w:left="720"/>
              <w:rPr>
                <w:rFonts w:ascii="Open Sans" w:hAnsi="Open Sans" w:cs="Open Sans"/>
                <w:b/>
                <w:bCs w:val="0"/>
              </w:rPr>
            </w:pPr>
            <w:r w:rsidRPr="00D232D9">
              <w:rPr>
                <w:rFonts w:ascii="Open Sans" w:hAnsi="Open Sans" w:cs="Open Sans"/>
                <w:b/>
                <w:bCs w:val="0"/>
              </w:rPr>
              <w:t>Planning &amp; Community Development</w:t>
            </w:r>
          </w:p>
          <w:p w14:paraId="616DC293" w14:textId="188271CD" w:rsidR="00903691" w:rsidRPr="00D232D9" w:rsidRDefault="00903691" w:rsidP="00903691">
            <w:pPr>
              <w:ind w:left="720"/>
              <w:rPr>
                <w:rFonts w:ascii="Open Sans" w:hAnsi="Open Sans" w:cs="Open Sans"/>
              </w:rPr>
            </w:pPr>
            <w:r w:rsidRPr="00D232D9">
              <w:rPr>
                <w:rFonts w:ascii="Open Sans" w:hAnsi="Open Sans" w:cs="Open Sans"/>
              </w:rPr>
              <w:t>No additional planning comments.</w:t>
            </w:r>
          </w:p>
          <w:p w14:paraId="38EB1BC0" w14:textId="77777777" w:rsidR="00212149" w:rsidRPr="00D232D9" w:rsidRDefault="00212149" w:rsidP="00212149">
            <w:pPr>
              <w:ind w:left="720"/>
              <w:rPr>
                <w:rFonts w:ascii="Open Sans" w:eastAsia="Times New Roman" w:hAnsi="Open Sans" w:cs="Open Sans"/>
                <w:bCs w:val="0"/>
              </w:rPr>
            </w:pPr>
          </w:p>
          <w:p w14:paraId="2E9472F0" w14:textId="078D5B44" w:rsidR="00212149" w:rsidRPr="00D232D9" w:rsidRDefault="00DC7EF1" w:rsidP="00212149">
            <w:pPr>
              <w:ind w:left="720"/>
              <w:rPr>
                <w:rFonts w:ascii="Open Sans" w:eastAsia="Times New Roman" w:hAnsi="Open Sans" w:cs="Open Sans"/>
                <w:bCs w:val="0"/>
              </w:rPr>
            </w:pPr>
            <w:r w:rsidRPr="00D232D9">
              <w:rPr>
                <w:rFonts w:ascii="Open Sans" w:eastAsia="Times New Roman" w:hAnsi="Open Sans" w:cs="Open Sans"/>
                <w:bCs w:val="0"/>
              </w:rPr>
              <w:t>Joe Letke</w:t>
            </w:r>
          </w:p>
          <w:p w14:paraId="6FA1DA17" w14:textId="29E2EC37" w:rsidR="00212149" w:rsidRPr="00D232D9" w:rsidRDefault="00212149" w:rsidP="00212149">
            <w:pPr>
              <w:ind w:left="720"/>
              <w:rPr>
                <w:rFonts w:ascii="Open Sans" w:eastAsia="Times New Roman" w:hAnsi="Open Sans" w:cs="Open Sans"/>
                <w:bCs w:val="0"/>
                <w:iCs/>
              </w:rPr>
            </w:pPr>
            <w:r w:rsidRPr="00D232D9">
              <w:rPr>
                <w:rFonts w:ascii="Open Sans" w:eastAsia="Times New Roman" w:hAnsi="Open Sans" w:cs="Open Sans"/>
                <w:bCs w:val="0"/>
                <w:iCs/>
              </w:rPr>
              <w:t xml:space="preserve">El Paso County </w:t>
            </w:r>
          </w:p>
          <w:p w14:paraId="0EB8DE3A" w14:textId="56A6F22D" w:rsidR="00DC7EF1" w:rsidRPr="00D232D9" w:rsidRDefault="00DC7EF1" w:rsidP="00212149">
            <w:pPr>
              <w:ind w:left="720"/>
              <w:rPr>
                <w:rFonts w:ascii="Open Sans" w:eastAsia="Times New Roman" w:hAnsi="Open Sans" w:cs="Open Sans"/>
                <w:bCs w:val="0"/>
              </w:rPr>
            </w:pPr>
            <w:r w:rsidRPr="00D232D9">
              <w:rPr>
                <w:rFonts w:ascii="Open Sans" w:eastAsia="Times New Roman" w:hAnsi="Open Sans" w:cs="Open Sans"/>
                <w:bCs w:val="0"/>
              </w:rPr>
              <w:t>Planning and Community Development</w:t>
            </w:r>
          </w:p>
          <w:p w14:paraId="2F388850" w14:textId="77777777" w:rsidR="00212149" w:rsidRPr="00D232D9" w:rsidRDefault="00212149" w:rsidP="00212149">
            <w:pPr>
              <w:ind w:left="720"/>
              <w:rPr>
                <w:rFonts w:ascii="Open Sans" w:eastAsia="Times New Roman" w:hAnsi="Open Sans" w:cs="Open Sans"/>
                <w:bCs w:val="0"/>
              </w:rPr>
            </w:pPr>
            <w:r w:rsidRPr="00D232D9">
              <w:rPr>
                <w:rFonts w:ascii="Open Sans" w:eastAsia="Times New Roman" w:hAnsi="Open Sans" w:cs="Open Sans"/>
                <w:bCs w:val="0"/>
                <w:iCs/>
              </w:rPr>
              <w:t>2880 International Circle, Colorado Springs, CO, 80910</w:t>
            </w:r>
          </w:p>
          <w:p w14:paraId="26D22487" w14:textId="17F50F31" w:rsidR="00212149" w:rsidRPr="00D232D9" w:rsidRDefault="00212149" w:rsidP="00212149">
            <w:pPr>
              <w:ind w:left="720"/>
              <w:rPr>
                <w:rFonts w:ascii="Open Sans" w:eastAsia="Times New Roman" w:hAnsi="Open Sans" w:cs="Open Sans"/>
                <w:bCs w:val="0"/>
                <w:iCs/>
              </w:rPr>
            </w:pPr>
            <w:r w:rsidRPr="00D232D9">
              <w:rPr>
                <w:rFonts w:ascii="Open Sans" w:eastAsia="Times New Roman" w:hAnsi="Open Sans" w:cs="Open Sans"/>
                <w:bCs w:val="0"/>
                <w:iCs/>
              </w:rPr>
              <w:t>(719) 520-6</w:t>
            </w:r>
            <w:r w:rsidR="0083127C" w:rsidRPr="00D232D9">
              <w:rPr>
                <w:rFonts w:ascii="Open Sans" w:eastAsia="Times New Roman" w:hAnsi="Open Sans" w:cs="Open Sans"/>
                <w:bCs w:val="0"/>
                <w:iCs/>
              </w:rPr>
              <w:t>447</w:t>
            </w:r>
          </w:p>
          <w:p w14:paraId="26673E54" w14:textId="77777777" w:rsidR="00F1799E" w:rsidRDefault="00F1799E" w:rsidP="000B3AF7">
            <w:pPr>
              <w:ind w:left="254" w:right="360"/>
              <w:jc w:val="both"/>
              <w:rPr>
                <w:bCs w:val="0"/>
              </w:rPr>
            </w:pPr>
          </w:p>
          <w:p w14:paraId="61CED65C" w14:textId="77777777" w:rsidR="00F1799E" w:rsidRDefault="00F1799E" w:rsidP="000B3AF7">
            <w:pPr>
              <w:ind w:left="254" w:right="360"/>
              <w:jc w:val="both"/>
              <w:rPr>
                <w:bCs w:val="0"/>
              </w:rPr>
            </w:pPr>
          </w:p>
          <w:p w14:paraId="31294234" w14:textId="77777777" w:rsidR="00F1799E" w:rsidRPr="00F1799E" w:rsidRDefault="00F1799E" w:rsidP="000B3AF7">
            <w:pPr>
              <w:ind w:left="254" w:right="360"/>
              <w:jc w:val="both"/>
              <w:rPr>
                <w:bCs w:val="0"/>
              </w:rPr>
            </w:pPr>
          </w:p>
          <w:p w14:paraId="16DD852F" w14:textId="219A64F9" w:rsidR="00B33964" w:rsidRDefault="00B33964" w:rsidP="00F1799E"/>
        </w:tc>
      </w:tr>
      <w:bookmarkEnd w:id="0"/>
    </w:tbl>
    <w:p w14:paraId="18C02FFC" w14:textId="77777777" w:rsidR="00563A6C" w:rsidRDefault="00563A6C"/>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222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6E241F01"/>
    <w:multiLevelType w:val="hybridMultilevel"/>
    <w:tmpl w:val="7D1AE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9572455">
    <w:abstractNumId w:val="1"/>
  </w:num>
  <w:num w:numId="2" w16cid:durableId="479930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541B"/>
    <w:rsid w:val="000743D1"/>
    <w:rsid w:val="000A5E2D"/>
    <w:rsid w:val="000B3AF7"/>
    <w:rsid w:val="00212149"/>
    <w:rsid w:val="00214EBA"/>
    <w:rsid w:val="002A5357"/>
    <w:rsid w:val="002B7697"/>
    <w:rsid w:val="002D571C"/>
    <w:rsid w:val="00311A54"/>
    <w:rsid w:val="00331896"/>
    <w:rsid w:val="00352367"/>
    <w:rsid w:val="00374F3B"/>
    <w:rsid w:val="00397CC1"/>
    <w:rsid w:val="003E0428"/>
    <w:rsid w:val="004B229F"/>
    <w:rsid w:val="004B28FD"/>
    <w:rsid w:val="004D4988"/>
    <w:rsid w:val="00554AFC"/>
    <w:rsid w:val="00560E6C"/>
    <w:rsid w:val="00563A6C"/>
    <w:rsid w:val="005A7EBF"/>
    <w:rsid w:val="005B298F"/>
    <w:rsid w:val="006273EA"/>
    <w:rsid w:val="00634D69"/>
    <w:rsid w:val="00681C0D"/>
    <w:rsid w:val="006D0557"/>
    <w:rsid w:val="00736353"/>
    <w:rsid w:val="00763F36"/>
    <w:rsid w:val="007C04A9"/>
    <w:rsid w:val="0083127C"/>
    <w:rsid w:val="008B7BA8"/>
    <w:rsid w:val="008D7737"/>
    <w:rsid w:val="00903691"/>
    <w:rsid w:val="009D2587"/>
    <w:rsid w:val="009F7D7A"/>
    <w:rsid w:val="00A02465"/>
    <w:rsid w:val="00A905BB"/>
    <w:rsid w:val="00A946CB"/>
    <w:rsid w:val="00AB40EB"/>
    <w:rsid w:val="00AC10D2"/>
    <w:rsid w:val="00B33964"/>
    <w:rsid w:val="00B4348D"/>
    <w:rsid w:val="00BB254F"/>
    <w:rsid w:val="00BE4B90"/>
    <w:rsid w:val="00C43DD2"/>
    <w:rsid w:val="00C601AF"/>
    <w:rsid w:val="00CC46D6"/>
    <w:rsid w:val="00D232D9"/>
    <w:rsid w:val="00DC7EF1"/>
    <w:rsid w:val="00DD1A2D"/>
    <w:rsid w:val="00DD52EE"/>
    <w:rsid w:val="00DE21A8"/>
    <w:rsid w:val="00E62F83"/>
    <w:rsid w:val="00EF05B7"/>
    <w:rsid w:val="00F13208"/>
    <w:rsid w:val="00F1799E"/>
    <w:rsid w:val="00F307F4"/>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A5357"/>
    <w:pPr>
      <w:ind w:left="720"/>
      <w:contextualSpacing/>
    </w:pPr>
  </w:style>
  <w:style w:type="character" w:styleId="Hyperlink">
    <w:name w:val="Hyperlink"/>
    <w:basedOn w:val="DefaultParagraphFont"/>
    <w:uiPriority w:val="99"/>
    <w:unhideWhenUsed/>
    <w:rsid w:val="00DD52EE"/>
    <w:rPr>
      <w:color w:val="0000FF" w:themeColor="hyperlink"/>
      <w:u w:val="single"/>
    </w:rPr>
  </w:style>
  <w:style w:type="character" w:styleId="UnresolvedMention">
    <w:name w:val="Unresolved Mention"/>
    <w:basedOn w:val="DefaultParagraphFont"/>
    <w:uiPriority w:val="99"/>
    <w:semiHidden/>
    <w:unhideWhenUsed/>
    <w:rsid w:val="00DD52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222759">
      <w:bodyDiv w:val="1"/>
      <w:marLeft w:val="0"/>
      <w:marRight w:val="0"/>
      <w:marTop w:val="0"/>
      <w:marBottom w:val="0"/>
      <w:divBdr>
        <w:top w:val="none" w:sz="0" w:space="0" w:color="auto"/>
        <w:left w:val="none" w:sz="0" w:space="0" w:color="auto"/>
        <w:bottom w:val="none" w:sz="0" w:space="0" w:color="auto"/>
        <w:right w:val="none" w:sz="0" w:space="0" w:color="auto"/>
      </w:divBdr>
    </w:div>
    <w:div w:id="1682974627">
      <w:bodyDiv w:val="1"/>
      <w:marLeft w:val="0"/>
      <w:marRight w:val="0"/>
      <w:marTop w:val="0"/>
      <w:marBottom w:val="0"/>
      <w:divBdr>
        <w:top w:val="none" w:sz="0" w:space="0" w:color="auto"/>
        <w:left w:val="none" w:sz="0" w:space="0" w:color="auto"/>
        <w:bottom w:val="none" w:sz="0" w:space="0" w:color="auto"/>
        <w:right w:val="none" w:sz="0" w:space="0" w:color="auto"/>
      </w:divBdr>
    </w:div>
    <w:div w:id="206008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ikaylaHartford@elpasoc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Department xmlns="80156bfa-366b-4c3c-b565-b9add80062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28" ma:contentTypeDescription="Create a new document." ma:contentTypeScope="" ma:versionID="73067b232ad957c25403de936d5930a2">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1ddbb1af0fbb1e8c393c311c857f3218"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OEM"/>
                    <xsd:enumeration value="Justice Services"/>
                    <xsd:enumeration value="Economic Dev."/>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38E330-02B4-48BF-9EB3-C149DCABAA52}">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DC7FB6D2-FA89-4925-88EE-5B009B5593FD}">
  <ds:schemaRefs>
    <ds:schemaRef ds:uri="http://schemas.microsoft.com/sharepoint/v3/contenttype/forms"/>
  </ds:schemaRefs>
</ds:datastoreItem>
</file>

<file path=customXml/itemProps3.xml><?xml version="1.0" encoding="utf-8"?>
<ds:datastoreItem xmlns:ds="http://schemas.openxmlformats.org/officeDocument/2006/customXml" ds:itemID="{44C6BFFE-F9DC-44B6-A317-6FCA6F552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Joe Letke</cp:lastModifiedBy>
  <cp:revision>7</cp:revision>
  <cp:lastPrinted>2019-11-14T21:54:00Z</cp:lastPrinted>
  <dcterms:created xsi:type="dcterms:W3CDTF">2023-10-17T17:11:00Z</dcterms:created>
  <dcterms:modified xsi:type="dcterms:W3CDTF">2023-10-19T14:22:00Z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ies>
</file>