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647F0" w14:textId="77777777" w:rsidR="00A85542" w:rsidRDefault="00A85542" w:rsidP="00A85542">
      <w:r w:rsidRPr="00A85542">
        <w:t>The Land is described as follows:</w:t>
      </w:r>
    </w:p>
    <w:p w14:paraId="3FB50275" w14:textId="71504C3A" w:rsidR="00A85542" w:rsidRDefault="00A85542" w:rsidP="00A85542">
      <w:r w:rsidRPr="00A85542">
        <w:t>Parcel A: That portion of the South half of the Northeast quarter of Section 14, Township 12 South, Range 66 West of the6th P.M., County of El Paso, State of Colorado, described as follows:</w:t>
      </w:r>
      <w:r w:rsidR="00096255">
        <w:t xml:space="preserve"> </w:t>
      </w:r>
      <w:r w:rsidRPr="00A85542">
        <w:t>Commencing at the Northeast corner of the South half of the Northeast quarter of said Section 14; thence South690 feet to the East line thereof; thence West 1288.19 feet parallel with the North line of the South half of said</w:t>
      </w:r>
      <w:r w:rsidR="00096255">
        <w:t xml:space="preserve"> </w:t>
      </w:r>
      <w:r w:rsidRPr="00A85542">
        <w:t>Northeast quarter to the Point of Beginning of the tract to be described hereby; thence continue West on said</w:t>
      </w:r>
      <w:r w:rsidR="00096255">
        <w:t xml:space="preserve"> </w:t>
      </w:r>
      <w:r w:rsidRPr="00A85542">
        <w:t>parallel line 363 feet; thence South parallel with the East line of said Northeast quarter 630 feet to the South line</w:t>
      </w:r>
      <w:r w:rsidR="00096255">
        <w:t xml:space="preserve"> </w:t>
      </w:r>
      <w:r w:rsidRPr="00A85542">
        <w:t>thereof; thence East 363 feet on said South line to intersect a line drawn South from the Point of Beginning and</w:t>
      </w:r>
      <w:r w:rsidR="00096255">
        <w:t xml:space="preserve"> </w:t>
      </w:r>
      <w:r w:rsidRPr="00A85542">
        <w:t>parallel with the East line of said Northeast quarter; thence North 630 feet on said parallel line to the Point of</w:t>
      </w:r>
      <w:r w:rsidR="00096255">
        <w:t xml:space="preserve"> </w:t>
      </w:r>
      <w:r w:rsidRPr="00A85542">
        <w:t>Beginning, EXCEPT the Northerly 30 feet thereof as evidenced by instrument recorded March 21, 1984 in Book3848 at Page 478.</w:t>
      </w:r>
    </w:p>
    <w:p w14:paraId="762ECED2" w14:textId="19E07293" w:rsidR="00A85542" w:rsidRPr="00A85542" w:rsidRDefault="00A85542" w:rsidP="00A85542">
      <w:r w:rsidRPr="00A85542">
        <w:t>Parcel B:A tract of land in the Southwest quarter of the Northeast quarter of Section 14, Township 12 South, Range 66West of the 6th P.M., County of El Paso, State of Colorado, described as  follows:</w:t>
      </w:r>
      <w:r w:rsidR="00096255">
        <w:t xml:space="preserve"> </w:t>
      </w:r>
      <w:r w:rsidRPr="00A85542">
        <w:t>Proceed from the Southeast corner of the said Northeast quarter, West on the South line 1651.79 feet to the Point</w:t>
      </w:r>
      <w:r w:rsidR="00096255">
        <w:t xml:space="preserve"> </w:t>
      </w:r>
      <w:r w:rsidRPr="00A85542">
        <w:t>of Beginning; thence North on a right angle 600 feet; thence West on a right angle 60 feet; thence Southwest to a</w:t>
      </w:r>
      <w:r w:rsidR="00096255">
        <w:t xml:space="preserve"> </w:t>
      </w:r>
      <w:r w:rsidRPr="00A85542">
        <w:t>point on the South line of the Northeast quarter that is West of the Point of Beginning; thence East 100 feet to the</w:t>
      </w:r>
      <w:r w:rsidR="00096255">
        <w:t xml:space="preserve"> </w:t>
      </w:r>
      <w:r w:rsidRPr="00A85542">
        <w:t>Point of Beginning.</w:t>
      </w:r>
      <w:r w:rsidR="00096255">
        <w:t xml:space="preserve"> </w:t>
      </w:r>
    </w:p>
    <w:p w14:paraId="15D6AC68" w14:textId="77777777" w:rsidR="00B61B50" w:rsidRDefault="00B61B50"/>
    <w:sectPr w:rsidR="00B61B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542"/>
    <w:rsid w:val="00096255"/>
    <w:rsid w:val="000B2038"/>
    <w:rsid w:val="00337F35"/>
    <w:rsid w:val="00373A74"/>
    <w:rsid w:val="00483D8E"/>
    <w:rsid w:val="00A85542"/>
    <w:rsid w:val="00B61B50"/>
    <w:rsid w:val="00BF4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6C260"/>
  <w15:chartTrackingRefBased/>
  <w15:docId w15:val="{1281DD24-3853-4723-87D7-9677D3F9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55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5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5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5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55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55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55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55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55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55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55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55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55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55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55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55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55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5542"/>
    <w:rPr>
      <w:rFonts w:eastAsiaTheme="majorEastAsia" w:cstheme="majorBidi"/>
      <w:color w:val="272727" w:themeColor="text1" w:themeTint="D8"/>
    </w:rPr>
  </w:style>
  <w:style w:type="paragraph" w:styleId="Title">
    <w:name w:val="Title"/>
    <w:basedOn w:val="Normal"/>
    <w:next w:val="Normal"/>
    <w:link w:val="TitleChar"/>
    <w:uiPriority w:val="10"/>
    <w:qFormat/>
    <w:rsid w:val="00A855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55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55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5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5542"/>
    <w:pPr>
      <w:spacing w:before="160"/>
      <w:jc w:val="center"/>
    </w:pPr>
    <w:rPr>
      <w:i/>
      <w:iCs/>
      <w:color w:val="404040" w:themeColor="text1" w:themeTint="BF"/>
    </w:rPr>
  </w:style>
  <w:style w:type="character" w:customStyle="1" w:styleId="QuoteChar">
    <w:name w:val="Quote Char"/>
    <w:basedOn w:val="DefaultParagraphFont"/>
    <w:link w:val="Quote"/>
    <w:uiPriority w:val="29"/>
    <w:rsid w:val="00A85542"/>
    <w:rPr>
      <w:i/>
      <w:iCs/>
      <w:color w:val="404040" w:themeColor="text1" w:themeTint="BF"/>
    </w:rPr>
  </w:style>
  <w:style w:type="paragraph" w:styleId="ListParagraph">
    <w:name w:val="List Paragraph"/>
    <w:basedOn w:val="Normal"/>
    <w:uiPriority w:val="34"/>
    <w:qFormat/>
    <w:rsid w:val="00A85542"/>
    <w:pPr>
      <w:ind w:left="720"/>
      <w:contextualSpacing/>
    </w:pPr>
  </w:style>
  <w:style w:type="character" w:styleId="IntenseEmphasis">
    <w:name w:val="Intense Emphasis"/>
    <w:basedOn w:val="DefaultParagraphFont"/>
    <w:uiPriority w:val="21"/>
    <w:qFormat/>
    <w:rsid w:val="00A85542"/>
    <w:rPr>
      <w:i/>
      <w:iCs/>
      <w:color w:val="0F4761" w:themeColor="accent1" w:themeShade="BF"/>
    </w:rPr>
  </w:style>
  <w:style w:type="paragraph" w:styleId="IntenseQuote">
    <w:name w:val="Intense Quote"/>
    <w:basedOn w:val="Normal"/>
    <w:next w:val="Normal"/>
    <w:link w:val="IntenseQuoteChar"/>
    <w:uiPriority w:val="30"/>
    <w:qFormat/>
    <w:rsid w:val="00A855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5542"/>
    <w:rPr>
      <w:i/>
      <w:iCs/>
      <w:color w:val="0F4761" w:themeColor="accent1" w:themeShade="BF"/>
    </w:rPr>
  </w:style>
  <w:style w:type="character" w:styleId="IntenseReference">
    <w:name w:val="Intense Reference"/>
    <w:basedOn w:val="DefaultParagraphFont"/>
    <w:uiPriority w:val="32"/>
    <w:qFormat/>
    <w:rsid w:val="00A855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3323638">
      <w:bodyDiv w:val="1"/>
      <w:marLeft w:val="0"/>
      <w:marRight w:val="0"/>
      <w:marTop w:val="0"/>
      <w:marBottom w:val="0"/>
      <w:divBdr>
        <w:top w:val="none" w:sz="0" w:space="0" w:color="auto"/>
        <w:left w:val="none" w:sz="0" w:space="0" w:color="auto"/>
        <w:bottom w:val="none" w:sz="0" w:space="0" w:color="auto"/>
        <w:right w:val="none" w:sz="0" w:space="0" w:color="auto"/>
      </w:divBdr>
      <w:divsChild>
        <w:div w:id="1645352544">
          <w:marLeft w:val="0"/>
          <w:marRight w:val="0"/>
          <w:marTop w:val="0"/>
          <w:marBottom w:val="0"/>
          <w:divBdr>
            <w:top w:val="none" w:sz="0" w:space="0" w:color="auto"/>
            <w:left w:val="none" w:sz="0" w:space="0" w:color="auto"/>
            <w:bottom w:val="none" w:sz="0" w:space="0" w:color="auto"/>
            <w:right w:val="none" w:sz="0" w:space="0" w:color="auto"/>
          </w:divBdr>
        </w:div>
      </w:divsChild>
    </w:div>
    <w:div w:id="1383990393">
      <w:bodyDiv w:val="1"/>
      <w:marLeft w:val="0"/>
      <w:marRight w:val="0"/>
      <w:marTop w:val="0"/>
      <w:marBottom w:val="0"/>
      <w:divBdr>
        <w:top w:val="none" w:sz="0" w:space="0" w:color="auto"/>
        <w:left w:val="none" w:sz="0" w:space="0" w:color="auto"/>
        <w:bottom w:val="none" w:sz="0" w:space="0" w:color="auto"/>
        <w:right w:val="none" w:sz="0" w:space="0" w:color="auto"/>
      </w:divBdr>
      <w:divsChild>
        <w:div w:id="1706711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285</Words>
  <Characters>1308</Characters>
  <Application>Microsoft Office Word</Application>
  <DocSecurity>0</DocSecurity>
  <Lines>18</Lines>
  <Paragraphs>3</Paragraphs>
  <ScaleCrop>false</ScaleCrop>
  <Company/>
  <LinksUpToDate>false</LinksUpToDate>
  <CharactersWithSpaces>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Turner</dc:creator>
  <cp:keywords/>
  <dc:description/>
  <cp:lastModifiedBy>Ruiz, Nina</cp:lastModifiedBy>
  <cp:revision>3</cp:revision>
  <dcterms:created xsi:type="dcterms:W3CDTF">2026-01-10T00:57:00Z</dcterms:created>
  <dcterms:modified xsi:type="dcterms:W3CDTF">2026-01-10T00:58:00Z</dcterms:modified>
</cp:coreProperties>
</file>