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178" w:rsidRDefault="001D5BDA" w:rsidP="00A6543C">
      <w:pPr>
        <w:jc w:val="center"/>
        <w:rPr>
          <w:sz w:val="24"/>
          <w:szCs w:val="24"/>
        </w:rPr>
      </w:pPr>
      <w:r>
        <w:rPr>
          <w:sz w:val="24"/>
          <w:szCs w:val="24"/>
        </w:rPr>
        <w:t>STERLING RANCH RECYCLING FACILITY</w:t>
      </w:r>
    </w:p>
    <w:p w:rsidR="00A6543C" w:rsidRDefault="001D5BDA" w:rsidP="00A6543C">
      <w:pPr>
        <w:jc w:val="center"/>
        <w:rPr>
          <w:sz w:val="24"/>
          <w:szCs w:val="24"/>
        </w:rPr>
      </w:pPr>
      <w:r>
        <w:rPr>
          <w:sz w:val="24"/>
          <w:szCs w:val="24"/>
        </w:rPr>
        <w:t>DETENTION MAINTENANCE AGREEMENT</w:t>
      </w:r>
    </w:p>
    <w:p w:rsidR="00A6543C" w:rsidRDefault="00A6543C" w:rsidP="00A6543C">
      <w:pPr>
        <w:jc w:val="center"/>
        <w:rPr>
          <w:sz w:val="24"/>
          <w:szCs w:val="24"/>
        </w:rPr>
      </w:pPr>
    </w:p>
    <w:p w:rsidR="00A6543C" w:rsidRPr="00A6543C" w:rsidRDefault="001D5BDA" w:rsidP="00A6543C">
      <w:pPr>
        <w:rPr>
          <w:sz w:val="24"/>
          <w:szCs w:val="24"/>
        </w:rPr>
      </w:pPr>
      <w:r>
        <w:rPr>
          <w:sz w:val="24"/>
          <w:szCs w:val="24"/>
        </w:rPr>
        <w:t>Per the PBMP Applicability Form onsite water quality detention is not required, therefore a Detention Maintenance Agreement will not be required.</w:t>
      </w:r>
      <w:bookmarkStart w:id="0" w:name="_GoBack"/>
      <w:bookmarkEnd w:id="0"/>
    </w:p>
    <w:sectPr w:rsidR="00A6543C" w:rsidRPr="00A654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43C"/>
    <w:rsid w:val="001D5BDA"/>
    <w:rsid w:val="003475CC"/>
    <w:rsid w:val="00396178"/>
    <w:rsid w:val="0072488B"/>
    <w:rsid w:val="00754C3D"/>
    <w:rsid w:val="00A6543C"/>
    <w:rsid w:val="00BE4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AA783"/>
  <w15:docId w15:val="{3DDE5820-1D89-4944-A31B-5299CE905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Bramlett, Mike</dc:creator>
  <cp:lastModifiedBy>Mike Bramlett</cp:lastModifiedBy>
  <cp:revision>4</cp:revision>
  <cp:lastPrinted>2022-06-15T22:43:00Z</cp:lastPrinted>
  <dcterms:created xsi:type="dcterms:W3CDTF">2022-02-16T19:46:00Z</dcterms:created>
  <dcterms:modified xsi:type="dcterms:W3CDTF">2022-06-15T22:44:00Z</dcterms:modified>
</cp:coreProperties>
</file>