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6F6B" w14:textId="77777777" w:rsidR="00D06E68" w:rsidRDefault="00EB59C2" w:rsidP="002514D7">
      <w:pPr>
        <w:tabs>
          <w:tab w:val="left" w:pos="990"/>
        </w:tabs>
      </w:pPr>
      <w:r>
        <w:rPr>
          <w:noProof/>
        </w:rPr>
        <mc:AlternateContent>
          <mc:Choice Requires="wps">
            <w:drawing>
              <wp:anchor distT="0" distB="0" distL="114300" distR="114300" simplePos="0" relativeHeight="251658240" behindDoc="0" locked="0" layoutInCell="1" allowOverlap="1" wp14:anchorId="547E2825" wp14:editId="06D7094F">
                <wp:simplePos x="0" y="0"/>
                <wp:positionH relativeFrom="page">
                  <wp:align>right</wp:align>
                </wp:positionH>
                <wp:positionV relativeFrom="paragraph">
                  <wp:posOffset>13729</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929" w14:textId="77777777" w:rsidR="004E6C4D" w:rsidRPr="00796E92" w:rsidRDefault="004E6C4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96C9D6F" w14:textId="77777777" w:rsidR="004E6C4D" w:rsidRPr="00A93BAE" w:rsidRDefault="004E6C4D" w:rsidP="00302CB4">
                            <w:pPr>
                              <w:jc w:val="center"/>
                              <w:rPr>
                                <w:smallCaps/>
                              </w:rPr>
                            </w:pPr>
                            <w:r>
                              <w:rPr>
                                <w:smallCaps/>
                              </w:rPr>
                              <w:t>Craig Dossey, Executive</w:t>
                            </w:r>
                            <w:r w:rsidRPr="00A93BAE">
                              <w:rPr>
                                <w:smallCaps/>
                              </w:rPr>
                              <w:t xml:space="preserve"> D</w:t>
                            </w:r>
                            <w:r>
                              <w:rPr>
                                <w:smallCaps/>
                              </w:rPr>
                              <w:t>irector</w:t>
                            </w:r>
                          </w:p>
                          <w:p w14:paraId="36E0889C" w14:textId="77777777" w:rsidR="004E6C4D" w:rsidRPr="004245EA" w:rsidRDefault="004E6C4D"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2825" id="_x0000_t202" coordsize="21600,21600" o:spt="202" path="m,l,21600r21600,l21600,xe">
                <v:stroke joinstyle="miter"/>
                <v:path gradientshapeok="t" o:connecttype="rect"/>
              </v:shapetype>
              <v:shape id="Text Box 3" o:spid="_x0000_s1026" type="#_x0000_t202" style="position:absolute;margin-left:560.8pt;margin-top:1.1pt;width:612pt;height:4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" filled="f" stroked="f">
                <v:textbox>
                  <w:txbxContent>
                    <w:p w14:paraId="587D4929" w14:textId="77777777" w:rsidR="004E6C4D" w:rsidRPr="00796E92" w:rsidRDefault="004E6C4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96C9D6F" w14:textId="77777777" w:rsidR="004E6C4D" w:rsidRPr="00A93BAE" w:rsidRDefault="004E6C4D" w:rsidP="00302CB4">
                      <w:pPr>
                        <w:jc w:val="center"/>
                        <w:rPr>
                          <w:smallCaps/>
                        </w:rPr>
                      </w:pPr>
                      <w:r>
                        <w:rPr>
                          <w:smallCaps/>
                        </w:rPr>
                        <w:t>Craig Dossey, Executive</w:t>
                      </w:r>
                      <w:r w:rsidRPr="00A93BAE">
                        <w:rPr>
                          <w:smallCaps/>
                        </w:rPr>
                        <w:t xml:space="preserve"> D</w:t>
                      </w:r>
                      <w:r>
                        <w:rPr>
                          <w:smallCaps/>
                        </w:rPr>
                        <w:t>irector</w:t>
                      </w:r>
                    </w:p>
                    <w:p w14:paraId="36E0889C" w14:textId="77777777" w:rsidR="004E6C4D" w:rsidRPr="004245EA" w:rsidRDefault="004E6C4D" w:rsidP="00E53FBF">
                      <w:pPr>
                        <w:jc w:val="center"/>
                        <w:rPr>
                          <w:b/>
                          <w:smallCaps/>
                          <w:sz w:val="28"/>
                          <w:szCs w:val="28"/>
                        </w:rPr>
                      </w:pPr>
                    </w:p>
                  </w:txbxContent>
                </v:textbox>
                <w10:wrap anchorx="page"/>
              </v:shape>
            </w:pict>
          </mc:Fallback>
        </mc:AlternateContent>
      </w:r>
    </w:p>
    <w:p w14:paraId="45421989" w14:textId="77777777" w:rsidR="00A35E24" w:rsidRDefault="00A35E24" w:rsidP="002514D7">
      <w:pPr>
        <w:tabs>
          <w:tab w:val="left" w:pos="990"/>
        </w:tabs>
      </w:pPr>
    </w:p>
    <w:p w14:paraId="13DA896B" w14:textId="77777777" w:rsidR="00A35E24" w:rsidRDefault="00A35E24" w:rsidP="002514D7">
      <w:pPr>
        <w:tabs>
          <w:tab w:val="left" w:pos="990"/>
        </w:tabs>
      </w:pPr>
    </w:p>
    <w:p w14:paraId="41D69B59" w14:textId="77777777" w:rsidR="00EB5F7D" w:rsidRDefault="00E53FBF" w:rsidP="00E53FBF">
      <w:pPr>
        <w:tabs>
          <w:tab w:val="left" w:pos="4005"/>
        </w:tabs>
      </w:pPr>
      <w:r>
        <w:tab/>
      </w:r>
    </w:p>
    <w:p w14:paraId="61127820" w14:textId="6E8F34D6" w:rsidR="00EB59C2" w:rsidRPr="000925A0" w:rsidRDefault="00BC1720" w:rsidP="00EB59C2">
      <w:pPr>
        <w:rPr>
          <w:rFonts w:ascii="Arial" w:hAnsi="Arial" w:cs="Arial"/>
        </w:rPr>
      </w:pPr>
      <w:r>
        <w:rPr>
          <w:rFonts w:ascii="Arial" w:hAnsi="Arial" w:cs="Arial"/>
        </w:rPr>
        <w:t>Ju</w:t>
      </w:r>
      <w:r w:rsidR="004603DF">
        <w:rPr>
          <w:rFonts w:ascii="Arial" w:hAnsi="Arial" w:cs="Arial"/>
        </w:rPr>
        <w:t>ly 28</w:t>
      </w:r>
      <w:r w:rsidR="00B43C8D">
        <w:rPr>
          <w:rFonts w:ascii="Arial" w:hAnsi="Arial" w:cs="Arial"/>
        </w:rPr>
        <w:t>, 2021</w:t>
      </w:r>
    </w:p>
    <w:p w14:paraId="1C9758D1" w14:textId="77777777" w:rsidR="00EB59C2" w:rsidRPr="000925A0" w:rsidRDefault="00EB59C2" w:rsidP="00EB59C2">
      <w:pPr>
        <w:rPr>
          <w:rFonts w:ascii="Arial" w:hAnsi="Arial" w:cs="Arial"/>
        </w:rPr>
      </w:pPr>
    </w:p>
    <w:p w14:paraId="753700B2" w14:textId="5B905833" w:rsidR="00EB59C2" w:rsidRDefault="00EB59C2" w:rsidP="00EB59C2">
      <w:pPr>
        <w:rPr>
          <w:rFonts w:ascii="Arial" w:hAnsi="Arial" w:cs="Arial"/>
        </w:rPr>
      </w:pPr>
      <w:r w:rsidRPr="000925A0">
        <w:rPr>
          <w:rFonts w:ascii="Arial" w:hAnsi="Arial" w:cs="Arial"/>
        </w:rPr>
        <w:t xml:space="preserve">County File: </w:t>
      </w:r>
      <w:r w:rsidR="00A07183">
        <w:rPr>
          <w:rFonts w:ascii="Arial" w:hAnsi="Arial" w:cs="Arial"/>
        </w:rPr>
        <w:t>ANX-21-0</w:t>
      </w:r>
      <w:r w:rsidR="004603DF">
        <w:rPr>
          <w:rFonts w:ascii="Arial" w:hAnsi="Arial" w:cs="Arial"/>
        </w:rPr>
        <w:t>1</w:t>
      </w:r>
      <w:r w:rsidR="008D7AE0">
        <w:rPr>
          <w:rFonts w:ascii="Arial" w:hAnsi="Arial" w:cs="Arial"/>
        </w:rPr>
        <w:t>2</w:t>
      </w:r>
    </w:p>
    <w:p w14:paraId="768CA14E" w14:textId="77777777" w:rsidR="00714691" w:rsidRPr="000925A0" w:rsidRDefault="00714691" w:rsidP="00EB59C2">
      <w:pPr>
        <w:rPr>
          <w:rFonts w:ascii="Arial" w:hAnsi="Arial" w:cs="Arial"/>
        </w:rPr>
      </w:pPr>
    </w:p>
    <w:p w14:paraId="36FAD3BF" w14:textId="04204EEA" w:rsidR="00C23E8E" w:rsidRPr="00790256" w:rsidRDefault="00EB59C2" w:rsidP="00EB59C2">
      <w:pPr>
        <w:rPr>
          <w:rFonts w:ascii="Arial" w:hAnsi="Arial" w:cs="Arial"/>
          <w:color w:val="333333"/>
        </w:rPr>
      </w:pPr>
      <w:r w:rsidRPr="00790256">
        <w:rPr>
          <w:rFonts w:ascii="Arial" w:hAnsi="Arial" w:cs="Arial"/>
        </w:rPr>
        <w:t xml:space="preserve">Re: </w:t>
      </w:r>
      <w:r w:rsidR="008D7AE0" w:rsidRPr="008D7AE0">
        <w:rPr>
          <w:rFonts w:ascii="Arial" w:hAnsi="Arial" w:cs="Arial"/>
        </w:rPr>
        <w:t>Corral Bluffs Addition No. 1 Annexation</w:t>
      </w:r>
    </w:p>
    <w:p w14:paraId="7E09C115" w14:textId="77777777" w:rsidR="00EB59C2" w:rsidRPr="00790256" w:rsidRDefault="00EB59C2" w:rsidP="00EB59C2">
      <w:pPr>
        <w:rPr>
          <w:rFonts w:ascii="Arial" w:hAnsi="Arial" w:cs="Arial"/>
        </w:rPr>
      </w:pPr>
    </w:p>
    <w:p w14:paraId="7ABF78F4" w14:textId="38EE8080" w:rsidR="00EB59C2" w:rsidRPr="00790256" w:rsidRDefault="00044EF1" w:rsidP="00EB59C2">
      <w:pPr>
        <w:rPr>
          <w:rFonts w:ascii="Arial" w:hAnsi="Arial" w:cs="Arial"/>
        </w:rPr>
      </w:pPr>
      <w:r w:rsidRPr="00790256">
        <w:rPr>
          <w:rFonts w:ascii="Arial" w:hAnsi="Arial" w:cs="Arial"/>
        </w:rPr>
        <w:t xml:space="preserve">To: </w:t>
      </w:r>
      <w:r w:rsidR="00E25D95">
        <w:rPr>
          <w:rFonts w:ascii="Arial" w:hAnsi="Arial" w:cs="Arial"/>
        </w:rPr>
        <w:t>Katie Carleo</w:t>
      </w:r>
      <w:r w:rsidR="00D61621" w:rsidRPr="00790256">
        <w:rPr>
          <w:rFonts w:ascii="Arial" w:hAnsi="Arial" w:cs="Arial"/>
        </w:rPr>
        <w:t xml:space="preserve"> </w:t>
      </w:r>
      <w:r w:rsidR="00E25D95">
        <w:rPr>
          <w:rFonts w:ascii="Arial" w:hAnsi="Arial" w:cs="Arial"/>
        </w:rPr>
        <w:t>(</w:t>
      </w:r>
      <w:hyperlink r:id="rId8" w:history="1">
        <w:r w:rsidR="00E25D95" w:rsidRPr="00CB3CC7">
          <w:rPr>
            <w:rStyle w:val="Hyperlink"/>
            <w:rFonts w:ascii="Arial" w:hAnsi="Arial" w:cs="Arial"/>
          </w:rPr>
          <w:t>Katie.Carleo@coloradosprings.gov</w:t>
        </w:r>
      </w:hyperlink>
      <w:r w:rsidR="00E25D95">
        <w:rPr>
          <w:rFonts w:ascii="Arial" w:hAnsi="Arial" w:cs="Arial"/>
        </w:rPr>
        <w:t xml:space="preserve">) </w:t>
      </w:r>
    </w:p>
    <w:p w14:paraId="522E0634" w14:textId="77777777" w:rsidR="00BC0A63" w:rsidRPr="00BC0A63" w:rsidRDefault="00BC0A63" w:rsidP="00EB59C2">
      <w:pPr>
        <w:rPr>
          <w:rFonts w:ascii="Arial" w:hAnsi="Arial" w:cs="Arial"/>
        </w:rPr>
      </w:pPr>
    </w:p>
    <w:p w14:paraId="4776E627" w14:textId="396344F5" w:rsidR="00D61621" w:rsidRDefault="00EB59C2" w:rsidP="00BC0AB2">
      <w:pPr>
        <w:rPr>
          <w:rFonts w:ascii="Arial" w:hAnsi="Arial" w:cs="Arial"/>
          <w:b/>
        </w:rPr>
      </w:pPr>
      <w:r w:rsidRPr="00BC0A63">
        <w:rPr>
          <w:rFonts w:ascii="Arial" w:hAnsi="Arial" w:cs="Arial"/>
          <w:b/>
        </w:rPr>
        <w:t>Planning Division</w:t>
      </w:r>
    </w:p>
    <w:p w14:paraId="07B619EF" w14:textId="59EC2816" w:rsidR="00BC1720" w:rsidRPr="00BC1720" w:rsidRDefault="00BC1720" w:rsidP="00BC1720">
      <w:pPr>
        <w:rPr>
          <w:rFonts w:ascii="Arial" w:hAnsi="Arial" w:cs="Arial"/>
          <w:bCs/>
        </w:rPr>
      </w:pPr>
      <w:r>
        <w:rPr>
          <w:rFonts w:ascii="Arial" w:hAnsi="Arial" w:cs="Arial"/>
          <w:bCs/>
        </w:rPr>
        <w:t xml:space="preserve">Annexation impact report required for annexation of property comprising greater than ten (10) acres. </w:t>
      </w:r>
      <w:r w:rsidRPr="00BC1720">
        <w:rPr>
          <w:rFonts w:ascii="Arial" w:hAnsi="Arial" w:cs="Arial"/>
          <w:bCs/>
        </w:rPr>
        <w:t>Please provide a complete annexation impact report packet at least 20 days prior to the City’s annexation hearing. Annexation report shall include the following:</w:t>
      </w:r>
    </w:p>
    <w:p w14:paraId="700DAA75" w14:textId="64F79893"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A map or maps of the municipality and adjacent territory to show the following information:</w:t>
      </w:r>
    </w:p>
    <w:p w14:paraId="57513307" w14:textId="240B95EA" w:rsidR="00BC1720" w:rsidRPr="00BC1720" w:rsidRDefault="00BC1720" w:rsidP="00BC1720">
      <w:pPr>
        <w:pStyle w:val="ListParagraph"/>
        <w:numPr>
          <w:ilvl w:val="1"/>
          <w:numId w:val="24"/>
        </w:numPr>
        <w:rPr>
          <w:rFonts w:ascii="Arial" w:hAnsi="Arial" w:cs="Arial"/>
          <w:bCs/>
        </w:rPr>
      </w:pPr>
      <w:r w:rsidRPr="00BC1720">
        <w:rPr>
          <w:rFonts w:ascii="Arial" w:hAnsi="Arial" w:cs="Arial"/>
          <w:bCs/>
        </w:rPr>
        <w:t xml:space="preserve">The present and proposed boundaries of the municipality in the vicinity of the proposed </w:t>
      </w:r>
      <w:proofErr w:type="gramStart"/>
      <w:r w:rsidRPr="00BC1720">
        <w:rPr>
          <w:rFonts w:ascii="Arial" w:hAnsi="Arial" w:cs="Arial"/>
          <w:bCs/>
        </w:rPr>
        <w:t>annexation;</w:t>
      </w:r>
      <w:proofErr w:type="gramEnd"/>
    </w:p>
    <w:p w14:paraId="611F7C5E" w14:textId="31BBA086" w:rsidR="00BC1720" w:rsidRPr="00BC1720" w:rsidRDefault="00BC1720" w:rsidP="00BC1720">
      <w:pPr>
        <w:pStyle w:val="ListParagraph"/>
        <w:numPr>
          <w:ilvl w:val="1"/>
          <w:numId w:val="24"/>
        </w:numPr>
        <w:rPr>
          <w:rFonts w:ascii="Arial" w:hAnsi="Arial" w:cs="Arial"/>
          <w:bCs/>
        </w:rPr>
      </w:pPr>
      <w:r w:rsidRPr="00BC1720">
        <w:rPr>
          <w:rFonts w:ascii="Arial" w:hAnsi="Arial" w:cs="Arial"/>
          <w:bCs/>
        </w:rPr>
        <w:t>The present streets, major trunk water mains, sewer interceptors and outfalls, other utility lines and ditches, and the proposed extension of such streets and utility lines in the vicinity of the proposed annexation; and</w:t>
      </w:r>
    </w:p>
    <w:p w14:paraId="0FF30069" w14:textId="586623EC" w:rsidR="00BC1720" w:rsidRPr="00BC1720" w:rsidRDefault="00BC1720" w:rsidP="00BC1720">
      <w:pPr>
        <w:pStyle w:val="ListParagraph"/>
        <w:numPr>
          <w:ilvl w:val="1"/>
          <w:numId w:val="24"/>
        </w:numPr>
        <w:rPr>
          <w:rFonts w:ascii="Arial" w:hAnsi="Arial" w:cs="Arial"/>
          <w:bCs/>
        </w:rPr>
      </w:pPr>
      <w:r w:rsidRPr="00BC1720">
        <w:rPr>
          <w:rFonts w:ascii="Arial" w:hAnsi="Arial" w:cs="Arial"/>
          <w:bCs/>
        </w:rPr>
        <w:t xml:space="preserve">The existing and proposed land use pattern in the areas to be </w:t>
      </w:r>
      <w:proofErr w:type="gramStart"/>
      <w:r w:rsidRPr="00BC1720">
        <w:rPr>
          <w:rFonts w:ascii="Arial" w:hAnsi="Arial" w:cs="Arial"/>
          <w:bCs/>
        </w:rPr>
        <w:t>annexed;</w:t>
      </w:r>
      <w:proofErr w:type="gramEnd"/>
    </w:p>
    <w:p w14:paraId="786382F3" w14:textId="5E86F599"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 xml:space="preserve">A copy of any draft or final pre-annexation agreement, if </w:t>
      </w:r>
      <w:proofErr w:type="gramStart"/>
      <w:r w:rsidRPr="00BC1720">
        <w:rPr>
          <w:rFonts w:ascii="Arial" w:hAnsi="Arial" w:cs="Arial"/>
          <w:bCs/>
        </w:rPr>
        <w:t>available;</w:t>
      </w:r>
      <w:proofErr w:type="gramEnd"/>
    </w:p>
    <w:p w14:paraId="1CA39712" w14:textId="3DAD666F"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 xml:space="preserve">A statement setting forth the plans of the municipality for extending to or otherwise providing for, within the area to be annexed, municipal services performed by or on behalf of the municipality at the time of </w:t>
      </w:r>
      <w:proofErr w:type="gramStart"/>
      <w:r w:rsidRPr="00BC1720">
        <w:rPr>
          <w:rFonts w:ascii="Arial" w:hAnsi="Arial" w:cs="Arial"/>
          <w:bCs/>
        </w:rPr>
        <w:t>annexation;</w:t>
      </w:r>
      <w:proofErr w:type="gramEnd"/>
    </w:p>
    <w:p w14:paraId="4AE74B81" w14:textId="0E896A0C"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 xml:space="preserve">A statement setting forth the method under which the municipality plans to finance the extension of the municipal services into the area to be </w:t>
      </w:r>
      <w:proofErr w:type="gramStart"/>
      <w:r w:rsidRPr="00BC1720">
        <w:rPr>
          <w:rFonts w:ascii="Arial" w:hAnsi="Arial" w:cs="Arial"/>
          <w:bCs/>
        </w:rPr>
        <w:t>annexed;</w:t>
      </w:r>
      <w:proofErr w:type="gramEnd"/>
    </w:p>
    <w:p w14:paraId="26487605" w14:textId="434F3535"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A statement identifying existing districts within the area to be annexed; and</w:t>
      </w:r>
    </w:p>
    <w:p w14:paraId="7081AB57" w14:textId="2A58D62A" w:rsidR="00B23C7E" w:rsidRPr="00BC1720" w:rsidRDefault="00BC1720" w:rsidP="00BC1720">
      <w:pPr>
        <w:pStyle w:val="ListParagraph"/>
        <w:numPr>
          <w:ilvl w:val="0"/>
          <w:numId w:val="24"/>
        </w:numPr>
        <w:rPr>
          <w:rFonts w:ascii="Arial" w:hAnsi="Arial" w:cs="Arial"/>
          <w:bCs/>
        </w:rPr>
      </w:pPr>
      <w:r w:rsidRPr="00BC1720">
        <w:rPr>
          <w:rFonts w:ascii="Arial" w:hAnsi="Arial" w:cs="Arial"/>
          <w:bCs/>
        </w:rPr>
        <w:t>A statement on the effect of annexation upon local-public school district systems, including the estimated number of students generated and the capital construction required to educate such students.</w:t>
      </w:r>
    </w:p>
    <w:p w14:paraId="3077E79E" w14:textId="0F3108E9" w:rsidR="007750DF" w:rsidRDefault="007750DF" w:rsidP="007750DF">
      <w:pPr>
        <w:rPr>
          <w:rFonts w:ascii="Arial" w:hAnsi="Arial" w:cs="Arial"/>
          <w:bCs/>
        </w:rPr>
      </w:pPr>
    </w:p>
    <w:p w14:paraId="672F8B10" w14:textId="2D83F15B" w:rsidR="004603DF" w:rsidRDefault="004603DF" w:rsidP="004603DF">
      <w:pPr>
        <w:rPr>
          <w:rFonts w:ascii="Arial" w:hAnsi="Arial" w:cs="Arial"/>
          <w:b/>
        </w:rPr>
      </w:pPr>
      <w:r>
        <w:rPr>
          <w:rFonts w:ascii="Arial" w:hAnsi="Arial" w:cs="Arial"/>
          <w:bCs/>
        </w:rPr>
        <w:t>Mercedes Rivas, Planner II</w:t>
      </w:r>
    </w:p>
    <w:p w14:paraId="443DD65C" w14:textId="4A72C66C" w:rsidR="00CC07CC" w:rsidRPr="004603DF" w:rsidRDefault="004603DF" w:rsidP="007750DF">
      <w:pPr>
        <w:rPr>
          <w:rFonts w:ascii="Arial" w:hAnsi="Arial" w:cs="Arial"/>
          <w:bCs/>
        </w:rPr>
      </w:pPr>
      <w:r w:rsidRPr="004603DF">
        <w:rPr>
          <w:rFonts w:ascii="Arial" w:hAnsi="Arial" w:cs="Arial"/>
          <w:bCs/>
        </w:rPr>
        <w:t>719-520-6447</w:t>
      </w:r>
    </w:p>
    <w:p w14:paraId="1952C7B3" w14:textId="77777777" w:rsidR="00CC07CC" w:rsidRPr="007750DF" w:rsidRDefault="00CC07CC" w:rsidP="007750DF">
      <w:pPr>
        <w:rPr>
          <w:rFonts w:ascii="Arial" w:hAnsi="Arial" w:cs="Arial"/>
          <w:b/>
        </w:rPr>
      </w:pPr>
    </w:p>
    <w:p w14:paraId="1538318D" w14:textId="16B0E0E6" w:rsidR="001B2C2A" w:rsidRDefault="00EB59C2" w:rsidP="001B2C2A">
      <w:pPr>
        <w:rPr>
          <w:rFonts w:ascii="Arial" w:hAnsi="Arial" w:cs="Arial"/>
          <w:b/>
        </w:rPr>
      </w:pPr>
      <w:r w:rsidRPr="00584B26">
        <w:rPr>
          <w:rFonts w:ascii="Arial" w:hAnsi="Arial" w:cs="Arial"/>
          <w:b/>
        </w:rPr>
        <w:t>Engineering Divisio</w:t>
      </w:r>
      <w:r w:rsidR="00BC0AB2" w:rsidRPr="00584B26">
        <w:rPr>
          <w:rFonts w:ascii="Arial" w:hAnsi="Arial" w:cs="Arial"/>
          <w:b/>
        </w:rPr>
        <w:t>n</w:t>
      </w:r>
      <w:r w:rsidR="005B7048" w:rsidRPr="00584B26">
        <w:rPr>
          <w:rFonts w:ascii="Arial" w:hAnsi="Arial" w:cs="Arial"/>
          <w:b/>
        </w:rPr>
        <w:t xml:space="preserve"> </w:t>
      </w:r>
    </w:p>
    <w:p w14:paraId="7566DB74" w14:textId="4C4AFBC0" w:rsidR="00AF54C2" w:rsidRPr="00AF54C2" w:rsidRDefault="00AF54C2" w:rsidP="00AF54C2">
      <w:pPr>
        <w:rPr>
          <w:rFonts w:ascii="Arial" w:hAnsi="Arial" w:cs="Arial"/>
          <w:bCs/>
        </w:rPr>
      </w:pPr>
      <w:r w:rsidRPr="00AF54C2">
        <w:rPr>
          <w:rFonts w:ascii="Arial" w:hAnsi="Arial" w:cs="Arial"/>
          <w:bCs/>
        </w:rPr>
        <w:t>PCD-Engineering has no comments.</w:t>
      </w:r>
    </w:p>
    <w:p w14:paraId="05FDE9C7" w14:textId="77777777" w:rsidR="00AF54C2" w:rsidRPr="00AF54C2" w:rsidRDefault="00AF54C2" w:rsidP="00AF54C2">
      <w:pPr>
        <w:rPr>
          <w:rFonts w:ascii="Arial" w:hAnsi="Arial" w:cs="Arial"/>
          <w:bCs/>
        </w:rPr>
      </w:pPr>
    </w:p>
    <w:p w14:paraId="1AB0A662" w14:textId="78FE3BD9" w:rsidR="009E7529" w:rsidRPr="00AF54C2" w:rsidRDefault="00AF54C2" w:rsidP="00AF54C2">
      <w:pPr>
        <w:rPr>
          <w:rFonts w:ascii="Arial" w:hAnsi="Arial" w:cs="Arial"/>
          <w:bCs/>
        </w:rPr>
      </w:pPr>
      <w:r w:rsidRPr="00AF54C2">
        <w:rPr>
          <w:rFonts w:ascii="Arial" w:hAnsi="Arial" w:cs="Arial"/>
          <w:bCs/>
        </w:rPr>
        <w:t>-- Jeff Rice - 719-520-7877</w:t>
      </w:r>
    </w:p>
    <w:p w14:paraId="72F101F1" w14:textId="77777777" w:rsidR="00AF54C2" w:rsidRDefault="00AF54C2" w:rsidP="001B2C2A">
      <w:pPr>
        <w:rPr>
          <w:rFonts w:ascii="Arial" w:hAnsi="Arial" w:cs="Arial"/>
          <w:b/>
        </w:rPr>
      </w:pPr>
    </w:p>
    <w:p w14:paraId="371E724E" w14:textId="03721316" w:rsidR="009E7529" w:rsidRDefault="009E7529" w:rsidP="001B2C2A">
      <w:pPr>
        <w:rPr>
          <w:rFonts w:ascii="Arial" w:hAnsi="Arial" w:cs="Arial"/>
          <w:b/>
        </w:rPr>
      </w:pPr>
      <w:r>
        <w:rPr>
          <w:rFonts w:ascii="Arial" w:hAnsi="Arial" w:cs="Arial"/>
          <w:b/>
        </w:rPr>
        <w:t>EPC Parks Department</w:t>
      </w:r>
    </w:p>
    <w:p w14:paraId="4A52EDF6" w14:textId="6A7FCE55" w:rsidR="009E7529" w:rsidRDefault="009E7529" w:rsidP="001B2C2A">
      <w:pPr>
        <w:rPr>
          <w:rFonts w:ascii="Arial" w:hAnsi="Arial" w:cs="Arial"/>
          <w:b/>
        </w:rPr>
      </w:pPr>
    </w:p>
    <w:p w14:paraId="7425881A" w14:textId="77777777" w:rsidR="009E7529" w:rsidRDefault="009E7529" w:rsidP="001B2C2A">
      <w:pPr>
        <w:rPr>
          <w:rFonts w:ascii="Arial" w:hAnsi="Arial" w:cs="Arial"/>
          <w:bCs/>
        </w:rPr>
      </w:pPr>
      <w:r w:rsidRPr="009E7529">
        <w:rPr>
          <w:rFonts w:ascii="Arial" w:hAnsi="Arial" w:cs="Arial"/>
          <w:bCs/>
        </w:rPr>
        <w:t xml:space="preserve">This annexation plat is located east of Colorado Springs, northwest of the intersection of East Highway 94 and Blaney Road. The 976.19-acre annexation is wholly owned by the City of Colorado Springs and contains the existing City of Colorado Springs Corral Bluffs Open Space. The 2013 EPC Parks Master Plan shows minor impacts to the proposed Jimmy Camp Creek Primary Regional Trail, which terminates within Corral Bluffs Open Space and provides a trail connection between the proposed Jimmy Camp Creek Open Space (City), Corral Bluffs Open Space (City), and Fountain Creek Regional Trail / Colorado Front Range Trail (EPC) to the south. This trail has been slated for long term consideration, and EPC Parks recommends its inclusion with any future trail planning efforts by the City of Colorado Springs. </w:t>
      </w:r>
    </w:p>
    <w:p w14:paraId="4F38414B" w14:textId="77777777" w:rsidR="009E7529" w:rsidRDefault="009E7529" w:rsidP="001B2C2A">
      <w:pPr>
        <w:rPr>
          <w:rFonts w:ascii="Arial" w:hAnsi="Arial" w:cs="Arial"/>
          <w:bCs/>
        </w:rPr>
      </w:pPr>
    </w:p>
    <w:p w14:paraId="4419F6DB" w14:textId="77777777" w:rsidR="009E7529" w:rsidRDefault="009E7529" w:rsidP="001B2C2A">
      <w:pPr>
        <w:rPr>
          <w:rFonts w:ascii="Arial" w:hAnsi="Arial" w:cs="Arial"/>
          <w:bCs/>
        </w:rPr>
      </w:pPr>
      <w:r w:rsidRPr="009E7529">
        <w:rPr>
          <w:rFonts w:ascii="Arial" w:hAnsi="Arial" w:cs="Arial"/>
          <w:bCs/>
        </w:rPr>
        <w:t>The entire Corral Bluffs Addition No. 1 Annexation is encompassed by the Corral Bluffs Candidate Open Space Area. The 2013 EPC Parks Master Plan describes the area as follows:</w:t>
      </w:r>
    </w:p>
    <w:p w14:paraId="7190A325" w14:textId="77777777" w:rsidR="009E7529" w:rsidRDefault="009E7529" w:rsidP="001B2C2A">
      <w:pPr>
        <w:rPr>
          <w:rFonts w:ascii="Arial" w:hAnsi="Arial" w:cs="Arial"/>
          <w:bCs/>
        </w:rPr>
      </w:pPr>
    </w:p>
    <w:p w14:paraId="41E445CE" w14:textId="77777777" w:rsidR="009E7529" w:rsidRDefault="009E7529" w:rsidP="001B2C2A">
      <w:pPr>
        <w:rPr>
          <w:rFonts w:ascii="Arial" w:hAnsi="Arial" w:cs="Arial"/>
          <w:bCs/>
        </w:rPr>
      </w:pPr>
      <w:r w:rsidRPr="009E7529">
        <w:rPr>
          <w:rFonts w:ascii="Arial" w:hAnsi="Arial" w:cs="Arial"/>
          <w:bCs/>
          <w:i/>
          <w:iCs/>
        </w:rPr>
        <w:t>“This distinctive landform extends along the eastern fringes of the urbanizing area of Colorado Springs. In places, the bluffs drop nearly 400 feet, marking an abrupt transition from the elevated plains on the east to the Fountain Creek drainage basin. Erosion along this front has exposed an interesting set of rock strata and created a series of gullies where more favorable moisture conditions support the establishment of isolated juniper, ponderosa pine, and other woody species…The area encompasses an approximately one-mile-wide swath of land that includes the limestone outcrops for which the area is named, as well as some of the prairie at the base and along the top of the cliffs. It also includes important wildlife habitat…Protection of this area would maintain the visual quality of this important landmark and could also provide an opportunity for a regional trail alignment along the base of the bluffs that would link Fountain Creek with the proposed Jimmy Camp Creek Park (Colorado Springs). The bluffs also have important cultural resource values, including their use by early Native Americans as a buffalo jump. Cattlemen gave the bluffs their name back in the days of open range − the steep cliffs served as a barrier where cattle could be corralled with relatively little fence construction.”</w:t>
      </w:r>
      <w:r w:rsidRPr="009E7529">
        <w:rPr>
          <w:rFonts w:ascii="Arial" w:hAnsi="Arial" w:cs="Arial"/>
          <w:bCs/>
        </w:rPr>
        <w:t xml:space="preserve"> </w:t>
      </w:r>
    </w:p>
    <w:p w14:paraId="32958546" w14:textId="77777777" w:rsidR="009E7529" w:rsidRDefault="009E7529" w:rsidP="001B2C2A">
      <w:pPr>
        <w:rPr>
          <w:rFonts w:ascii="Arial" w:hAnsi="Arial" w:cs="Arial"/>
          <w:bCs/>
        </w:rPr>
      </w:pPr>
    </w:p>
    <w:p w14:paraId="3F3A6EEE" w14:textId="77777777" w:rsidR="009E7529" w:rsidRDefault="009E7529" w:rsidP="001B2C2A">
      <w:pPr>
        <w:rPr>
          <w:rFonts w:ascii="Arial" w:hAnsi="Arial" w:cs="Arial"/>
          <w:bCs/>
        </w:rPr>
      </w:pPr>
      <w:r w:rsidRPr="009E7529">
        <w:rPr>
          <w:rFonts w:ascii="Arial" w:hAnsi="Arial" w:cs="Arial"/>
          <w:bCs/>
        </w:rPr>
        <w:t xml:space="preserve">Furthermore, the Corral Bluffs Alliance, a citizens group dedicated to the long-term protection of the Corral Bluffs formation, states the following on their website: </w:t>
      </w:r>
    </w:p>
    <w:p w14:paraId="066FCFCA" w14:textId="77777777" w:rsidR="009E7529" w:rsidRDefault="009E7529" w:rsidP="001B2C2A">
      <w:pPr>
        <w:rPr>
          <w:rFonts w:ascii="Arial" w:hAnsi="Arial" w:cs="Arial"/>
          <w:bCs/>
        </w:rPr>
      </w:pPr>
    </w:p>
    <w:p w14:paraId="67361192" w14:textId="77777777" w:rsidR="009E7529" w:rsidRDefault="009E7529" w:rsidP="001B2C2A">
      <w:pPr>
        <w:rPr>
          <w:rFonts w:ascii="Arial" w:hAnsi="Arial" w:cs="Arial"/>
          <w:bCs/>
        </w:rPr>
      </w:pPr>
      <w:r w:rsidRPr="009E7529">
        <w:rPr>
          <w:rFonts w:ascii="Arial" w:hAnsi="Arial" w:cs="Arial"/>
          <w:bCs/>
          <w:i/>
          <w:iCs/>
        </w:rPr>
        <w:t xml:space="preserve">“Corral Bluffs and Jimmy Camp are important because the rocks tell the story of dinosaurs, the extinction of 75% of species on Earth and its subsequent recovery leading to the origin of our modern </w:t>
      </w:r>
      <w:proofErr w:type="gramStart"/>
      <w:r w:rsidRPr="009E7529">
        <w:rPr>
          <w:rFonts w:ascii="Arial" w:hAnsi="Arial" w:cs="Arial"/>
          <w:bCs/>
          <w:i/>
          <w:iCs/>
        </w:rPr>
        <w:t>world .</w:t>
      </w:r>
      <w:proofErr w:type="gramEnd"/>
      <w:r w:rsidRPr="009E7529">
        <w:rPr>
          <w:rFonts w:ascii="Arial" w:hAnsi="Arial" w:cs="Arial"/>
          <w:bCs/>
          <w:i/>
          <w:iCs/>
        </w:rPr>
        <w:t xml:space="preserve"> The Denver Museum of Nature &amp; Science has been conducting research concerning the ancient environment surrounding the K-Pg (K-T) boundary in Corral Bluffs and Jimmy Camp since 1991. The University of Colorado, Colorado College, University of New Hampshire, and The Smithsonian Institution have also conducted research here.”</w:t>
      </w:r>
      <w:r w:rsidRPr="009E7529">
        <w:rPr>
          <w:rFonts w:ascii="Arial" w:hAnsi="Arial" w:cs="Arial"/>
          <w:bCs/>
        </w:rPr>
        <w:t xml:space="preserve"> </w:t>
      </w:r>
    </w:p>
    <w:p w14:paraId="4664BAFD" w14:textId="77777777" w:rsidR="009E7529" w:rsidRDefault="009E7529" w:rsidP="001B2C2A">
      <w:pPr>
        <w:rPr>
          <w:rFonts w:ascii="Arial" w:hAnsi="Arial" w:cs="Arial"/>
          <w:bCs/>
        </w:rPr>
      </w:pPr>
    </w:p>
    <w:p w14:paraId="6FA3A505" w14:textId="77777777" w:rsidR="009E7529" w:rsidRPr="009E7529" w:rsidRDefault="009E7529" w:rsidP="001B2C2A">
      <w:pPr>
        <w:rPr>
          <w:rFonts w:ascii="Arial" w:hAnsi="Arial" w:cs="Arial"/>
          <w:bCs/>
          <w:i/>
          <w:iCs/>
        </w:rPr>
      </w:pPr>
      <w:r w:rsidRPr="009E7529">
        <w:rPr>
          <w:rFonts w:ascii="Arial" w:hAnsi="Arial" w:cs="Arial"/>
          <w:bCs/>
        </w:rPr>
        <w:lastRenderedPageBreak/>
        <w:t xml:space="preserve">And continue by stating, </w:t>
      </w:r>
      <w:r w:rsidRPr="009E7529">
        <w:rPr>
          <w:rFonts w:ascii="Arial" w:hAnsi="Arial" w:cs="Arial"/>
          <w:bCs/>
          <w:i/>
          <w:iCs/>
        </w:rPr>
        <w:t>“Corral Bluffs Open Space has been designated a Colorado Natural Area by Colorado Parks and Wildlife</w:t>
      </w:r>
      <w:r w:rsidRPr="009E7529">
        <w:rPr>
          <w:rFonts w:ascii="Arial" w:hAnsi="Arial" w:cs="Arial"/>
          <w:bCs/>
        </w:rPr>
        <w:t xml:space="preserve">” and </w:t>
      </w:r>
      <w:r w:rsidRPr="009E7529">
        <w:rPr>
          <w:rFonts w:ascii="Arial" w:hAnsi="Arial" w:cs="Arial"/>
          <w:bCs/>
          <w:i/>
          <w:iCs/>
        </w:rPr>
        <w:t xml:space="preserve">“This is an historical area with evidence of habitation from 4500 years ago to the days of the trappers, the cowboys and ranchers.” </w:t>
      </w:r>
    </w:p>
    <w:p w14:paraId="0C21E6D8" w14:textId="77777777" w:rsidR="009E7529" w:rsidRDefault="009E7529" w:rsidP="001B2C2A">
      <w:pPr>
        <w:rPr>
          <w:rFonts w:ascii="Arial" w:hAnsi="Arial" w:cs="Arial"/>
          <w:bCs/>
        </w:rPr>
      </w:pPr>
    </w:p>
    <w:p w14:paraId="441B7629" w14:textId="73FEAC38" w:rsidR="009E7529" w:rsidRPr="009E7529" w:rsidRDefault="009E7529" w:rsidP="001B2C2A">
      <w:pPr>
        <w:rPr>
          <w:rFonts w:ascii="Arial" w:hAnsi="Arial" w:cs="Arial"/>
          <w:bCs/>
        </w:rPr>
      </w:pPr>
      <w:r w:rsidRPr="009E7529">
        <w:rPr>
          <w:rFonts w:ascii="Arial" w:hAnsi="Arial" w:cs="Arial"/>
          <w:bCs/>
        </w:rPr>
        <w:t xml:space="preserve">The annexation of these properties would not </w:t>
      </w:r>
      <w:proofErr w:type="gramStart"/>
      <w:r w:rsidRPr="009E7529">
        <w:rPr>
          <w:rFonts w:ascii="Arial" w:hAnsi="Arial" w:cs="Arial"/>
          <w:bCs/>
        </w:rPr>
        <w:t>be in conflict with</w:t>
      </w:r>
      <w:proofErr w:type="gramEnd"/>
      <w:r w:rsidRPr="009E7529">
        <w:rPr>
          <w:rFonts w:ascii="Arial" w:hAnsi="Arial" w:cs="Arial"/>
          <w:bCs/>
        </w:rPr>
        <w:t xml:space="preserve"> the Corral Bluffs Candidate Open Space as long as its eventual park, trail, open space, and research-based development does not adversely affect the existing significant wildlife, historic, and geologic conservation values.</w:t>
      </w:r>
    </w:p>
    <w:p w14:paraId="159EC3AD" w14:textId="2E6F8847" w:rsidR="00CC07CC" w:rsidRDefault="00CC07CC" w:rsidP="0067402B">
      <w:pPr>
        <w:rPr>
          <w:rFonts w:ascii="Helvetica" w:hAnsi="Helvetica" w:cs="Helvetica"/>
          <w:color w:val="333333"/>
          <w:shd w:val="clear" w:color="auto" w:fill="FFFFFF"/>
        </w:rPr>
      </w:pPr>
    </w:p>
    <w:p w14:paraId="3304973C" w14:textId="77777777" w:rsidR="009E7529" w:rsidRPr="00837D97" w:rsidRDefault="009E7529" w:rsidP="009E7529">
      <w:pPr>
        <w:rPr>
          <w:rFonts w:ascii="Arial" w:hAnsi="Arial" w:cs="Arial"/>
        </w:rPr>
      </w:pPr>
      <w:r w:rsidRPr="00837D97">
        <w:rPr>
          <w:rFonts w:ascii="Arial" w:hAnsi="Arial" w:cs="Arial"/>
        </w:rPr>
        <w:t>Ross A. Williams, Park Planner</w:t>
      </w:r>
    </w:p>
    <w:p w14:paraId="522A9AA8" w14:textId="77777777" w:rsidR="009E7529" w:rsidRPr="004603DF" w:rsidRDefault="00AF54C2" w:rsidP="009E7529">
      <w:pPr>
        <w:rPr>
          <w:rFonts w:ascii="Arial" w:hAnsi="Arial" w:cs="Arial"/>
        </w:rPr>
      </w:pPr>
      <w:hyperlink r:id="rId9" w:history="1">
        <w:r w:rsidR="009E7529" w:rsidRPr="0067579E">
          <w:rPr>
            <w:rStyle w:val="Hyperlink"/>
            <w:rFonts w:ascii="Arial" w:hAnsi="Arial" w:cs="Arial"/>
          </w:rPr>
          <w:t>rosswilliams@elpasoco.com</w:t>
        </w:r>
      </w:hyperlink>
      <w:r w:rsidR="009E7529">
        <w:rPr>
          <w:rFonts w:ascii="Arial" w:hAnsi="Arial" w:cs="Arial"/>
        </w:rPr>
        <w:t xml:space="preserve"> </w:t>
      </w:r>
    </w:p>
    <w:p w14:paraId="5087F9AB" w14:textId="77777777" w:rsidR="00CC07CC" w:rsidRPr="00BC1720" w:rsidRDefault="00CC07CC" w:rsidP="0067402B">
      <w:pPr>
        <w:rPr>
          <w:rFonts w:ascii="Arial" w:hAnsi="Arial" w:cs="Arial"/>
          <w:color w:val="FF0000"/>
        </w:rPr>
      </w:pPr>
    </w:p>
    <w:p w14:paraId="64CC4796" w14:textId="1E9C3604" w:rsidR="00654844" w:rsidRPr="00584B26" w:rsidRDefault="00654844" w:rsidP="00E558C7">
      <w:pPr>
        <w:rPr>
          <w:rFonts w:ascii="Arial" w:hAnsi="Arial" w:cs="Arial"/>
          <w:b/>
          <w:bCs/>
        </w:rPr>
      </w:pPr>
      <w:r w:rsidRPr="00584B26">
        <w:rPr>
          <w:rFonts w:ascii="Arial" w:hAnsi="Arial" w:cs="Arial"/>
          <w:b/>
        </w:rPr>
        <w:t>County Engineer (Public Works)</w:t>
      </w:r>
    </w:p>
    <w:p w14:paraId="7D244D17" w14:textId="7A373A76" w:rsidR="00DB65AB" w:rsidRDefault="00DB65AB" w:rsidP="00E558C7">
      <w:pPr>
        <w:rPr>
          <w:rFonts w:ascii="Arial" w:hAnsi="Arial" w:cs="Arial"/>
        </w:rPr>
      </w:pPr>
    </w:p>
    <w:p w14:paraId="33CABB4D" w14:textId="5D6501AA" w:rsidR="00E25D95" w:rsidRDefault="00E25D95" w:rsidP="00E558C7">
      <w:pPr>
        <w:rPr>
          <w:rFonts w:ascii="Arial" w:hAnsi="Arial" w:cs="Arial"/>
        </w:rPr>
      </w:pPr>
      <w:r>
        <w:rPr>
          <w:rFonts w:ascii="Arial" w:hAnsi="Arial" w:cs="Arial"/>
        </w:rPr>
        <w:t>Additional comments may be forthcoming.</w:t>
      </w:r>
    </w:p>
    <w:p w14:paraId="06FDACEE" w14:textId="4CDFD597" w:rsidR="00E25D95" w:rsidRDefault="00E25D95" w:rsidP="00E558C7">
      <w:pPr>
        <w:rPr>
          <w:rFonts w:ascii="Arial" w:hAnsi="Arial" w:cs="Arial"/>
        </w:rPr>
      </w:pPr>
    </w:p>
    <w:p w14:paraId="4211E55C" w14:textId="77777777" w:rsidR="00E25D95" w:rsidRPr="00E558C7" w:rsidRDefault="00E25D95" w:rsidP="00E558C7">
      <w:pPr>
        <w:rPr>
          <w:rFonts w:ascii="Arial" w:hAnsi="Arial" w:cs="Arial"/>
        </w:rPr>
      </w:pPr>
    </w:p>
    <w:p w14:paraId="799DA99C" w14:textId="77777777" w:rsidR="007750DF" w:rsidRDefault="007750DF" w:rsidP="00DB65AB">
      <w:pPr>
        <w:rPr>
          <w:rFonts w:ascii="Arial" w:hAnsi="Arial" w:cs="Arial"/>
        </w:rPr>
      </w:pPr>
    </w:p>
    <w:p w14:paraId="56C6B909" w14:textId="0434109F" w:rsidR="007750DF" w:rsidRDefault="007750DF" w:rsidP="00DB65AB">
      <w:pPr>
        <w:rPr>
          <w:rFonts w:ascii="Arial" w:hAnsi="Arial" w:cs="Arial"/>
        </w:rPr>
      </w:pPr>
      <w:r>
        <w:rPr>
          <w:rFonts w:ascii="Arial" w:hAnsi="Arial" w:cs="Arial"/>
        </w:rPr>
        <w:t>If you have any questions, please contact:</w:t>
      </w:r>
    </w:p>
    <w:p w14:paraId="278CA9D7" w14:textId="77777777" w:rsidR="007750DF" w:rsidRDefault="007750DF" w:rsidP="00DB65AB">
      <w:pPr>
        <w:rPr>
          <w:rFonts w:ascii="Arial" w:hAnsi="Arial" w:cs="Arial"/>
        </w:rPr>
      </w:pPr>
    </w:p>
    <w:p w14:paraId="2A09B962" w14:textId="49EEC7A1" w:rsidR="00DB65AB" w:rsidRPr="000925A0" w:rsidRDefault="004603DF" w:rsidP="00DB65AB">
      <w:pPr>
        <w:rPr>
          <w:rFonts w:ascii="Arial" w:hAnsi="Arial" w:cs="Arial"/>
        </w:rPr>
      </w:pPr>
      <w:r>
        <w:rPr>
          <w:rFonts w:ascii="Arial" w:hAnsi="Arial" w:cs="Arial"/>
        </w:rPr>
        <w:t>Mercedes Rivas</w:t>
      </w:r>
      <w:r w:rsidR="000869C6">
        <w:rPr>
          <w:rFonts w:ascii="Arial" w:hAnsi="Arial" w:cs="Arial"/>
        </w:rPr>
        <w:t>,</w:t>
      </w:r>
      <w:r w:rsidR="00DB65AB">
        <w:rPr>
          <w:rFonts w:ascii="Arial" w:hAnsi="Arial" w:cs="Arial"/>
        </w:rPr>
        <w:t xml:space="preserve"> Planner I</w:t>
      </w:r>
      <w:r w:rsidR="00CC07CC">
        <w:rPr>
          <w:rFonts w:ascii="Arial" w:hAnsi="Arial" w:cs="Arial"/>
        </w:rPr>
        <w:t>I</w:t>
      </w:r>
    </w:p>
    <w:p w14:paraId="52199CF2" w14:textId="77777777" w:rsidR="00DB65AB" w:rsidRPr="000925A0" w:rsidRDefault="00DB65AB" w:rsidP="00DB65AB">
      <w:pPr>
        <w:rPr>
          <w:rFonts w:ascii="Arial" w:hAnsi="Arial" w:cs="Arial"/>
        </w:rPr>
      </w:pPr>
      <w:r w:rsidRPr="000925A0">
        <w:rPr>
          <w:rFonts w:ascii="Arial" w:hAnsi="Arial" w:cs="Arial"/>
          <w:iCs/>
        </w:rPr>
        <w:t>El Paso County Development Services</w:t>
      </w:r>
    </w:p>
    <w:p w14:paraId="3BA6E088" w14:textId="77777777" w:rsidR="00DB65AB" w:rsidRPr="000925A0" w:rsidRDefault="00DB65AB" w:rsidP="00DB65AB">
      <w:pPr>
        <w:rPr>
          <w:rFonts w:ascii="Arial" w:hAnsi="Arial" w:cs="Arial"/>
        </w:rPr>
      </w:pPr>
      <w:r w:rsidRPr="000925A0">
        <w:rPr>
          <w:rFonts w:ascii="Arial" w:hAnsi="Arial" w:cs="Arial"/>
          <w:iCs/>
        </w:rPr>
        <w:t>2880 International Circle, Colorado Springs, CO. 80910</w:t>
      </w:r>
    </w:p>
    <w:p w14:paraId="3EB8D989" w14:textId="68CFF907" w:rsidR="00E358AE" w:rsidRDefault="00DB65AB" w:rsidP="00DB65AB">
      <w:pPr>
        <w:rPr>
          <w:rFonts w:ascii="Arial" w:hAnsi="Arial" w:cs="Arial"/>
          <w:iCs/>
        </w:rPr>
      </w:pPr>
      <w:r w:rsidRPr="000925A0">
        <w:rPr>
          <w:rFonts w:ascii="Arial" w:hAnsi="Arial" w:cs="Arial"/>
          <w:iCs/>
        </w:rPr>
        <w:t>(719) 520-</w:t>
      </w:r>
      <w:r w:rsidR="007750DF">
        <w:rPr>
          <w:rFonts w:ascii="Arial" w:hAnsi="Arial" w:cs="Arial"/>
          <w:iCs/>
        </w:rPr>
        <w:t>6</w:t>
      </w:r>
      <w:r w:rsidR="004603DF">
        <w:rPr>
          <w:rFonts w:ascii="Arial" w:hAnsi="Arial" w:cs="Arial"/>
          <w:iCs/>
        </w:rPr>
        <w:t>447</w:t>
      </w:r>
    </w:p>
    <w:p w14:paraId="14DE71CB" w14:textId="385C5B9E" w:rsidR="007750DF" w:rsidRDefault="00AF54C2" w:rsidP="007750DF">
      <w:pPr>
        <w:rPr>
          <w:rFonts w:ascii="Arial" w:hAnsi="Arial" w:cs="Arial"/>
          <w:b/>
        </w:rPr>
      </w:pPr>
      <w:hyperlink r:id="rId10" w:history="1">
        <w:r w:rsidR="004603DF" w:rsidRPr="00A745CA">
          <w:rPr>
            <w:rStyle w:val="Hyperlink"/>
            <w:rFonts w:ascii="Arial" w:hAnsi="Arial" w:cs="Arial"/>
            <w:bCs/>
          </w:rPr>
          <w:t>MercedesRivas@elpasoco.com</w:t>
        </w:r>
      </w:hyperlink>
      <w:r w:rsidR="007750DF">
        <w:rPr>
          <w:rFonts w:ascii="Arial" w:hAnsi="Arial" w:cs="Arial"/>
          <w:bCs/>
        </w:rPr>
        <w:t xml:space="preserve"> </w:t>
      </w:r>
    </w:p>
    <w:p w14:paraId="59E3D7E6" w14:textId="77777777" w:rsidR="007750DF" w:rsidRPr="000925A0" w:rsidRDefault="007750DF" w:rsidP="00DB65AB">
      <w:pPr>
        <w:rPr>
          <w:rFonts w:ascii="Arial" w:hAnsi="Arial" w:cs="Arial"/>
          <w:iCs/>
        </w:rPr>
      </w:pPr>
    </w:p>
    <w:sectPr w:rsidR="007750DF" w:rsidRPr="000925A0" w:rsidSect="00EB5F7D">
      <w:headerReference w:type="first" r:id="rId11"/>
      <w:footerReference w:type="first" r:id="rId12"/>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197D6" w14:textId="77777777" w:rsidR="004E6C4D" w:rsidRDefault="004E6C4D">
      <w:r>
        <w:separator/>
      </w:r>
    </w:p>
  </w:endnote>
  <w:endnote w:type="continuationSeparator" w:id="0">
    <w:p w14:paraId="0981FC02" w14:textId="77777777" w:rsidR="004E6C4D" w:rsidRDefault="004E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BAFB" w14:textId="77777777" w:rsidR="004E6C4D" w:rsidRDefault="004E6C4D">
    <w:pPr>
      <w:pStyle w:val="Footer"/>
    </w:pPr>
    <w:r>
      <w:rPr>
        <w:noProof/>
      </w:rPr>
      <mc:AlternateContent>
        <mc:Choice Requires="wps">
          <w:drawing>
            <wp:anchor distT="0" distB="0" distL="114300" distR="114300" simplePos="0" relativeHeight="251659264" behindDoc="0" locked="0" layoutInCell="1" allowOverlap="1" wp14:anchorId="6173B37C" wp14:editId="2EB98D1E">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16E9" w14:textId="77777777" w:rsidR="004E6C4D" w:rsidRDefault="004E6C4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2399A7" w14:textId="77777777" w:rsidR="004E6C4D" w:rsidRPr="00302CB4" w:rsidRDefault="004E6C4D" w:rsidP="00302CB4">
                          <w:pPr>
                            <w:rPr>
                              <w:smallCaps/>
                              <w:sz w:val="10"/>
                              <w:szCs w:val="10"/>
                            </w:rPr>
                          </w:pPr>
                        </w:p>
                        <w:p w14:paraId="4BCA4734" w14:textId="77777777" w:rsidR="004E6C4D" w:rsidRDefault="00AF54C2" w:rsidP="00302CB4">
                          <w:pPr>
                            <w:jc w:val="center"/>
                            <w:rPr>
                              <w:smallCaps/>
                            </w:rPr>
                          </w:pPr>
                          <w:hyperlink r:id="rId1" w:history="1">
                            <w:r w:rsidR="004E6C4D" w:rsidRPr="009C500C">
                              <w:rPr>
                                <w:rStyle w:val="Hyperlink"/>
                                <w:smallCaps/>
                              </w:rPr>
                              <w:t>www.ELPASOCO.com</w:t>
                            </w:r>
                          </w:hyperlink>
                          <w:r w:rsidR="004E6C4D">
                            <w:rPr>
                              <w:smallCaps/>
                            </w:rPr>
                            <w:t xml:space="preserve">  </w:t>
                          </w:r>
                        </w:p>
                        <w:p w14:paraId="2A1A6953" w14:textId="77777777" w:rsidR="004E6C4D" w:rsidRPr="00EE70D0" w:rsidRDefault="004E6C4D"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B37C"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00C816E9" w14:textId="77777777" w:rsidR="004E6C4D" w:rsidRDefault="004E6C4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2399A7" w14:textId="77777777" w:rsidR="004E6C4D" w:rsidRPr="00302CB4" w:rsidRDefault="004E6C4D" w:rsidP="00302CB4">
                    <w:pPr>
                      <w:rPr>
                        <w:smallCaps/>
                        <w:sz w:val="10"/>
                        <w:szCs w:val="10"/>
                      </w:rPr>
                    </w:pPr>
                  </w:p>
                  <w:p w14:paraId="4BCA4734" w14:textId="77777777" w:rsidR="004E6C4D" w:rsidRDefault="00AF54C2" w:rsidP="00302CB4">
                    <w:pPr>
                      <w:jc w:val="center"/>
                      <w:rPr>
                        <w:smallCaps/>
                      </w:rPr>
                    </w:pPr>
                    <w:hyperlink r:id="rId2" w:history="1">
                      <w:r w:rsidR="004E6C4D" w:rsidRPr="009C500C">
                        <w:rPr>
                          <w:rStyle w:val="Hyperlink"/>
                          <w:smallCaps/>
                        </w:rPr>
                        <w:t>www.ELPASOCO.com</w:t>
                      </w:r>
                    </w:hyperlink>
                    <w:r w:rsidR="004E6C4D">
                      <w:rPr>
                        <w:smallCaps/>
                      </w:rPr>
                      <w:t xml:space="preserve">  </w:t>
                    </w:r>
                  </w:p>
                  <w:p w14:paraId="2A1A6953" w14:textId="77777777" w:rsidR="004E6C4D" w:rsidRPr="00EE70D0" w:rsidRDefault="004E6C4D"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1F677A83" wp14:editId="5FD3B96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C477" w14:textId="77777777" w:rsidR="004E6C4D" w:rsidRDefault="004E6C4D">
      <w:r>
        <w:separator/>
      </w:r>
    </w:p>
  </w:footnote>
  <w:footnote w:type="continuationSeparator" w:id="0">
    <w:p w14:paraId="259549D8" w14:textId="77777777" w:rsidR="004E6C4D" w:rsidRDefault="004E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29D2" w14:textId="77777777" w:rsidR="004E6C4D" w:rsidRDefault="004E6C4D" w:rsidP="00567510">
    <w:pPr>
      <w:pStyle w:val="Header"/>
    </w:pPr>
    <w:r w:rsidRPr="00B7700E">
      <w:rPr>
        <w:noProof/>
      </w:rPr>
      <w:drawing>
        <wp:anchor distT="0" distB="0" distL="114300" distR="114300" simplePos="0" relativeHeight="251655167" behindDoc="0" locked="0" layoutInCell="1" allowOverlap="1" wp14:anchorId="2CF11B12" wp14:editId="38A84068">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2C12D3C" w14:textId="77777777" w:rsidR="004E6C4D" w:rsidRDefault="004E6C4D" w:rsidP="00567510">
    <w:pPr>
      <w:pStyle w:val="Header"/>
    </w:pPr>
  </w:p>
  <w:p w14:paraId="27F14FBC" w14:textId="77777777" w:rsidR="004E6C4D" w:rsidRDefault="004E6C4D" w:rsidP="00567510">
    <w:pPr>
      <w:pStyle w:val="Header"/>
    </w:pPr>
    <w:r>
      <w:rPr>
        <w:noProof/>
      </w:rPr>
      <mc:AlternateContent>
        <mc:Choice Requires="wps">
          <w:drawing>
            <wp:anchor distT="0" distB="0" distL="114300" distR="114300" simplePos="0" relativeHeight="251656192" behindDoc="0" locked="0" layoutInCell="1" allowOverlap="1" wp14:anchorId="29BB9878" wp14:editId="1CD50066">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D0EC0" w14:textId="77777777" w:rsidR="004E6C4D" w:rsidRPr="00D06ED3" w:rsidRDefault="004E6C4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E5B9EF7" w14:textId="77777777" w:rsidR="004E6C4D" w:rsidRPr="00D06ED3" w:rsidRDefault="004E6C4D" w:rsidP="00B8239C">
                          <w:pPr>
                            <w:pStyle w:val="Header"/>
                            <w:rPr>
                              <w:b/>
                              <w:smallCaps/>
                              <w:noProof/>
                              <w:color w:val="000000"/>
                              <w:sz w:val="16"/>
                              <w:szCs w:val="16"/>
                            </w:rPr>
                          </w:pPr>
                          <w:r>
                            <w:rPr>
                              <w:b/>
                              <w:smallCaps/>
                              <w:noProof/>
                              <w:color w:val="000000"/>
                              <w:sz w:val="16"/>
                              <w:szCs w:val="16"/>
                            </w:rPr>
                            <w:t>Mark Waller (Chair)</w:t>
                          </w:r>
                        </w:p>
                        <w:p w14:paraId="3BEE1A96" w14:textId="77777777" w:rsidR="004E6C4D" w:rsidRPr="00D06ED3" w:rsidRDefault="004E6C4D"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B9878"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21ED0EC0" w14:textId="77777777" w:rsidR="004E6C4D" w:rsidRPr="00D06ED3" w:rsidRDefault="004E6C4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E5B9EF7" w14:textId="77777777" w:rsidR="004E6C4D" w:rsidRPr="00D06ED3" w:rsidRDefault="004E6C4D" w:rsidP="00B8239C">
                    <w:pPr>
                      <w:pStyle w:val="Header"/>
                      <w:rPr>
                        <w:b/>
                        <w:smallCaps/>
                        <w:noProof/>
                        <w:color w:val="000000"/>
                        <w:sz w:val="16"/>
                        <w:szCs w:val="16"/>
                      </w:rPr>
                    </w:pPr>
                    <w:r>
                      <w:rPr>
                        <w:b/>
                        <w:smallCaps/>
                        <w:noProof/>
                        <w:color w:val="000000"/>
                        <w:sz w:val="16"/>
                        <w:szCs w:val="16"/>
                      </w:rPr>
                      <w:t>Mark Waller (Chair)</w:t>
                    </w:r>
                  </w:p>
                  <w:p w14:paraId="3BEE1A96" w14:textId="77777777" w:rsidR="004E6C4D" w:rsidRPr="00D06ED3" w:rsidRDefault="004E6C4D"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27D0380" wp14:editId="00FC130E">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2250" w14:textId="77777777" w:rsidR="004E6C4D" w:rsidRPr="00D06ED3" w:rsidRDefault="004E6C4D" w:rsidP="005718D3">
                          <w:pPr>
                            <w:pStyle w:val="Header"/>
                            <w:jc w:val="right"/>
                            <w:rPr>
                              <w:b/>
                              <w:smallCaps/>
                              <w:noProof/>
                              <w:sz w:val="16"/>
                              <w:szCs w:val="16"/>
                            </w:rPr>
                          </w:pPr>
                          <w:r>
                            <w:rPr>
                              <w:b/>
                              <w:smallCaps/>
                              <w:noProof/>
                              <w:sz w:val="16"/>
                              <w:szCs w:val="16"/>
                            </w:rPr>
                            <w:t>Holly Williams</w:t>
                          </w:r>
                        </w:p>
                        <w:p w14:paraId="23E53E8A" w14:textId="77777777" w:rsidR="004E6C4D" w:rsidRDefault="004E6C4D" w:rsidP="00621C73">
                          <w:pPr>
                            <w:pStyle w:val="Header"/>
                            <w:jc w:val="right"/>
                            <w:rPr>
                              <w:b/>
                              <w:smallCaps/>
                              <w:noProof/>
                              <w:sz w:val="16"/>
                              <w:szCs w:val="16"/>
                            </w:rPr>
                          </w:pPr>
                          <w:r>
                            <w:rPr>
                              <w:b/>
                              <w:smallCaps/>
                              <w:noProof/>
                              <w:sz w:val="16"/>
                              <w:szCs w:val="16"/>
                            </w:rPr>
                            <w:t>Stan VanderWerf</w:t>
                          </w:r>
                        </w:p>
                        <w:p w14:paraId="2C9D0821" w14:textId="77777777" w:rsidR="004E6C4D" w:rsidRPr="00711985" w:rsidRDefault="004E6C4D"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0380"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6F442250" w14:textId="77777777" w:rsidR="004E6C4D" w:rsidRPr="00D06ED3" w:rsidRDefault="004E6C4D" w:rsidP="005718D3">
                    <w:pPr>
                      <w:pStyle w:val="Header"/>
                      <w:jc w:val="right"/>
                      <w:rPr>
                        <w:b/>
                        <w:smallCaps/>
                        <w:noProof/>
                        <w:sz w:val="16"/>
                        <w:szCs w:val="16"/>
                      </w:rPr>
                    </w:pPr>
                    <w:r>
                      <w:rPr>
                        <w:b/>
                        <w:smallCaps/>
                        <w:noProof/>
                        <w:sz w:val="16"/>
                        <w:szCs w:val="16"/>
                      </w:rPr>
                      <w:t>Holly Williams</w:t>
                    </w:r>
                  </w:p>
                  <w:p w14:paraId="23E53E8A" w14:textId="77777777" w:rsidR="004E6C4D" w:rsidRDefault="004E6C4D" w:rsidP="00621C73">
                    <w:pPr>
                      <w:pStyle w:val="Header"/>
                      <w:jc w:val="right"/>
                      <w:rPr>
                        <w:b/>
                        <w:smallCaps/>
                        <w:noProof/>
                        <w:sz w:val="16"/>
                        <w:szCs w:val="16"/>
                      </w:rPr>
                    </w:pPr>
                    <w:r>
                      <w:rPr>
                        <w:b/>
                        <w:smallCaps/>
                        <w:noProof/>
                        <w:sz w:val="16"/>
                        <w:szCs w:val="16"/>
                      </w:rPr>
                      <w:t>Stan VanderWerf</w:t>
                    </w:r>
                  </w:p>
                  <w:p w14:paraId="2C9D0821" w14:textId="77777777" w:rsidR="004E6C4D" w:rsidRPr="00711985" w:rsidRDefault="004E6C4D" w:rsidP="00621C73">
                    <w:pPr>
                      <w:pStyle w:val="Header"/>
                      <w:jc w:val="right"/>
                      <w:rPr>
                        <w:smallCaps/>
                        <w:noProof/>
                        <w:sz w:val="16"/>
                        <w:szCs w:val="16"/>
                      </w:rPr>
                    </w:pPr>
                    <w:r>
                      <w:rPr>
                        <w:b/>
                        <w:smallCaps/>
                        <w:noProof/>
                        <w:sz w:val="16"/>
                        <w:szCs w:val="16"/>
                      </w:rPr>
                      <w:t>Cami Bremer</w:t>
                    </w:r>
                  </w:p>
                </w:txbxContent>
              </v:textbox>
            </v:shape>
          </w:pict>
        </mc:Fallback>
      </mc:AlternateContent>
    </w:r>
  </w:p>
  <w:p w14:paraId="6F8C9937" w14:textId="77777777" w:rsidR="004E6C4D" w:rsidRDefault="004E6C4D" w:rsidP="00567510">
    <w:pPr>
      <w:pStyle w:val="Header"/>
    </w:pPr>
  </w:p>
  <w:p w14:paraId="7FDEBC7A" w14:textId="77777777" w:rsidR="004E6C4D" w:rsidRDefault="004E6C4D"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20"/>
    <w:multiLevelType w:val="hybridMultilevel"/>
    <w:tmpl w:val="BB2A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404"/>
    <w:multiLevelType w:val="hybridMultilevel"/>
    <w:tmpl w:val="C5AA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B8A"/>
    <w:multiLevelType w:val="hybridMultilevel"/>
    <w:tmpl w:val="1A62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1EC0"/>
    <w:multiLevelType w:val="hybridMultilevel"/>
    <w:tmpl w:val="D7043A88"/>
    <w:lvl w:ilvl="0" w:tplc="0409000F">
      <w:start w:val="1"/>
      <w:numFmt w:val="decimal"/>
      <w:lvlText w:val="%1."/>
      <w:lvlJc w:val="left"/>
      <w:pPr>
        <w:ind w:left="720" w:hanging="360"/>
      </w:pPr>
      <w:rPr>
        <w:rFonts w:hint="default"/>
      </w:rPr>
    </w:lvl>
    <w:lvl w:ilvl="1" w:tplc="F3942B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6D5D"/>
    <w:multiLevelType w:val="hybridMultilevel"/>
    <w:tmpl w:val="C170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F3346"/>
    <w:multiLevelType w:val="hybridMultilevel"/>
    <w:tmpl w:val="E14E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13C52"/>
    <w:multiLevelType w:val="hybridMultilevel"/>
    <w:tmpl w:val="A60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D7FA0"/>
    <w:multiLevelType w:val="hybridMultilevel"/>
    <w:tmpl w:val="2F4C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C4B"/>
    <w:multiLevelType w:val="hybridMultilevel"/>
    <w:tmpl w:val="851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20F6A"/>
    <w:multiLevelType w:val="hybridMultilevel"/>
    <w:tmpl w:val="F8CC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53071"/>
    <w:multiLevelType w:val="hybridMultilevel"/>
    <w:tmpl w:val="7EE8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5B5"/>
    <w:multiLevelType w:val="hybridMultilevel"/>
    <w:tmpl w:val="CFFA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53C22"/>
    <w:multiLevelType w:val="hybridMultilevel"/>
    <w:tmpl w:val="5176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B58AA"/>
    <w:multiLevelType w:val="hybridMultilevel"/>
    <w:tmpl w:val="244A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D4DC9"/>
    <w:multiLevelType w:val="hybridMultilevel"/>
    <w:tmpl w:val="2F66D714"/>
    <w:lvl w:ilvl="0" w:tplc="A91894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37155"/>
    <w:multiLevelType w:val="hybridMultilevel"/>
    <w:tmpl w:val="3C2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C3A91"/>
    <w:multiLevelType w:val="hybridMultilevel"/>
    <w:tmpl w:val="602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72DC1"/>
    <w:multiLevelType w:val="hybridMultilevel"/>
    <w:tmpl w:val="FE46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26613"/>
    <w:multiLevelType w:val="hybridMultilevel"/>
    <w:tmpl w:val="78C8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B60A0"/>
    <w:multiLevelType w:val="hybridMultilevel"/>
    <w:tmpl w:val="35D4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A2541"/>
    <w:multiLevelType w:val="hybridMultilevel"/>
    <w:tmpl w:val="B344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C1ED2"/>
    <w:multiLevelType w:val="hybridMultilevel"/>
    <w:tmpl w:val="A6FE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33E7E"/>
    <w:multiLevelType w:val="hybridMultilevel"/>
    <w:tmpl w:val="CB46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41F01"/>
    <w:multiLevelType w:val="hybridMultilevel"/>
    <w:tmpl w:val="E14E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
  </w:num>
  <w:num w:numId="4">
    <w:abstractNumId w:val="19"/>
  </w:num>
  <w:num w:numId="5">
    <w:abstractNumId w:val="7"/>
  </w:num>
  <w:num w:numId="6">
    <w:abstractNumId w:val="21"/>
  </w:num>
  <w:num w:numId="7">
    <w:abstractNumId w:val="15"/>
  </w:num>
  <w:num w:numId="8">
    <w:abstractNumId w:val="14"/>
  </w:num>
  <w:num w:numId="9">
    <w:abstractNumId w:val="16"/>
  </w:num>
  <w:num w:numId="10">
    <w:abstractNumId w:val="2"/>
  </w:num>
  <w:num w:numId="11">
    <w:abstractNumId w:val="5"/>
  </w:num>
  <w:num w:numId="12">
    <w:abstractNumId w:val="12"/>
  </w:num>
  <w:num w:numId="13">
    <w:abstractNumId w:val="6"/>
  </w:num>
  <w:num w:numId="14">
    <w:abstractNumId w:val="10"/>
  </w:num>
  <w:num w:numId="15">
    <w:abstractNumId w:val="0"/>
  </w:num>
  <w:num w:numId="16">
    <w:abstractNumId w:val="22"/>
  </w:num>
  <w:num w:numId="17">
    <w:abstractNumId w:val="4"/>
  </w:num>
  <w:num w:numId="18">
    <w:abstractNumId w:val="17"/>
  </w:num>
  <w:num w:numId="19">
    <w:abstractNumId w:val="8"/>
  </w:num>
  <w:num w:numId="20">
    <w:abstractNumId w:val="13"/>
  </w:num>
  <w:num w:numId="21">
    <w:abstractNumId w:val="18"/>
  </w:num>
  <w:num w:numId="22">
    <w:abstractNumId w:val="9"/>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3BC6"/>
    <w:rsid w:val="00005C75"/>
    <w:rsid w:val="00010CE0"/>
    <w:rsid w:val="0001702A"/>
    <w:rsid w:val="0003301A"/>
    <w:rsid w:val="00044EF1"/>
    <w:rsid w:val="0004614F"/>
    <w:rsid w:val="000506D2"/>
    <w:rsid w:val="00070633"/>
    <w:rsid w:val="0007275D"/>
    <w:rsid w:val="000869C6"/>
    <w:rsid w:val="00087716"/>
    <w:rsid w:val="000925A0"/>
    <w:rsid w:val="000976E0"/>
    <w:rsid w:val="000B16CE"/>
    <w:rsid w:val="000D52F9"/>
    <w:rsid w:val="000E0DBF"/>
    <w:rsid w:val="00104BF1"/>
    <w:rsid w:val="001329D9"/>
    <w:rsid w:val="00133255"/>
    <w:rsid w:val="00135789"/>
    <w:rsid w:val="001379EB"/>
    <w:rsid w:val="00177743"/>
    <w:rsid w:val="00186061"/>
    <w:rsid w:val="00186F90"/>
    <w:rsid w:val="00194E05"/>
    <w:rsid w:val="001A49AC"/>
    <w:rsid w:val="001A71E2"/>
    <w:rsid w:val="001B2C2A"/>
    <w:rsid w:val="001B51AA"/>
    <w:rsid w:val="001C0680"/>
    <w:rsid w:val="001C310C"/>
    <w:rsid w:val="001D4597"/>
    <w:rsid w:val="001D75D4"/>
    <w:rsid w:val="001E2E25"/>
    <w:rsid w:val="001E6ABE"/>
    <w:rsid w:val="001F1F46"/>
    <w:rsid w:val="001F6EA1"/>
    <w:rsid w:val="002027FD"/>
    <w:rsid w:val="00216C39"/>
    <w:rsid w:val="00222B76"/>
    <w:rsid w:val="002253E8"/>
    <w:rsid w:val="00233DF0"/>
    <w:rsid w:val="0024685C"/>
    <w:rsid w:val="002514D7"/>
    <w:rsid w:val="00260EB7"/>
    <w:rsid w:val="00262AF6"/>
    <w:rsid w:val="002A7054"/>
    <w:rsid w:val="002E6EC9"/>
    <w:rsid w:val="002F0724"/>
    <w:rsid w:val="00300FDC"/>
    <w:rsid w:val="00302CB4"/>
    <w:rsid w:val="00324E3C"/>
    <w:rsid w:val="00326477"/>
    <w:rsid w:val="003468AE"/>
    <w:rsid w:val="00354B6C"/>
    <w:rsid w:val="00361029"/>
    <w:rsid w:val="00363F08"/>
    <w:rsid w:val="00365C85"/>
    <w:rsid w:val="00374B2B"/>
    <w:rsid w:val="00386666"/>
    <w:rsid w:val="00387EB3"/>
    <w:rsid w:val="0039417E"/>
    <w:rsid w:val="003A31B6"/>
    <w:rsid w:val="003B25FD"/>
    <w:rsid w:val="003C0FE3"/>
    <w:rsid w:val="003C52A3"/>
    <w:rsid w:val="003D6007"/>
    <w:rsid w:val="003D6D12"/>
    <w:rsid w:val="003E2FF1"/>
    <w:rsid w:val="00403EB3"/>
    <w:rsid w:val="00434D73"/>
    <w:rsid w:val="00442579"/>
    <w:rsid w:val="00443462"/>
    <w:rsid w:val="00444245"/>
    <w:rsid w:val="004463D6"/>
    <w:rsid w:val="0045061A"/>
    <w:rsid w:val="00457C6C"/>
    <w:rsid w:val="004603DF"/>
    <w:rsid w:val="0046071F"/>
    <w:rsid w:val="00467D81"/>
    <w:rsid w:val="0047546B"/>
    <w:rsid w:val="004754CA"/>
    <w:rsid w:val="004A060E"/>
    <w:rsid w:val="004B19EF"/>
    <w:rsid w:val="004B2060"/>
    <w:rsid w:val="004B7C48"/>
    <w:rsid w:val="004D0BF6"/>
    <w:rsid w:val="004E466F"/>
    <w:rsid w:val="004E6377"/>
    <w:rsid w:val="004E6C4D"/>
    <w:rsid w:val="004F1AE8"/>
    <w:rsid w:val="004F2CF4"/>
    <w:rsid w:val="004F2DB8"/>
    <w:rsid w:val="004F3512"/>
    <w:rsid w:val="00527561"/>
    <w:rsid w:val="005362B8"/>
    <w:rsid w:val="005409C0"/>
    <w:rsid w:val="00540FAA"/>
    <w:rsid w:val="0054367F"/>
    <w:rsid w:val="00554E87"/>
    <w:rsid w:val="005554F4"/>
    <w:rsid w:val="0055656A"/>
    <w:rsid w:val="00556B76"/>
    <w:rsid w:val="005627EB"/>
    <w:rsid w:val="0056579B"/>
    <w:rsid w:val="00567510"/>
    <w:rsid w:val="005718D3"/>
    <w:rsid w:val="00584B26"/>
    <w:rsid w:val="00585127"/>
    <w:rsid w:val="005858B6"/>
    <w:rsid w:val="005869B1"/>
    <w:rsid w:val="005963E0"/>
    <w:rsid w:val="005B07F0"/>
    <w:rsid w:val="005B7048"/>
    <w:rsid w:val="005C5D74"/>
    <w:rsid w:val="005C7022"/>
    <w:rsid w:val="005E6674"/>
    <w:rsid w:val="00621C73"/>
    <w:rsid w:val="00622CAC"/>
    <w:rsid w:val="00634779"/>
    <w:rsid w:val="0064262C"/>
    <w:rsid w:val="00643014"/>
    <w:rsid w:val="00646DD0"/>
    <w:rsid w:val="00654844"/>
    <w:rsid w:val="00660E03"/>
    <w:rsid w:val="0067402B"/>
    <w:rsid w:val="00675E1F"/>
    <w:rsid w:val="006A0387"/>
    <w:rsid w:val="006A0883"/>
    <w:rsid w:val="006B3AD6"/>
    <w:rsid w:val="006C2A33"/>
    <w:rsid w:val="006C72BC"/>
    <w:rsid w:val="006D1008"/>
    <w:rsid w:val="006F0663"/>
    <w:rsid w:val="006F1DDE"/>
    <w:rsid w:val="006F5B80"/>
    <w:rsid w:val="007048F0"/>
    <w:rsid w:val="00711985"/>
    <w:rsid w:val="00714691"/>
    <w:rsid w:val="00721342"/>
    <w:rsid w:val="0072708B"/>
    <w:rsid w:val="00737A7C"/>
    <w:rsid w:val="007421F8"/>
    <w:rsid w:val="00746E10"/>
    <w:rsid w:val="0076364D"/>
    <w:rsid w:val="00765D86"/>
    <w:rsid w:val="007750DF"/>
    <w:rsid w:val="0078116D"/>
    <w:rsid w:val="00784A07"/>
    <w:rsid w:val="00786E68"/>
    <w:rsid w:val="00790256"/>
    <w:rsid w:val="00795B09"/>
    <w:rsid w:val="007A4DF9"/>
    <w:rsid w:val="007B4923"/>
    <w:rsid w:val="007C7B9F"/>
    <w:rsid w:val="007D35BA"/>
    <w:rsid w:val="007D6F5F"/>
    <w:rsid w:val="007E79C9"/>
    <w:rsid w:val="007F377F"/>
    <w:rsid w:val="007F3AB9"/>
    <w:rsid w:val="007F42BC"/>
    <w:rsid w:val="007F6948"/>
    <w:rsid w:val="0080298C"/>
    <w:rsid w:val="00803971"/>
    <w:rsid w:val="00834D45"/>
    <w:rsid w:val="008416A4"/>
    <w:rsid w:val="0084649C"/>
    <w:rsid w:val="0085138A"/>
    <w:rsid w:val="00870B21"/>
    <w:rsid w:val="00875293"/>
    <w:rsid w:val="0088319F"/>
    <w:rsid w:val="008A35FD"/>
    <w:rsid w:val="008B5D91"/>
    <w:rsid w:val="008C0817"/>
    <w:rsid w:val="008C0CA1"/>
    <w:rsid w:val="008D7AE0"/>
    <w:rsid w:val="008E1A15"/>
    <w:rsid w:val="008E467B"/>
    <w:rsid w:val="008F7FD8"/>
    <w:rsid w:val="00901D5E"/>
    <w:rsid w:val="00904643"/>
    <w:rsid w:val="00911739"/>
    <w:rsid w:val="00926B4A"/>
    <w:rsid w:val="009554F2"/>
    <w:rsid w:val="00973A38"/>
    <w:rsid w:val="00974C03"/>
    <w:rsid w:val="009756A4"/>
    <w:rsid w:val="00976AA9"/>
    <w:rsid w:val="00981FF0"/>
    <w:rsid w:val="009A2309"/>
    <w:rsid w:val="009A5D03"/>
    <w:rsid w:val="009C1CA8"/>
    <w:rsid w:val="009C773B"/>
    <w:rsid w:val="009E74EF"/>
    <w:rsid w:val="009E7529"/>
    <w:rsid w:val="009F5F97"/>
    <w:rsid w:val="009F6748"/>
    <w:rsid w:val="00A01007"/>
    <w:rsid w:val="00A04B2D"/>
    <w:rsid w:val="00A07183"/>
    <w:rsid w:val="00A150AD"/>
    <w:rsid w:val="00A1526E"/>
    <w:rsid w:val="00A16121"/>
    <w:rsid w:val="00A170CE"/>
    <w:rsid w:val="00A17DE1"/>
    <w:rsid w:val="00A26396"/>
    <w:rsid w:val="00A34B02"/>
    <w:rsid w:val="00A35E24"/>
    <w:rsid w:val="00A5287A"/>
    <w:rsid w:val="00A65D62"/>
    <w:rsid w:val="00A96157"/>
    <w:rsid w:val="00A97D89"/>
    <w:rsid w:val="00AC0E05"/>
    <w:rsid w:val="00AC164C"/>
    <w:rsid w:val="00AD47F1"/>
    <w:rsid w:val="00AF06A5"/>
    <w:rsid w:val="00AF54C2"/>
    <w:rsid w:val="00B049D8"/>
    <w:rsid w:val="00B14663"/>
    <w:rsid w:val="00B23C7E"/>
    <w:rsid w:val="00B26BB3"/>
    <w:rsid w:val="00B40C08"/>
    <w:rsid w:val="00B43C8D"/>
    <w:rsid w:val="00B54E76"/>
    <w:rsid w:val="00B61FD4"/>
    <w:rsid w:val="00B759E6"/>
    <w:rsid w:val="00B760F8"/>
    <w:rsid w:val="00B7700E"/>
    <w:rsid w:val="00B8239C"/>
    <w:rsid w:val="00B946EE"/>
    <w:rsid w:val="00BA007C"/>
    <w:rsid w:val="00BB2717"/>
    <w:rsid w:val="00BB6F45"/>
    <w:rsid w:val="00BC0A63"/>
    <w:rsid w:val="00BC0AB2"/>
    <w:rsid w:val="00BC1720"/>
    <w:rsid w:val="00BC38A7"/>
    <w:rsid w:val="00BC7115"/>
    <w:rsid w:val="00BC7D3F"/>
    <w:rsid w:val="00BE2C45"/>
    <w:rsid w:val="00BE50C3"/>
    <w:rsid w:val="00BF2933"/>
    <w:rsid w:val="00BF433E"/>
    <w:rsid w:val="00C02283"/>
    <w:rsid w:val="00C1079A"/>
    <w:rsid w:val="00C23E8E"/>
    <w:rsid w:val="00C31843"/>
    <w:rsid w:val="00C3394B"/>
    <w:rsid w:val="00C4595E"/>
    <w:rsid w:val="00C54E39"/>
    <w:rsid w:val="00C5645F"/>
    <w:rsid w:val="00C569ED"/>
    <w:rsid w:val="00C571AC"/>
    <w:rsid w:val="00C60F04"/>
    <w:rsid w:val="00C828D1"/>
    <w:rsid w:val="00C93FD6"/>
    <w:rsid w:val="00C977A9"/>
    <w:rsid w:val="00CA2E7F"/>
    <w:rsid w:val="00CC07CC"/>
    <w:rsid w:val="00CD63C6"/>
    <w:rsid w:val="00CE0B5D"/>
    <w:rsid w:val="00CE5866"/>
    <w:rsid w:val="00CE7884"/>
    <w:rsid w:val="00CF6E08"/>
    <w:rsid w:val="00D052D3"/>
    <w:rsid w:val="00D056FF"/>
    <w:rsid w:val="00D06503"/>
    <w:rsid w:val="00D06E68"/>
    <w:rsid w:val="00D06ED3"/>
    <w:rsid w:val="00D20088"/>
    <w:rsid w:val="00D249B0"/>
    <w:rsid w:val="00D35FB2"/>
    <w:rsid w:val="00D41587"/>
    <w:rsid w:val="00D42357"/>
    <w:rsid w:val="00D55AFD"/>
    <w:rsid w:val="00D61621"/>
    <w:rsid w:val="00D7001D"/>
    <w:rsid w:val="00D80464"/>
    <w:rsid w:val="00D86498"/>
    <w:rsid w:val="00D97A51"/>
    <w:rsid w:val="00DB0628"/>
    <w:rsid w:val="00DB1E76"/>
    <w:rsid w:val="00DB65AB"/>
    <w:rsid w:val="00DC2F00"/>
    <w:rsid w:val="00DE1DAC"/>
    <w:rsid w:val="00DF7FD9"/>
    <w:rsid w:val="00E10410"/>
    <w:rsid w:val="00E25D95"/>
    <w:rsid w:val="00E358AE"/>
    <w:rsid w:val="00E359D6"/>
    <w:rsid w:val="00E41326"/>
    <w:rsid w:val="00E4616B"/>
    <w:rsid w:val="00E53FBF"/>
    <w:rsid w:val="00E558C7"/>
    <w:rsid w:val="00E71ABE"/>
    <w:rsid w:val="00E75992"/>
    <w:rsid w:val="00E77C17"/>
    <w:rsid w:val="00E8072A"/>
    <w:rsid w:val="00E84EDC"/>
    <w:rsid w:val="00E869A1"/>
    <w:rsid w:val="00E94FF1"/>
    <w:rsid w:val="00EA11F1"/>
    <w:rsid w:val="00EA1775"/>
    <w:rsid w:val="00EA291A"/>
    <w:rsid w:val="00EB59C2"/>
    <w:rsid w:val="00EB5AA1"/>
    <w:rsid w:val="00EB5F7D"/>
    <w:rsid w:val="00EE12A8"/>
    <w:rsid w:val="00EE4B32"/>
    <w:rsid w:val="00EE70D0"/>
    <w:rsid w:val="00EF1EBF"/>
    <w:rsid w:val="00F0601F"/>
    <w:rsid w:val="00F063CA"/>
    <w:rsid w:val="00F120DC"/>
    <w:rsid w:val="00F2435F"/>
    <w:rsid w:val="00F35F02"/>
    <w:rsid w:val="00F47881"/>
    <w:rsid w:val="00F54FBC"/>
    <w:rsid w:val="00F71002"/>
    <w:rsid w:val="00F72372"/>
    <w:rsid w:val="00F76A33"/>
    <w:rsid w:val="00F813BF"/>
    <w:rsid w:val="00F83B94"/>
    <w:rsid w:val="00FA2E34"/>
    <w:rsid w:val="00FD1811"/>
    <w:rsid w:val="00FE3676"/>
    <w:rsid w:val="00FE3773"/>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075FAD38"/>
  <w15:docId w15:val="{D6783F7A-39EF-466E-B675-8DCFE753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BodyText">
    <w:name w:val="Body Text"/>
    <w:basedOn w:val="Normal"/>
    <w:link w:val="BodyTextChar"/>
    <w:rsid w:val="00EB59C2"/>
    <w:rPr>
      <w:sz w:val="22"/>
      <w:szCs w:val="20"/>
    </w:rPr>
  </w:style>
  <w:style w:type="character" w:customStyle="1" w:styleId="BodyTextChar">
    <w:name w:val="Body Text Char"/>
    <w:basedOn w:val="DefaultParagraphFont"/>
    <w:link w:val="BodyText"/>
    <w:rsid w:val="00EB59C2"/>
    <w:rPr>
      <w:sz w:val="22"/>
    </w:rPr>
  </w:style>
  <w:style w:type="paragraph" w:styleId="ListParagraph">
    <w:name w:val="List Paragraph"/>
    <w:basedOn w:val="Normal"/>
    <w:uiPriority w:val="34"/>
    <w:qFormat/>
    <w:rsid w:val="004E6C4D"/>
    <w:pPr>
      <w:ind w:left="720"/>
      <w:contextualSpacing/>
    </w:pPr>
  </w:style>
  <w:style w:type="character" w:styleId="UnresolvedMention">
    <w:name w:val="Unresolved Mention"/>
    <w:basedOn w:val="DefaultParagraphFont"/>
    <w:uiPriority w:val="99"/>
    <w:semiHidden/>
    <w:unhideWhenUsed/>
    <w:rsid w:val="00DC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57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855">
          <w:marLeft w:val="0"/>
          <w:marRight w:val="0"/>
          <w:marTop w:val="0"/>
          <w:marBottom w:val="0"/>
          <w:divBdr>
            <w:top w:val="none" w:sz="0" w:space="0" w:color="auto"/>
            <w:left w:val="none" w:sz="0" w:space="0" w:color="auto"/>
            <w:bottom w:val="none" w:sz="0" w:space="0" w:color="auto"/>
            <w:right w:val="none" w:sz="0" w:space="0" w:color="auto"/>
          </w:divBdr>
          <w:divsChild>
            <w:div w:id="8589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0202">
      <w:bodyDiv w:val="1"/>
      <w:marLeft w:val="0"/>
      <w:marRight w:val="0"/>
      <w:marTop w:val="0"/>
      <w:marBottom w:val="0"/>
      <w:divBdr>
        <w:top w:val="none" w:sz="0" w:space="0" w:color="auto"/>
        <w:left w:val="none" w:sz="0" w:space="0" w:color="auto"/>
        <w:bottom w:val="none" w:sz="0" w:space="0" w:color="auto"/>
        <w:right w:val="none" w:sz="0" w:space="0" w:color="auto"/>
      </w:divBdr>
      <w:divsChild>
        <w:div w:id="206456485">
          <w:marLeft w:val="0"/>
          <w:marRight w:val="0"/>
          <w:marTop w:val="0"/>
          <w:marBottom w:val="0"/>
          <w:divBdr>
            <w:top w:val="none" w:sz="0" w:space="0" w:color="auto"/>
            <w:left w:val="none" w:sz="0" w:space="0" w:color="auto"/>
            <w:bottom w:val="none" w:sz="0" w:space="0" w:color="auto"/>
            <w:right w:val="none" w:sz="0" w:space="0" w:color="auto"/>
          </w:divBdr>
        </w:div>
      </w:divsChild>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16937228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326667001">
      <w:bodyDiv w:val="1"/>
      <w:marLeft w:val="0"/>
      <w:marRight w:val="0"/>
      <w:marTop w:val="0"/>
      <w:marBottom w:val="0"/>
      <w:divBdr>
        <w:top w:val="none" w:sz="0" w:space="0" w:color="auto"/>
        <w:left w:val="none" w:sz="0" w:space="0" w:color="auto"/>
        <w:bottom w:val="none" w:sz="0" w:space="0" w:color="auto"/>
        <w:right w:val="none" w:sz="0" w:space="0" w:color="auto"/>
      </w:divBdr>
    </w:div>
    <w:div w:id="152301468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699508215">
      <w:bodyDiv w:val="1"/>
      <w:marLeft w:val="0"/>
      <w:marRight w:val="0"/>
      <w:marTop w:val="0"/>
      <w:marBottom w:val="0"/>
      <w:divBdr>
        <w:top w:val="none" w:sz="0" w:space="0" w:color="auto"/>
        <w:left w:val="none" w:sz="0" w:space="0" w:color="auto"/>
        <w:bottom w:val="none" w:sz="0" w:space="0" w:color="auto"/>
        <w:right w:val="none" w:sz="0" w:space="0" w:color="auto"/>
      </w:divBdr>
    </w:div>
    <w:div w:id="1780877668">
      <w:bodyDiv w:val="1"/>
      <w:marLeft w:val="0"/>
      <w:marRight w:val="0"/>
      <w:marTop w:val="0"/>
      <w:marBottom w:val="0"/>
      <w:divBdr>
        <w:top w:val="none" w:sz="0" w:space="0" w:color="auto"/>
        <w:left w:val="none" w:sz="0" w:space="0" w:color="auto"/>
        <w:bottom w:val="none" w:sz="0" w:space="0" w:color="auto"/>
        <w:right w:val="none" w:sz="0" w:space="0" w:color="auto"/>
      </w:divBdr>
      <w:divsChild>
        <w:div w:id="1813791911">
          <w:marLeft w:val="0"/>
          <w:marRight w:val="0"/>
          <w:marTop w:val="0"/>
          <w:marBottom w:val="0"/>
          <w:divBdr>
            <w:top w:val="none" w:sz="0" w:space="0" w:color="auto"/>
            <w:left w:val="none" w:sz="0" w:space="0" w:color="auto"/>
            <w:bottom w:val="none" w:sz="0" w:space="0" w:color="auto"/>
            <w:right w:val="none" w:sz="0" w:space="0" w:color="auto"/>
          </w:divBdr>
        </w:div>
      </w:divsChild>
    </w:div>
    <w:div w:id="18235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arleo@coloradospring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rcedesRivas@elpasoco.com" TargetMode="External"/><Relationship Id="rId4" Type="http://schemas.openxmlformats.org/officeDocument/2006/relationships/settings" Target="settings.xml"/><Relationship Id="rId9" Type="http://schemas.openxmlformats.org/officeDocument/2006/relationships/hyperlink" Target="mailto:rosswilliams@elpasoc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4720-BBDD-45A3-B929-0B1F8717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6</TotalTime>
  <Pages>3</Pages>
  <Words>877</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Mercedes Rivas</cp:lastModifiedBy>
  <cp:revision>7</cp:revision>
  <cp:lastPrinted>2019-07-25T22:43:00Z</cp:lastPrinted>
  <dcterms:created xsi:type="dcterms:W3CDTF">2021-07-21T19:34:00Z</dcterms:created>
  <dcterms:modified xsi:type="dcterms:W3CDTF">2021-07-29T20:26:00Z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