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3E74A" w14:textId="2F56F4A1" w:rsidR="00CA1E72" w:rsidRDefault="00CA1E72" w:rsidP="00CA1E72">
      <w:pPr>
        <w:spacing w:after="0"/>
        <w:rPr>
          <w:rFonts w:ascii="Tahoma" w:hAnsi="Tahoma" w:cs="Tahoma"/>
        </w:rPr>
      </w:pPr>
      <w:r>
        <w:rPr>
          <w:rFonts w:ascii="Tahoma" w:hAnsi="Tahoma" w:cs="Tahoma"/>
        </w:rPr>
        <w:t>MAYBERRY, PUD 2 LEGAL DESCRIPTION</w:t>
      </w:r>
    </w:p>
    <w:p w14:paraId="5ADA930B" w14:textId="77777777" w:rsidR="00CA1E72" w:rsidRDefault="00CA1E72" w:rsidP="00CA1E72">
      <w:pPr>
        <w:spacing w:after="0"/>
        <w:rPr>
          <w:rFonts w:ascii="Tahoma" w:hAnsi="Tahoma" w:cs="Tahoma"/>
        </w:rPr>
      </w:pPr>
    </w:p>
    <w:p w14:paraId="3050A3FA" w14:textId="77777777" w:rsidR="00CA1E72" w:rsidRPr="00CA1E72" w:rsidRDefault="00CA1E72" w:rsidP="00CA1E72">
      <w:pPr>
        <w:spacing w:after="0"/>
        <w:rPr>
          <w:rFonts w:ascii="Tahoma" w:hAnsi="Tahoma" w:cs="Tahoma"/>
        </w:rPr>
      </w:pPr>
      <w:r w:rsidRPr="00CA1E72">
        <w:rPr>
          <w:rFonts w:ascii="Tahoma" w:hAnsi="Tahoma" w:cs="Tahoma"/>
        </w:rPr>
        <w:t>An assembly of contiguous parcels and Right-of-Ways herein described for the purpose of a Planned Unit Development and Preliminary Plan, being all of Tracts A, K and O, MAYBERRY, COLORADO SPRINGS FILING NO. 1, a subdivision of land in the Northwest Quarter of Section 14 and the Northeast Quarter of Section 15, Township 14 South, Range 63 West of the 6th Principal Meridian, El Paso County, Colorado, the plat of said subdivision recorded December 23, 2020 as Reception Number 220714655 in the Office of the Clerk and Recorder of El Paso County, Colorado;</w:t>
      </w:r>
    </w:p>
    <w:p w14:paraId="20AF6A71" w14:textId="77777777" w:rsidR="00CA1E72" w:rsidRPr="00CA1E72" w:rsidRDefault="00CA1E72" w:rsidP="00CA1E72">
      <w:pPr>
        <w:spacing w:after="0"/>
        <w:rPr>
          <w:rFonts w:ascii="Tahoma" w:hAnsi="Tahoma" w:cs="Tahoma"/>
        </w:rPr>
      </w:pPr>
    </w:p>
    <w:p w14:paraId="04932282" w14:textId="77777777" w:rsidR="00CA1E72" w:rsidRPr="00CA1E72" w:rsidRDefault="00CA1E72" w:rsidP="00CA1E72">
      <w:pPr>
        <w:spacing w:after="0"/>
        <w:rPr>
          <w:rFonts w:ascii="Tahoma" w:hAnsi="Tahoma" w:cs="Tahoma"/>
        </w:rPr>
      </w:pPr>
      <w:r w:rsidRPr="00CA1E72">
        <w:rPr>
          <w:rFonts w:ascii="Tahoma" w:hAnsi="Tahoma" w:cs="Tahoma"/>
        </w:rPr>
        <w:t>AND</w:t>
      </w:r>
    </w:p>
    <w:p w14:paraId="1B9F8436" w14:textId="77777777" w:rsidR="00CA1E72" w:rsidRPr="00CA1E72" w:rsidRDefault="00CA1E72" w:rsidP="00CA1E72">
      <w:pPr>
        <w:spacing w:after="0"/>
        <w:rPr>
          <w:rFonts w:ascii="Tahoma" w:hAnsi="Tahoma" w:cs="Tahoma"/>
        </w:rPr>
      </w:pPr>
    </w:p>
    <w:p w14:paraId="519FBAD2" w14:textId="77777777" w:rsidR="00CA1E72" w:rsidRPr="00CA1E72" w:rsidRDefault="00CA1E72" w:rsidP="00CA1E72">
      <w:pPr>
        <w:spacing w:after="0"/>
        <w:rPr>
          <w:rFonts w:ascii="Tahoma" w:hAnsi="Tahoma" w:cs="Tahoma"/>
        </w:rPr>
      </w:pPr>
      <w:proofErr w:type="spellStart"/>
      <w:r w:rsidRPr="00CA1E72">
        <w:rPr>
          <w:rFonts w:ascii="Tahoma" w:hAnsi="Tahoma" w:cs="Tahoma"/>
        </w:rPr>
        <w:t>Unplatted</w:t>
      </w:r>
      <w:proofErr w:type="spellEnd"/>
      <w:r w:rsidRPr="00CA1E72">
        <w:rPr>
          <w:rFonts w:ascii="Tahoma" w:hAnsi="Tahoma" w:cs="Tahoma"/>
        </w:rPr>
        <w:t xml:space="preserve"> land in said Northwest and Northeast Quarters, lying between and adjoining the West line of said Tract O and the easterly line of Tract N, said MAYBERRY, COLORADO SPRINGS FILING NO. 1, also lying North of that easterly/westerly segment of the easterly line of said Tract N that intersects the East line of said Northeast 1/4 of said Section 15 and extended easterly to the Southeast corner of the Right-of-Way of Positive Place (formerly known as Mayberry Drive) established by said plat;</w:t>
      </w:r>
    </w:p>
    <w:p w14:paraId="77CEF4C2" w14:textId="77777777" w:rsidR="00CA1E72" w:rsidRPr="00CA1E72" w:rsidRDefault="00CA1E72" w:rsidP="00CA1E72">
      <w:pPr>
        <w:spacing w:after="0"/>
        <w:rPr>
          <w:rFonts w:ascii="Tahoma" w:hAnsi="Tahoma" w:cs="Tahoma"/>
        </w:rPr>
      </w:pPr>
    </w:p>
    <w:p w14:paraId="5990BAF3" w14:textId="77777777" w:rsidR="00CA1E72" w:rsidRPr="00CA1E72" w:rsidRDefault="00CA1E72" w:rsidP="00CA1E72">
      <w:pPr>
        <w:spacing w:after="0"/>
        <w:rPr>
          <w:rFonts w:ascii="Tahoma" w:hAnsi="Tahoma" w:cs="Tahoma"/>
        </w:rPr>
      </w:pPr>
      <w:r w:rsidRPr="00CA1E72">
        <w:rPr>
          <w:rFonts w:ascii="Tahoma" w:hAnsi="Tahoma" w:cs="Tahoma"/>
        </w:rPr>
        <w:t>AND</w:t>
      </w:r>
    </w:p>
    <w:p w14:paraId="2060DB83" w14:textId="77777777" w:rsidR="00CA1E72" w:rsidRPr="00CA1E72" w:rsidRDefault="00CA1E72" w:rsidP="00CA1E72">
      <w:pPr>
        <w:spacing w:after="0"/>
        <w:rPr>
          <w:rFonts w:ascii="Tahoma" w:hAnsi="Tahoma" w:cs="Tahoma"/>
        </w:rPr>
      </w:pPr>
    </w:p>
    <w:p w14:paraId="3ED20542" w14:textId="77777777" w:rsidR="00CA1E72" w:rsidRPr="00CA1E72" w:rsidRDefault="00CA1E72" w:rsidP="00CA1E72">
      <w:pPr>
        <w:spacing w:after="0"/>
        <w:rPr>
          <w:rFonts w:ascii="Tahoma" w:hAnsi="Tahoma" w:cs="Tahoma"/>
        </w:rPr>
      </w:pPr>
      <w:r w:rsidRPr="00CA1E72">
        <w:rPr>
          <w:rFonts w:ascii="Tahoma" w:hAnsi="Tahoma" w:cs="Tahoma"/>
        </w:rPr>
        <w:t xml:space="preserve">The Right-of-Ways of Mayberry Drive (formerly known as New Log Road) and Village Main Street lying in said Northwest and Northeast Quarters, established by said plat and adjoining the easterly, westerly and southerly lines of said Tract A and adjoining the westerly and South lines of said Tract </w:t>
      </w:r>
      <w:proofErr w:type="gramStart"/>
      <w:r w:rsidRPr="00CA1E72">
        <w:rPr>
          <w:rFonts w:ascii="Tahoma" w:hAnsi="Tahoma" w:cs="Tahoma"/>
        </w:rPr>
        <w:t>K;</w:t>
      </w:r>
      <w:proofErr w:type="gramEnd"/>
    </w:p>
    <w:p w14:paraId="1A20988F" w14:textId="77777777" w:rsidR="00CA1E72" w:rsidRPr="00CA1E72" w:rsidRDefault="00CA1E72" w:rsidP="00CA1E72">
      <w:pPr>
        <w:spacing w:after="0"/>
        <w:rPr>
          <w:rFonts w:ascii="Tahoma" w:hAnsi="Tahoma" w:cs="Tahoma"/>
        </w:rPr>
      </w:pPr>
    </w:p>
    <w:p w14:paraId="6F8968C8" w14:textId="77777777" w:rsidR="00CA1E72" w:rsidRPr="00CA1E72" w:rsidRDefault="00CA1E72" w:rsidP="00CA1E72">
      <w:pPr>
        <w:spacing w:after="0"/>
        <w:rPr>
          <w:rFonts w:ascii="Tahoma" w:hAnsi="Tahoma" w:cs="Tahoma"/>
        </w:rPr>
      </w:pPr>
      <w:r w:rsidRPr="00CA1E72">
        <w:rPr>
          <w:rFonts w:ascii="Tahoma" w:hAnsi="Tahoma" w:cs="Tahoma"/>
        </w:rPr>
        <w:t>All together more particularly described as follows:</w:t>
      </w:r>
    </w:p>
    <w:p w14:paraId="7AE7A973" w14:textId="0585C1C3" w:rsidR="00CA1E72" w:rsidRPr="00CA1E72" w:rsidRDefault="00CA1E72" w:rsidP="00CA1E72">
      <w:pPr>
        <w:spacing w:after="0"/>
        <w:rPr>
          <w:rFonts w:ascii="Tahoma" w:hAnsi="Tahoma" w:cs="Tahoma"/>
        </w:rPr>
      </w:pPr>
      <w:r w:rsidRPr="00CA1E72">
        <w:rPr>
          <w:rFonts w:ascii="Tahoma" w:hAnsi="Tahoma" w:cs="Tahoma"/>
        </w:rPr>
        <w:t xml:space="preserve">BEGINNING at the Northeast corner of said Tract K, Thence southerly on the easterly line of said Tract K the following 4 courses and distances: 1) South 00° 31' 01" West, 201.27 feet; 2) Thence North 89° 28' 59" West, 20.79 feet; 3) Thence South 00° 00' 00" East, 60.00 feet; 4) Thence South 44° 44' 29" East, 21.25 feet; Thence South 00° 00' 00" East, 667.76 feet on the East line of said Tract K and its southerly extension and on the East line of said Tract O to the most northerly Southeast corner of said Tract O; Thence South 45° 15' 31" West, 30.97 feet on the southeast line of said Tract O to the most southerly Southeast corner of said Tract O; Thence South 00° 31' 01" West on the West line of said Positive Place Right-of-Way to the Southeast corner thereof and being the Southeast corner of said </w:t>
      </w:r>
      <w:proofErr w:type="spellStart"/>
      <w:r w:rsidRPr="00CA1E72">
        <w:rPr>
          <w:rFonts w:ascii="Tahoma" w:hAnsi="Tahoma" w:cs="Tahoma"/>
        </w:rPr>
        <w:t>unplatted</w:t>
      </w:r>
      <w:proofErr w:type="spellEnd"/>
      <w:r w:rsidRPr="00CA1E72">
        <w:rPr>
          <w:rFonts w:ascii="Tahoma" w:hAnsi="Tahoma" w:cs="Tahoma"/>
        </w:rPr>
        <w:t xml:space="preserve"> land; Thence North 89° 20' 00" West, 801.52 feet on the South line of said </w:t>
      </w:r>
      <w:proofErr w:type="spellStart"/>
      <w:r w:rsidRPr="00CA1E72">
        <w:rPr>
          <w:rFonts w:ascii="Tahoma" w:hAnsi="Tahoma" w:cs="Tahoma"/>
        </w:rPr>
        <w:t>unplatted</w:t>
      </w:r>
      <w:proofErr w:type="spellEnd"/>
      <w:r w:rsidRPr="00CA1E72">
        <w:rPr>
          <w:rFonts w:ascii="Tahoma" w:hAnsi="Tahoma" w:cs="Tahoma"/>
        </w:rPr>
        <w:t xml:space="preserve"> land, intersecting the East line of said Northeast 1/4 of Section 15 and continuing on said easterly/westerly segment of the easterly line of said Tract N; Thence North 00° 17' 11" West, 100.01 feet continuing on said easterly line of Tract N; Thence North 45° 54' 07" East, 31.33 feet continuing on said easterly line; Thence North 00° 00' 00" East, 201.01 feet continuing on said easterly line to the Northwest corner of said </w:t>
      </w:r>
      <w:proofErr w:type="spellStart"/>
      <w:r w:rsidRPr="00CA1E72">
        <w:rPr>
          <w:rFonts w:ascii="Tahoma" w:hAnsi="Tahoma" w:cs="Tahoma"/>
        </w:rPr>
        <w:t>unplatted</w:t>
      </w:r>
      <w:proofErr w:type="spellEnd"/>
      <w:r w:rsidRPr="00CA1E72">
        <w:rPr>
          <w:rFonts w:ascii="Tahoma" w:hAnsi="Tahoma" w:cs="Tahoma"/>
        </w:rPr>
        <w:t xml:space="preserve"> land; Thence northerly continuing on said easterly line of Tract N being coterminous with the westerly Right-of-Way lines of said Village Main Street and said Mayberry Drive (formerly known as New Log Road) the following 8 courses and distances: 1) North 44° 44' 29" West, 31.25 feet; 2) Thence North 00° 00' 00" East, 70.00 feet; 3) Thence </w:t>
      </w:r>
      <w:r w:rsidRPr="00CA1E72">
        <w:rPr>
          <w:rFonts w:ascii="Tahoma" w:hAnsi="Tahoma" w:cs="Tahoma"/>
        </w:rPr>
        <w:lastRenderedPageBreak/>
        <w:t>North 45° 15' 31" East, 30.97 feet; 4) Thence North 00° 00' 00" East, 31.13 feet to the beginning of a tangent curve to the right and concave southeasterly; 5) Thence northerly on said curve an arc length of 151.64 feet, said curve having a radius of 435.00 feet, a chord bearing of North 09° 59' 11" East, a chord distance of 150.87 feet and an interior angle of 19° 58' 22" to a point of tangency; 6) Thence North 19° 58' 22" East, 166.93 feet to the beginning of a tangent curve to the left and concave northwesterly; 7) Thence northerly on said curve an arc length of 127.11 feet, said curve having a radius of 365.00 feet, a chord bearing of 09° 59' 45" East, a chord distance of 126.47 feet and an interior angle of 19° 57' 13" to a point of tangency; 8) Thence North 00° 01' 09" East, 173.93 feet; Thence departing said easterly line of Tract N South 89° 28' 59" East, 697.84 feet on the North line of said Tract K and its westerly extension to the POINT OF BEGINNING, containing 821,002 square feet or 18.848 acres.</w:t>
      </w:r>
    </w:p>
    <w:sectPr w:rsidR="00CA1E72" w:rsidRPr="00CA1E7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1274F" w14:textId="77777777" w:rsidR="00CA1E72" w:rsidRDefault="00CA1E72" w:rsidP="00CA1E72">
      <w:pPr>
        <w:spacing w:after="0" w:line="240" w:lineRule="auto"/>
      </w:pPr>
      <w:r>
        <w:separator/>
      </w:r>
    </w:p>
  </w:endnote>
  <w:endnote w:type="continuationSeparator" w:id="0">
    <w:p w14:paraId="43EDFA9B" w14:textId="77777777" w:rsidR="00CA1E72" w:rsidRDefault="00CA1E72" w:rsidP="00CA1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1DEB4" w14:textId="77777777" w:rsidR="00CA1E72" w:rsidRDefault="00CA1E72" w:rsidP="00CA1E72">
      <w:pPr>
        <w:spacing w:after="0" w:line="240" w:lineRule="auto"/>
      </w:pPr>
      <w:r>
        <w:separator/>
      </w:r>
    </w:p>
  </w:footnote>
  <w:footnote w:type="continuationSeparator" w:id="0">
    <w:p w14:paraId="63CDB5DF" w14:textId="77777777" w:rsidR="00CA1E72" w:rsidRDefault="00CA1E72" w:rsidP="00CA1E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ahoma" w:hAnsi="Tahoma" w:cs="Tahoma"/>
        <w:sz w:val="18"/>
        <w:szCs w:val="18"/>
      </w:rPr>
      <w:id w:val="98381352"/>
      <w:docPartObj>
        <w:docPartGallery w:val="Page Numbers (Top of Page)"/>
        <w:docPartUnique/>
      </w:docPartObj>
    </w:sdtPr>
    <w:sdtContent>
      <w:p w14:paraId="37B20478" w14:textId="12E21531" w:rsidR="00CA1E72" w:rsidRPr="005E2D4A" w:rsidRDefault="00CA1E72" w:rsidP="00CA1E72">
        <w:pPr>
          <w:pStyle w:val="Header"/>
          <w:jc w:val="right"/>
          <w:rPr>
            <w:rFonts w:ascii="Tahoma" w:hAnsi="Tahoma" w:cs="Tahoma"/>
            <w:sz w:val="18"/>
            <w:szCs w:val="18"/>
          </w:rPr>
        </w:pPr>
        <w:r w:rsidRPr="005E2D4A">
          <w:rPr>
            <w:rFonts w:ascii="Tahoma" w:hAnsi="Tahoma" w:cs="Tahoma"/>
            <w:sz w:val="18"/>
            <w:szCs w:val="18"/>
          </w:rPr>
          <w:t xml:space="preserve">RR </w:t>
        </w:r>
        <w:proofErr w:type="spellStart"/>
        <w:r w:rsidRPr="005E2D4A">
          <w:rPr>
            <w:rFonts w:ascii="Tahoma" w:hAnsi="Tahoma" w:cs="Tahoma"/>
            <w:sz w:val="18"/>
            <w:szCs w:val="18"/>
          </w:rPr>
          <w:t>Proj</w:t>
        </w:r>
        <w:proofErr w:type="spellEnd"/>
        <w:r w:rsidRPr="005E2D4A">
          <w:rPr>
            <w:rFonts w:ascii="Tahoma" w:hAnsi="Tahoma" w:cs="Tahoma"/>
            <w:sz w:val="18"/>
            <w:szCs w:val="18"/>
          </w:rPr>
          <w:t># MC24145</w:t>
        </w:r>
      </w:p>
      <w:p w14:paraId="3CA39B0E" w14:textId="1D894F40" w:rsidR="00CA1E72" w:rsidRPr="005E2D4A" w:rsidRDefault="00CA1E72" w:rsidP="00CA1E72">
        <w:pPr>
          <w:pStyle w:val="Header"/>
          <w:jc w:val="right"/>
          <w:rPr>
            <w:rFonts w:ascii="Tahoma" w:hAnsi="Tahoma" w:cs="Tahoma"/>
            <w:sz w:val="18"/>
            <w:szCs w:val="18"/>
          </w:rPr>
        </w:pPr>
        <w:r w:rsidRPr="005E2D4A">
          <w:rPr>
            <w:rFonts w:ascii="Tahoma" w:hAnsi="Tahoma" w:cs="Tahoma"/>
            <w:sz w:val="18"/>
            <w:szCs w:val="18"/>
          </w:rPr>
          <w:t xml:space="preserve">Page </w:t>
        </w:r>
        <w:r w:rsidRPr="005E2D4A">
          <w:rPr>
            <w:rFonts w:ascii="Tahoma" w:hAnsi="Tahoma" w:cs="Tahoma"/>
            <w:b/>
            <w:bCs/>
            <w:sz w:val="18"/>
            <w:szCs w:val="18"/>
          </w:rPr>
          <w:fldChar w:fldCharType="begin"/>
        </w:r>
        <w:r w:rsidRPr="005E2D4A">
          <w:rPr>
            <w:rFonts w:ascii="Tahoma" w:hAnsi="Tahoma" w:cs="Tahoma"/>
            <w:b/>
            <w:bCs/>
            <w:sz w:val="18"/>
            <w:szCs w:val="18"/>
          </w:rPr>
          <w:instrText xml:space="preserve"> PAGE </w:instrText>
        </w:r>
        <w:r w:rsidRPr="005E2D4A">
          <w:rPr>
            <w:rFonts w:ascii="Tahoma" w:hAnsi="Tahoma" w:cs="Tahoma"/>
            <w:b/>
            <w:bCs/>
            <w:sz w:val="18"/>
            <w:szCs w:val="18"/>
          </w:rPr>
          <w:fldChar w:fldCharType="separate"/>
        </w:r>
        <w:r w:rsidRPr="005E2D4A">
          <w:rPr>
            <w:rFonts w:ascii="Tahoma" w:hAnsi="Tahoma" w:cs="Tahoma"/>
            <w:b/>
            <w:bCs/>
            <w:noProof/>
            <w:sz w:val="18"/>
            <w:szCs w:val="18"/>
          </w:rPr>
          <w:t>2</w:t>
        </w:r>
        <w:r w:rsidRPr="005E2D4A">
          <w:rPr>
            <w:rFonts w:ascii="Tahoma" w:hAnsi="Tahoma" w:cs="Tahoma"/>
            <w:b/>
            <w:bCs/>
            <w:sz w:val="18"/>
            <w:szCs w:val="18"/>
          </w:rPr>
          <w:fldChar w:fldCharType="end"/>
        </w:r>
        <w:r w:rsidRPr="005E2D4A">
          <w:rPr>
            <w:rFonts w:ascii="Tahoma" w:hAnsi="Tahoma" w:cs="Tahoma"/>
            <w:sz w:val="18"/>
            <w:szCs w:val="18"/>
          </w:rPr>
          <w:t xml:space="preserve"> of </w:t>
        </w:r>
        <w:r w:rsidRPr="005E2D4A">
          <w:rPr>
            <w:rFonts w:ascii="Tahoma" w:hAnsi="Tahoma" w:cs="Tahoma"/>
            <w:b/>
            <w:bCs/>
            <w:sz w:val="18"/>
            <w:szCs w:val="18"/>
          </w:rPr>
          <w:fldChar w:fldCharType="begin"/>
        </w:r>
        <w:r w:rsidRPr="005E2D4A">
          <w:rPr>
            <w:rFonts w:ascii="Tahoma" w:hAnsi="Tahoma" w:cs="Tahoma"/>
            <w:b/>
            <w:bCs/>
            <w:sz w:val="18"/>
            <w:szCs w:val="18"/>
          </w:rPr>
          <w:instrText xml:space="preserve"> NUMPAGES  </w:instrText>
        </w:r>
        <w:r w:rsidRPr="005E2D4A">
          <w:rPr>
            <w:rFonts w:ascii="Tahoma" w:hAnsi="Tahoma" w:cs="Tahoma"/>
            <w:b/>
            <w:bCs/>
            <w:sz w:val="18"/>
            <w:szCs w:val="18"/>
          </w:rPr>
          <w:fldChar w:fldCharType="separate"/>
        </w:r>
        <w:r w:rsidRPr="005E2D4A">
          <w:rPr>
            <w:rFonts w:ascii="Tahoma" w:hAnsi="Tahoma" w:cs="Tahoma"/>
            <w:b/>
            <w:bCs/>
            <w:noProof/>
            <w:sz w:val="18"/>
            <w:szCs w:val="18"/>
          </w:rPr>
          <w:t>2</w:t>
        </w:r>
        <w:r w:rsidRPr="005E2D4A">
          <w:rPr>
            <w:rFonts w:ascii="Tahoma" w:hAnsi="Tahoma" w:cs="Tahoma"/>
            <w:b/>
            <w:bCs/>
            <w:sz w:val="18"/>
            <w:szCs w:val="18"/>
          </w:rPr>
          <w:fldChar w:fldCharType="end"/>
        </w:r>
      </w:p>
    </w:sdtContent>
  </w:sdt>
  <w:p w14:paraId="4B58EE3C" w14:textId="000E38BF" w:rsidR="00CA1E72" w:rsidRPr="00CA1E72" w:rsidRDefault="00CA1E72" w:rsidP="00CA1E72">
    <w:pPr>
      <w:pStyle w:val="Header"/>
      <w:jc w:val="right"/>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E72"/>
    <w:rsid w:val="00496181"/>
    <w:rsid w:val="005E2D4A"/>
    <w:rsid w:val="009D22B5"/>
    <w:rsid w:val="00CA1E72"/>
    <w:rsid w:val="00DF5435"/>
    <w:rsid w:val="00E27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131DB"/>
  <w15:chartTrackingRefBased/>
  <w15:docId w15:val="{BF6682DB-0F38-484D-A6CB-25567125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1E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1E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1E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1E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1E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1E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1E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1E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1E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E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1E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1E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1E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1E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1E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1E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1E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1E72"/>
    <w:rPr>
      <w:rFonts w:eastAsiaTheme="majorEastAsia" w:cstheme="majorBidi"/>
      <w:color w:val="272727" w:themeColor="text1" w:themeTint="D8"/>
    </w:rPr>
  </w:style>
  <w:style w:type="paragraph" w:styleId="Title">
    <w:name w:val="Title"/>
    <w:basedOn w:val="Normal"/>
    <w:next w:val="Normal"/>
    <w:link w:val="TitleChar"/>
    <w:uiPriority w:val="10"/>
    <w:qFormat/>
    <w:rsid w:val="00CA1E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E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E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E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1E72"/>
    <w:pPr>
      <w:spacing w:before="160"/>
      <w:jc w:val="center"/>
    </w:pPr>
    <w:rPr>
      <w:i/>
      <w:iCs/>
      <w:color w:val="404040" w:themeColor="text1" w:themeTint="BF"/>
    </w:rPr>
  </w:style>
  <w:style w:type="character" w:customStyle="1" w:styleId="QuoteChar">
    <w:name w:val="Quote Char"/>
    <w:basedOn w:val="DefaultParagraphFont"/>
    <w:link w:val="Quote"/>
    <w:uiPriority w:val="29"/>
    <w:rsid w:val="00CA1E72"/>
    <w:rPr>
      <w:i/>
      <w:iCs/>
      <w:color w:val="404040" w:themeColor="text1" w:themeTint="BF"/>
    </w:rPr>
  </w:style>
  <w:style w:type="paragraph" w:styleId="ListParagraph">
    <w:name w:val="List Paragraph"/>
    <w:basedOn w:val="Normal"/>
    <w:uiPriority w:val="34"/>
    <w:qFormat/>
    <w:rsid w:val="00CA1E72"/>
    <w:pPr>
      <w:ind w:left="720"/>
      <w:contextualSpacing/>
    </w:pPr>
  </w:style>
  <w:style w:type="character" w:styleId="IntenseEmphasis">
    <w:name w:val="Intense Emphasis"/>
    <w:basedOn w:val="DefaultParagraphFont"/>
    <w:uiPriority w:val="21"/>
    <w:qFormat/>
    <w:rsid w:val="00CA1E72"/>
    <w:rPr>
      <w:i/>
      <w:iCs/>
      <w:color w:val="0F4761" w:themeColor="accent1" w:themeShade="BF"/>
    </w:rPr>
  </w:style>
  <w:style w:type="paragraph" w:styleId="IntenseQuote">
    <w:name w:val="Intense Quote"/>
    <w:basedOn w:val="Normal"/>
    <w:next w:val="Normal"/>
    <w:link w:val="IntenseQuoteChar"/>
    <w:uiPriority w:val="30"/>
    <w:qFormat/>
    <w:rsid w:val="00CA1E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1E72"/>
    <w:rPr>
      <w:i/>
      <w:iCs/>
      <w:color w:val="0F4761" w:themeColor="accent1" w:themeShade="BF"/>
    </w:rPr>
  </w:style>
  <w:style w:type="character" w:styleId="IntenseReference">
    <w:name w:val="Intense Reference"/>
    <w:basedOn w:val="DefaultParagraphFont"/>
    <w:uiPriority w:val="32"/>
    <w:qFormat/>
    <w:rsid w:val="00CA1E72"/>
    <w:rPr>
      <w:b/>
      <w:bCs/>
      <w:smallCaps/>
      <w:color w:val="0F4761" w:themeColor="accent1" w:themeShade="BF"/>
      <w:spacing w:val="5"/>
    </w:rPr>
  </w:style>
  <w:style w:type="paragraph" w:styleId="Header">
    <w:name w:val="header"/>
    <w:basedOn w:val="Normal"/>
    <w:link w:val="HeaderChar"/>
    <w:uiPriority w:val="99"/>
    <w:unhideWhenUsed/>
    <w:rsid w:val="00CA1E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1E72"/>
  </w:style>
  <w:style w:type="paragraph" w:styleId="Footer">
    <w:name w:val="footer"/>
    <w:basedOn w:val="Normal"/>
    <w:link w:val="FooterChar"/>
    <w:uiPriority w:val="99"/>
    <w:unhideWhenUsed/>
    <w:rsid w:val="00CA1E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1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621</Words>
  <Characters>3542</Characters>
  <Application>Microsoft Office Word</Application>
  <DocSecurity>0</DocSecurity>
  <Lines>29</Lines>
  <Paragraphs>8</Paragraphs>
  <ScaleCrop>false</ScaleCrop>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DeLap</dc:creator>
  <cp:keywords/>
  <dc:description/>
  <cp:lastModifiedBy>Darrell DeLap</cp:lastModifiedBy>
  <cp:revision>2</cp:revision>
  <dcterms:created xsi:type="dcterms:W3CDTF">2025-02-07T21:58:00Z</dcterms:created>
  <dcterms:modified xsi:type="dcterms:W3CDTF">2025-02-07T22:08:00Z</dcterms:modified>
</cp:coreProperties>
</file>