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3EE86C"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LEGAL DESCRIPTION: NORTH TRACT</w:t>
      </w:r>
    </w:p>
    <w:p w14:paraId="2A67240B"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A TRACT OF LAND IN THE SOUTHWEST QUARTER OF SECTION 28 AND THE NORTHWEST QUARTER OF SECTION 33 TOWNSHIP 12 SOUTH, RANGE 64 WEST OF THE SIXTH PRINCIPAL MERIDIAN, EL PASO COUNTY, COLORADO DESCRIBED AS FOLLOWS:</w:t>
      </w:r>
    </w:p>
    <w:p w14:paraId="51DE854C" w14:textId="77777777" w:rsidR="00344957" w:rsidRPr="00344957" w:rsidRDefault="00344957" w:rsidP="00344957">
      <w:pPr>
        <w:spacing w:line="240" w:lineRule="auto"/>
        <w:rPr>
          <w:rFonts w:ascii="Times New Roman" w:hAnsi="Times New Roman" w:cs="Times New Roman"/>
        </w:rPr>
      </w:pPr>
    </w:p>
    <w:p w14:paraId="60ACA380"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BEGINNING AT THE NORTHEAST CORNER OF THE NORTHWEST QUARTER OF SAID SECTION 33; THENCE</w:t>
      </w:r>
    </w:p>
    <w:p w14:paraId="5A095F1B"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S 00˚32'40” E 531.35 FEET ALONG THE EAST LINE OF THE NORTHWEST QUARTER OF SAID SECTION 33; THENCE</w:t>
      </w:r>
    </w:p>
    <w:p w14:paraId="34928772"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S 45˚52'34” W 18.02 FEET TO THE NORTH RIGHT OF WAY LINE OF STAPLETON DRIVE; THENCE</w:t>
      </w:r>
    </w:p>
    <w:p w14:paraId="7462E4D2"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ALONG THE NORTH RIGHT OF WAY LINE OF STAPLETON DRIVE THE FOLLOWING 2 COURSES,</w:t>
      </w:r>
    </w:p>
    <w:p w14:paraId="10F14647" w14:textId="77777777" w:rsidR="00344957" w:rsidRPr="00344957" w:rsidRDefault="00344957" w:rsidP="00344957">
      <w:pPr>
        <w:spacing w:line="240" w:lineRule="auto"/>
        <w:rPr>
          <w:rFonts w:ascii="Times New Roman" w:hAnsi="Times New Roman" w:cs="Times New Roman"/>
        </w:rPr>
      </w:pPr>
    </w:p>
    <w:p w14:paraId="1321BA2F"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COURSE 1: N 43˚41'10” W 344.15,</w:t>
      </w:r>
    </w:p>
    <w:p w14:paraId="0FF04CE2"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COURSE 2: ON A CURVE TO THE LEFT WITH A RADIUS OF 1405.00 FEET, AN ARC DISTANCE OF 1127.25 FEET, CHORD BEING N 66°37'01” W 1097.26 FEET; THENCE</w:t>
      </w:r>
    </w:p>
    <w:p w14:paraId="10C2293C"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N 00°02'16” E 472.31 FEET; THENCE</w:t>
      </w:r>
    </w:p>
    <w:p w14:paraId="03B49FF1"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S 33°06'23” W 38.23 FEET; THENCE</w:t>
      </w:r>
    </w:p>
    <w:p w14:paraId="43689C6B"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S 47°20'54” E 86.31 FEET; THENCE</w:t>
      </w:r>
    </w:p>
    <w:p w14:paraId="1F4593BC"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S 64°11'25” E 94.79 FEET; THENCE</w:t>
      </w:r>
    </w:p>
    <w:p w14:paraId="4B414520"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S 80˚44'44” E 101.96 FEET; THENCE</w:t>
      </w:r>
    </w:p>
    <w:p w14:paraId="2205AE73"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S 61˚15'34” E 141.09 FEET; THENCE</w:t>
      </w:r>
    </w:p>
    <w:p w14:paraId="4F0232BD"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N 82˚37'58” E 108.63 FEET; THENCE</w:t>
      </w:r>
    </w:p>
    <w:p w14:paraId="22616902"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S 88˚02'18” E 52.46 FEET; THENCE</w:t>
      </w:r>
    </w:p>
    <w:p w14:paraId="0E063E3B"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S 80˚29'21” E 62.10 FEET; THENCE</w:t>
      </w:r>
    </w:p>
    <w:p w14:paraId="208E225F"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S 64˚44'27” E 28.07 FEET; THENCE</w:t>
      </w:r>
    </w:p>
    <w:p w14:paraId="07C94E30"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S 72˚25'24” E 39.10 FEET; THENCE</w:t>
      </w:r>
    </w:p>
    <w:p w14:paraId="50C93957"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N 80˚32'12” E 53.40 FEET; THENCE</w:t>
      </w:r>
    </w:p>
    <w:p w14:paraId="52A99765"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N 62°41'35” E 59.14 FEET; THENCE</w:t>
      </w:r>
    </w:p>
    <w:p w14:paraId="4F21E0E5"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N 68˚54'08” E 67.16 FEET; THENCE</w:t>
      </w:r>
    </w:p>
    <w:p w14:paraId="61BD9DE9"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N 81˚40'20” E 79.00 FEET; THENCE</w:t>
      </w:r>
    </w:p>
    <w:p w14:paraId="425FE2FD"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lastRenderedPageBreak/>
        <w:t>N 89˚54'58” E 64.36 FEET; THENCE</w:t>
      </w:r>
    </w:p>
    <w:p w14:paraId="7393DA99"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S 50˚43'58” E 50.43 FEET; THENCE</w:t>
      </w:r>
    </w:p>
    <w:p w14:paraId="0A3625DB"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N 38˚28'19” E 283.60 FEET; THENCE</w:t>
      </w:r>
    </w:p>
    <w:p w14:paraId="5A570937"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ON A CURVE TO THE RIGHT WITH A RADIUS OF 640.00 FEET, AN ARC DISTANCE OF 65.22 FEET, CHORD BEING N 41˚25'42” E 65.19 FEET TO THE EAST LINE OF THE SOUTHWEST QUARTER OF SAID SECTION 28; THENCE</w:t>
      </w:r>
    </w:p>
    <w:p w14:paraId="580967D5"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S 00˚26'34” E 685.50 FEET TO THE POINT OF BEGINNING, CONTAINING 15.5 ACRES.</w:t>
      </w:r>
    </w:p>
    <w:p w14:paraId="7BE142F2" w14:textId="77777777" w:rsidR="00344957" w:rsidRPr="00344957" w:rsidRDefault="00344957" w:rsidP="00344957">
      <w:pPr>
        <w:spacing w:line="240" w:lineRule="auto"/>
        <w:rPr>
          <w:rFonts w:ascii="Times New Roman" w:hAnsi="Times New Roman" w:cs="Times New Roman"/>
        </w:rPr>
      </w:pPr>
    </w:p>
    <w:p w14:paraId="0BD245B0" w14:textId="77777777" w:rsidR="00344957" w:rsidRPr="00344957" w:rsidRDefault="00344957" w:rsidP="00344957">
      <w:pPr>
        <w:spacing w:line="240" w:lineRule="auto"/>
        <w:rPr>
          <w:rFonts w:ascii="Times New Roman" w:hAnsi="Times New Roman" w:cs="Times New Roman"/>
        </w:rPr>
      </w:pPr>
    </w:p>
    <w:p w14:paraId="1CC82983"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SUBJECT TO EASEMENTS AND RESTRICSTIONS OF RECORD</w:t>
      </w:r>
    </w:p>
    <w:p w14:paraId="45ED3F63" w14:textId="77777777" w:rsidR="00344957" w:rsidRPr="00344957" w:rsidRDefault="00344957" w:rsidP="00344957">
      <w:pPr>
        <w:spacing w:line="240" w:lineRule="auto"/>
        <w:rPr>
          <w:rFonts w:ascii="Times New Roman" w:hAnsi="Times New Roman" w:cs="Times New Roman"/>
        </w:rPr>
      </w:pPr>
    </w:p>
    <w:p w14:paraId="39A586AB" w14:textId="77777777" w:rsidR="00344957" w:rsidRPr="00344957" w:rsidRDefault="00344957" w:rsidP="00344957">
      <w:pPr>
        <w:spacing w:line="240" w:lineRule="auto"/>
        <w:rPr>
          <w:rFonts w:ascii="Times New Roman" w:hAnsi="Times New Roman" w:cs="Times New Roman"/>
        </w:rPr>
      </w:pPr>
    </w:p>
    <w:p w14:paraId="1E2C0F76"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LEGAL DESCRIPTION: SOUTH TRACT</w:t>
      </w:r>
    </w:p>
    <w:p w14:paraId="1B59E455"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A TRACT OF LAND IN THE NORTHWEST QUARTER OF SECTION 33 TOWNSHIP 12 SOUTH, RANGE 64 WEST OF THE SIXTH PRINCIPAL MERIDIAN, EL PASO COUNTY, COLORADO DESCRIBED AS FOLLOWS:</w:t>
      </w:r>
    </w:p>
    <w:p w14:paraId="629948C6" w14:textId="77777777" w:rsidR="00344957" w:rsidRPr="00344957" w:rsidRDefault="00344957" w:rsidP="00344957">
      <w:pPr>
        <w:spacing w:line="240" w:lineRule="auto"/>
        <w:rPr>
          <w:rFonts w:ascii="Times New Roman" w:hAnsi="Times New Roman" w:cs="Times New Roman"/>
        </w:rPr>
      </w:pPr>
    </w:p>
    <w:p w14:paraId="2D89C11A"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BEGINNING AT A POINT THAT IS S 00˚32'40” E 1248.74 FEET AND S 89˚27'20” W 756.12 FEET FROM THE NORTHEAST CORNER OF THE NORTHWEST QUARTER OF SAID SECTION 33; THENCE</w:t>
      </w:r>
    </w:p>
    <w:p w14:paraId="18C1CEE0"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S 89°21'54” W 518.84 FEET TO A CAPPED PLS 38254 REBAR; THENCE</w:t>
      </w:r>
    </w:p>
    <w:p w14:paraId="5E2A2557"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S 89˚05'22” W 196.52 FEET TO A CAPPED PLS 38254 REBAR; THENCE</w:t>
      </w:r>
    </w:p>
    <w:p w14:paraId="11E75CC4"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S 89˚24'38” W 346.20 FEET TO A CAPPED PLS 38254 REBAR; THENCE</w:t>
      </w:r>
    </w:p>
    <w:p w14:paraId="73DE7CBA"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S 00°17'22” E 39.41 FEET TO CAPPED PLS 38254 REBAR; THENCE</w:t>
      </w:r>
    </w:p>
    <w:p w14:paraId="3963EE3F"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N 89˚52'17” W 237.85 FEET TO THE SOUTHWEST CORNER OF LOT 13, 4 WAY RANCH FILING NO. 1 AS PLATTED IN THE EL PASO COUNTY RECORDS UNDER RECEPTION NO. 206712416; THENCE</w:t>
      </w:r>
    </w:p>
    <w:p w14:paraId="49B7B855"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ALONG THE EASTERLY LINE OF SAID LOTS 13 AND 14, 4 WAY RANCH FILING NO. 1, THE FOLLOWING 13 COURSES,</w:t>
      </w:r>
    </w:p>
    <w:p w14:paraId="28277FBA" w14:textId="77777777" w:rsidR="00344957" w:rsidRPr="00344957" w:rsidRDefault="00344957" w:rsidP="00344957">
      <w:pPr>
        <w:spacing w:line="240" w:lineRule="auto"/>
        <w:rPr>
          <w:rFonts w:ascii="Times New Roman" w:hAnsi="Times New Roman" w:cs="Times New Roman"/>
        </w:rPr>
      </w:pPr>
    </w:p>
    <w:p w14:paraId="0E5BDD29"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COURSE 1: N 02°32'27” E 104.58 FEET,</w:t>
      </w:r>
    </w:p>
    <w:p w14:paraId="75403885"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COURSE 2: N 17°20'56” W 90.67 FEET,</w:t>
      </w:r>
    </w:p>
    <w:p w14:paraId="3BC54339"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COURSE 3: N 33°10'19” W 117.65 FEET,</w:t>
      </w:r>
    </w:p>
    <w:p w14:paraId="19B0B3C2"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lastRenderedPageBreak/>
        <w:t>COURSE 4: N 46°32'54” W 111.92 FEET,</w:t>
      </w:r>
    </w:p>
    <w:p w14:paraId="2AECC8FC"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 xml:space="preserve">COURSE 5: N 45°38'56” W 135.29 FEET, </w:t>
      </w:r>
    </w:p>
    <w:p w14:paraId="58E7252A"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 xml:space="preserve">COURSE 6: N 37°49'00” W 77.43 FEET, </w:t>
      </w:r>
    </w:p>
    <w:p w14:paraId="3689B03F"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COURSE 7: N 69˚33'24” W 63.38 FEET,</w:t>
      </w:r>
    </w:p>
    <w:p w14:paraId="5B3B419E"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 xml:space="preserve">COURSE 8: N 81˚58'46” W 73.71 FEET, </w:t>
      </w:r>
    </w:p>
    <w:p w14:paraId="0B513759"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COURSE 9: N 64˚01'48” W 66.05 FEET,</w:t>
      </w:r>
    </w:p>
    <w:p w14:paraId="45C508DB"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COURSE 10: N 40˚22'05” W 60.18 FEET,</w:t>
      </w:r>
    </w:p>
    <w:p w14:paraId="32F183E3"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COURSE 11: N 27˚05'02” W 46.89 FEET,</w:t>
      </w:r>
    </w:p>
    <w:p w14:paraId="765D7C7E"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 xml:space="preserve">COURSE 12: N 03˚48'16” E 78.58 FEET, </w:t>
      </w:r>
    </w:p>
    <w:p w14:paraId="7B7DF697"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COURSE 13: N 09˚33'20” E 72.86 FEET TO THE SOUTH RIGHT OF WAY LINE OF STAPLETON DRIVE; THENCE ALONG THE SOUTHERLY LINE OF STAPLETON DRIVE THE FOLLOWING 9 COURSES,</w:t>
      </w:r>
    </w:p>
    <w:p w14:paraId="2A69F2C5" w14:textId="77777777" w:rsidR="00344957" w:rsidRPr="00344957" w:rsidRDefault="00344957" w:rsidP="00344957">
      <w:pPr>
        <w:spacing w:line="240" w:lineRule="auto"/>
        <w:rPr>
          <w:rFonts w:ascii="Times New Roman" w:hAnsi="Times New Roman" w:cs="Times New Roman"/>
        </w:rPr>
      </w:pPr>
    </w:p>
    <w:p w14:paraId="3D934968"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 xml:space="preserve">COURSE 1: N 64˚28'13” E 855.66 FEET, </w:t>
      </w:r>
    </w:p>
    <w:p w14:paraId="5673EC74"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 xml:space="preserve">COURSE 2: ON A CURVE TO THE RIGHT WITH A RADIUS OF 1275.00 FEET, AN ARC DISTANCE OF 1198.14 FEET, CHORD BEING S 88˚55'14” E 1154.54 FEET, </w:t>
      </w:r>
    </w:p>
    <w:p w14:paraId="3842F788"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COURSE 3: ON A CURVE TO THE RIGHT WITH A RADIUS OF 20.00 FEET, AN ARC DISTANCE OF 33.70 FEET, CHORD BEING S 13°43'29” E 29.85 FEET,</w:t>
      </w:r>
    </w:p>
    <w:p w14:paraId="7C1EEAA1"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COURSE 4: S 34˚33'01” W 79.10 FEET,</w:t>
      </w:r>
    </w:p>
    <w:p w14:paraId="491C149B"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COURSE 5: S 55˚26'59” E 100.11 FEET,</w:t>
      </w:r>
    </w:p>
    <w:p w14:paraId="554F4A5C"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COURSE 6: N 34˚33'01” E 87.29 FEET,</w:t>
      </w:r>
    </w:p>
    <w:p w14:paraId="5DE49345"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COURSE 7: ON A CURVE TO THE RIGHT WITH A RADIUS OF 20.00 FEET, AN ARC DISTANCE OF 31.37 FEET, CHORD BEING N 79˚29'01” E 28.25 FEET,</w:t>
      </w:r>
    </w:p>
    <w:p w14:paraId="24F2B4D4"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COURSE 8: ON A CURVE TO THE RIGHT WITH A RADIUS OF 1275.00 FEET, AN ARC DISTANCE OF 266.18 FEET, CHORD BEING S 49˚36'31” E 265.70 FEET,</w:t>
      </w:r>
    </w:p>
    <w:p w14:paraId="0E0FFF09"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COURSE 9: S 43˚41'10” E 345.14 FEET; THENCE</w:t>
      </w:r>
    </w:p>
    <w:p w14:paraId="16B7C3D4" w14:textId="77777777" w:rsidR="00344957"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S 45˚58'32” W 894.27 FEET TO THE POINT OF BEGINNING, CONTAINING 51.6 ACRES.</w:t>
      </w:r>
    </w:p>
    <w:p w14:paraId="22E06167" w14:textId="77777777" w:rsidR="00344957" w:rsidRPr="00344957" w:rsidRDefault="00344957" w:rsidP="00344957">
      <w:pPr>
        <w:spacing w:line="240" w:lineRule="auto"/>
        <w:rPr>
          <w:rFonts w:ascii="Times New Roman" w:hAnsi="Times New Roman" w:cs="Times New Roman"/>
        </w:rPr>
      </w:pPr>
    </w:p>
    <w:p w14:paraId="7C8CE8F3" w14:textId="1505678A" w:rsidR="007667E3" w:rsidRPr="00344957" w:rsidRDefault="00344957" w:rsidP="00344957">
      <w:pPr>
        <w:spacing w:line="240" w:lineRule="auto"/>
        <w:rPr>
          <w:rFonts w:ascii="Times New Roman" w:hAnsi="Times New Roman" w:cs="Times New Roman"/>
        </w:rPr>
      </w:pPr>
      <w:r w:rsidRPr="00344957">
        <w:rPr>
          <w:rFonts w:ascii="Times New Roman" w:hAnsi="Times New Roman" w:cs="Times New Roman"/>
        </w:rPr>
        <w:t>SUBJECT TO EASEMENTS AND RESTRICTIONS OF RECORD.</w:t>
      </w:r>
    </w:p>
    <w:sectPr w:rsidR="007667E3" w:rsidRPr="003449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4957"/>
    <w:rsid w:val="00053549"/>
    <w:rsid w:val="00344957"/>
    <w:rsid w:val="00436BA7"/>
    <w:rsid w:val="006A11C2"/>
    <w:rsid w:val="007667E3"/>
    <w:rsid w:val="007A7B30"/>
    <w:rsid w:val="00866788"/>
    <w:rsid w:val="00B64D18"/>
    <w:rsid w:val="00FB09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7090A"/>
  <w15:chartTrackingRefBased/>
  <w15:docId w15:val="{2D1A0108-59CE-4C4E-A569-8B0993B9C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4495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4495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4495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4495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4495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4495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495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495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495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495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4495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4495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4495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4495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449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49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49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4957"/>
    <w:rPr>
      <w:rFonts w:eastAsiaTheme="majorEastAsia" w:cstheme="majorBidi"/>
      <w:color w:val="272727" w:themeColor="text1" w:themeTint="D8"/>
    </w:rPr>
  </w:style>
  <w:style w:type="paragraph" w:styleId="Title">
    <w:name w:val="Title"/>
    <w:basedOn w:val="Normal"/>
    <w:next w:val="Normal"/>
    <w:link w:val="TitleChar"/>
    <w:uiPriority w:val="10"/>
    <w:qFormat/>
    <w:rsid w:val="003449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49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495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49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4957"/>
    <w:pPr>
      <w:spacing w:before="160"/>
      <w:jc w:val="center"/>
    </w:pPr>
    <w:rPr>
      <w:i/>
      <w:iCs/>
      <w:color w:val="404040" w:themeColor="text1" w:themeTint="BF"/>
    </w:rPr>
  </w:style>
  <w:style w:type="character" w:customStyle="1" w:styleId="QuoteChar">
    <w:name w:val="Quote Char"/>
    <w:basedOn w:val="DefaultParagraphFont"/>
    <w:link w:val="Quote"/>
    <w:uiPriority w:val="29"/>
    <w:rsid w:val="00344957"/>
    <w:rPr>
      <w:i/>
      <w:iCs/>
      <w:color w:val="404040" w:themeColor="text1" w:themeTint="BF"/>
    </w:rPr>
  </w:style>
  <w:style w:type="paragraph" w:styleId="ListParagraph">
    <w:name w:val="List Paragraph"/>
    <w:basedOn w:val="Normal"/>
    <w:uiPriority w:val="34"/>
    <w:qFormat/>
    <w:rsid w:val="00344957"/>
    <w:pPr>
      <w:ind w:left="720"/>
      <w:contextualSpacing/>
    </w:pPr>
  </w:style>
  <w:style w:type="character" w:styleId="IntenseEmphasis">
    <w:name w:val="Intense Emphasis"/>
    <w:basedOn w:val="DefaultParagraphFont"/>
    <w:uiPriority w:val="21"/>
    <w:qFormat/>
    <w:rsid w:val="00344957"/>
    <w:rPr>
      <w:i/>
      <w:iCs/>
      <w:color w:val="2F5496" w:themeColor="accent1" w:themeShade="BF"/>
    </w:rPr>
  </w:style>
  <w:style w:type="paragraph" w:styleId="IntenseQuote">
    <w:name w:val="Intense Quote"/>
    <w:basedOn w:val="Normal"/>
    <w:next w:val="Normal"/>
    <w:link w:val="IntenseQuoteChar"/>
    <w:uiPriority w:val="30"/>
    <w:qFormat/>
    <w:rsid w:val="0034495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44957"/>
    <w:rPr>
      <w:i/>
      <w:iCs/>
      <w:color w:val="2F5496" w:themeColor="accent1" w:themeShade="BF"/>
    </w:rPr>
  </w:style>
  <w:style w:type="character" w:styleId="IntenseReference">
    <w:name w:val="Intense Reference"/>
    <w:basedOn w:val="DefaultParagraphFont"/>
    <w:uiPriority w:val="32"/>
    <w:qFormat/>
    <w:rsid w:val="0034495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7632035">
      <w:bodyDiv w:val="1"/>
      <w:marLeft w:val="0"/>
      <w:marRight w:val="0"/>
      <w:marTop w:val="0"/>
      <w:marBottom w:val="0"/>
      <w:divBdr>
        <w:top w:val="none" w:sz="0" w:space="0" w:color="auto"/>
        <w:left w:val="none" w:sz="0" w:space="0" w:color="auto"/>
        <w:bottom w:val="none" w:sz="0" w:space="0" w:color="auto"/>
        <w:right w:val="none" w:sz="0" w:space="0" w:color="auto"/>
      </w:divBdr>
    </w:div>
    <w:div w:id="877401530">
      <w:bodyDiv w:val="1"/>
      <w:marLeft w:val="0"/>
      <w:marRight w:val="0"/>
      <w:marTop w:val="0"/>
      <w:marBottom w:val="0"/>
      <w:divBdr>
        <w:top w:val="none" w:sz="0" w:space="0" w:color="auto"/>
        <w:left w:val="none" w:sz="0" w:space="0" w:color="auto"/>
        <w:bottom w:val="none" w:sz="0" w:space="0" w:color="auto"/>
        <w:right w:val="none" w:sz="0" w:space="0" w:color="auto"/>
      </w:divBdr>
    </w:div>
    <w:div w:id="1895778262">
      <w:bodyDiv w:val="1"/>
      <w:marLeft w:val="0"/>
      <w:marRight w:val="0"/>
      <w:marTop w:val="0"/>
      <w:marBottom w:val="0"/>
      <w:divBdr>
        <w:top w:val="none" w:sz="0" w:space="0" w:color="auto"/>
        <w:left w:val="none" w:sz="0" w:space="0" w:color="auto"/>
        <w:bottom w:val="none" w:sz="0" w:space="0" w:color="auto"/>
        <w:right w:val="none" w:sz="0" w:space="0" w:color="auto"/>
      </w:divBdr>
    </w:div>
    <w:div w:id="1965042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599</Words>
  <Characters>3420</Characters>
  <Application>Microsoft Office Word</Application>
  <DocSecurity>0</DocSecurity>
  <Lines>28</Lines>
  <Paragraphs>8</Paragraphs>
  <ScaleCrop>false</ScaleCrop>
  <Company/>
  <LinksUpToDate>false</LinksUpToDate>
  <CharactersWithSpaces>4011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Maxwell</dc:creator>
  <cp:keywords/>
  <dc:description/>
  <cp:lastModifiedBy>Eric Maxwell</cp:lastModifiedBy>
  <cp:revision>1</cp:revision>
  <dcterms:created xsi:type="dcterms:W3CDTF">2025-05-12T18:17:00Z</dcterms:created>
  <dcterms:modified xsi:type="dcterms:W3CDTF">2025-05-12T18:19:00Z</dcterms:modified>
</cp:coreProperties>
</file>