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A372" w14:textId="5740194F" w:rsidR="00B858B3" w:rsidRDefault="003C6A11">
      <w:pPr>
        <w:rPr>
          <w:sz w:val="28"/>
          <w:szCs w:val="28"/>
        </w:rPr>
      </w:pPr>
      <w:r>
        <w:tab/>
      </w:r>
      <w:r>
        <w:tab/>
      </w:r>
      <w:r>
        <w:tab/>
      </w:r>
      <w:r>
        <w:rPr>
          <w:sz w:val="28"/>
          <w:szCs w:val="28"/>
        </w:rPr>
        <w:t>Letter of Intent</w:t>
      </w:r>
    </w:p>
    <w:p w14:paraId="5117D233" w14:textId="19E7DAF4" w:rsidR="003C6A11" w:rsidRDefault="003C6A11">
      <w:pPr>
        <w:rPr>
          <w:sz w:val="28"/>
          <w:szCs w:val="28"/>
        </w:rPr>
      </w:pPr>
    </w:p>
    <w:p w14:paraId="6EC76FBF" w14:textId="0A9E93DA" w:rsidR="003C6A11" w:rsidRDefault="003C6A11">
      <w:pPr>
        <w:rPr>
          <w:sz w:val="28"/>
          <w:szCs w:val="28"/>
        </w:rPr>
      </w:pPr>
      <w:r>
        <w:rPr>
          <w:sz w:val="28"/>
          <w:szCs w:val="28"/>
        </w:rPr>
        <w:t>Owner: Anthony Duca, Angela Duca</w:t>
      </w:r>
    </w:p>
    <w:p w14:paraId="3419ABE0" w14:textId="661E7AA9" w:rsidR="003C6A11" w:rsidRDefault="003C6A11">
      <w:pPr>
        <w:rPr>
          <w:sz w:val="28"/>
          <w:szCs w:val="28"/>
        </w:rPr>
      </w:pPr>
      <w:r>
        <w:rPr>
          <w:sz w:val="28"/>
          <w:szCs w:val="28"/>
        </w:rPr>
        <w:tab/>
      </w:r>
      <w:r>
        <w:rPr>
          <w:sz w:val="28"/>
          <w:szCs w:val="28"/>
        </w:rPr>
        <w:tab/>
        <w:t>P.O. Box 3284 Monument, Colorado 80132</w:t>
      </w:r>
    </w:p>
    <w:p w14:paraId="3A5489B9" w14:textId="0C99B1DE" w:rsidR="003C6A11" w:rsidRDefault="003C6A11">
      <w:pPr>
        <w:rPr>
          <w:sz w:val="28"/>
          <w:szCs w:val="28"/>
        </w:rPr>
      </w:pPr>
      <w:r>
        <w:rPr>
          <w:sz w:val="28"/>
          <w:szCs w:val="28"/>
        </w:rPr>
        <w:tab/>
      </w:r>
      <w:r>
        <w:rPr>
          <w:sz w:val="28"/>
          <w:szCs w:val="28"/>
        </w:rPr>
        <w:tab/>
        <w:t>719-330-6908</w:t>
      </w:r>
    </w:p>
    <w:p w14:paraId="7F49590D" w14:textId="7256D2C5" w:rsidR="003C6A11" w:rsidRDefault="003C6A11">
      <w:pPr>
        <w:rPr>
          <w:rStyle w:val="Hyperlink"/>
          <w:sz w:val="28"/>
          <w:szCs w:val="28"/>
        </w:rPr>
      </w:pPr>
      <w:r>
        <w:rPr>
          <w:sz w:val="28"/>
          <w:szCs w:val="28"/>
        </w:rPr>
        <w:tab/>
      </w:r>
      <w:r>
        <w:rPr>
          <w:sz w:val="28"/>
          <w:szCs w:val="28"/>
        </w:rPr>
        <w:tab/>
        <w:t xml:space="preserve">Email </w:t>
      </w:r>
      <w:hyperlink r:id="rId6" w:history="1">
        <w:r w:rsidRPr="00F373F8">
          <w:rPr>
            <w:rStyle w:val="Hyperlink"/>
            <w:sz w:val="28"/>
            <w:szCs w:val="28"/>
          </w:rPr>
          <w:t>tonyangelad@msn.com</w:t>
        </w:r>
      </w:hyperlink>
    </w:p>
    <w:p w14:paraId="0110D82A" w14:textId="14150909" w:rsidR="001E044A" w:rsidRDefault="001E044A" w:rsidP="001E044A">
      <w:pPr>
        <w:rPr>
          <w:sz w:val="28"/>
          <w:szCs w:val="28"/>
        </w:rPr>
      </w:pPr>
      <w:r>
        <w:rPr>
          <w:sz w:val="28"/>
          <w:szCs w:val="28"/>
        </w:rPr>
        <w:t>Applicant: Karl Schlueter</w:t>
      </w:r>
    </w:p>
    <w:p w14:paraId="198F6DC8" w14:textId="77777777" w:rsidR="001E044A" w:rsidRDefault="001E044A" w:rsidP="001E044A">
      <w:pPr>
        <w:rPr>
          <w:sz w:val="28"/>
          <w:szCs w:val="28"/>
        </w:rPr>
      </w:pPr>
      <w:r>
        <w:rPr>
          <w:sz w:val="28"/>
          <w:szCs w:val="28"/>
        </w:rPr>
        <w:tab/>
      </w:r>
      <w:r>
        <w:rPr>
          <w:sz w:val="28"/>
          <w:szCs w:val="28"/>
        </w:rPr>
        <w:tab/>
        <w:t>4945 Mark Dabling Blvd #48</w:t>
      </w:r>
    </w:p>
    <w:p w14:paraId="7E417814" w14:textId="760C2ED5" w:rsidR="001E044A" w:rsidRDefault="001E044A" w:rsidP="001E044A">
      <w:pPr>
        <w:ind w:left="720" w:firstLine="720"/>
        <w:rPr>
          <w:sz w:val="28"/>
          <w:szCs w:val="28"/>
        </w:rPr>
      </w:pPr>
      <w:r>
        <w:rPr>
          <w:sz w:val="28"/>
          <w:szCs w:val="28"/>
        </w:rPr>
        <w:t>Colorado Springs, Colorado 80918</w:t>
      </w:r>
    </w:p>
    <w:p w14:paraId="30A899A5" w14:textId="431AA0F5" w:rsidR="001E044A" w:rsidRDefault="001E044A" w:rsidP="001E044A">
      <w:pPr>
        <w:rPr>
          <w:sz w:val="28"/>
          <w:szCs w:val="28"/>
        </w:rPr>
      </w:pPr>
      <w:r>
        <w:rPr>
          <w:sz w:val="28"/>
          <w:szCs w:val="28"/>
        </w:rPr>
        <w:tab/>
      </w:r>
      <w:r>
        <w:rPr>
          <w:sz w:val="28"/>
          <w:szCs w:val="28"/>
        </w:rPr>
        <w:tab/>
        <w:t>719-373-2930</w:t>
      </w:r>
    </w:p>
    <w:p w14:paraId="1F92DC00" w14:textId="294C8923" w:rsidR="001E044A" w:rsidRDefault="001E044A">
      <w:pPr>
        <w:rPr>
          <w:rStyle w:val="Hyperlink"/>
          <w:sz w:val="28"/>
          <w:szCs w:val="28"/>
        </w:rPr>
      </w:pPr>
      <w:r>
        <w:rPr>
          <w:sz w:val="28"/>
          <w:szCs w:val="28"/>
        </w:rPr>
        <w:tab/>
      </w:r>
      <w:r>
        <w:rPr>
          <w:sz w:val="28"/>
          <w:szCs w:val="28"/>
        </w:rPr>
        <w:tab/>
        <w:t>Email karsch1@msn.com</w:t>
      </w:r>
    </w:p>
    <w:p w14:paraId="608F0CBF" w14:textId="77777777" w:rsidR="008B67C7" w:rsidRDefault="003C6A11">
      <w:pPr>
        <w:rPr>
          <w:sz w:val="28"/>
          <w:szCs w:val="28"/>
        </w:rPr>
      </w:pPr>
      <w:r>
        <w:rPr>
          <w:sz w:val="28"/>
          <w:szCs w:val="28"/>
        </w:rPr>
        <w:t>Site Location:</w:t>
      </w:r>
    </w:p>
    <w:p w14:paraId="3A95F3E5" w14:textId="583701C0" w:rsidR="008B67C7" w:rsidRDefault="008B67C7">
      <w:pPr>
        <w:rPr>
          <w:sz w:val="28"/>
          <w:szCs w:val="28"/>
        </w:rPr>
      </w:pPr>
      <w:r>
        <w:rPr>
          <w:sz w:val="28"/>
          <w:szCs w:val="28"/>
        </w:rPr>
        <w:tab/>
        <w:t>Lot #3 Rollin Ridge Filing No.1</w:t>
      </w:r>
    </w:p>
    <w:p w14:paraId="514AFFE3" w14:textId="7835C4AD" w:rsidR="008B67C7" w:rsidRDefault="008B67C7">
      <w:pPr>
        <w:rPr>
          <w:sz w:val="28"/>
          <w:szCs w:val="28"/>
        </w:rPr>
      </w:pPr>
      <w:r>
        <w:rPr>
          <w:sz w:val="28"/>
          <w:szCs w:val="28"/>
        </w:rPr>
        <w:tab/>
        <w:t>Also known as 3342 Bark Tree Trail, Monument Colorado 80132</w:t>
      </w:r>
    </w:p>
    <w:p w14:paraId="41C70D32" w14:textId="1D2C838C" w:rsidR="001E044A" w:rsidRDefault="001E044A">
      <w:pPr>
        <w:rPr>
          <w:sz w:val="28"/>
          <w:szCs w:val="28"/>
        </w:rPr>
      </w:pPr>
      <w:r>
        <w:rPr>
          <w:sz w:val="28"/>
          <w:szCs w:val="28"/>
        </w:rPr>
        <w:tab/>
        <w:t>Tax Schedule # 6127001021</w:t>
      </w:r>
    </w:p>
    <w:p w14:paraId="6A86ED1F" w14:textId="455354C2" w:rsidR="008B67C7" w:rsidRDefault="00256F99">
      <w:pPr>
        <w:rPr>
          <w:sz w:val="28"/>
          <w:szCs w:val="28"/>
        </w:rPr>
      </w:pPr>
      <w:r>
        <w:rPr>
          <w:sz w:val="28"/>
          <w:szCs w:val="28"/>
        </w:rPr>
        <w:tab/>
        <w:t>Zoning RR-2.</w:t>
      </w:r>
      <w:r w:rsidR="00A36CB3">
        <w:rPr>
          <w:sz w:val="28"/>
          <w:szCs w:val="28"/>
        </w:rPr>
        <w:t>5</w:t>
      </w:r>
    </w:p>
    <w:p w14:paraId="15597CD5" w14:textId="2528B2A9" w:rsidR="00256F99" w:rsidRDefault="00256F99">
      <w:pPr>
        <w:rPr>
          <w:sz w:val="28"/>
          <w:szCs w:val="28"/>
        </w:rPr>
      </w:pPr>
      <w:r>
        <w:rPr>
          <w:sz w:val="28"/>
          <w:szCs w:val="28"/>
        </w:rPr>
        <w:tab/>
        <w:t xml:space="preserve">Size 2.99 </w:t>
      </w:r>
      <w:r w:rsidR="00105D43">
        <w:rPr>
          <w:sz w:val="28"/>
          <w:szCs w:val="28"/>
        </w:rPr>
        <w:t>Acres (</w:t>
      </w:r>
      <w:r>
        <w:rPr>
          <w:sz w:val="28"/>
          <w:szCs w:val="28"/>
        </w:rPr>
        <w:t xml:space="preserve">130,130 </w:t>
      </w:r>
      <w:r w:rsidR="00105D43">
        <w:rPr>
          <w:sz w:val="28"/>
          <w:szCs w:val="28"/>
        </w:rPr>
        <w:t>SF)</w:t>
      </w:r>
    </w:p>
    <w:p w14:paraId="75CEC918" w14:textId="672CF824" w:rsidR="00256F99" w:rsidRDefault="00256F99">
      <w:pPr>
        <w:rPr>
          <w:sz w:val="28"/>
          <w:szCs w:val="28"/>
        </w:rPr>
      </w:pPr>
      <w:r>
        <w:rPr>
          <w:sz w:val="28"/>
          <w:szCs w:val="28"/>
        </w:rPr>
        <w:tab/>
        <w:t>Vacant lot</w:t>
      </w:r>
    </w:p>
    <w:p w14:paraId="27B2BA99" w14:textId="77777777" w:rsidR="008B67C7" w:rsidRDefault="008B67C7" w:rsidP="008B67C7">
      <w:pPr>
        <w:ind w:left="2160" w:hanging="2160"/>
        <w:rPr>
          <w:sz w:val="28"/>
          <w:szCs w:val="28"/>
        </w:rPr>
      </w:pPr>
      <w:r>
        <w:rPr>
          <w:sz w:val="28"/>
          <w:szCs w:val="28"/>
        </w:rPr>
        <w:t>Request:</w:t>
      </w:r>
    </w:p>
    <w:p w14:paraId="641551A2" w14:textId="185E5578" w:rsidR="006961DD" w:rsidRPr="00A36CB3" w:rsidRDefault="00A36CB3" w:rsidP="006961DD">
      <w:pPr>
        <w:ind w:left="720"/>
        <w:rPr>
          <w:rFonts w:ascii="Calibri" w:hAnsi="Calibri" w:cs="Calibri"/>
          <w:sz w:val="28"/>
          <w:szCs w:val="28"/>
        </w:rPr>
      </w:pPr>
      <w:r>
        <w:rPr>
          <w:rFonts w:ascii="Calibri" w:hAnsi="Calibri" w:cs="Calibri"/>
          <w:color w:val="003200"/>
          <w:sz w:val="28"/>
          <w:szCs w:val="28"/>
        </w:rPr>
        <w:t>W</w:t>
      </w:r>
      <w:r w:rsidRPr="00A36CB3">
        <w:rPr>
          <w:rFonts w:ascii="Calibri" w:hAnsi="Calibri" w:cs="Calibri"/>
          <w:color w:val="003200"/>
          <w:sz w:val="28"/>
          <w:szCs w:val="28"/>
        </w:rPr>
        <w:t xml:space="preserve">e would like to request administrative relief from the minimum width at the front set back line requirement to allow a width of 160 feet where a </w:t>
      </w:r>
      <w:proofErr w:type="gramStart"/>
      <w:r w:rsidRPr="00A36CB3">
        <w:rPr>
          <w:rFonts w:ascii="Calibri" w:hAnsi="Calibri" w:cs="Calibri"/>
          <w:color w:val="003200"/>
          <w:sz w:val="28"/>
          <w:szCs w:val="28"/>
        </w:rPr>
        <w:t>200 foot</w:t>
      </w:r>
      <w:proofErr w:type="gramEnd"/>
      <w:r w:rsidRPr="00A36CB3">
        <w:rPr>
          <w:rFonts w:ascii="Calibri" w:hAnsi="Calibri" w:cs="Calibri"/>
          <w:color w:val="003200"/>
          <w:sz w:val="28"/>
          <w:szCs w:val="28"/>
        </w:rPr>
        <w:t xml:space="preserve"> width is required</w:t>
      </w:r>
      <w:r>
        <w:rPr>
          <w:rFonts w:ascii="Calibri" w:hAnsi="Calibri" w:cs="Calibri"/>
          <w:color w:val="003200"/>
          <w:sz w:val="28"/>
          <w:szCs w:val="28"/>
        </w:rPr>
        <w:t>.</w:t>
      </w:r>
    </w:p>
    <w:p w14:paraId="42F0E2C3" w14:textId="758520A3" w:rsidR="00973690" w:rsidRDefault="00973690" w:rsidP="006961DD">
      <w:pPr>
        <w:ind w:left="720"/>
        <w:rPr>
          <w:sz w:val="28"/>
          <w:szCs w:val="28"/>
        </w:rPr>
      </w:pPr>
      <w:r>
        <w:rPr>
          <w:sz w:val="28"/>
          <w:szCs w:val="28"/>
        </w:rPr>
        <w:t>The owners are not seeking to increase the number of dwelling units on this parcel.</w:t>
      </w:r>
    </w:p>
    <w:p w14:paraId="46678380" w14:textId="0C2CABEE" w:rsidR="008B67C7" w:rsidRDefault="008B67C7" w:rsidP="008B67C7">
      <w:pPr>
        <w:ind w:left="2160" w:hanging="2160"/>
        <w:rPr>
          <w:sz w:val="28"/>
          <w:szCs w:val="28"/>
        </w:rPr>
      </w:pPr>
    </w:p>
    <w:p w14:paraId="5DE2B2F6" w14:textId="0DFC5ECA" w:rsidR="00862372" w:rsidRDefault="00973690" w:rsidP="008B67C7">
      <w:pPr>
        <w:ind w:left="2160" w:hanging="2160"/>
        <w:rPr>
          <w:sz w:val="28"/>
          <w:szCs w:val="28"/>
        </w:rPr>
      </w:pPr>
      <w:r>
        <w:rPr>
          <w:sz w:val="28"/>
          <w:szCs w:val="28"/>
        </w:rPr>
        <w:lastRenderedPageBreak/>
        <w:t xml:space="preserve">The Land Development Code defines the “Flag Lot </w:t>
      </w:r>
      <w:r w:rsidR="00105D43">
        <w:rPr>
          <w:sz w:val="28"/>
          <w:szCs w:val="28"/>
        </w:rPr>
        <w:t>Setbacks.</w:t>
      </w:r>
      <w:r>
        <w:rPr>
          <w:sz w:val="28"/>
          <w:szCs w:val="28"/>
        </w:rPr>
        <w:t>”</w:t>
      </w:r>
    </w:p>
    <w:p w14:paraId="5D2A04A2" w14:textId="77777777" w:rsidR="00973690" w:rsidRPr="00105D43" w:rsidRDefault="00973690" w:rsidP="00105D43">
      <w:pPr>
        <w:autoSpaceDE w:val="0"/>
        <w:autoSpaceDN w:val="0"/>
        <w:adjustRightInd w:val="0"/>
        <w:spacing w:after="0" w:line="240" w:lineRule="auto"/>
        <w:ind w:firstLine="720"/>
        <w:rPr>
          <w:rFonts w:ascii="Arial-BoldMT" w:hAnsi="Arial-BoldMT" w:cs="Arial-BoldMT"/>
          <w:b/>
          <w:bCs/>
          <w:sz w:val="24"/>
          <w:szCs w:val="24"/>
        </w:rPr>
      </w:pPr>
      <w:r w:rsidRPr="00105D43">
        <w:rPr>
          <w:rFonts w:ascii="ArialMT" w:hAnsi="ArialMT" w:cs="ArialMT"/>
          <w:sz w:val="24"/>
          <w:szCs w:val="24"/>
        </w:rPr>
        <w:t xml:space="preserve">(6) </w:t>
      </w:r>
      <w:r w:rsidRPr="00105D43">
        <w:rPr>
          <w:rFonts w:ascii="Arial-BoldMT" w:hAnsi="Arial-BoldMT" w:cs="Arial-BoldMT"/>
          <w:b/>
          <w:bCs/>
          <w:sz w:val="24"/>
          <w:szCs w:val="24"/>
        </w:rPr>
        <w:t>Flag Lot Setbacks</w:t>
      </w:r>
    </w:p>
    <w:p w14:paraId="30009152" w14:textId="77777777" w:rsidR="00973690" w:rsidRPr="00105D43" w:rsidRDefault="00973690" w:rsidP="00105D43">
      <w:pPr>
        <w:autoSpaceDE w:val="0"/>
        <w:autoSpaceDN w:val="0"/>
        <w:adjustRightInd w:val="0"/>
        <w:spacing w:after="0" w:line="240" w:lineRule="auto"/>
        <w:ind w:left="720"/>
        <w:rPr>
          <w:rFonts w:ascii="ArialMT" w:hAnsi="ArialMT" w:cs="ArialMT"/>
          <w:sz w:val="24"/>
          <w:szCs w:val="24"/>
        </w:rPr>
      </w:pPr>
      <w:r w:rsidRPr="00105D43">
        <w:rPr>
          <w:rFonts w:ascii="ArialMT" w:hAnsi="ArialMT" w:cs="ArialMT"/>
          <w:sz w:val="24"/>
          <w:szCs w:val="24"/>
        </w:rPr>
        <w:t>The required front, side and rear yard setbacks shall be established by determining the</w:t>
      </w:r>
    </w:p>
    <w:p w14:paraId="20D3C1CB" w14:textId="77777777" w:rsidR="00973690" w:rsidRPr="00105D43" w:rsidRDefault="00973690" w:rsidP="00105D43">
      <w:pPr>
        <w:autoSpaceDE w:val="0"/>
        <w:autoSpaceDN w:val="0"/>
        <w:adjustRightInd w:val="0"/>
        <w:spacing w:after="0" w:line="240" w:lineRule="auto"/>
        <w:ind w:firstLine="720"/>
        <w:rPr>
          <w:rFonts w:ascii="ArialMT" w:hAnsi="ArialMT" w:cs="ArialMT"/>
          <w:sz w:val="24"/>
          <w:szCs w:val="24"/>
        </w:rPr>
      </w:pPr>
      <w:r w:rsidRPr="00105D43">
        <w:rPr>
          <w:rFonts w:ascii="ArialMT" w:hAnsi="ArialMT" w:cs="ArialMT"/>
          <w:sz w:val="24"/>
          <w:szCs w:val="24"/>
        </w:rPr>
        <w:t>front, side and rear lot lines based on the following criteria.</w:t>
      </w:r>
    </w:p>
    <w:p w14:paraId="76BE5BC3" w14:textId="77777777" w:rsidR="00973690" w:rsidRPr="00105D43" w:rsidRDefault="00973690" w:rsidP="00105D43">
      <w:pPr>
        <w:autoSpaceDE w:val="0"/>
        <w:autoSpaceDN w:val="0"/>
        <w:adjustRightInd w:val="0"/>
        <w:spacing w:after="0" w:line="240" w:lineRule="auto"/>
        <w:ind w:firstLine="720"/>
        <w:rPr>
          <w:rFonts w:ascii="Arial-BoldMT" w:hAnsi="Arial-BoldMT" w:cs="Arial-BoldMT"/>
          <w:b/>
          <w:bCs/>
          <w:sz w:val="24"/>
          <w:szCs w:val="24"/>
        </w:rPr>
      </w:pPr>
      <w:r w:rsidRPr="00105D43">
        <w:rPr>
          <w:rFonts w:ascii="Arial-BoldMT" w:hAnsi="Arial-BoldMT" w:cs="Arial-BoldMT"/>
          <w:b/>
          <w:bCs/>
          <w:sz w:val="24"/>
          <w:szCs w:val="24"/>
        </w:rPr>
        <w:t>(a) Front Lot Line</w:t>
      </w:r>
    </w:p>
    <w:p w14:paraId="7FD351EE" w14:textId="77777777" w:rsidR="00973690" w:rsidRPr="00105D43" w:rsidRDefault="00973690" w:rsidP="00105D43">
      <w:pPr>
        <w:autoSpaceDE w:val="0"/>
        <w:autoSpaceDN w:val="0"/>
        <w:adjustRightInd w:val="0"/>
        <w:spacing w:after="0" w:line="240" w:lineRule="auto"/>
        <w:ind w:firstLine="720"/>
        <w:rPr>
          <w:rFonts w:ascii="ArialMT" w:hAnsi="ArialMT" w:cs="ArialMT"/>
          <w:sz w:val="24"/>
          <w:szCs w:val="24"/>
        </w:rPr>
      </w:pPr>
      <w:r w:rsidRPr="00105D43">
        <w:rPr>
          <w:rFonts w:ascii="ArialMT" w:hAnsi="ArialMT" w:cs="ArialMT"/>
          <w:sz w:val="24"/>
          <w:szCs w:val="24"/>
        </w:rPr>
        <w:t>The property line most parallel and nearest to the road from which</w:t>
      </w:r>
    </w:p>
    <w:p w14:paraId="68FB0EAB" w14:textId="77777777" w:rsidR="00973690" w:rsidRPr="00105D43" w:rsidRDefault="00973690" w:rsidP="00105D43">
      <w:pPr>
        <w:autoSpaceDE w:val="0"/>
        <w:autoSpaceDN w:val="0"/>
        <w:adjustRightInd w:val="0"/>
        <w:spacing w:after="0" w:line="240" w:lineRule="auto"/>
        <w:ind w:firstLine="720"/>
        <w:rPr>
          <w:rFonts w:ascii="ArialMT" w:hAnsi="ArialMT" w:cs="ArialMT"/>
          <w:sz w:val="24"/>
          <w:szCs w:val="24"/>
        </w:rPr>
      </w:pPr>
      <w:r w:rsidRPr="00105D43">
        <w:rPr>
          <w:rFonts w:ascii="ArialMT" w:hAnsi="ArialMT" w:cs="ArialMT"/>
          <w:sz w:val="24"/>
          <w:szCs w:val="24"/>
        </w:rPr>
        <w:t>access from the road is gained is the front lot line.</w:t>
      </w:r>
    </w:p>
    <w:p w14:paraId="026EB607" w14:textId="77777777" w:rsidR="00973690" w:rsidRPr="00105D43" w:rsidRDefault="00973690" w:rsidP="00105D43">
      <w:pPr>
        <w:autoSpaceDE w:val="0"/>
        <w:autoSpaceDN w:val="0"/>
        <w:adjustRightInd w:val="0"/>
        <w:spacing w:after="0" w:line="240" w:lineRule="auto"/>
        <w:ind w:firstLine="720"/>
        <w:rPr>
          <w:rFonts w:ascii="Arial-BoldMT" w:hAnsi="Arial-BoldMT" w:cs="Arial-BoldMT"/>
          <w:b/>
          <w:bCs/>
          <w:sz w:val="24"/>
          <w:szCs w:val="24"/>
        </w:rPr>
      </w:pPr>
      <w:r w:rsidRPr="00105D43">
        <w:rPr>
          <w:rFonts w:ascii="Arial-BoldMT" w:hAnsi="Arial-BoldMT" w:cs="Arial-BoldMT"/>
          <w:b/>
          <w:bCs/>
          <w:sz w:val="24"/>
          <w:szCs w:val="24"/>
        </w:rPr>
        <w:t>(b) Rear Lot Line</w:t>
      </w:r>
    </w:p>
    <w:p w14:paraId="6C49E057" w14:textId="77777777" w:rsidR="00973690" w:rsidRPr="00105D43" w:rsidRDefault="00973690" w:rsidP="00105D43">
      <w:pPr>
        <w:autoSpaceDE w:val="0"/>
        <w:autoSpaceDN w:val="0"/>
        <w:adjustRightInd w:val="0"/>
        <w:spacing w:after="0" w:line="240" w:lineRule="auto"/>
        <w:ind w:firstLine="720"/>
        <w:rPr>
          <w:rFonts w:ascii="ArialMT" w:hAnsi="ArialMT" w:cs="ArialMT"/>
          <w:sz w:val="24"/>
          <w:szCs w:val="24"/>
        </w:rPr>
      </w:pPr>
      <w:r w:rsidRPr="00105D43">
        <w:rPr>
          <w:rFonts w:ascii="ArialMT" w:hAnsi="ArialMT" w:cs="ArialMT"/>
          <w:sz w:val="24"/>
          <w:szCs w:val="24"/>
        </w:rPr>
        <w:t>The property line that is most opposite or parallel to the front lot line is</w:t>
      </w:r>
    </w:p>
    <w:p w14:paraId="6930537B" w14:textId="77777777" w:rsidR="00973690" w:rsidRPr="00105D43" w:rsidRDefault="00973690" w:rsidP="00105D43">
      <w:pPr>
        <w:autoSpaceDE w:val="0"/>
        <w:autoSpaceDN w:val="0"/>
        <w:adjustRightInd w:val="0"/>
        <w:spacing w:after="0" w:line="240" w:lineRule="auto"/>
        <w:ind w:firstLine="720"/>
        <w:rPr>
          <w:rFonts w:ascii="ArialMT" w:hAnsi="ArialMT" w:cs="ArialMT"/>
          <w:sz w:val="24"/>
          <w:szCs w:val="24"/>
        </w:rPr>
      </w:pPr>
      <w:r w:rsidRPr="00105D43">
        <w:rPr>
          <w:rFonts w:ascii="ArialMT" w:hAnsi="ArialMT" w:cs="ArialMT"/>
          <w:sz w:val="24"/>
          <w:szCs w:val="24"/>
        </w:rPr>
        <w:t>the rear lot line.</w:t>
      </w:r>
    </w:p>
    <w:p w14:paraId="7DFF7969" w14:textId="77777777" w:rsidR="00973690" w:rsidRPr="00105D43" w:rsidRDefault="00973690" w:rsidP="00105D43">
      <w:pPr>
        <w:autoSpaceDE w:val="0"/>
        <w:autoSpaceDN w:val="0"/>
        <w:adjustRightInd w:val="0"/>
        <w:spacing w:after="0" w:line="240" w:lineRule="auto"/>
        <w:ind w:firstLine="720"/>
        <w:rPr>
          <w:rFonts w:ascii="Arial-BoldMT" w:hAnsi="Arial-BoldMT" w:cs="Arial-BoldMT"/>
          <w:b/>
          <w:bCs/>
          <w:sz w:val="24"/>
          <w:szCs w:val="24"/>
        </w:rPr>
      </w:pPr>
      <w:r w:rsidRPr="00105D43">
        <w:rPr>
          <w:rFonts w:ascii="Arial-BoldMT" w:hAnsi="Arial-BoldMT" w:cs="Arial-BoldMT"/>
          <w:b/>
          <w:bCs/>
          <w:sz w:val="24"/>
          <w:szCs w:val="24"/>
        </w:rPr>
        <w:t>(c) Side Lot Line</w:t>
      </w:r>
    </w:p>
    <w:p w14:paraId="4CE1A848" w14:textId="77777777" w:rsidR="00973690" w:rsidRPr="00105D43" w:rsidRDefault="00973690" w:rsidP="00105D43">
      <w:pPr>
        <w:autoSpaceDE w:val="0"/>
        <w:autoSpaceDN w:val="0"/>
        <w:adjustRightInd w:val="0"/>
        <w:spacing w:after="0" w:line="240" w:lineRule="auto"/>
        <w:ind w:firstLine="720"/>
        <w:rPr>
          <w:rFonts w:ascii="ArialMT" w:hAnsi="ArialMT" w:cs="ArialMT"/>
          <w:sz w:val="24"/>
          <w:szCs w:val="24"/>
        </w:rPr>
      </w:pPr>
      <w:r w:rsidRPr="00105D43">
        <w:rPr>
          <w:rFonts w:ascii="ArialMT" w:hAnsi="ArialMT" w:cs="ArialMT"/>
          <w:sz w:val="24"/>
          <w:szCs w:val="24"/>
        </w:rPr>
        <w:t>Property lines that are not considered front or rear property lines are</w:t>
      </w:r>
    </w:p>
    <w:p w14:paraId="5946824F" w14:textId="421C33B9" w:rsidR="00973690" w:rsidRPr="00105D43" w:rsidRDefault="00973690" w:rsidP="00105D43">
      <w:pPr>
        <w:ind w:left="2160" w:hanging="1440"/>
        <w:rPr>
          <w:rFonts w:ascii="ArialMT" w:hAnsi="ArialMT" w:cs="ArialMT"/>
          <w:sz w:val="24"/>
          <w:szCs w:val="24"/>
        </w:rPr>
      </w:pPr>
      <w:r w:rsidRPr="00105D43">
        <w:rPr>
          <w:rFonts w:ascii="ArialMT" w:hAnsi="ArialMT" w:cs="ArialMT"/>
          <w:sz w:val="24"/>
          <w:szCs w:val="24"/>
        </w:rPr>
        <w:t>side lot lines.</w:t>
      </w:r>
    </w:p>
    <w:p w14:paraId="7961FD04" w14:textId="27E6B601" w:rsidR="00973690" w:rsidRDefault="00105D43" w:rsidP="00105D43">
      <w:pPr>
        <w:rPr>
          <w:sz w:val="28"/>
          <w:szCs w:val="28"/>
        </w:rPr>
      </w:pPr>
      <w:r>
        <w:rPr>
          <w:sz w:val="28"/>
          <w:szCs w:val="28"/>
        </w:rPr>
        <w:t>Noting no mention of a minimum width at the “</w:t>
      </w:r>
      <w:r w:rsidR="008B74F5">
        <w:rPr>
          <w:sz w:val="28"/>
          <w:szCs w:val="28"/>
        </w:rPr>
        <w:t>required</w:t>
      </w:r>
      <w:r>
        <w:rPr>
          <w:sz w:val="28"/>
          <w:szCs w:val="28"/>
        </w:rPr>
        <w:t>” front setback as is stated in the next section titled “Irrregularly Shaped Lots – Setbacks.”</w:t>
      </w:r>
    </w:p>
    <w:p w14:paraId="3F317E28" w14:textId="77777777" w:rsidR="00105D43" w:rsidRPr="00105D43" w:rsidRDefault="00105D43" w:rsidP="008B74F5">
      <w:pPr>
        <w:autoSpaceDE w:val="0"/>
        <w:autoSpaceDN w:val="0"/>
        <w:adjustRightInd w:val="0"/>
        <w:spacing w:after="0" w:line="240" w:lineRule="auto"/>
        <w:ind w:firstLine="720"/>
        <w:rPr>
          <w:rFonts w:ascii="Arial-BoldMT" w:hAnsi="Arial-BoldMT" w:cs="Arial-BoldMT"/>
          <w:b/>
          <w:bCs/>
          <w:sz w:val="24"/>
          <w:szCs w:val="24"/>
        </w:rPr>
      </w:pPr>
      <w:r w:rsidRPr="00105D43">
        <w:rPr>
          <w:rFonts w:ascii="ArialMT" w:hAnsi="ArialMT" w:cs="ArialMT"/>
          <w:sz w:val="24"/>
          <w:szCs w:val="24"/>
        </w:rPr>
        <w:t xml:space="preserve">(7) </w:t>
      </w:r>
      <w:r w:rsidRPr="00105D43">
        <w:rPr>
          <w:rFonts w:ascii="Arial-BoldMT" w:hAnsi="Arial-BoldMT" w:cs="Arial-BoldMT"/>
          <w:b/>
          <w:bCs/>
          <w:sz w:val="24"/>
          <w:szCs w:val="24"/>
        </w:rPr>
        <w:t>Irregularly Shaped Lots Setbacks</w:t>
      </w:r>
    </w:p>
    <w:p w14:paraId="2168782B" w14:textId="4CF7BD97" w:rsidR="00105D43" w:rsidRDefault="00105D43" w:rsidP="008B74F5">
      <w:pPr>
        <w:autoSpaceDE w:val="0"/>
        <w:autoSpaceDN w:val="0"/>
        <w:adjustRightInd w:val="0"/>
        <w:spacing w:after="0" w:line="240" w:lineRule="auto"/>
        <w:ind w:left="720"/>
        <w:rPr>
          <w:rFonts w:ascii="ArialMT" w:hAnsi="ArialMT" w:cs="ArialMT"/>
          <w:sz w:val="24"/>
          <w:szCs w:val="24"/>
        </w:rPr>
      </w:pPr>
      <w:r w:rsidRPr="00105D43">
        <w:rPr>
          <w:rFonts w:ascii="ArialMT" w:hAnsi="ArialMT" w:cs="ArialMT"/>
          <w:sz w:val="24"/>
          <w:szCs w:val="24"/>
        </w:rPr>
        <w:t>For wedge or pie shaped lots the minimum width at front setback line shall establish</w:t>
      </w:r>
      <w:r w:rsidR="008B74F5">
        <w:rPr>
          <w:rFonts w:ascii="ArialMT" w:hAnsi="ArialMT" w:cs="ArialMT"/>
          <w:sz w:val="24"/>
          <w:szCs w:val="24"/>
        </w:rPr>
        <w:t xml:space="preserve"> </w:t>
      </w:r>
      <w:r w:rsidRPr="00105D43">
        <w:rPr>
          <w:rFonts w:ascii="ArialMT" w:hAnsi="ArialMT" w:cs="ArialMT"/>
          <w:sz w:val="24"/>
          <w:szCs w:val="24"/>
        </w:rPr>
        <w:t>the front setback. The PCD Director shall determine how lot lines shall be designated</w:t>
      </w:r>
      <w:r w:rsidR="008B74F5">
        <w:rPr>
          <w:rFonts w:ascii="ArialMT" w:hAnsi="ArialMT" w:cs="ArialMT"/>
          <w:sz w:val="24"/>
          <w:szCs w:val="24"/>
        </w:rPr>
        <w:t xml:space="preserve"> </w:t>
      </w:r>
      <w:r w:rsidRPr="00105D43">
        <w:rPr>
          <w:rFonts w:ascii="ArialMT" w:hAnsi="ArialMT" w:cs="ArialMT"/>
          <w:sz w:val="24"/>
          <w:szCs w:val="24"/>
        </w:rPr>
        <w:t>and the resulting setbacks where the provisions of this Code do not clearly establish</w:t>
      </w:r>
      <w:r w:rsidR="008B74F5">
        <w:rPr>
          <w:rFonts w:ascii="ArialMT" w:hAnsi="ArialMT" w:cs="ArialMT"/>
          <w:sz w:val="24"/>
          <w:szCs w:val="24"/>
        </w:rPr>
        <w:t xml:space="preserve"> </w:t>
      </w:r>
      <w:r w:rsidRPr="00105D43">
        <w:rPr>
          <w:rFonts w:ascii="ArialMT" w:hAnsi="ArialMT" w:cs="ArialMT"/>
          <w:sz w:val="24"/>
          <w:szCs w:val="24"/>
        </w:rPr>
        <w:t>the lot lines or setbacks requirements</w:t>
      </w:r>
      <w:r w:rsidR="008B74F5">
        <w:rPr>
          <w:rFonts w:ascii="ArialMT" w:hAnsi="ArialMT" w:cs="ArialMT"/>
          <w:sz w:val="24"/>
          <w:szCs w:val="24"/>
        </w:rPr>
        <w:t>.</w:t>
      </w:r>
    </w:p>
    <w:p w14:paraId="1A750F09" w14:textId="02189143" w:rsidR="008B74F5" w:rsidRDefault="008B74F5" w:rsidP="008B74F5">
      <w:pPr>
        <w:autoSpaceDE w:val="0"/>
        <w:autoSpaceDN w:val="0"/>
        <w:adjustRightInd w:val="0"/>
        <w:spacing w:after="0" w:line="240" w:lineRule="auto"/>
        <w:rPr>
          <w:rFonts w:ascii="ArialMT" w:hAnsi="ArialMT" w:cs="ArialMT"/>
          <w:sz w:val="24"/>
          <w:szCs w:val="24"/>
        </w:rPr>
      </w:pPr>
    </w:p>
    <w:p w14:paraId="03897995" w14:textId="68C91667" w:rsidR="008B74F5" w:rsidRPr="0001723E" w:rsidRDefault="008B74F5" w:rsidP="008B74F5">
      <w:pPr>
        <w:autoSpaceDE w:val="0"/>
        <w:autoSpaceDN w:val="0"/>
        <w:adjustRightInd w:val="0"/>
        <w:spacing w:after="0" w:line="240" w:lineRule="auto"/>
        <w:rPr>
          <w:rFonts w:ascii="ArialMT" w:hAnsi="ArialMT" w:cs="ArialMT"/>
          <w:sz w:val="28"/>
          <w:szCs w:val="28"/>
        </w:rPr>
      </w:pPr>
      <w:r w:rsidRPr="0001723E">
        <w:rPr>
          <w:rFonts w:ascii="ArialMT" w:hAnsi="ArialMT" w:cs="ArialMT"/>
          <w:sz w:val="28"/>
          <w:szCs w:val="28"/>
        </w:rPr>
        <w:t>The owners are requesting that the PCD Director grant how the front setback minimum width is to be applied to the lot.</w:t>
      </w:r>
    </w:p>
    <w:p w14:paraId="056D61C9" w14:textId="504D12DE" w:rsidR="008B74F5" w:rsidRPr="0001723E" w:rsidRDefault="008B74F5" w:rsidP="008B74F5">
      <w:pPr>
        <w:autoSpaceDE w:val="0"/>
        <w:autoSpaceDN w:val="0"/>
        <w:adjustRightInd w:val="0"/>
        <w:spacing w:after="0" w:line="240" w:lineRule="auto"/>
        <w:rPr>
          <w:rFonts w:ascii="ArialMT" w:hAnsi="ArialMT" w:cs="ArialMT"/>
          <w:sz w:val="28"/>
          <w:szCs w:val="28"/>
        </w:rPr>
      </w:pPr>
    </w:p>
    <w:p w14:paraId="37D9A6FD" w14:textId="757C4031" w:rsidR="008B74F5" w:rsidRPr="0001723E" w:rsidRDefault="008B74F5" w:rsidP="008B74F5">
      <w:pPr>
        <w:autoSpaceDE w:val="0"/>
        <w:autoSpaceDN w:val="0"/>
        <w:adjustRightInd w:val="0"/>
        <w:spacing w:after="0" w:line="240" w:lineRule="auto"/>
        <w:rPr>
          <w:rFonts w:ascii="ArialMT" w:hAnsi="ArialMT" w:cs="ArialMT"/>
          <w:sz w:val="28"/>
          <w:szCs w:val="28"/>
        </w:rPr>
      </w:pPr>
      <w:r w:rsidRPr="0001723E">
        <w:rPr>
          <w:rFonts w:ascii="ArialMT" w:hAnsi="ArialMT" w:cs="ArialMT"/>
          <w:sz w:val="28"/>
          <w:szCs w:val="28"/>
        </w:rPr>
        <w:t>Allowing this request will in fact reduce the amount of grading and disturbance to the native soils and vegetation by,</w:t>
      </w:r>
    </w:p>
    <w:p w14:paraId="1DDE1580" w14:textId="5F478100" w:rsidR="00105D43" w:rsidRPr="0001723E" w:rsidRDefault="008B74F5" w:rsidP="008B74F5">
      <w:pPr>
        <w:pStyle w:val="ListParagraph"/>
        <w:numPr>
          <w:ilvl w:val="0"/>
          <w:numId w:val="2"/>
        </w:numPr>
        <w:autoSpaceDE w:val="0"/>
        <w:autoSpaceDN w:val="0"/>
        <w:adjustRightInd w:val="0"/>
        <w:spacing w:after="0" w:line="240" w:lineRule="auto"/>
        <w:rPr>
          <w:sz w:val="28"/>
          <w:szCs w:val="28"/>
        </w:rPr>
      </w:pPr>
      <w:r w:rsidRPr="0001723E">
        <w:rPr>
          <w:sz w:val="28"/>
          <w:szCs w:val="28"/>
        </w:rPr>
        <w:t>Reducing the excavation re</w:t>
      </w:r>
      <w:r w:rsidR="0001723E" w:rsidRPr="0001723E">
        <w:rPr>
          <w:sz w:val="28"/>
          <w:szCs w:val="28"/>
        </w:rPr>
        <w:t>quired to promote positive drainage around the home.</w:t>
      </w:r>
    </w:p>
    <w:p w14:paraId="552CD675" w14:textId="1872C7BA" w:rsidR="0001723E" w:rsidRPr="0001723E" w:rsidRDefault="0001723E" w:rsidP="008B74F5">
      <w:pPr>
        <w:pStyle w:val="ListParagraph"/>
        <w:numPr>
          <w:ilvl w:val="0"/>
          <w:numId w:val="2"/>
        </w:numPr>
        <w:autoSpaceDE w:val="0"/>
        <w:autoSpaceDN w:val="0"/>
        <w:adjustRightInd w:val="0"/>
        <w:spacing w:after="0" w:line="240" w:lineRule="auto"/>
        <w:rPr>
          <w:sz w:val="28"/>
          <w:szCs w:val="28"/>
        </w:rPr>
      </w:pPr>
      <w:r w:rsidRPr="0001723E">
        <w:rPr>
          <w:sz w:val="28"/>
          <w:szCs w:val="28"/>
        </w:rPr>
        <w:t>Reducing the amount of hardscape, i.e. paved surfaces</w:t>
      </w:r>
    </w:p>
    <w:p w14:paraId="0664F92D" w14:textId="37AA3AD5" w:rsidR="0001723E" w:rsidRPr="0001723E" w:rsidRDefault="0001723E" w:rsidP="0001723E">
      <w:pPr>
        <w:autoSpaceDE w:val="0"/>
        <w:autoSpaceDN w:val="0"/>
        <w:adjustRightInd w:val="0"/>
        <w:spacing w:after="0" w:line="240" w:lineRule="auto"/>
        <w:rPr>
          <w:sz w:val="28"/>
          <w:szCs w:val="28"/>
        </w:rPr>
      </w:pPr>
    </w:p>
    <w:p w14:paraId="189FDAB4" w14:textId="3459DDA9" w:rsidR="0001723E" w:rsidRPr="0001723E" w:rsidRDefault="0001723E" w:rsidP="0001723E">
      <w:pPr>
        <w:autoSpaceDE w:val="0"/>
        <w:autoSpaceDN w:val="0"/>
        <w:adjustRightInd w:val="0"/>
        <w:spacing w:after="0" w:line="240" w:lineRule="auto"/>
        <w:rPr>
          <w:sz w:val="28"/>
          <w:szCs w:val="28"/>
        </w:rPr>
      </w:pPr>
      <w:r w:rsidRPr="0001723E">
        <w:rPr>
          <w:sz w:val="28"/>
          <w:szCs w:val="28"/>
        </w:rPr>
        <w:t>There would be no adverse impact on the neighboring homes as the request bring the home up to and in harmony with the surrounding landscape.  If views are to be considered, then again this brings the home more into alignment with their neighbors.</w:t>
      </w:r>
    </w:p>
    <w:p w14:paraId="469930A5" w14:textId="25086A1A" w:rsidR="00105D43" w:rsidRDefault="00105D43" w:rsidP="008B67C7">
      <w:pPr>
        <w:ind w:left="2160" w:hanging="2160"/>
        <w:rPr>
          <w:sz w:val="28"/>
          <w:szCs w:val="28"/>
        </w:rPr>
      </w:pPr>
    </w:p>
    <w:p w14:paraId="6D24B4C7" w14:textId="77777777" w:rsidR="0001723E" w:rsidRDefault="0001723E" w:rsidP="0001723E">
      <w:pPr>
        <w:autoSpaceDE w:val="0"/>
        <w:autoSpaceDN w:val="0"/>
        <w:adjustRightInd w:val="0"/>
        <w:spacing w:after="0" w:line="240" w:lineRule="auto"/>
        <w:rPr>
          <w:rFonts w:ascii="Arial-BoldMT" w:hAnsi="Arial-BoldMT" w:cs="Arial-BoldMT"/>
          <w:b/>
          <w:bCs/>
          <w:sz w:val="24"/>
          <w:szCs w:val="24"/>
        </w:rPr>
      </w:pPr>
    </w:p>
    <w:p w14:paraId="678D4620" w14:textId="77777777" w:rsidR="0001723E" w:rsidRDefault="0001723E" w:rsidP="0001723E">
      <w:pPr>
        <w:autoSpaceDE w:val="0"/>
        <w:autoSpaceDN w:val="0"/>
        <w:adjustRightInd w:val="0"/>
        <w:spacing w:after="0" w:line="240" w:lineRule="auto"/>
        <w:rPr>
          <w:rFonts w:ascii="Arial-BoldMT" w:hAnsi="Arial-BoldMT" w:cs="Arial-BoldMT"/>
          <w:b/>
          <w:bCs/>
          <w:sz w:val="24"/>
          <w:szCs w:val="24"/>
        </w:rPr>
      </w:pPr>
    </w:p>
    <w:p w14:paraId="41A59F48" w14:textId="4CF5E3D5" w:rsidR="00105D43" w:rsidRPr="00A36CB3" w:rsidRDefault="00201FAF" w:rsidP="00201FAF">
      <w:pPr>
        <w:rPr>
          <w:sz w:val="28"/>
          <w:szCs w:val="28"/>
        </w:rPr>
      </w:pPr>
      <w:r w:rsidRPr="00A36CB3">
        <w:rPr>
          <w:sz w:val="28"/>
          <w:szCs w:val="28"/>
        </w:rPr>
        <w:lastRenderedPageBreak/>
        <w:t>Lot 3 does have a minor problem with and how the front setback minimum width has been applied. As you may know the subdivision is mostly grassland with a few trees on it. The approval of the of the request will not affect the established vegetation.</w:t>
      </w:r>
    </w:p>
    <w:p w14:paraId="3ABB7DD6" w14:textId="4FFC1170" w:rsidR="00201FAF" w:rsidRPr="00A36CB3" w:rsidRDefault="00201FAF" w:rsidP="00201FAF">
      <w:pPr>
        <w:rPr>
          <w:sz w:val="28"/>
          <w:szCs w:val="28"/>
        </w:rPr>
      </w:pPr>
      <w:r w:rsidRPr="00A36CB3">
        <w:rPr>
          <w:sz w:val="28"/>
          <w:szCs w:val="28"/>
        </w:rPr>
        <w:t xml:space="preserve">The sites topographical surface falls off quickly to the northwest. If the home were to be placed at the existing </w:t>
      </w:r>
      <w:proofErr w:type="gramStart"/>
      <w:r w:rsidRPr="00A36CB3">
        <w:rPr>
          <w:sz w:val="28"/>
          <w:szCs w:val="28"/>
        </w:rPr>
        <w:t>200 foot</w:t>
      </w:r>
      <w:proofErr w:type="gramEnd"/>
      <w:r w:rsidRPr="00A36CB3">
        <w:rPr>
          <w:sz w:val="28"/>
          <w:szCs w:val="28"/>
        </w:rPr>
        <w:t xml:space="preserve"> width front setback the </w:t>
      </w:r>
      <w:r w:rsidR="001B0C7B" w:rsidRPr="00A36CB3">
        <w:rPr>
          <w:sz w:val="28"/>
          <w:szCs w:val="28"/>
        </w:rPr>
        <w:t>floor levels would drop some 8-10 feet. The home and garage were designed and situated on the lot to be more compliant with the natural grade at the reduced width setback.</w:t>
      </w:r>
    </w:p>
    <w:p w14:paraId="36FC1F75" w14:textId="321D22A5" w:rsidR="006B2B57" w:rsidRDefault="006B2B57" w:rsidP="001B0C7B">
      <w:pPr>
        <w:autoSpaceDE w:val="0"/>
        <w:autoSpaceDN w:val="0"/>
        <w:adjustRightInd w:val="0"/>
        <w:spacing w:after="0" w:line="240" w:lineRule="auto"/>
        <w:rPr>
          <w:rFonts w:ascii="ArialMT" w:hAnsi="ArialMT" w:cs="ArialMT"/>
          <w:b/>
          <w:bCs/>
          <w:color w:val="000000"/>
          <w:sz w:val="24"/>
          <w:szCs w:val="24"/>
          <w:u w:val="single"/>
        </w:rPr>
      </w:pPr>
    </w:p>
    <w:p w14:paraId="431B30D6" w14:textId="77777777" w:rsidR="006B2B57" w:rsidRPr="007B30D8" w:rsidRDefault="006B2B57" w:rsidP="001B0C7B">
      <w:pPr>
        <w:autoSpaceDE w:val="0"/>
        <w:autoSpaceDN w:val="0"/>
        <w:adjustRightInd w:val="0"/>
        <w:spacing w:after="0" w:line="240" w:lineRule="auto"/>
        <w:rPr>
          <w:rFonts w:ascii="Calibri" w:hAnsi="Calibri" w:cs="Calibri"/>
          <w:b/>
          <w:bCs/>
          <w:color w:val="000000"/>
          <w:sz w:val="28"/>
          <w:szCs w:val="28"/>
        </w:rPr>
      </w:pPr>
    </w:p>
    <w:p w14:paraId="22C6E278" w14:textId="2E772FC3" w:rsidR="006B2B57" w:rsidRDefault="006B2B57" w:rsidP="001B0C7B">
      <w:pPr>
        <w:autoSpaceDE w:val="0"/>
        <w:autoSpaceDN w:val="0"/>
        <w:adjustRightInd w:val="0"/>
        <w:spacing w:after="0" w:line="240" w:lineRule="auto"/>
        <w:rPr>
          <w:rFonts w:ascii="Calibri" w:hAnsi="Calibri" w:cs="Calibri"/>
          <w:color w:val="000000"/>
          <w:sz w:val="28"/>
          <w:szCs w:val="28"/>
        </w:rPr>
      </w:pPr>
      <w:r w:rsidRPr="007B30D8">
        <w:rPr>
          <w:rFonts w:ascii="Calibri" w:hAnsi="Calibri" w:cs="Calibri"/>
          <w:color w:val="000000"/>
          <w:sz w:val="28"/>
          <w:szCs w:val="28"/>
        </w:rPr>
        <w:t xml:space="preserve">The relief being sought is </w:t>
      </w:r>
      <w:proofErr w:type="gramStart"/>
      <w:r w:rsidRPr="007B30D8">
        <w:rPr>
          <w:rFonts w:ascii="Calibri" w:hAnsi="Calibri" w:cs="Calibri"/>
          <w:color w:val="000000"/>
          <w:sz w:val="28"/>
          <w:szCs w:val="28"/>
        </w:rPr>
        <w:t>on the basis of</w:t>
      </w:r>
      <w:proofErr w:type="gramEnd"/>
      <w:r w:rsidRPr="007B30D8">
        <w:rPr>
          <w:rFonts w:ascii="Calibri" w:hAnsi="Calibri" w:cs="Calibri"/>
          <w:color w:val="000000"/>
          <w:sz w:val="28"/>
          <w:szCs w:val="28"/>
        </w:rPr>
        <w:t xml:space="preserve"> extraordinary </w:t>
      </w:r>
      <w:r w:rsidR="00BE4597" w:rsidRPr="007B30D8">
        <w:rPr>
          <w:rFonts w:ascii="Calibri" w:hAnsi="Calibri" w:cs="Calibri"/>
          <w:color w:val="000000"/>
          <w:sz w:val="28"/>
          <w:szCs w:val="28"/>
        </w:rPr>
        <w:t xml:space="preserve">or exceptional </w:t>
      </w:r>
      <w:r w:rsidRPr="007B30D8">
        <w:rPr>
          <w:rFonts w:ascii="Calibri" w:hAnsi="Calibri" w:cs="Calibri"/>
          <w:color w:val="000000"/>
          <w:sz w:val="28"/>
          <w:szCs w:val="28"/>
        </w:rPr>
        <w:t>physical conditions that do not exist on the neighboring properties. This lot was chosen</w:t>
      </w:r>
      <w:r w:rsidR="00BE4597" w:rsidRPr="007B30D8">
        <w:rPr>
          <w:rFonts w:ascii="Calibri" w:hAnsi="Calibri" w:cs="Calibri"/>
          <w:color w:val="000000"/>
          <w:sz w:val="28"/>
          <w:szCs w:val="28"/>
        </w:rPr>
        <w:t xml:space="preserve"> for the storm water detention</w:t>
      </w:r>
      <w:r w:rsidRPr="007B30D8">
        <w:rPr>
          <w:rFonts w:ascii="Calibri" w:hAnsi="Calibri" w:cs="Calibri"/>
          <w:color w:val="000000"/>
          <w:sz w:val="28"/>
          <w:szCs w:val="28"/>
        </w:rPr>
        <w:t xml:space="preserve"> and does have a drainage </w:t>
      </w:r>
      <w:r w:rsidR="00BE4597" w:rsidRPr="007B30D8">
        <w:rPr>
          <w:rFonts w:ascii="Calibri" w:hAnsi="Calibri" w:cs="Calibri"/>
          <w:color w:val="000000"/>
          <w:sz w:val="28"/>
          <w:szCs w:val="28"/>
        </w:rPr>
        <w:t xml:space="preserve">pattern based on the slope of the </w:t>
      </w:r>
      <w:r w:rsidRPr="007B30D8">
        <w:rPr>
          <w:rFonts w:ascii="Calibri" w:hAnsi="Calibri" w:cs="Calibri"/>
          <w:color w:val="000000"/>
          <w:sz w:val="28"/>
          <w:szCs w:val="28"/>
        </w:rPr>
        <w:t>natural topographical surface.</w:t>
      </w:r>
    </w:p>
    <w:p w14:paraId="2D70120D" w14:textId="3F7137C4" w:rsidR="007B30D8" w:rsidRDefault="007B30D8" w:rsidP="001B0C7B">
      <w:pPr>
        <w:autoSpaceDE w:val="0"/>
        <w:autoSpaceDN w:val="0"/>
        <w:adjustRightInd w:val="0"/>
        <w:spacing w:after="0" w:line="240" w:lineRule="auto"/>
        <w:rPr>
          <w:rFonts w:ascii="Calibri" w:hAnsi="Calibri" w:cs="Calibri"/>
          <w:color w:val="000000"/>
          <w:sz w:val="28"/>
          <w:szCs w:val="28"/>
        </w:rPr>
      </w:pPr>
    </w:p>
    <w:p w14:paraId="75753922" w14:textId="69E66B55" w:rsidR="007B30D8" w:rsidRPr="007B30D8" w:rsidRDefault="007B30D8" w:rsidP="001B0C7B">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The overall existing grade contours on this lot will only be modified in such a way as to allow for and promote drainage around the home site.  Neighboring lots will not have to modify the grade on these lots and will be able to maintain the established natural drainage patterns, hence having no adverse effect to the surrounding properties.</w:t>
      </w:r>
    </w:p>
    <w:p w14:paraId="4641716A" w14:textId="57A8D1E3" w:rsidR="006B2B57" w:rsidRPr="007B30D8" w:rsidRDefault="006B2B57" w:rsidP="001B0C7B">
      <w:pPr>
        <w:autoSpaceDE w:val="0"/>
        <w:autoSpaceDN w:val="0"/>
        <w:adjustRightInd w:val="0"/>
        <w:spacing w:after="0" w:line="240" w:lineRule="auto"/>
        <w:rPr>
          <w:rFonts w:ascii="Calibri" w:hAnsi="Calibri" w:cs="Calibri"/>
          <w:b/>
          <w:bCs/>
          <w:color w:val="000000"/>
          <w:sz w:val="28"/>
          <w:szCs w:val="28"/>
          <w:u w:val="single"/>
        </w:rPr>
      </w:pPr>
    </w:p>
    <w:p w14:paraId="610B6F0F" w14:textId="77777777" w:rsidR="0001723E" w:rsidRDefault="0001723E" w:rsidP="00A36CB3">
      <w:pPr>
        <w:rPr>
          <w:sz w:val="28"/>
          <w:szCs w:val="28"/>
        </w:rPr>
      </w:pPr>
    </w:p>
    <w:p w14:paraId="702498B5" w14:textId="6C929045" w:rsidR="0064466D" w:rsidRDefault="0064466D" w:rsidP="00D76BBD">
      <w:pPr>
        <w:rPr>
          <w:sz w:val="28"/>
          <w:szCs w:val="28"/>
        </w:rPr>
      </w:pPr>
      <w:r>
        <w:rPr>
          <w:sz w:val="28"/>
          <w:szCs w:val="28"/>
        </w:rPr>
        <w:t xml:space="preserve">Thank you for your </w:t>
      </w:r>
      <w:r w:rsidR="00BE4597">
        <w:rPr>
          <w:sz w:val="28"/>
          <w:szCs w:val="28"/>
        </w:rPr>
        <w:t xml:space="preserve">time and </w:t>
      </w:r>
      <w:r>
        <w:rPr>
          <w:sz w:val="28"/>
          <w:szCs w:val="28"/>
        </w:rPr>
        <w:t>consideration in this matter.</w:t>
      </w:r>
    </w:p>
    <w:p w14:paraId="1EB58B76" w14:textId="49C2CAEA" w:rsidR="0064466D" w:rsidRDefault="0064466D" w:rsidP="00D76BBD">
      <w:pPr>
        <w:rPr>
          <w:sz w:val="28"/>
          <w:szCs w:val="28"/>
        </w:rPr>
      </w:pPr>
      <w:r>
        <w:rPr>
          <w:sz w:val="28"/>
          <w:szCs w:val="28"/>
        </w:rPr>
        <w:t>Karl Schlueter</w:t>
      </w:r>
    </w:p>
    <w:p w14:paraId="50EF559D" w14:textId="2847D179" w:rsidR="0064466D" w:rsidRPr="00D76BBD" w:rsidRDefault="0064466D" w:rsidP="00D76BBD">
      <w:pPr>
        <w:rPr>
          <w:sz w:val="28"/>
          <w:szCs w:val="28"/>
        </w:rPr>
      </w:pPr>
      <w:r>
        <w:rPr>
          <w:sz w:val="28"/>
          <w:szCs w:val="28"/>
        </w:rPr>
        <w:t>For Angela and Tony Duca</w:t>
      </w:r>
    </w:p>
    <w:sectPr w:rsidR="0064466D" w:rsidRPr="00D76BBD" w:rsidSect="0086237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71EFE"/>
    <w:multiLevelType w:val="hybridMultilevel"/>
    <w:tmpl w:val="EC368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A0932"/>
    <w:multiLevelType w:val="hybridMultilevel"/>
    <w:tmpl w:val="103C3FAA"/>
    <w:lvl w:ilvl="0" w:tplc="0DB672F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7661324E"/>
    <w:multiLevelType w:val="hybridMultilevel"/>
    <w:tmpl w:val="54F48332"/>
    <w:lvl w:ilvl="0" w:tplc="FF40F3FA">
      <w:start w:val="1"/>
      <w:numFmt w:val="lowerLetter"/>
      <w:lvlText w:val="%1."/>
      <w:lvlJc w:val="left"/>
      <w:pPr>
        <w:ind w:left="1080" w:hanging="360"/>
      </w:pPr>
      <w:rPr>
        <w:rFonts w:ascii="ArialMT" w:hAnsi="ArialMT" w:cs="Arial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11"/>
    <w:rsid w:val="0001723E"/>
    <w:rsid w:val="00105D43"/>
    <w:rsid w:val="00115422"/>
    <w:rsid w:val="001B0C7B"/>
    <w:rsid w:val="001E044A"/>
    <w:rsid w:val="00201FAF"/>
    <w:rsid w:val="00256F99"/>
    <w:rsid w:val="003759EA"/>
    <w:rsid w:val="003C6A11"/>
    <w:rsid w:val="0064466D"/>
    <w:rsid w:val="006961DD"/>
    <w:rsid w:val="006B2B57"/>
    <w:rsid w:val="007B30D8"/>
    <w:rsid w:val="00862372"/>
    <w:rsid w:val="008B67C7"/>
    <w:rsid w:val="008B74F5"/>
    <w:rsid w:val="00973690"/>
    <w:rsid w:val="00975D25"/>
    <w:rsid w:val="009E4667"/>
    <w:rsid w:val="00A36CB3"/>
    <w:rsid w:val="00AD7303"/>
    <w:rsid w:val="00B858B3"/>
    <w:rsid w:val="00BE4597"/>
    <w:rsid w:val="00D07960"/>
    <w:rsid w:val="00D76BBD"/>
    <w:rsid w:val="00EC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7437"/>
  <w15:chartTrackingRefBased/>
  <w15:docId w15:val="{AB9D99F4-286F-4DEB-962F-05DEF00D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A11"/>
    <w:rPr>
      <w:color w:val="0563C1" w:themeColor="hyperlink"/>
      <w:u w:val="single"/>
    </w:rPr>
  </w:style>
  <w:style w:type="character" w:styleId="UnresolvedMention">
    <w:name w:val="Unresolved Mention"/>
    <w:basedOn w:val="DefaultParagraphFont"/>
    <w:uiPriority w:val="99"/>
    <w:semiHidden/>
    <w:unhideWhenUsed/>
    <w:rsid w:val="003C6A11"/>
    <w:rPr>
      <w:color w:val="605E5C"/>
      <w:shd w:val="clear" w:color="auto" w:fill="E1DFDD"/>
    </w:rPr>
  </w:style>
  <w:style w:type="paragraph" w:styleId="ListParagraph">
    <w:name w:val="List Paragraph"/>
    <w:basedOn w:val="Normal"/>
    <w:uiPriority w:val="34"/>
    <w:qFormat/>
    <w:rsid w:val="008B67C7"/>
    <w:pPr>
      <w:ind w:left="720"/>
      <w:contextualSpacing/>
    </w:pPr>
  </w:style>
  <w:style w:type="paragraph" w:styleId="BodyText">
    <w:name w:val="Body Text"/>
    <w:basedOn w:val="Normal"/>
    <w:link w:val="BodyTextChar"/>
    <w:uiPriority w:val="1"/>
    <w:qFormat/>
    <w:rsid w:val="001B0C7B"/>
    <w:pPr>
      <w:autoSpaceDE w:val="0"/>
      <w:autoSpaceDN w:val="0"/>
      <w:adjustRightInd w:val="0"/>
      <w:spacing w:before="1"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1B0C7B"/>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nyangelad@ms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F22BB-637F-4AD5-9E3C-6255B051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Schlueter</dc:creator>
  <cp:keywords/>
  <dc:description/>
  <cp:lastModifiedBy>Karl Schlueter</cp:lastModifiedBy>
  <cp:revision>2</cp:revision>
  <dcterms:created xsi:type="dcterms:W3CDTF">2021-07-29T00:33:00Z</dcterms:created>
  <dcterms:modified xsi:type="dcterms:W3CDTF">2021-07-29T00:33:00Z</dcterms:modified>
</cp:coreProperties>
</file>