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22C0" w14:textId="5E593E59" w:rsidR="00114F8F" w:rsidRDefault="00112F63" w:rsidP="00B97420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LEGAL DESCRIPTION</w:t>
      </w:r>
    </w:p>
    <w:p w14:paraId="0EB1B357" w14:textId="77777777" w:rsidR="00464C71" w:rsidRPr="00464C71" w:rsidRDefault="00464C71" w:rsidP="00112F63"/>
    <w:p w14:paraId="648D449E" w14:textId="37EDED14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A PARCEL OF LAND BEING A PORTION OF THE SOUTHWEST QUARTER (SW 1/4)</w:t>
      </w:r>
      <w:r w:rsidR="00F46289">
        <w:rPr>
          <w:rFonts w:asciiTheme="minorHAnsi" w:hAnsiTheme="minorHAnsi" w:cstheme="minorHAnsi"/>
          <w:sz w:val="22"/>
          <w:szCs w:val="22"/>
        </w:rPr>
        <w:t xml:space="preserve"> AND A PORTION OF THE SOUTHWEST QUARTER OF THE NORTHWEST QUARTER (SW1/4 NW1/4)</w:t>
      </w:r>
      <w:r w:rsidRPr="00112F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OF</w:t>
      </w:r>
      <w:r w:rsidRPr="00112F63">
        <w:rPr>
          <w:rFonts w:asciiTheme="minorHAnsi" w:hAnsiTheme="minorHAnsi" w:cstheme="minorHAnsi"/>
          <w:sz w:val="22"/>
          <w:szCs w:val="22"/>
        </w:rPr>
        <w:t xml:space="preserve"> SECTION 33, TOWNSHIP 14 SOUTH, RANGE 66 WEST OF THE SIXTH PRINCIPAL MERIDIAN, EL PASO COUNTY, COLORADO, AND A PORTION OF LOT 1, BLOCK 1 OF HASSLER &amp; BATES SUBDIVISION NO. 3 RECORDED JANUARY 10, 1977 UNDER RECEPTION NO. 291096 IN PLAT BOOK D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12F63">
        <w:rPr>
          <w:rFonts w:asciiTheme="minorHAnsi" w:hAnsiTheme="minorHAnsi" w:cstheme="minorHAnsi"/>
          <w:sz w:val="22"/>
          <w:szCs w:val="22"/>
        </w:rPr>
        <w:t>3 AT PAGE 26 OF THE OFFICIAL RECORDS SAID EL PASO COUNTY, BEING MORE PARTICULARLY DESCRIBED AS FOLLOWS:</w:t>
      </w:r>
    </w:p>
    <w:p w14:paraId="1A8E546A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61493960" w14:textId="1C1215C9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b/>
          <w:bCs/>
          <w:sz w:val="22"/>
          <w:szCs w:val="22"/>
        </w:rPr>
        <w:t>BASIS OF BEARINGS</w:t>
      </w:r>
      <w:r w:rsidRPr="00112F63">
        <w:rPr>
          <w:rFonts w:asciiTheme="minorHAnsi" w:hAnsiTheme="minorHAnsi" w:cstheme="minorHAnsi"/>
          <w:sz w:val="22"/>
          <w:szCs w:val="22"/>
        </w:rPr>
        <w:t>: THE EAST-WEST CENTERLINE OF SECTION 33, TOWNSHIP 14 SOUTH, RANGE 66 WEST OF THE SIXTH PRINCIPAL MERIDIAN BEING MONUMENTED AT THE EAST QUARTER CORNER BY A 2-1/2" ALUMINUM SURVEYORS CAP ESTABLISHED BY PLS 30118 AND AT THE WEST QUARTER CORNER BY A 3-1/4" ALUMINUM SURVEYORS CAP ESTABLISHED BY LS 22573, IS ASSUMED TO BEAR S</w:t>
      </w:r>
      <w:r>
        <w:rPr>
          <w:rFonts w:asciiTheme="minorHAnsi" w:hAnsiTheme="minorHAnsi" w:cstheme="minorHAnsi"/>
          <w:sz w:val="22"/>
          <w:szCs w:val="22"/>
        </w:rPr>
        <w:t xml:space="preserve">OUTH </w:t>
      </w:r>
      <w:r w:rsidRPr="00112F63">
        <w:rPr>
          <w:rFonts w:asciiTheme="minorHAnsi" w:hAnsiTheme="minorHAnsi" w:cstheme="minorHAnsi"/>
          <w:sz w:val="22"/>
          <w:szCs w:val="22"/>
        </w:rPr>
        <w:t>89°12'26"W</w:t>
      </w:r>
      <w:r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>, A DISTANCE OF 5247.11 FEET;</w:t>
      </w:r>
    </w:p>
    <w:p w14:paraId="512B1408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7CAC4FEB" w14:textId="32FAA8EA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b/>
          <w:bCs/>
          <w:sz w:val="22"/>
          <w:szCs w:val="22"/>
        </w:rPr>
        <w:t>COMMENCING</w:t>
      </w:r>
      <w:r w:rsidRPr="00112F63">
        <w:rPr>
          <w:rFonts w:asciiTheme="minorHAnsi" w:hAnsiTheme="minorHAnsi" w:cstheme="minorHAnsi"/>
          <w:sz w:val="22"/>
          <w:szCs w:val="22"/>
        </w:rPr>
        <w:t xml:space="preserve"> AT SAID EAST QUARTER CORNER OF </w:t>
      </w:r>
      <w:r>
        <w:rPr>
          <w:rFonts w:asciiTheme="minorHAnsi" w:hAnsiTheme="minorHAnsi" w:cstheme="minorHAnsi"/>
          <w:sz w:val="22"/>
          <w:szCs w:val="22"/>
        </w:rPr>
        <w:t xml:space="preserve">SAID </w:t>
      </w:r>
      <w:r w:rsidRPr="00112F63">
        <w:rPr>
          <w:rFonts w:asciiTheme="minorHAnsi" w:hAnsiTheme="minorHAnsi" w:cstheme="minorHAnsi"/>
          <w:sz w:val="22"/>
          <w:szCs w:val="22"/>
        </w:rPr>
        <w:t>SECTION 33;</w:t>
      </w:r>
    </w:p>
    <w:p w14:paraId="7982E27A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D37691E" w14:textId="72BC8E22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S</w:t>
      </w:r>
      <w:r w:rsidR="0093707E">
        <w:rPr>
          <w:rFonts w:asciiTheme="minorHAnsi" w:hAnsiTheme="minorHAnsi" w:cstheme="minorHAnsi"/>
          <w:sz w:val="22"/>
          <w:szCs w:val="22"/>
        </w:rPr>
        <w:t xml:space="preserve">OUTH </w:t>
      </w:r>
      <w:r w:rsidRPr="00112F63">
        <w:rPr>
          <w:rFonts w:asciiTheme="minorHAnsi" w:hAnsiTheme="minorHAnsi" w:cstheme="minorHAnsi"/>
          <w:sz w:val="22"/>
          <w:szCs w:val="22"/>
        </w:rPr>
        <w:t>89°12'26"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 w:rsidR="0093707E"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 xml:space="preserve"> ON THE EAST-WEST CENTERLINE OF SAID SECTION 33, A DISTANCE OF 2279.88 FEET TO A POINT ON THE NORTHERLY BOUNDARY OF LOT 1</w:t>
      </w:r>
      <w:r>
        <w:rPr>
          <w:rFonts w:asciiTheme="minorHAnsi" w:hAnsiTheme="minorHAnsi" w:cstheme="minorHAnsi"/>
          <w:sz w:val="22"/>
          <w:szCs w:val="22"/>
        </w:rPr>
        <w:t>, BLOCK 1</w:t>
      </w:r>
      <w:r w:rsidRPr="00112F63">
        <w:rPr>
          <w:rFonts w:asciiTheme="minorHAnsi" w:hAnsiTheme="minorHAnsi" w:cstheme="minorHAnsi"/>
          <w:sz w:val="22"/>
          <w:szCs w:val="22"/>
        </w:rPr>
        <w:t xml:space="preserve"> AS PLATTED IN </w:t>
      </w:r>
      <w:r>
        <w:rPr>
          <w:rFonts w:asciiTheme="minorHAnsi" w:hAnsiTheme="minorHAnsi" w:cstheme="minorHAnsi"/>
          <w:sz w:val="22"/>
          <w:szCs w:val="22"/>
        </w:rPr>
        <w:t xml:space="preserve">SAUD </w:t>
      </w:r>
      <w:r w:rsidRPr="00112F63">
        <w:rPr>
          <w:rFonts w:asciiTheme="minorHAnsi" w:hAnsiTheme="minorHAnsi" w:cstheme="minorHAnsi"/>
          <w:sz w:val="22"/>
          <w:szCs w:val="22"/>
        </w:rPr>
        <w:t xml:space="preserve">HASSLER &amp; BATES SUBDIVISION NO. 3, SAID POINT ALSO BEING ON THE SOUTHERLY BOUNDARY </w:t>
      </w:r>
      <w:r>
        <w:rPr>
          <w:rFonts w:asciiTheme="minorHAnsi" w:hAnsiTheme="minorHAnsi" w:cstheme="minorHAnsi"/>
          <w:sz w:val="22"/>
          <w:szCs w:val="22"/>
        </w:rPr>
        <w:t xml:space="preserve">LINE </w:t>
      </w:r>
      <w:r w:rsidRPr="00112F63">
        <w:rPr>
          <w:rFonts w:asciiTheme="minorHAnsi" w:hAnsiTheme="minorHAnsi" w:cstheme="minorHAnsi"/>
          <w:sz w:val="22"/>
          <w:szCs w:val="22"/>
        </w:rPr>
        <w:t>OF COLORADO SPRINGS YOUTH SPORTS COMPLEX AS RECORDED APRIL 2, 1999 UNDER RECEPTION NO. 99050902</w:t>
      </w:r>
      <w:r>
        <w:rPr>
          <w:rFonts w:asciiTheme="minorHAnsi" w:hAnsiTheme="minorHAnsi" w:cstheme="minorHAnsi"/>
          <w:sz w:val="22"/>
          <w:szCs w:val="22"/>
        </w:rPr>
        <w:t xml:space="preserve"> OF SAID RECORDS</w:t>
      </w:r>
      <w:r w:rsidRPr="00112F63">
        <w:rPr>
          <w:rFonts w:asciiTheme="minorHAnsi" w:hAnsiTheme="minorHAnsi" w:cstheme="minorHAnsi"/>
          <w:sz w:val="22"/>
          <w:szCs w:val="22"/>
        </w:rPr>
        <w:t xml:space="preserve">, SAID POINT ALSO BEING THE </w:t>
      </w:r>
      <w:r w:rsidRPr="00112F63">
        <w:rPr>
          <w:rFonts w:asciiTheme="minorHAnsi" w:hAnsiTheme="minorHAnsi" w:cstheme="minorHAnsi"/>
          <w:b/>
          <w:bCs/>
          <w:sz w:val="22"/>
          <w:szCs w:val="22"/>
        </w:rPr>
        <w:t>POINT OF BEGINNING</w:t>
      </w:r>
      <w:r w:rsidRPr="00112F63">
        <w:rPr>
          <w:rFonts w:asciiTheme="minorHAnsi" w:hAnsiTheme="minorHAnsi" w:cstheme="minorHAnsi"/>
          <w:sz w:val="22"/>
          <w:szCs w:val="22"/>
        </w:rPr>
        <w:t>;</w:t>
      </w:r>
    </w:p>
    <w:p w14:paraId="41C8750C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423F1C56" w14:textId="1B217952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S</w:t>
      </w:r>
      <w:r w:rsidR="0093707E">
        <w:rPr>
          <w:rFonts w:asciiTheme="minorHAnsi" w:hAnsiTheme="minorHAnsi" w:cstheme="minorHAnsi"/>
          <w:sz w:val="22"/>
          <w:szCs w:val="22"/>
        </w:rPr>
        <w:t xml:space="preserve">OUTH </w:t>
      </w:r>
      <w:r w:rsidRPr="00112F63">
        <w:rPr>
          <w:rFonts w:asciiTheme="minorHAnsi" w:hAnsiTheme="minorHAnsi" w:cstheme="minorHAnsi"/>
          <w:sz w:val="22"/>
          <w:szCs w:val="22"/>
        </w:rPr>
        <w:t>11°59'09"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 w:rsidR="0093707E"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>, A DISTANCE OF 522.12 FEET;</w:t>
      </w:r>
    </w:p>
    <w:p w14:paraId="0A2ED3F4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418600C5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SOUTH 00°47'59" EAST A DISTANCE OF 672.85 FEET;</w:t>
      </w:r>
    </w:p>
    <w:p w14:paraId="4CD86A32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46705D65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C06A9">
        <w:rPr>
          <w:rFonts w:asciiTheme="minorHAnsi" w:hAnsiTheme="minorHAnsi" w:cstheme="minorHAnsi"/>
          <w:sz w:val="22"/>
          <w:szCs w:val="22"/>
        </w:rPr>
        <w:t>THENCE SOUTH 89°12'26" WEST A DISTANCE OF 400.00 FEET;</w:t>
      </w:r>
    </w:p>
    <w:p w14:paraId="5FBBC2AE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2888FE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C06A9">
        <w:rPr>
          <w:rFonts w:asciiTheme="minorHAnsi" w:hAnsiTheme="minorHAnsi" w:cstheme="minorHAnsi"/>
          <w:sz w:val="22"/>
          <w:szCs w:val="22"/>
        </w:rPr>
        <w:t>THENCE NORTH 00°47'34" WEST A DISTANCE OF 252.43 FEET;</w:t>
      </w:r>
    </w:p>
    <w:p w14:paraId="4B1C54CF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EE6F8E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C06A9">
        <w:rPr>
          <w:rFonts w:asciiTheme="minorHAnsi" w:hAnsiTheme="minorHAnsi" w:cstheme="minorHAnsi"/>
          <w:sz w:val="22"/>
          <w:szCs w:val="22"/>
        </w:rPr>
        <w:t>THENCE SOUTH 89°12'26" WEST A DISTANCE OF 201.81 FEET TO A POINT ON A CURVE, WHOSE CENTER BEARS SOUTH 47°08'42" WEST;</w:t>
      </w:r>
    </w:p>
    <w:p w14:paraId="0E3A52B6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E83C577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C06A9">
        <w:rPr>
          <w:rFonts w:asciiTheme="minorHAnsi" w:hAnsiTheme="minorHAnsi" w:cstheme="minorHAnsi"/>
          <w:sz w:val="22"/>
          <w:szCs w:val="22"/>
        </w:rPr>
        <w:t>THENCE ON A CURVE TO THE RIGHT THROUGH A CENTRAL ANGLE OF 159°08'08", HAVING A RADIUS OF 65.00 FEET FOR AN ARC DISTANCE OF 180.53 FEET TO A POINT OF REVERSE CURVE;</w:t>
      </w:r>
    </w:p>
    <w:p w14:paraId="503B4CA8" w14:textId="77777777" w:rsidR="004C06A9" w:rsidRPr="004C06A9" w:rsidRDefault="004C06A9" w:rsidP="004C06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A07C7B8" w14:textId="0DF8AE90" w:rsidR="00112F63" w:rsidRDefault="004C06A9" w:rsidP="004C06A9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C06A9">
        <w:rPr>
          <w:rFonts w:asciiTheme="minorHAnsi" w:hAnsiTheme="minorHAnsi" w:cstheme="minorHAnsi"/>
          <w:sz w:val="22"/>
          <w:szCs w:val="22"/>
        </w:rPr>
        <w:t>THENCE ON A CURVE TO THE LEFT THROUGH A CENTRAL ANGLE OF 73°52'21", HAVING A RADIUS OF 25.00 FEET FOR AN ARC DISTANCE OF 32.23 FEET TO A POINT OF REVERSE CURVE;</w:t>
      </w:r>
    </w:p>
    <w:p w14:paraId="03A50F84" w14:textId="77777777" w:rsidR="004C06A9" w:rsidRPr="00112F63" w:rsidRDefault="004C06A9" w:rsidP="004C06A9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0D50F46" w14:textId="77777777" w:rsidR="004C06A9" w:rsidRDefault="004C06A9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BDDA180" w14:textId="77777777" w:rsidR="004C06A9" w:rsidRDefault="004C06A9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785AEEC" w14:textId="78B7BD14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ON A CURVE TO THE RIGHT THROUGH A CENTRAL ANGLE OF 13°43'58", HAVING A RADIUS OF 682.50 FEET FOR AN ARC DISTANCE OF 163.58 FEET</w:t>
      </w:r>
      <w:r>
        <w:rPr>
          <w:rFonts w:asciiTheme="minorHAnsi" w:hAnsiTheme="minorHAnsi" w:cstheme="minorHAnsi"/>
          <w:sz w:val="22"/>
          <w:szCs w:val="22"/>
        </w:rPr>
        <w:t xml:space="preserve"> TO THE SOUTHEAST CORNER OF VINEYARD PARK DRIVE, AS DEDICATED TO THE PUBLIC IN T5 @ COLORADO SPRINGS FILING NO. 2 RECORDED JUNE 8, 2026 UNDER RECEPTION NO. 216713783 OF SAID RECORDS</w:t>
      </w:r>
      <w:r w:rsidRPr="00112F63">
        <w:rPr>
          <w:rFonts w:asciiTheme="minorHAnsi" w:hAnsiTheme="minorHAnsi" w:cstheme="minorHAnsi"/>
          <w:sz w:val="22"/>
          <w:szCs w:val="22"/>
        </w:rPr>
        <w:t>;</w:t>
      </w:r>
    </w:p>
    <w:p w14:paraId="4E944C61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A430B5E" w14:textId="28E2950E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THENCE ON THE </w:t>
      </w:r>
      <w:r>
        <w:rPr>
          <w:rFonts w:asciiTheme="minorHAnsi" w:hAnsiTheme="minorHAnsi" w:cstheme="minorHAnsi"/>
          <w:sz w:val="22"/>
          <w:szCs w:val="22"/>
        </w:rPr>
        <w:t>NORTH</w:t>
      </w:r>
      <w:r w:rsidRPr="00112F63">
        <w:rPr>
          <w:rFonts w:asciiTheme="minorHAnsi" w:hAnsiTheme="minorHAnsi" w:cstheme="minorHAnsi"/>
          <w:sz w:val="22"/>
          <w:szCs w:val="22"/>
        </w:rPr>
        <w:t xml:space="preserve">EASTERLY AND NORTHERLY BOUNDARY </w:t>
      </w:r>
      <w:r>
        <w:rPr>
          <w:rFonts w:asciiTheme="minorHAnsi" w:hAnsiTheme="minorHAnsi" w:cstheme="minorHAnsi"/>
          <w:sz w:val="22"/>
          <w:szCs w:val="22"/>
        </w:rPr>
        <w:t xml:space="preserve">LINES </w:t>
      </w:r>
      <w:r w:rsidRPr="00112F63">
        <w:rPr>
          <w:rFonts w:asciiTheme="minorHAnsi" w:hAnsiTheme="minorHAnsi" w:cstheme="minorHAnsi"/>
          <w:sz w:val="22"/>
          <w:szCs w:val="22"/>
        </w:rPr>
        <w:t>OF SAID T5 @ COLORADO SPRINGS FILING NO. 2 THE FOLLOWING TWO COURSES:</w:t>
      </w:r>
    </w:p>
    <w:p w14:paraId="6917DEBA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3C86DA5" w14:textId="534D16A0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1. </w:t>
      </w:r>
      <w:r w:rsidRPr="00112F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THENCE </w:t>
      </w:r>
      <w:r w:rsidRPr="00112F63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33°51’13”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 xml:space="preserve"> A DISTANCE OF 670.65 FEET;</w:t>
      </w:r>
    </w:p>
    <w:p w14:paraId="4B23383E" w14:textId="1077870C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2. </w:t>
      </w:r>
      <w:r w:rsidRPr="00112F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THENCE </w:t>
      </w:r>
      <w:r w:rsidRPr="00112F6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OUTH </w:t>
      </w:r>
      <w:r w:rsidRPr="00112F63">
        <w:rPr>
          <w:rFonts w:asciiTheme="minorHAnsi" w:hAnsiTheme="minorHAnsi" w:cstheme="minorHAnsi"/>
          <w:sz w:val="22"/>
          <w:szCs w:val="22"/>
        </w:rPr>
        <w:t>89°33’09”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 xml:space="preserve"> A DISTANCE OF 370.59 FEET TO A POINT ON THE EASTERLY BOUNDARY </w:t>
      </w:r>
      <w:r>
        <w:rPr>
          <w:rFonts w:asciiTheme="minorHAnsi" w:hAnsiTheme="minorHAnsi" w:cstheme="minorHAnsi"/>
          <w:sz w:val="22"/>
          <w:szCs w:val="22"/>
        </w:rPr>
        <w:t xml:space="preserve">LINE </w:t>
      </w:r>
      <w:r w:rsidRPr="00112F63">
        <w:rPr>
          <w:rFonts w:asciiTheme="minorHAnsi" w:hAnsiTheme="minorHAnsi" w:cstheme="minorHAnsi"/>
          <w:sz w:val="22"/>
          <w:szCs w:val="22"/>
        </w:rPr>
        <w:t xml:space="preserve">OF </w:t>
      </w:r>
      <w:proofErr w:type="spellStart"/>
      <w:r w:rsidRPr="00112F63">
        <w:rPr>
          <w:rFonts w:asciiTheme="minorHAnsi" w:hAnsiTheme="minorHAnsi" w:cstheme="minorHAnsi"/>
          <w:sz w:val="22"/>
          <w:szCs w:val="22"/>
        </w:rPr>
        <w:t>SIPILOVIC</w:t>
      </w:r>
      <w:proofErr w:type="spellEnd"/>
      <w:r w:rsidRPr="00112F63">
        <w:rPr>
          <w:rFonts w:asciiTheme="minorHAnsi" w:hAnsiTheme="minorHAnsi" w:cstheme="minorHAnsi"/>
          <w:sz w:val="22"/>
          <w:szCs w:val="22"/>
        </w:rPr>
        <w:t xml:space="preserve"> SUBDIVISION RECORDED JULY 15, 1998 UNDER RECEPTION NO. 98098685</w:t>
      </w:r>
      <w:r>
        <w:rPr>
          <w:rFonts w:asciiTheme="minorHAnsi" w:hAnsiTheme="minorHAnsi" w:cstheme="minorHAnsi"/>
          <w:sz w:val="22"/>
          <w:szCs w:val="22"/>
        </w:rPr>
        <w:t xml:space="preserve"> OF SAID RECORDS</w:t>
      </w:r>
      <w:r w:rsidRPr="00112F63">
        <w:rPr>
          <w:rFonts w:asciiTheme="minorHAnsi" w:hAnsiTheme="minorHAnsi" w:cstheme="minorHAnsi"/>
          <w:sz w:val="22"/>
          <w:szCs w:val="22"/>
        </w:rPr>
        <w:t>;</w:t>
      </w:r>
    </w:p>
    <w:p w14:paraId="2131928B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5CFA72E" w14:textId="58593BC8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N</w:t>
      </w:r>
      <w:r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00°16’22”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 xml:space="preserve">, ON SAID EASTERLY BOUNDARY </w:t>
      </w:r>
      <w:r w:rsidR="0093707E">
        <w:rPr>
          <w:rFonts w:asciiTheme="minorHAnsi" w:hAnsiTheme="minorHAnsi" w:cstheme="minorHAnsi"/>
          <w:sz w:val="22"/>
          <w:szCs w:val="22"/>
        </w:rPr>
        <w:t xml:space="preserve">LINE </w:t>
      </w:r>
      <w:r w:rsidRPr="00112F63">
        <w:rPr>
          <w:rFonts w:asciiTheme="minorHAnsi" w:hAnsiTheme="minorHAnsi" w:cstheme="minorHAnsi"/>
          <w:sz w:val="22"/>
          <w:szCs w:val="22"/>
        </w:rPr>
        <w:t xml:space="preserve">OF LOT 2, A DISTANCE OF 191.65 FEET TO A POINT ON THE SOUTHWESTERLY BOUNDARY </w:t>
      </w:r>
      <w:r w:rsidR="0093707E">
        <w:rPr>
          <w:rFonts w:asciiTheme="minorHAnsi" w:hAnsiTheme="minorHAnsi" w:cstheme="minorHAnsi"/>
          <w:sz w:val="22"/>
          <w:szCs w:val="22"/>
        </w:rPr>
        <w:t xml:space="preserve">LINE </w:t>
      </w:r>
      <w:r w:rsidRPr="00112F63">
        <w:rPr>
          <w:rFonts w:asciiTheme="minorHAnsi" w:hAnsiTheme="minorHAnsi" w:cstheme="minorHAnsi"/>
          <w:sz w:val="22"/>
          <w:szCs w:val="22"/>
        </w:rPr>
        <w:t>OF</w:t>
      </w:r>
      <w:r w:rsidR="0093707E">
        <w:rPr>
          <w:rFonts w:asciiTheme="minorHAnsi" w:hAnsiTheme="minorHAnsi" w:cstheme="minorHAnsi"/>
          <w:sz w:val="22"/>
          <w:szCs w:val="22"/>
        </w:rPr>
        <w:t xml:space="preserve"> LOT 1 AS PLATTED IN HARRISON PARK FILING NO. 17 RECORDED JULY 7, 1999 UNDER RECEPTION NO. 99109078 OF SAID RECORDS</w:t>
      </w:r>
      <w:r w:rsidRPr="00112F63">
        <w:rPr>
          <w:rFonts w:asciiTheme="minorHAnsi" w:hAnsiTheme="minorHAnsi" w:cstheme="minorHAnsi"/>
          <w:sz w:val="22"/>
          <w:szCs w:val="22"/>
        </w:rPr>
        <w:t>;</w:t>
      </w:r>
    </w:p>
    <w:p w14:paraId="0A4D4A89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2310D6F" w14:textId="794478D5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THENCE ON THE SOUTHWESTERLY AND EASTERLY BOUNDARY </w:t>
      </w:r>
      <w:proofErr w:type="spellStart"/>
      <w:r w:rsidR="0093707E">
        <w:rPr>
          <w:rFonts w:asciiTheme="minorHAnsi" w:hAnsiTheme="minorHAnsi" w:cstheme="minorHAnsi"/>
          <w:sz w:val="22"/>
          <w:szCs w:val="22"/>
        </w:rPr>
        <w:t>LINES</w:t>
      </w:r>
      <w:r w:rsidRPr="00112F63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12F63">
        <w:rPr>
          <w:rFonts w:asciiTheme="minorHAnsi" w:hAnsiTheme="minorHAnsi" w:cstheme="minorHAnsi"/>
          <w:sz w:val="22"/>
          <w:szCs w:val="22"/>
        </w:rPr>
        <w:t xml:space="preserve"> SAID </w:t>
      </w:r>
      <w:r w:rsidR="0093707E">
        <w:rPr>
          <w:rFonts w:asciiTheme="minorHAnsi" w:hAnsiTheme="minorHAnsi" w:cstheme="minorHAnsi"/>
          <w:sz w:val="22"/>
          <w:szCs w:val="22"/>
        </w:rPr>
        <w:t>LOT 1</w:t>
      </w:r>
      <w:r w:rsidRPr="00112F63">
        <w:rPr>
          <w:rFonts w:asciiTheme="minorHAnsi" w:hAnsiTheme="minorHAnsi" w:cstheme="minorHAnsi"/>
          <w:sz w:val="22"/>
          <w:szCs w:val="22"/>
        </w:rPr>
        <w:t>THE FOLLOWING TWO (2) COURSES:</w:t>
      </w:r>
    </w:p>
    <w:p w14:paraId="3EDD46D9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49F3BF69" w14:textId="75689B4A" w:rsidR="00112F63" w:rsidRPr="00112F63" w:rsidRDefault="00112F63" w:rsidP="007461D1">
      <w:pPr>
        <w:pStyle w:val="BodyText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1. </w:t>
      </w:r>
      <w:r w:rsidRPr="00112F63">
        <w:rPr>
          <w:rFonts w:asciiTheme="minorHAnsi" w:hAnsiTheme="minorHAnsi" w:cstheme="minorHAnsi"/>
          <w:sz w:val="22"/>
          <w:szCs w:val="22"/>
        </w:rPr>
        <w:tab/>
      </w:r>
      <w:r w:rsidR="0093707E">
        <w:rPr>
          <w:rFonts w:asciiTheme="minorHAnsi" w:hAnsiTheme="minorHAnsi" w:cstheme="minorHAnsi"/>
          <w:sz w:val="22"/>
          <w:szCs w:val="22"/>
        </w:rPr>
        <w:t xml:space="preserve">THENCE </w:t>
      </w:r>
      <w:r w:rsidRPr="00112F63">
        <w:rPr>
          <w:rFonts w:asciiTheme="minorHAnsi" w:hAnsiTheme="minorHAnsi" w:cstheme="minorHAnsi"/>
          <w:sz w:val="22"/>
          <w:szCs w:val="22"/>
        </w:rPr>
        <w:t>S</w:t>
      </w:r>
      <w:r w:rsidR="0093707E">
        <w:rPr>
          <w:rFonts w:asciiTheme="minorHAnsi" w:hAnsiTheme="minorHAnsi" w:cstheme="minorHAnsi"/>
          <w:sz w:val="22"/>
          <w:szCs w:val="22"/>
        </w:rPr>
        <w:t xml:space="preserve">OUTH </w:t>
      </w:r>
      <w:r w:rsidRPr="00112F63">
        <w:rPr>
          <w:rFonts w:asciiTheme="minorHAnsi" w:hAnsiTheme="minorHAnsi" w:cstheme="minorHAnsi"/>
          <w:sz w:val="22"/>
          <w:szCs w:val="22"/>
        </w:rPr>
        <w:t>48°54’33”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E</w:t>
      </w:r>
      <w:r w:rsidR="0093707E">
        <w:rPr>
          <w:rFonts w:asciiTheme="minorHAnsi" w:hAnsiTheme="minorHAnsi" w:cstheme="minorHAnsi"/>
          <w:sz w:val="22"/>
          <w:szCs w:val="22"/>
        </w:rPr>
        <w:t xml:space="preserve">AST </w:t>
      </w:r>
      <w:r w:rsidRPr="00112F63">
        <w:rPr>
          <w:rFonts w:asciiTheme="minorHAnsi" w:hAnsiTheme="minorHAnsi" w:cstheme="minorHAnsi"/>
          <w:sz w:val="22"/>
          <w:szCs w:val="22"/>
        </w:rPr>
        <w:t>A DISTANCE OF 53.30 FEET;</w:t>
      </w:r>
    </w:p>
    <w:p w14:paraId="66887112" w14:textId="466E96A2" w:rsidR="0093707E" w:rsidRDefault="00112F63" w:rsidP="007461D1">
      <w:pPr>
        <w:pStyle w:val="BodyText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2. </w:t>
      </w:r>
      <w:r w:rsidRPr="00112F63">
        <w:rPr>
          <w:rFonts w:asciiTheme="minorHAnsi" w:hAnsiTheme="minorHAnsi" w:cstheme="minorHAnsi"/>
          <w:sz w:val="22"/>
          <w:szCs w:val="22"/>
        </w:rPr>
        <w:tab/>
      </w:r>
      <w:r w:rsidR="0093707E">
        <w:rPr>
          <w:rFonts w:asciiTheme="minorHAnsi" w:hAnsiTheme="minorHAnsi" w:cstheme="minorHAnsi"/>
          <w:sz w:val="22"/>
          <w:szCs w:val="22"/>
        </w:rPr>
        <w:t xml:space="preserve">THENCE </w:t>
      </w:r>
      <w:r w:rsidRPr="00112F63">
        <w:rPr>
          <w:rFonts w:asciiTheme="minorHAnsi" w:hAnsiTheme="minorHAnsi" w:cstheme="minorHAnsi"/>
          <w:sz w:val="22"/>
          <w:szCs w:val="22"/>
        </w:rPr>
        <w:t>N</w:t>
      </w:r>
      <w:r w:rsidR="0093707E"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00°16’22”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 w:rsidR="0093707E"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 xml:space="preserve"> A DISTANCE OF 420.59 FEET TO A POINT ON SAID EAST-WEST CENTERLINE OF SECTION 33, SAID POINT ALSO BEING ON THE SOUTHERLY BOUNDARY </w:t>
      </w:r>
      <w:r w:rsidR="0093707E">
        <w:rPr>
          <w:rFonts w:asciiTheme="minorHAnsi" w:hAnsiTheme="minorHAnsi" w:cstheme="minorHAnsi"/>
          <w:sz w:val="22"/>
          <w:szCs w:val="22"/>
        </w:rPr>
        <w:t>LINE OF STOOKS SUBDIVISION RECORDED APRIL 20, 2006 UNDER RECEPTION NO. 206712297 OF SAID RECORDS;</w:t>
      </w:r>
    </w:p>
    <w:p w14:paraId="4CEB4F52" w14:textId="77777777" w:rsidR="0093707E" w:rsidRDefault="0093707E" w:rsidP="007461D1">
      <w:pPr>
        <w:pStyle w:val="BodyText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39D72712" w14:textId="09037BE6" w:rsidR="00112F63" w:rsidRPr="00112F63" w:rsidRDefault="0093707E" w:rsidP="0007219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N</w:t>
      </w:r>
      <w:r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89°12'26"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AST</w:t>
      </w:r>
      <w:r w:rsidRPr="00112F63">
        <w:rPr>
          <w:rFonts w:asciiTheme="minorHAnsi" w:hAnsiTheme="minorHAnsi" w:cstheme="minorHAnsi"/>
          <w:sz w:val="22"/>
          <w:szCs w:val="22"/>
        </w:rPr>
        <w:t xml:space="preserve">, ON SAID EAST-WEST CENTERLINE, AND SAID SOUTHERLY BOUNDARY </w:t>
      </w:r>
      <w:r>
        <w:rPr>
          <w:rFonts w:asciiTheme="minorHAnsi" w:hAnsiTheme="minorHAnsi" w:cstheme="minorHAnsi"/>
          <w:sz w:val="22"/>
          <w:szCs w:val="22"/>
        </w:rPr>
        <w:t xml:space="preserve">LINE OF SAID STOOKS SUBDIVISION, OF </w:t>
      </w:r>
      <w:proofErr w:type="spellStart"/>
      <w:r w:rsidR="00112F63" w:rsidRPr="00112F63">
        <w:rPr>
          <w:rFonts w:asciiTheme="minorHAnsi" w:hAnsiTheme="minorHAnsi" w:cstheme="minorHAnsi"/>
          <w:sz w:val="22"/>
          <w:szCs w:val="22"/>
        </w:rPr>
        <w:t>TRANEX</w:t>
      </w:r>
      <w:proofErr w:type="spellEnd"/>
      <w:r w:rsidR="00112F63" w:rsidRPr="00112F63">
        <w:rPr>
          <w:rFonts w:asciiTheme="minorHAnsi" w:hAnsiTheme="minorHAnsi" w:cstheme="minorHAnsi"/>
          <w:sz w:val="22"/>
          <w:szCs w:val="22"/>
        </w:rPr>
        <w:t xml:space="preserve"> SUBDIVISION FILING NO. 1 AS RECORDED JUNE 11, 2002 UNDER RECEPTION NO. 202094392</w:t>
      </w:r>
      <w:r>
        <w:rPr>
          <w:rFonts w:asciiTheme="minorHAnsi" w:hAnsiTheme="minorHAnsi" w:cstheme="minorHAnsi"/>
          <w:sz w:val="22"/>
          <w:szCs w:val="22"/>
        </w:rPr>
        <w:t xml:space="preserve"> OF SAID RECORDS</w:t>
      </w:r>
      <w:r w:rsidR="00072190">
        <w:rPr>
          <w:rFonts w:asciiTheme="minorHAnsi" w:hAnsiTheme="minorHAnsi" w:cstheme="minorHAnsi"/>
          <w:sz w:val="22"/>
          <w:szCs w:val="22"/>
        </w:rPr>
        <w:t xml:space="preserve"> AND OF</w:t>
      </w:r>
      <w:r w:rsidR="00112F63" w:rsidRPr="00112F63">
        <w:rPr>
          <w:rFonts w:asciiTheme="minorHAnsi" w:hAnsiTheme="minorHAnsi" w:cstheme="minorHAnsi"/>
          <w:sz w:val="22"/>
          <w:szCs w:val="22"/>
        </w:rPr>
        <w:t xml:space="preserve"> HARRISON PARK FILING NO. 11, AS RECORDED SEPTEMBER 6, 1984 UNDER RECEPTION NO. 1158884 IN PLAT BOOK W</w:t>
      </w:r>
      <w:r w:rsidR="00072190">
        <w:rPr>
          <w:rFonts w:asciiTheme="minorHAnsi" w:hAnsiTheme="minorHAnsi" w:cstheme="minorHAnsi"/>
          <w:sz w:val="22"/>
          <w:szCs w:val="22"/>
        </w:rPr>
        <w:t>-</w:t>
      </w:r>
      <w:r w:rsidR="00112F63" w:rsidRPr="00112F63">
        <w:rPr>
          <w:rFonts w:asciiTheme="minorHAnsi" w:hAnsiTheme="minorHAnsi" w:cstheme="minorHAnsi"/>
          <w:sz w:val="22"/>
          <w:szCs w:val="22"/>
        </w:rPr>
        <w:t>3 AT PAGE 128</w:t>
      </w:r>
      <w:r w:rsidR="00072190">
        <w:rPr>
          <w:rFonts w:asciiTheme="minorHAnsi" w:hAnsiTheme="minorHAnsi" w:cstheme="minorHAnsi"/>
          <w:sz w:val="22"/>
          <w:szCs w:val="22"/>
        </w:rPr>
        <w:t xml:space="preserve"> OF SAID RECORDS</w:t>
      </w:r>
      <w:r w:rsidR="00112F63" w:rsidRPr="00112F63">
        <w:rPr>
          <w:rFonts w:asciiTheme="minorHAnsi" w:hAnsiTheme="minorHAnsi" w:cstheme="minorHAnsi"/>
          <w:sz w:val="22"/>
          <w:szCs w:val="22"/>
        </w:rPr>
        <w:t>, A DISTANCE OF 939.50 FEET TO THE SOUTHEAST CORNER OF SAID HARRISON PARK FILING NO. 11;</w:t>
      </w:r>
    </w:p>
    <w:p w14:paraId="0E02B2D0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18927DCD" w14:textId="5AD10AB0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N</w:t>
      </w:r>
      <w:r w:rsidR="0093707E"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16°52'09”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W</w:t>
      </w:r>
      <w:r w:rsidR="0093707E">
        <w:rPr>
          <w:rFonts w:asciiTheme="minorHAnsi" w:hAnsiTheme="minorHAnsi" w:cstheme="minorHAnsi"/>
          <w:sz w:val="22"/>
          <w:szCs w:val="22"/>
        </w:rPr>
        <w:t>EST</w:t>
      </w:r>
      <w:r w:rsidRPr="00112F63">
        <w:rPr>
          <w:rFonts w:asciiTheme="minorHAnsi" w:hAnsiTheme="minorHAnsi" w:cstheme="minorHAnsi"/>
          <w:sz w:val="22"/>
          <w:szCs w:val="22"/>
        </w:rPr>
        <w:t xml:space="preserve"> ON THE EASTERLY BOUNDARY </w:t>
      </w:r>
      <w:r w:rsidR="00072190">
        <w:rPr>
          <w:rFonts w:asciiTheme="minorHAnsi" w:hAnsiTheme="minorHAnsi" w:cstheme="minorHAnsi"/>
          <w:sz w:val="22"/>
          <w:szCs w:val="22"/>
        </w:rPr>
        <w:t xml:space="preserve">LINE </w:t>
      </w:r>
      <w:r w:rsidRPr="00112F63">
        <w:rPr>
          <w:rFonts w:asciiTheme="minorHAnsi" w:hAnsiTheme="minorHAnsi" w:cstheme="minorHAnsi"/>
          <w:sz w:val="22"/>
          <w:szCs w:val="22"/>
        </w:rPr>
        <w:t>OF SAID HARRISON PARK FILING NO. 11, A DISTANCE OF 364.57 FEET TO A POINT ON THE SOUTHERLY RIGHT</w:t>
      </w:r>
      <w:r w:rsidR="00072190">
        <w:rPr>
          <w:rFonts w:asciiTheme="minorHAnsi" w:hAnsiTheme="minorHAnsi" w:cstheme="minorHAnsi"/>
          <w:sz w:val="22"/>
          <w:szCs w:val="22"/>
        </w:rPr>
        <w:t>-</w:t>
      </w:r>
      <w:r w:rsidRPr="00112F63">
        <w:rPr>
          <w:rFonts w:asciiTheme="minorHAnsi" w:hAnsiTheme="minorHAnsi" w:cstheme="minorHAnsi"/>
          <w:sz w:val="22"/>
          <w:szCs w:val="22"/>
        </w:rPr>
        <w:t>OF</w:t>
      </w:r>
      <w:r w:rsidR="00072190">
        <w:rPr>
          <w:rFonts w:asciiTheme="minorHAnsi" w:hAnsiTheme="minorHAnsi" w:cstheme="minorHAnsi"/>
          <w:sz w:val="22"/>
          <w:szCs w:val="22"/>
        </w:rPr>
        <w:t>-</w:t>
      </w:r>
      <w:r w:rsidRPr="00112F63">
        <w:rPr>
          <w:rFonts w:asciiTheme="minorHAnsi" w:hAnsiTheme="minorHAnsi" w:cstheme="minorHAnsi"/>
          <w:sz w:val="22"/>
          <w:szCs w:val="22"/>
        </w:rPr>
        <w:t xml:space="preserve">WAY LINE OF EXECUTIVE CIRCLE </w:t>
      </w:r>
      <w:r w:rsidR="00072190">
        <w:rPr>
          <w:rFonts w:asciiTheme="minorHAnsi" w:hAnsiTheme="minorHAnsi" w:cstheme="minorHAnsi"/>
          <w:sz w:val="22"/>
          <w:szCs w:val="22"/>
        </w:rPr>
        <w:t xml:space="preserve">DEDICATED TO THE PUBLIC </w:t>
      </w:r>
      <w:r w:rsidRPr="00112F63">
        <w:rPr>
          <w:rFonts w:asciiTheme="minorHAnsi" w:hAnsiTheme="minorHAnsi" w:cstheme="minorHAnsi"/>
          <w:sz w:val="22"/>
          <w:szCs w:val="22"/>
        </w:rPr>
        <w:t>IN HARRISON PARK FILING NO. 8, RECORDED JANUARY 13, 1981 UNDER RECEPTION NO. 737017 IN PLAT BOOK M</w:t>
      </w:r>
      <w:r w:rsidR="00072190">
        <w:rPr>
          <w:rFonts w:asciiTheme="minorHAnsi" w:hAnsiTheme="minorHAnsi" w:cstheme="minorHAnsi"/>
          <w:sz w:val="22"/>
          <w:szCs w:val="22"/>
        </w:rPr>
        <w:t>-</w:t>
      </w:r>
      <w:r w:rsidRPr="00112F63">
        <w:rPr>
          <w:rFonts w:asciiTheme="minorHAnsi" w:hAnsiTheme="minorHAnsi" w:cstheme="minorHAnsi"/>
          <w:sz w:val="22"/>
          <w:szCs w:val="22"/>
        </w:rPr>
        <w:t>3 AT PAGE 100</w:t>
      </w:r>
      <w:r w:rsidR="00072190">
        <w:rPr>
          <w:rFonts w:asciiTheme="minorHAnsi" w:hAnsiTheme="minorHAnsi" w:cstheme="minorHAnsi"/>
          <w:sz w:val="22"/>
          <w:szCs w:val="22"/>
        </w:rPr>
        <w:t xml:space="preserve"> OF SAID RECORDS</w:t>
      </w:r>
      <w:r w:rsidRPr="00112F63">
        <w:rPr>
          <w:rFonts w:asciiTheme="minorHAnsi" w:hAnsiTheme="minorHAnsi" w:cstheme="minorHAnsi"/>
          <w:sz w:val="22"/>
          <w:szCs w:val="22"/>
        </w:rPr>
        <w:t>;</w:t>
      </w:r>
    </w:p>
    <w:p w14:paraId="46F0E9B4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3427C21" w14:textId="77BDF300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N</w:t>
      </w:r>
      <w:r w:rsidR="0093707E"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73°07'51”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E</w:t>
      </w:r>
      <w:r w:rsidR="0093707E">
        <w:rPr>
          <w:rFonts w:asciiTheme="minorHAnsi" w:hAnsiTheme="minorHAnsi" w:cstheme="minorHAnsi"/>
          <w:sz w:val="22"/>
          <w:szCs w:val="22"/>
        </w:rPr>
        <w:t>AST</w:t>
      </w:r>
      <w:r w:rsidR="00072190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>ON SAID SOUTHERLY RIGHT</w:t>
      </w:r>
      <w:r w:rsidR="00072190">
        <w:rPr>
          <w:rFonts w:asciiTheme="minorHAnsi" w:hAnsiTheme="minorHAnsi" w:cstheme="minorHAnsi"/>
          <w:sz w:val="22"/>
          <w:szCs w:val="22"/>
        </w:rPr>
        <w:t>-</w:t>
      </w:r>
      <w:r w:rsidRPr="00112F63">
        <w:rPr>
          <w:rFonts w:asciiTheme="minorHAnsi" w:hAnsiTheme="minorHAnsi" w:cstheme="minorHAnsi"/>
          <w:sz w:val="22"/>
          <w:szCs w:val="22"/>
        </w:rPr>
        <w:t>OF</w:t>
      </w:r>
      <w:r w:rsidR="00072190">
        <w:rPr>
          <w:rFonts w:asciiTheme="minorHAnsi" w:hAnsiTheme="minorHAnsi" w:cstheme="minorHAnsi"/>
          <w:sz w:val="22"/>
          <w:szCs w:val="22"/>
        </w:rPr>
        <w:t>-</w:t>
      </w:r>
      <w:r w:rsidRPr="00112F63">
        <w:rPr>
          <w:rFonts w:asciiTheme="minorHAnsi" w:hAnsiTheme="minorHAnsi" w:cstheme="minorHAnsi"/>
          <w:sz w:val="22"/>
          <w:szCs w:val="22"/>
        </w:rPr>
        <w:t xml:space="preserve">WAY LINE, A DISTANCE OF 60.00 FEET TO A POINT ON THE WESTERLY BOUNDARY </w:t>
      </w:r>
      <w:r w:rsidR="00072190">
        <w:rPr>
          <w:rFonts w:asciiTheme="minorHAnsi" w:hAnsiTheme="minorHAnsi" w:cstheme="minorHAnsi"/>
          <w:sz w:val="22"/>
          <w:szCs w:val="22"/>
        </w:rPr>
        <w:t xml:space="preserve">LINE </w:t>
      </w:r>
      <w:r w:rsidRPr="00112F63">
        <w:rPr>
          <w:rFonts w:asciiTheme="minorHAnsi" w:hAnsiTheme="minorHAnsi" w:cstheme="minorHAnsi"/>
          <w:sz w:val="22"/>
          <w:szCs w:val="22"/>
        </w:rPr>
        <w:t>OF SAID COLORADO SPRINGS YOUTH SPORTS COMPLEX;</w:t>
      </w:r>
    </w:p>
    <w:p w14:paraId="48A0BA61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91B0483" w14:textId="43B9C39C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>THENCE ON THE WESTERLY AND SOUTHERLY BOUNDARY OF SAID COLORADO SPRINGS YOUTH SPORTS COMPLEX, THE FOLLOWING TWO COURSES:</w:t>
      </w:r>
    </w:p>
    <w:p w14:paraId="7C88F74B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7B806C97" w14:textId="77777777" w:rsidR="004C06A9" w:rsidRDefault="004C06A9" w:rsidP="007461D1">
      <w:pPr>
        <w:pStyle w:val="BodyText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</w:p>
    <w:p w14:paraId="5EC7EA09" w14:textId="0F383CC8" w:rsidR="00072190" w:rsidRPr="00112F63" w:rsidRDefault="00072190" w:rsidP="007461D1">
      <w:pPr>
        <w:pStyle w:val="BodyText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  <w:t xml:space="preserve">THENCE </w:t>
      </w:r>
      <w:r w:rsidR="00112F63" w:rsidRPr="00112F63">
        <w:rPr>
          <w:rFonts w:asciiTheme="minorHAnsi" w:hAnsiTheme="minorHAnsi" w:cstheme="minorHAnsi"/>
          <w:sz w:val="22"/>
          <w:szCs w:val="22"/>
        </w:rPr>
        <w:t>S</w:t>
      </w:r>
      <w:r w:rsidR="0093707E">
        <w:rPr>
          <w:rFonts w:asciiTheme="minorHAnsi" w:hAnsiTheme="minorHAnsi" w:cstheme="minorHAnsi"/>
          <w:sz w:val="22"/>
          <w:szCs w:val="22"/>
        </w:rPr>
        <w:t xml:space="preserve">OUTH </w:t>
      </w:r>
      <w:r w:rsidR="00112F63" w:rsidRPr="00112F63">
        <w:rPr>
          <w:rFonts w:asciiTheme="minorHAnsi" w:hAnsiTheme="minorHAnsi" w:cstheme="minorHAnsi"/>
          <w:sz w:val="22"/>
          <w:szCs w:val="22"/>
        </w:rPr>
        <w:t>16°52'09”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r w:rsidR="00112F63" w:rsidRPr="00112F63">
        <w:rPr>
          <w:rFonts w:asciiTheme="minorHAnsi" w:hAnsiTheme="minorHAnsi" w:cstheme="minorHAnsi"/>
          <w:sz w:val="22"/>
          <w:szCs w:val="22"/>
        </w:rPr>
        <w:t>E</w:t>
      </w:r>
      <w:r w:rsidR="0093707E">
        <w:rPr>
          <w:rFonts w:asciiTheme="minorHAnsi" w:hAnsiTheme="minorHAnsi" w:cstheme="minorHAnsi"/>
          <w:sz w:val="22"/>
          <w:szCs w:val="22"/>
        </w:rPr>
        <w:t>AST</w:t>
      </w:r>
      <w:r w:rsidR="00112F63" w:rsidRPr="00112F63">
        <w:rPr>
          <w:rFonts w:asciiTheme="minorHAnsi" w:hAnsiTheme="minorHAnsi" w:cstheme="minorHAnsi"/>
          <w:sz w:val="22"/>
          <w:szCs w:val="22"/>
        </w:rPr>
        <w:t xml:space="preserve"> A DISTANCE OF 381.86 FEET TO A POINT ON SAID EAST-WEST CENTERLINE OF SECTION 33;</w:t>
      </w:r>
    </w:p>
    <w:p w14:paraId="3A102ED6" w14:textId="1846DABC" w:rsidR="00112F63" w:rsidRPr="00112F63" w:rsidRDefault="00112F63" w:rsidP="007461D1">
      <w:pPr>
        <w:pStyle w:val="BodyText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  <w:r w:rsidRPr="00112F63">
        <w:rPr>
          <w:rFonts w:asciiTheme="minorHAnsi" w:hAnsiTheme="minorHAnsi" w:cstheme="minorHAnsi"/>
          <w:sz w:val="22"/>
          <w:szCs w:val="22"/>
        </w:rPr>
        <w:t xml:space="preserve">2. </w:t>
      </w:r>
      <w:r w:rsidRPr="00112F63">
        <w:rPr>
          <w:rFonts w:asciiTheme="minorHAnsi" w:hAnsiTheme="minorHAnsi" w:cstheme="minorHAnsi"/>
          <w:sz w:val="22"/>
          <w:szCs w:val="22"/>
        </w:rPr>
        <w:tab/>
        <w:t>N</w:t>
      </w:r>
      <w:r w:rsidR="0093707E">
        <w:rPr>
          <w:rFonts w:asciiTheme="minorHAnsi" w:hAnsiTheme="minorHAnsi" w:cstheme="minorHAnsi"/>
          <w:sz w:val="22"/>
          <w:szCs w:val="22"/>
        </w:rPr>
        <w:t xml:space="preserve">ORTH </w:t>
      </w:r>
      <w:r w:rsidRPr="00112F63">
        <w:rPr>
          <w:rFonts w:asciiTheme="minorHAnsi" w:hAnsiTheme="minorHAnsi" w:cstheme="minorHAnsi"/>
          <w:sz w:val="22"/>
          <w:szCs w:val="22"/>
        </w:rPr>
        <w:t>89°12'26”</w:t>
      </w:r>
      <w:r w:rsidR="0093707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12F63">
        <w:rPr>
          <w:rFonts w:asciiTheme="minorHAnsi" w:hAnsiTheme="minorHAnsi" w:cstheme="minorHAnsi"/>
          <w:sz w:val="22"/>
          <w:szCs w:val="22"/>
        </w:rPr>
        <w:t>E</w:t>
      </w:r>
      <w:r w:rsidR="0093707E">
        <w:rPr>
          <w:rFonts w:asciiTheme="minorHAnsi" w:hAnsiTheme="minorHAnsi" w:cstheme="minorHAnsi"/>
          <w:sz w:val="22"/>
          <w:szCs w:val="22"/>
        </w:rPr>
        <w:t>AST</w:t>
      </w:r>
      <w:r w:rsidR="00072190">
        <w:rPr>
          <w:rFonts w:asciiTheme="minorHAnsi" w:hAnsiTheme="minorHAnsi" w:cstheme="minorHAnsi"/>
          <w:sz w:val="22"/>
          <w:szCs w:val="22"/>
        </w:rPr>
        <w:t xml:space="preserve"> </w:t>
      </w:r>
      <w:r w:rsidRPr="00112F63">
        <w:rPr>
          <w:rFonts w:asciiTheme="minorHAnsi" w:hAnsiTheme="minorHAnsi" w:cstheme="minorHAnsi"/>
          <w:sz w:val="22"/>
          <w:szCs w:val="22"/>
        </w:rPr>
        <w:t xml:space="preserve"> ON</w:t>
      </w:r>
      <w:proofErr w:type="gramEnd"/>
      <w:r w:rsidRPr="00112F63">
        <w:rPr>
          <w:rFonts w:asciiTheme="minorHAnsi" w:hAnsiTheme="minorHAnsi" w:cstheme="minorHAnsi"/>
          <w:sz w:val="22"/>
          <w:szCs w:val="22"/>
        </w:rPr>
        <w:t xml:space="preserve"> SAID EAST-WEST CENTERLINE OF SECTION 33, A DISTANCE OF 639.0</w:t>
      </w:r>
      <w:r w:rsidR="00072190">
        <w:rPr>
          <w:rFonts w:asciiTheme="minorHAnsi" w:hAnsiTheme="minorHAnsi" w:cstheme="minorHAnsi"/>
          <w:sz w:val="22"/>
          <w:szCs w:val="22"/>
        </w:rPr>
        <w:t>5</w:t>
      </w:r>
      <w:r w:rsidRPr="00112F63">
        <w:rPr>
          <w:rFonts w:asciiTheme="minorHAnsi" w:hAnsiTheme="minorHAnsi" w:cstheme="minorHAnsi"/>
          <w:sz w:val="22"/>
          <w:szCs w:val="22"/>
        </w:rPr>
        <w:t xml:space="preserve"> FEET TO THE POINT OF BEGINNING.</w:t>
      </w:r>
    </w:p>
    <w:p w14:paraId="19E19DEA" w14:textId="77777777" w:rsidR="00112F63" w:rsidRPr="00112F63" w:rsidRDefault="00112F63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6E1138F" w14:textId="5682A40B" w:rsidR="0088256A" w:rsidRDefault="00072190" w:rsidP="00112F6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378D2">
        <w:rPr>
          <w:rFonts w:asciiTheme="minorHAnsi" w:hAnsiTheme="minorHAnsi" w:cstheme="minorHAnsi"/>
          <w:sz w:val="22"/>
          <w:szCs w:val="22"/>
        </w:rPr>
        <w:t>THE ABOVE DESCRIPTION PRODUCES AN AREA OF</w:t>
      </w:r>
      <w:r w:rsidR="00112F63" w:rsidRPr="00112F63">
        <w:rPr>
          <w:rFonts w:asciiTheme="minorHAnsi" w:hAnsiTheme="minorHAnsi" w:cstheme="minorHAnsi"/>
          <w:sz w:val="22"/>
          <w:szCs w:val="22"/>
        </w:rPr>
        <w:t xml:space="preserve"> 3</w:t>
      </w:r>
      <w:r w:rsidR="002144B2">
        <w:rPr>
          <w:rFonts w:asciiTheme="minorHAnsi" w:hAnsiTheme="minorHAnsi" w:cstheme="minorHAnsi"/>
          <w:sz w:val="22"/>
          <w:szCs w:val="22"/>
        </w:rPr>
        <w:t>3.790</w:t>
      </w:r>
      <w:r w:rsidR="00112F63" w:rsidRPr="00112F63">
        <w:rPr>
          <w:rFonts w:asciiTheme="minorHAnsi" w:hAnsiTheme="minorHAnsi" w:cstheme="minorHAnsi"/>
          <w:sz w:val="22"/>
          <w:szCs w:val="22"/>
        </w:rPr>
        <w:t xml:space="preserve"> ACRES OF LAND, MORE OR LESS.</w:t>
      </w:r>
    </w:p>
    <w:p w14:paraId="1CB31062" w14:textId="77777777" w:rsidR="000378D2" w:rsidRDefault="000378D2" w:rsidP="0061771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1538910" w14:textId="1693132A" w:rsidR="00C96602" w:rsidRPr="00EA0404" w:rsidRDefault="00C96602" w:rsidP="00C96602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A0404">
        <w:rPr>
          <w:rFonts w:asciiTheme="minorHAnsi" w:hAnsiTheme="minorHAnsi" w:cstheme="minorHAnsi"/>
          <w:bCs/>
          <w:sz w:val="22"/>
          <w:szCs w:val="22"/>
        </w:rPr>
        <w:t xml:space="preserve">JOHN L. BAILEY, </w:t>
      </w:r>
      <w:proofErr w:type="spellStart"/>
      <w:r w:rsidRPr="00EA0404">
        <w:rPr>
          <w:rFonts w:asciiTheme="minorHAnsi" w:hAnsiTheme="minorHAnsi" w:cstheme="minorHAnsi"/>
          <w:bCs/>
          <w:sz w:val="22"/>
          <w:szCs w:val="22"/>
        </w:rPr>
        <w:t>P.L.S</w:t>
      </w:r>
      <w:proofErr w:type="spellEnd"/>
      <w:r w:rsidRPr="00EA0404">
        <w:rPr>
          <w:rFonts w:asciiTheme="minorHAnsi" w:hAnsiTheme="minorHAnsi" w:cstheme="minorHAnsi"/>
          <w:bCs/>
          <w:sz w:val="22"/>
          <w:szCs w:val="22"/>
        </w:rPr>
        <w:t>. NO. 19586</w:t>
      </w:r>
    </w:p>
    <w:p w14:paraId="5B98099E" w14:textId="77777777" w:rsidR="001D113D" w:rsidRPr="00F332B9" w:rsidRDefault="001D113D" w:rsidP="0061771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332B9">
        <w:rPr>
          <w:rFonts w:asciiTheme="minorHAnsi" w:hAnsiTheme="minorHAnsi" w:cstheme="minorHAnsi"/>
          <w:sz w:val="22"/>
          <w:szCs w:val="22"/>
        </w:rPr>
        <w:t>PREPARED FOR AND ON BEHALF OF</w:t>
      </w:r>
    </w:p>
    <w:p w14:paraId="424D8137" w14:textId="2B3475AC" w:rsidR="00B02613" w:rsidRPr="00B02613" w:rsidRDefault="001D113D" w:rsidP="00D42562">
      <w:pPr>
        <w:pStyle w:val="BodyText"/>
        <w:jc w:val="left"/>
        <w:rPr>
          <w:sz w:val="22"/>
          <w:szCs w:val="22"/>
        </w:rPr>
      </w:pPr>
      <w:r w:rsidRPr="00F332B9">
        <w:rPr>
          <w:rFonts w:asciiTheme="minorHAnsi" w:hAnsiTheme="minorHAnsi" w:cstheme="minorHAnsi"/>
          <w:sz w:val="22"/>
          <w:szCs w:val="22"/>
        </w:rPr>
        <w:t>CLASSIC CONSULTING ENGINEERS AND SURVEYORS</w:t>
      </w:r>
    </w:p>
    <w:sectPr w:rsidR="00B02613" w:rsidRPr="00B02613" w:rsidSect="00DD7B7C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1152" w:bottom="720" w:left="1152" w:header="12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629C" w14:textId="77777777" w:rsidR="00AE7447" w:rsidRDefault="00AE7447">
      <w:r>
        <w:separator/>
      </w:r>
    </w:p>
  </w:endnote>
  <w:endnote w:type="continuationSeparator" w:id="0">
    <w:p w14:paraId="064BC91D" w14:textId="77777777" w:rsidR="00AE7447" w:rsidRDefault="00AE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D6D2" w14:textId="3053EFC7" w:rsidR="00785DA3" w:rsidRPr="0098713F" w:rsidRDefault="00785DA3" w:rsidP="0098713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98713F">
      <w:rPr>
        <w:rFonts w:asciiTheme="minorHAnsi" w:hAnsiTheme="minorHAnsi" w:cstheme="minorHAnsi"/>
        <w:noProof/>
        <w:sz w:val="16"/>
        <w:szCs w:val="16"/>
      </w:rPr>
      <w:fldChar w:fldCharType="begin"/>
    </w:r>
    <w:r w:rsidRPr="0098713F">
      <w:rPr>
        <w:rFonts w:asciiTheme="minorHAnsi" w:hAnsiTheme="minorHAnsi" w:cstheme="minorHAnsi"/>
        <w:noProof/>
        <w:sz w:val="16"/>
        <w:szCs w:val="16"/>
      </w:rPr>
      <w:instrText xml:space="preserve"> FILENAME \p \* MERGEFORMAT </w:instrText>
    </w:r>
    <w:r w:rsidRPr="0098713F">
      <w:rPr>
        <w:rFonts w:asciiTheme="minorHAnsi" w:hAnsiTheme="minorHAnsi" w:cstheme="minorHAnsi"/>
        <w:noProof/>
        <w:sz w:val="16"/>
        <w:szCs w:val="16"/>
      </w:rPr>
      <w:fldChar w:fldCharType="separate"/>
    </w:r>
    <w:r w:rsidR="002144B2">
      <w:rPr>
        <w:rFonts w:asciiTheme="minorHAnsi" w:hAnsiTheme="minorHAnsi" w:cstheme="minorHAnsi"/>
        <w:noProof/>
        <w:sz w:val="16"/>
        <w:szCs w:val="16"/>
      </w:rPr>
      <w:t>N:\220470\DRAWINGS\SURVEY\LEGALS\220470-01\220470-01 Vineyards Research Park Subdivision.docx</w:t>
    </w:r>
    <w:r w:rsidRPr="0098713F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89032F" w14:textId="69C43429" w:rsidR="00785DA3" w:rsidRDefault="00363DCF" w:rsidP="00363DCF">
    <w:pPr>
      <w:pStyle w:val="Footer"/>
      <w:tabs>
        <w:tab w:val="clear" w:pos="4320"/>
        <w:tab w:val="clear" w:pos="8640"/>
        <w:tab w:val="left" w:pos="741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568D" w14:textId="77777777" w:rsidR="00AE7447" w:rsidRDefault="00AE7447">
      <w:r>
        <w:separator/>
      </w:r>
    </w:p>
  </w:footnote>
  <w:footnote w:type="continuationSeparator" w:id="0">
    <w:p w14:paraId="6301BAB5" w14:textId="77777777" w:rsidR="00AE7447" w:rsidRDefault="00AE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8C23" w14:textId="735C0067" w:rsidR="006D6EB7" w:rsidRDefault="006D6EB7" w:rsidP="006D6EB7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>
      <w:rPr>
        <w:bCs/>
      </w:rPr>
      <w:tab/>
    </w:r>
    <w:r w:rsidR="0060740C">
      <w:rPr>
        <w:rFonts w:ascii="Arial" w:hAnsi="Arial" w:cs="Arial"/>
        <w:bCs/>
        <w:sz w:val="20"/>
        <w:szCs w:val="20"/>
      </w:rPr>
      <w:t>JOB NO.</w:t>
    </w:r>
  </w:p>
  <w:p w14:paraId="7358DF92" w14:textId="25B56A34" w:rsidR="006D6EB7" w:rsidRPr="000214CF" w:rsidRDefault="0060740C" w:rsidP="006D6EB7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DATE</w:t>
    </w:r>
  </w:p>
  <w:p w14:paraId="4B9B53A9" w14:textId="3488C0BD" w:rsidR="006D6EB7" w:rsidRPr="005C5503" w:rsidRDefault="005C5503" w:rsidP="006D6EB7">
    <w:pPr>
      <w:pStyle w:val="Header"/>
      <w:rPr>
        <w:rFonts w:ascii="Arial" w:hAnsi="Arial" w:cs="Arial"/>
        <w:sz w:val="20"/>
        <w:szCs w:val="20"/>
      </w:rPr>
    </w:pPr>
    <w:r w:rsidRPr="005C5503">
      <w:rPr>
        <w:rFonts w:ascii="Arial" w:hAnsi="Arial" w:cs="Arial"/>
        <w:sz w:val="20"/>
        <w:szCs w:val="20"/>
      </w:rPr>
      <w:t xml:space="preserve">PAGE </w:t>
    </w:r>
    <w:r w:rsidRPr="005C5503">
      <w:rPr>
        <w:rFonts w:ascii="Arial" w:hAnsi="Arial" w:cs="Arial"/>
        <w:sz w:val="20"/>
        <w:szCs w:val="20"/>
      </w:rPr>
      <w:fldChar w:fldCharType="begin"/>
    </w:r>
    <w:r w:rsidRPr="005C5503">
      <w:rPr>
        <w:rFonts w:ascii="Arial" w:hAnsi="Arial" w:cs="Arial"/>
        <w:sz w:val="20"/>
        <w:szCs w:val="20"/>
      </w:rPr>
      <w:instrText xml:space="preserve"> PAGE   \* MERGEFORMAT </w:instrText>
    </w:r>
    <w:r w:rsidRPr="005C5503">
      <w:rPr>
        <w:rFonts w:ascii="Arial" w:hAnsi="Arial" w:cs="Arial"/>
        <w:sz w:val="20"/>
        <w:szCs w:val="20"/>
      </w:rPr>
      <w:fldChar w:fldCharType="separate"/>
    </w:r>
    <w:r w:rsidRPr="005C5503">
      <w:rPr>
        <w:rFonts w:ascii="Arial" w:hAnsi="Arial" w:cs="Arial"/>
        <w:noProof/>
        <w:sz w:val="20"/>
        <w:szCs w:val="20"/>
      </w:rPr>
      <w:t>1</w:t>
    </w:r>
    <w:r w:rsidRPr="005C5503">
      <w:rPr>
        <w:rFonts w:ascii="Arial" w:hAnsi="Arial" w:cs="Arial"/>
        <w:noProof/>
        <w:sz w:val="20"/>
        <w:szCs w:val="20"/>
      </w:rPr>
      <w:fldChar w:fldCharType="end"/>
    </w:r>
    <w:r w:rsidRPr="005C5503">
      <w:rPr>
        <w:rFonts w:ascii="Arial" w:hAnsi="Arial" w:cs="Arial"/>
        <w:noProof/>
        <w:sz w:val="20"/>
        <w:szCs w:val="20"/>
      </w:rPr>
      <w:t xml:space="preserve"> OF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19DE" w14:textId="67AB9FEE" w:rsidR="005C5503" w:rsidRPr="005C5503" w:rsidRDefault="005C5503" w:rsidP="005C5503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 w:rsidRPr="005C5503">
      <w:rPr>
        <w:rFonts w:ascii="Arial" w:hAnsi="Arial" w:cs="Arial"/>
        <w:bCs/>
        <w:sz w:val="20"/>
        <w:szCs w:val="20"/>
      </w:rPr>
      <w:t xml:space="preserve">JOB NO. </w:t>
    </w:r>
    <w:r w:rsidR="00AA00EB">
      <w:rPr>
        <w:rFonts w:ascii="Arial" w:hAnsi="Arial" w:cs="Arial"/>
        <w:bCs/>
        <w:sz w:val="20"/>
        <w:szCs w:val="20"/>
      </w:rPr>
      <w:t>2</w:t>
    </w:r>
    <w:r w:rsidR="00CF6FB7">
      <w:rPr>
        <w:rFonts w:ascii="Arial" w:hAnsi="Arial" w:cs="Arial"/>
        <w:bCs/>
        <w:sz w:val="20"/>
        <w:szCs w:val="20"/>
      </w:rPr>
      <w:t>204.70-01</w:t>
    </w:r>
  </w:p>
  <w:p w14:paraId="4A042C87" w14:textId="628EE982" w:rsidR="005C5503" w:rsidRPr="005C5503" w:rsidRDefault="00AA00EB" w:rsidP="005C5503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</w:t>
    </w:r>
    <w:r w:rsidR="004C06A9">
      <w:rPr>
        <w:rFonts w:ascii="Arial" w:hAnsi="Arial" w:cs="Arial"/>
        <w:sz w:val="20"/>
        <w:szCs w:val="20"/>
      </w:rPr>
      <w:t>LY</w:t>
    </w:r>
    <w:r>
      <w:rPr>
        <w:rFonts w:ascii="Arial" w:hAnsi="Arial" w:cs="Arial"/>
        <w:sz w:val="20"/>
        <w:szCs w:val="20"/>
      </w:rPr>
      <w:t xml:space="preserve"> </w:t>
    </w:r>
    <w:r w:rsidR="004C06A9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, 2026</w:t>
    </w:r>
  </w:p>
  <w:p w14:paraId="1B670E9B" w14:textId="0D20A5A6" w:rsidR="005C5503" w:rsidRPr="005C5503" w:rsidRDefault="005C5503" w:rsidP="005C5503">
    <w:pPr>
      <w:pStyle w:val="Header"/>
      <w:jc w:val="right"/>
      <w:rPr>
        <w:sz w:val="20"/>
        <w:szCs w:val="20"/>
      </w:rPr>
    </w:pPr>
    <w:r w:rsidRPr="005C5503">
      <w:rPr>
        <w:rFonts w:ascii="Arial" w:hAnsi="Arial" w:cs="Arial"/>
        <w:sz w:val="20"/>
        <w:szCs w:val="20"/>
      </w:rPr>
      <w:t xml:space="preserve">PAGE </w:t>
    </w:r>
    <w:r w:rsidRPr="005C5503">
      <w:rPr>
        <w:rFonts w:ascii="Arial" w:hAnsi="Arial" w:cs="Arial"/>
        <w:sz w:val="20"/>
        <w:szCs w:val="20"/>
      </w:rPr>
      <w:fldChar w:fldCharType="begin"/>
    </w:r>
    <w:r w:rsidRPr="005C5503">
      <w:rPr>
        <w:rFonts w:ascii="Arial" w:hAnsi="Arial" w:cs="Arial"/>
        <w:sz w:val="20"/>
        <w:szCs w:val="20"/>
      </w:rPr>
      <w:instrText xml:space="preserve"> PAGE   \* MERGEFORMAT </w:instrText>
    </w:r>
    <w:r w:rsidRPr="005C5503">
      <w:rPr>
        <w:rFonts w:ascii="Arial" w:hAnsi="Arial" w:cs="Arial"/>
        <w:sz w:val="20"/>
        <w:szCs w:val="20"/>
      </w:rPr>
      <w:fldChar w:fldCharType="separate"/>
    </w:r>
    <w:r w:rsidRPr="005C5503">
      <w:rPr>
        <w:rFonts w:ascii="Arial" w:hAnsi="Arial" w:cs="Arial"/>
        <w:noProof/>
        <w:sz w:val="20"/>
        <w:szCs w:val="20"/>
      </w:rPr>
      <w:t>1</w:t>
    </w:r>
    <w:r w:rsidRPr="005C5503">
      <w:rPr>
        <w:rFonts w:ascii="Arial" w:hAnsi="Arial" w:cs="Arial"/>
        <w:noProof/>
        <w:sz w:val="20"/>
        <w:szCs w:val="20"/>
      </w:rPr>
      <w:fldChar w:fldCharType="end"/>
    </w:r>
    <w:r w:rsidRPr="005C5503">
      <w:rPr>
        <w:rFonts w:ascii="Arial" w:hAnsi="Arial" w:cs="Arial"/>
        <w:noProof/>
        <w:sz w:val="20"/>
        <w:szCs w:val="20"/>
      </w:rPr>
      <w:t xml:space="preserve"> OF</w:t>
    </w:r>
    <w:r w:rsidR="00AA00EB">
      <w:rPr>
        <w:rFonts w:ascii="Arial" w:hAnsi="Arial" w:cs="Arial"/>
        <w:noProof/>
        <w:sz w:val="20"/>
        <w:szCs w:val="20"/>
      </w:rPr>
      <w:t xml:space="preserve"> </w:t>
    </w:r>
    <w:r w:rsidR="004C06A9">
      <w:rPr>
        <w:rFonts w:ascii="Arial" w:hAnsi="Arial" w:cs="Arial"/>
        <w:noProof/>
        <w:sz w:val="20"/>
        <w:szCs w:val="20"/>
      </w:rPr>
      <w:t>3</w:t>
    </w:r>
    <w:r w:rsidRPr="005C5503">
      <w:rPr>
        <w:rFonts w:ascii="Arial" w:hAnsi="Arial" w:cs="Arial"/>
        <w:noProof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0831" w14:textId="36080567" w:rsidR="00A85999" w:rsidRDefault="00F1452D" w:rsidP="00C96602">
    <w:pPr>
      <w:tabs>
        <w:tab w:val="right" w:pos="10800"/>
      </w:tabs>
      <w:jc w:val="right"/>
      <w:rPr>
        <w:rFonts w:ascii="Arial" w:hAnsi="Arial" w:cs="Arial"/>
        <w:b/>
        <w:bCs/>
        <w:sz w:val="22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BD500C9" wp14:editId="5261F1D3">
          <wp:simplePos x="0" y="0"/>
          <wp:positionH relativeFrom="column">
            <wp:posOffset>1905</wp:posOffset>
          </wp:positionH>
          <wp:positionV relativeFrom="paragraph">
            <wp:posOffset>-7620</wp:posOffset>
          </wp:positionV>
          <wp:extent cx="1538605" cy="839470"/>
          <wp:effectExtent l="0" t="0" r="4445" b="0"/>
          <wp:wrapTight wrapText="bothSides">
            <wp:wrapPolygon edited="0">
              <wp:start x="0" y="0"/>
              <wp:lineTo x="0" y="21077"/>
              <wp:lineTo x="21395" y="21077"/>
              <wp:lineTo x="2139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est Classic CCSE BW Reve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985">
      <w:rPr>
        <w:rFonts w:ascii="Arial" w:hAnsi="Arial" w:cs="Arial"/>
        <w:b/>
        <w:bCs/>
        <w:sz w:val="22"/>
      </w:rPr>
      <w:t xml:space="preserve">VINEYARDS </w:t>
    </w:r>
    <w:r w:rsidR="004C06A9">
      <w:rPr>
        <w:rFonts w:ascii="Arial" w:hAnsi="Arial" w:cs="Arial"/>
        <w:b/>
        <w:bCs/>
        <w:sz w:val="22"/>
      </w:rPr>
      <w:t>RESEARCH PARK SUBD.</w:t>
    </w:r>
  </w:p>
  <w:p w14:paraId="236AC6CE" w14:textId="6D086609" w:rsidR="00C96602" w:rsidRDefault="00475985" w:rsidP="00C96602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PLAT</w:t>
    </w:r>
  </w:p>
  <w:p w14:paraId="0F5DEEA2" w14:textId="758E5DAA" w:rsidR="00524B16" w:rsidRPr="00822096" w:rsidRDefault="004E4513" w:rsidP="00505688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 w:rsidRPr="00F332B9">
      <w:rPr>
        <w:rFonts w:asciiTheme="minorHAnsi" w:hAnsiTheme="minorHAnsi" w:cstheme="minorHAnsi"/>
        <w:bCs/>
        <w:sz w:val="22"/>
        <w:szCs w:val="22"/>
      </w:rPr>
      <w:t>JOB NO.</w:t>
    </w:r>
    <w:r w:rsidR="001D113D" w:rsidRPr="00F332B9">
      <w:rPr>
        <w:rFonts w:asciiTheme="minorHAnsi" w:hAnsiTheme="minorHAnsi" w:cstheme="minorHAnsi"/>
        <w:bCs/>
        <w:sz w:val="22"/>
        <w:szCs w:val="22"/>
      </w:rPr>
      <w:t xml:space="preserve"> </w:t>
    </w:r>
    <w:r w:rsidR="00C96602" w:rsidRPr="00822096">
      <w:rPr>
        <w:rFonts w:asciiTheme="minorHAnsi" w:hAnsiTheme="minorHAnsi" w:cstheme="minorHAnsi"/>
        <w:bCs/>
        <w:sz w:val="22"/>
        <w:szCs w:val="22"/>
      </w:rPr>
      <w:t>2</w:t>
    </w:r>
    <w:r w:rsidR="00475985">
      <w:rPr>
        <w:rFonts w:asciiTheme="minorHAnsi" w:hAnsiTheme="minorHAnsi" w:cstheme="minorHAnsi"/>
        <w:bCs/>
        <w:sz w:val="22"/>
        <w:szCs w:val="22"/>
      </w:rPr>
      <w:t>204.</w:t>
    </w:r>
    <w:r w:rsidR="003D6B48">
      <w:rPr>
        <w:rFonts w:asciiTheme="minorHAnsi" w:hAnsiTheme="minorHAnsi" w:cstheme="minorHAnsi"/>
        <w:bCs/>
        <w:sz w:val="22"/>
        <w:szCs w:val="22"/>
      </w:rPr>
      <w:t>7</w:t>
    </w:r>
    <w:r w:rsidR="00475985">
      <w:rPr>
        <w:rFonts w:asciiTheme="minorHAnsi" w:hAnsiTheme="minorHAnsi" w:cstheme="minorHAnsi"/>
        <w:bCs/>
        <w:sz w:val="22"/>
        <w:szCs w:val="22"/>
      </w:rPr>
      <w:t>0-01</w:t>
    </w:r>
  </w:p>
  <w:p w14:paraId="085E0DF7" w14:textId="5401DD92" w:rsidR="00AC416A" w:rsidRPr="00822096" w:rsidRDefault="0045716F" w:rsidP="00505688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JU</w:t>
    </w:r>
    <w:r w:rsidR="004C06A9">
      <w:rPr>
        <w:rFonts w:asciiTheme="minorHAnsi" w:hAnsiTheme="minorHAnsi" w:cstheme="minorHAnsi"/>
        <w:bCs/>
        <w:sz w:val="22"/>
        <w:szCs w:val="22"/>
      </w:rPr>
      <w:t>LY 2</w:t>
    </w:r>
    <w:r w:rsidR="00C96602" w:rsidRPr="00822096">
      <w:rPr>
        <w:rFonts w:asciiTheme="minorHAnsi" w:hAnsiTheme="minorHAnsi" w:cstheme="minorHAnsi"/>
        <w:bCs/>
        <w:sz w:val="22"/>
        <w:szCs w:val="22"/>
      </w:rPr>
      <w:t>, 202</w:t>
    </w:r>
    <w:r w:rsidR="00363DCF">
      <w:rPr>
        <w:rFonts w:asciiTheme="minorHAnsi" w:hAnsiTheme="minorHAnsi" w:cstheme="minorHAnsi"/>
        <w:bCs/>
        <w:sz w:val="22"/>
        <w:szCs w:val="22"/>
      </w:rPr>
      <w:t>6</w:t>
    </w:r>
  </w:p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4D66AEB" w14:textId="33084402" w:rsidR="00505688" w:rsidRPr="00822096" w:rsidRDefault="00AC416A" w:rsidP="00EA6BC2">
        <w:pPr>
          <w:tabs>
            <w:tab w:val="right" w:pos="10800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822096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F332B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22096">
          <w:rPr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F332B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822096">
          <w:rPr>
            <w:rFonts w:asciiTheme="minorHAnsi" w:hAnsiTheme="minorHAnsi" w:cstheme="minorHAnsi"/>
            <w:sz w:val="22"/>
            <w:szCs w:val="22"/>
          </w:rPr>
          <w:t>1</w:t>
        </w:r>
        <w:r w:rsidRPr="00F332B9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822096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="004C06A9">
          <w:rPr>
            <w:rFonts w:asciiTheme="minorHAnsi" w:hAnsiTheme="minorHAnsi" w:cstheme="minorHAnsi"/>
            <w:sz w:val="22"/>
            <w:szCs w:val="22"/>
          </w:rPr>
          <w:t>3</w:t>
        </w:r>
      </w:p>
    </w:sdtContent>
  </w:sdt>
  <w:p w14:paraId="7E0CCF52" w14:textId="77777777" w:rsidR="004D57AB" w:rsidRPr="00822096" w:rsidRDefault="004D57AB" w:rsidP="00505688">
    <w:pPr>
      <w:tabs>
        <w:tab w:val="right" w:pos="10800"/>
      </w:tabs>
      <w:rPr>
        <w:rFonts w:ascii="Goudy Old Style" w:hAnsi="Goudy Old Style"/>
        <w:sz w:val="18"/>
      </w:rPr>
    </w:pPr>
  </w:p>
  <w:p w14:paraId="55E278FB" w14:textId="3FC184B4" w:rsidR="00524B16" w:rsidRPr="00AA00EB" w:rsidRDefault="0009159B" w:rsidP="00505688">
    <w:pPr>
      <w:tabs>
        <w:tab w:val="right" w:pos="10800"/>
      </w:tabs>
      <w:rPr>
        <w:rFonts w:ascii="Arial" w:hAnsi="Arial" w:cs="Arial"/>
        <w:sz w:val="22"/>
        <w:szCs w:val="22"/>
      </w:rPr>
    </w:pPr>
    <w:r w:rsidRPr="00AA00EB">
      <w:rPr>
        <w:rFonts w:ascii="Goudy Old Style" w:hAnsi="Goudy Old Style"/>
        <w:sz w:val="18"/>
      </w:rPr>
      <w:t>619 N. Cascade Avenue, Suite 200</w:t>
    </w:r>
    <w:r w:rsidR="00524B16" w:rsidRPr="00AA00EB">
      <w:rPr>
        <w:rFonts w:ascii="Goudy Old Style" w:hAnsi="Goudy Old Style"/>
        <w:sz w:val="18"/>
      </w:rPr>
      <w:t xml:space="preserve">     </w:t>
    </w:r>
  </w:p>
  <w:p w14:paraId="66F53C66" w14:textId="77777777" w:rsidR="00435E2B" w:rsidRPr="00AA00EB" w:rsidRDefault="00524B16" w:rsidP="00505688">
    <w:pPr>
      <w:pStyle w:val="Header"/>
      <w:rPr>
        <w:rFonts w:ascii="Goudy Old Style" w:hAnsi="Goudy Old Style"/>
        <w:sz w:val="18"/>
      </w:rPr>
    </w:pPr>
    <w:r w:rsidRPr="00AA00EB">
      <w:rPr>
        <w:rFonts w:ascii="Goudy Old Style" w:hAnsi="Goudy Old Style"/>
        <w:sz w:val="18"/>
      </w:rPr>
      <w:t>Colorado Springs, Colorado</w:t>
    </w:r>
    <w:r w:rsidR="0009159B" w:rsidRPr="00AA00EB">
      <w:rPr>
        <w:rFonts w:ascii="Goudy Old Style" w:hAnsi="Goudy Old Style"/>
        <w:sz w:val="18"/>
      </w:rPr>
      <w:t xml:space="preserve"> 80903</w:t>
    </w:r>
    <w:r w:rsidRPr="00AA00EB">
      <w:rPr>
        <w:rFonts w:ascii="Goudy Old Style" w:hAnsi="Goudy Old Style"/>
        <w:sz w:val="18"/>
      </w:rPr>
      <w:t xml:space="preserve"> </w:t>
    </w:r>
  </w:p>
  <w:p w14:paraId="6C482486" w14:textId="038A6D4C" w:rsidR="00524B16" w:rsidRDefault="00435E2B" w:rsidP="00505688">
    <w:pPr>
      <w:pStyle w:val="Header"/>
    </w:pPr>
    <w:r>
      <w:rPr>
        <w:rFonts w:ascii="Goudy Old Style" w:hAnsi="Goudy Old Style"/>
        <w:sz w:val="18"/>
      </w:rPr>
      <w:t>(719) 785-0790</w:t>
    </w:r>
    <w:r w:rsidR="00524B16">
      <w:rPr>
        <w:rFonts w:ascii="Goudy Old Style" w:hAnsi="Goudy Old Style"/>
        <w:sz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26F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06A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B2D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4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6A5A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AF9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0AE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74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02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6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0254"/>
    <w:multiLevelType w:val="hybridMultilevel"/>
    <w:tmpl w:val="A9827410"/>
    <w:lvl w:ilvl="0" w:tplc="BD1C8D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43E6C4F"/>
    <w:multiLevelType w:val="hybridMultilevel"/>
    <w:tmpl w:val="D81C61A0"/>
    <w:lvl w:ilvl="0" w:tplc="BD1C8D9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06AF26A8"/>
    <w:multiLevelType w:val="hybridMultilevel"/>
    <w:tmpl w:val="0EE0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42D9B"/>
    <w:multiLevelType w:val="hybridMultilevel"/>
    <w:tmpl w:val="8186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33D7B"/>
    <w:multiLevelType w:val="hybridMultilevel"/>
    <w:tmpl w:val="B0CC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45293"/>
    <w:multiLevelType w:val="hybridMultilevel"/>
    <w:tmpl w:val="8C66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201C2"/>
    <w:multiLevelType w:val="hybridMultilevel"/>
    <w:tmpl w:val="B9D0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BF32DE"/>
    <w:multiLevelType w:val="hybridMultilevel"/>
    <w:tmpl w:val="3228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C320F"/>
    <w:multiLevelType w:val="hybridMultilevel"/>
    <w:tmpl w:val="353A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85913"/>
    <w:multiLevelType w:val="hybridMultilevel"/>
    <w:tmpl w:val="16E841E2"/>
    <w:lvl w:ilvl="0" w:tplc="D8A02044">
      <w:start w:val="76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29025A"/>
    <w:multiLevelType w:val="hybridMultilevel"/>
    <w:tmpl w:val="D05AB978"/>
    <w:lvl w:ilvl="0" w:tplc="3252E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CBB7767"/>
    <w:multiLevelType w:val="hybridMultilevel"/>
    <w:tmpl w:val="2BFE2C84"/>
    <w:lvl w:ilvl="0" w:tplc="48C64D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08535A7"/>
    <w:multiLevelType w:val="hybridMultilevel"/>
    <w:tmpl w:val="1C6CB9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1C6662B"/>
    <w:multiLevelType w:val="hybridMultilevel"/>
    <w:tmpl w:val="97E2287A"/>
    <w:lvl w:ilvl="0" w:tplc="B60EC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DF0EF2"/>
    <w:multiLevelType w:val="hybridMultilevel"/>
    <w:tmpl w:val="C308B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C745B"/>
    <w:multiLevelType w:val="hybridMultilevel"/>
    <w:tmpl w:val="4F9C8E2A"/>
    <w:lvl w:ilvl="0" w:tplc="2F7C1D46">
      <w:start w:val="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501EA"/>
    <w:multiLevelType w:val="hybridMultilevel"/>
    <w:tmpl w:val="5EA2D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94F32"/>
    <w:multiLevelType w:val="hybridMultilevel"/>
    <w:tmpl w:val="0C6E2004"/>
    <w:lvl w:ilvl="0" w:tplc="BD1C8D9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8327D"/>
    <w:multiLevelType w:val="hybridMultilevel"/>
    <w:tmpl w:val="4036E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26C1B"/>
    <w:multiLevelType w:val="hybridMultilevel"/>
    <w:tmpl w:val="1622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561AC"/>
    <w:multiLevelType w:val="hybridMultilevel"/>
    <w:tmpl w:val="5B1C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2376B"/>
    <w:multiLevelType w:val="hybridMultilevel"/>
    <w:tmpl w:val="ABAE9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DF4C97"/>
    <w:multiLevelType w:val="hybridMultilevel"/>
    <w:tmpl w:val="1E564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392F"/>
    <w:multiLevelType w:val="hybridMultilevel"/>
    <w:tmpl w:val="26FA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C7173"/>
    <w:multiLevelType w:val="hybridMultilevel"/>
    <w:tmpl w:val="7B14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15B52"/>
    <w:multiLevelType w:val="hybridMultilevel"/>
    <w:tmpl w:val="6728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9068A"/>
    <w:multiLevelType w:val="hybridMultilevel"/>
    <w:tmpl w:val="DF74121C"/>
    <w:lvl w:ilvl="0" w:tplc="8BFA6E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775C31"/>
    <w:multiLevelType w:val="hybridMultilevel"/>
    <w:tmpl w:val="5406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69447">
    <w:abstractNumId w:val="19"/>
  </w:num>
  <w:num w:numId="2" w16cid:durableId="1177304225">
    <w:abstractNumId w:val="25"/>
  </w:num>
  <w:num w:numId="3" w16cid:durableId="5140183">
    <w:abstractNumId w:val="22"/>
  </w:num>
  <w:num w:numId="4" w16cid:durableId="178470411">
    <w:abstractNumId w:val="31"/>
  </w:num>
  <w:num w:numId="5" w16cid:durableId="765073223">
    <w:abstractNumId w:val="26"/>
  </w:num>
  <w:num w:numId="6" w16cid:durableId="664279849">
    <w:abstractNumId w:val="28"/>
  </w:num>
  <w:num w:numId="7" w16cid:durableId="1984311675">
    <w:abstractNumId w:val="36"/>
  </w:num>
  <w:num w:numId="8" w16cid:durableId="2119399270">
    <w:abstractNumId w:val="23"/>
  </w:num>
  <w:num w:numId="9" w16cid:durableId="1919555908">
    <w:abstractNumId w:val="21"/>
  </w:num>
  <w:num w:numId="10" w16cid:durableId="1969583311">
    <w:abstractNumId w:val="20"/>
  </w:num>
  <w:num w:numId="11" w16cid:durableId="20821760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228">
    <w:abstractNumId w:val="10"/>
  </w:num>
  <w:num w:numId="13" w16cid:durableId="1613052562">
    <w:abstractNumId w:val="27"/>
  </w:num>
  <w:num w:numId="14" w16cid:durableId="201938375">
    <w:abstractNumId w:val="11"/>
  </w:num>
  <w:num w:numId="15" w16cid:durableId="67534794">
    <w:abstractNumId w:val="9"/>
  </w:num>
  <w:num w:numId="16" w16cid:durableId="1421442045">
    <w:abstractNumId w:val="7"/>
  </w:num>
  <w:num w:numId="17" w16cid:durableId="1525435721">
    <w:abstractNumId w:val="6"/>
  </w:num>
  <w:num w:numId="18" w16cid:durableId="1206914626">
    <w:abstractNumId w:val="5"/>
  </w:num>
  <w:num w:numId="19" w16cid:durableId="651762433">
    <w:abstractNumId w:val="4"/>
  </w:num>
  <w:num w:numId="20" w16cid:durableId="1673873445">
    <w:abstractNumId w:val="8"/>
  </w:num>
  <w:num w:numId="21" w16cid:durableId="269319737">
    <w:abstractNumId w:val="3"/>
  </w:num>
  <w:num w:numId="22" w16cid:durableId="1427925399">
    <w:abstractNumId w:val="2"/>
  </w:num>
  <w:num w:numId="23" w16cid:durableId="1990092177">
    <w:abstractNumId w:val="1"/>
  </w:num>
  <w:num w:numId="24" w16cid:durableId="1685787706">
    <w:abstractNumId w:val="0"/>
  </w:num>
  <w:num w:numId="25" w16cid:durableId="1236940244">
    <w:abstractNumId w:val="14"/>
  </w:num>
  <w:num w:numId="26" w16cid:durableId="422604501">
    <w:abstractNumId w:val="32"/>
  </w:num>
  <w:num w:numId="27" w16cid:durableId="108472990">
    <w:abstractNumId w:val="12"/>
  </w:num>
  <w:num w:numId="28" w16cid:durableId="236865352">
    <w:abstractNumId w:val="17"/>
  </w:num>
  <w:num w:numId="29" w16cid:durableId="1784181587">
    <w:abstractNumId w:val="13"/>
  </w:num>
  <w:num w:numId="30" w16cid:durableId="1579247463">
    <w:abstractNumId w:val="29"/>
  </w:num>
  <w:num w:numId="31" w16cid:durableId="498733229">
    <w:abstractNumId w:val="24"/>
  </w:num>
  <w:num w:numId="32" w16cid:durableId="841816856">
    <w:abstractNumId w:val="37"/>
  </w:num>
  <w:num w:numId="33" w16cid:durableId="180751925">
    <w:abstractNumId w:val="30"/>
  </w:num>
  <w:num w:numId="34" w16cid:durableId="51585246">
    <w:abstractNumId w:val="15"/>
  </w:num>
  <w:num w:numId="35" w16cid:durableId="733818558">
    <w:abstractNumId w:val="18"/>
  </w:num>
  <w:num w:numId="36" w16cid:durableId="1320425633">
    <w:abstractNumId w:val="16"/>
  </w:num>
  <w:num w:numId="37" w16cid:durableId="1472406684">
    <w:abstractNumId w:val="34"/>
  </w:num>
  <w:num w:numId="38" w16cid:durableId="1627472250">
    <w:abstractNumId w:val="35"/>
  </w:num>
  <w:num w:numId="39" w16cid:durableId="13241678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33"/>
    <w:rsid w:val="00002302"/>
    <w:rsid w:val="000162E4"/>
    <w:rsid w:val="000214CF"/>
    <w:rsid w:val="00024D1E"/>
    <w:rsid w:val="00026A2F"/>
    <w:rsid w:val="0003303F"/>
    <w:rsid w:val="000378D2"/>
    <w:rsid w:val="000415FD"/>
    <w:rsid w:val="00043DE7"/>
    <w:rsid w:val="00044AC3"/>
    <w:rsid w:val="000526CE"/>
    <w:rsid w:val="00066765"/>
    <w:rsid w:val="00072190"/>
    <w:rsid w:val="0008175A"/>
    <w:rsid w:val="000849AF"/>
    <w:rsid w:val="0009159B"/>
    <w:rsid w:val="000C5C34"/>
    <w:rsid w:val="000E60FA"/>
    <w:rsid w:val="00102649"/>
    <w:rsid w:val="00112F63"/>
    <w:rsid w:val="001137A5"/>
    <w:rsid w:val="00114F8F"/>
    <w:rsid w:val="00131732"/>
    <w:rsid w:val="00140294"/>
    <w:rsid w:val="00140C74"/>
    <w:rsid w:val="00154640"/>
    <w:rsid w:val="00162CD9"/>
    <w:rsid w:val="00181746"/>
    <w:rsid w:val="00190B7E"/>
    <w:rsid w:val="001A27F7"/>
    <w:rsid w:val="001B0752"/>
    <w:rsid w:val="001B7202"/>
    <w:rsid w:val="001D113D"/>
    <w:rsid w:val="001D2AB7"/>
    <w:rsid w:val="002027D8"/>
    <w:rsid w:val="002144B2"/>
    <w:rsid w:val="00214D7D"/>
    <w:rsid w:val="00231D6C"/>
    <w:rsid w:val="00240866"/>
    <w:rsid w:val="00257811"/>
    <w:rsid w:val="00263960"/>
    <w:rsid w:val="00272219"/>
    <w:rsid w:val="00294D95"/>
    <w:rsid w:val="002A0176"/>
    <w:rsid w:val="002B6A8A"/>
    <w:rsid w:val="002C3C43"/>
    <w:rsid w:val="002D4ECF"/>
    <w:rsid w:val="002E47B5"/>
    <w:rsid w:val="002E79CC"/>
    <w:rsid w:val="002F5EC4"/>
    <w:rsid w:val="002F62F8"/>
    <w:rsid w:val="00302491"/>
    <w:rsid w:val="003122B9"/>
    <w:rsid w:val="00316B3C"/>
    <w:rsid w:val="00330DE9"/>
    <w:rsid w:val="00331F3D"/>
    <w:rsid w:val="00363DCF"/>
    <w:rsid w:val="003809F5"/>
    <w:rsid w:val="0038636B"/>
    <w:rsid w:val="003908F5"/>
    <w:rsid w:val="00397DE0"/>
    <w:rsid w:val="003A73E4"/>
    <w:rsid w:val="003B1026"/>
    <w:rsid w:val="003D6B48"/>
    <w:rsid w:val="003E218F"/>
    <w:rsid w:val="003E3CB8"/>
    <w:rsid w:val="003E7C84"/>
    <w:rsid w:val="0040258D"/>
    <w:rsid w:val="00403C89"/>
    <w:rsid w:val="00414882"/>
    <w:rsid w:val="00415702"/>
    <w:rsid w:val="00431386"/>
    <w:rsid w:val="00435E2B"/>
    <w:rsid w:val="0043610A"/>
    <w:rsid w:val="004518CE"/>
    <w:rsid w:val="0045716F"/>
    <w:rsid w:val="00464C71"/>
    <w:rsid w:val="00475985"/>
    <w:rsid w:val="00481842"/>
    <w:rsid w:val="00484CD3"/>
    <w:rsid w:val="004868FE"/>
    <w:rsid w:val="004B2139"/>
    <w:rsid w:val="004B2EE1"/>
    <w:rsid w:val="004C06A9"/>
    <w:rsid w:val="004D57AB"/>
    <w:rsid w:val="004E4513"/>
    <w:rsid w:val="00500F49"/>
    <w:rsid w:val="005010CD"/>
    <w:rsid w:val="00505688"/>
    <w:rsid w:val="00524B16"/>
    <w:rsid w:val="00533E1F"/>
    <w:rsid w:val="005427A1"/>
    <w:rsid w:val="005428A1"/>
    <w:rsid w:val="005478A4"/>
    <w:rsid w:val="00573F93"/>
    <w:rsid w:val="0058383C"/>
    <w:rsid w:val="005A6C80"/>
    <w:rsid w:val="005B5E56"/>
    <w:rsid w:val="005C5503"/>
    <w:rsid w:val="005D4B25"/>
    <w:rsid w:val="005E5510"/>
    <w:rsid w:val="005F71E5"/>
    <w:rsid w:val="00606FAA"/>
    <w:rsid w:val="0060740C"/>
    <w:rsid w:val="00607CC8"/>
    <w:rsid w:val="00607D44"/>
    <w:rsid w:val="00617710"/>
    <w:rsid w:val="00620E74"/>
    <w:rsid w:val="00627850"/>
    <w:rsid w:val="00635943"/>
    <w:rsid w:val="00635972"/>
    <w:rsid w:val="00656FA2"/>
    <w:rsid w:val="006571A9"/>
    <w:rsid w:val="00660CA8"/>
    <w:rsid w:val="006650E9"/>
    <w:rsid w:val="00665D59"/>
    <w:rsid w:val="00673091"/>
    <w:rsid w:val="00694A97"/>
    <w:rsid w:val="006950CD"/>
    <w:rsid w:val="006A024E"/>
    <w:rsid w:val="006A506B"/>
    <w:rsid w:val="006B311C"/>
    <w:rsid w:val="006B496D"/>
    <w:rsid w:val="006C360C"/>
    <w:rsid w:val="006C385C"/>
    <w:rsid w:val="006C422D"/>
    <w:rsid w:val="006D441C"/>
    <w:rsid w:val="006D6EB7"/>
    <w:rsid w:val="0072274D"/>
    <w:rsid w:val="007357B1"/>
    <w:rsid w:val="00743D23"/>
    <w:rsid w:val="00745B13"/>
    <w:rsid w:val="007461D1"/>
    <w:rsid w:val="00747F70"/>
    <w:rsid w:val="00755E3F"/>
    <w:rsid w:val="00775F74"/>
    <w:rsid w:val="00785DA3"/>
    <w:rsid w:val="00791D5E"/>
    <w:rsid w:val="007C6A61"/>
    <w:rsid w:val="007F07C1"/>
    <w:rsid w:val="007F3991"/>
    <w:rsid w:val="007F6EB4"/>
    <w:rsid w:val="00812A3D"/>
    <w:rsid w:val="008165AA"/>
    <w:rsid w:val="00821090"/>
    <w:rsid w:val="00822096"/>
    <w:rsid w:val="00825A19"/>
    <w:rsid w:val="008359F8"/>
    <w:rsid w:val="00846DC4"/>
    <w:rsid w:val="00874893"/>
    <w:rsid w:val="00875D68"/>
    <w:rsid w:val="0088256A"/>
    <w:rsid w:val="008867D2"/>
    <w:rsid w:val="008D3D4D"/>
    <w:rsid w:val="008F7137"/>
    <w:rsid w:val="009162AE"/>
    <w:rsid w:val="00917F5F"/>
    <w:rsid w:val="00931533"/>
    <w:rsid w:val="0093707E"/>
    <w:rsid w:val="00940455"/>
    <w:rsid w:val="00940CC7"/>
    <w:rsid w:val="00955BFC"/>
    <w:rsid w:val="0096446D"/>
    <w:rsid w:val="00981F5D"/>
    <w:rsid w:val="0098713F"/>
    <w:rsid w:val="009923B2"/>
    <w:rsid w:val="00992F19"/>
    <w:rsid w:val="009A27C6"/>
    <w:rsid w:val="009E3F3F"/>
    <w:rsid w:val="009E66F3"/>
    <w:rsid w:val="009F1EC1"/>
    <w:rsid w:val="009F3FE5"/>
    <w:rsid w:val="009F77FF"/>
    <w:rsid w:val="00A20680"/>
    <w:rsid w:val="00A20BCA"/>
    <w:rsid w:val="00A268EA"/>
    <w:rsid w:val="00A33854"/>
    <w:rsid w:val="00A41C29"/>
    <w:rsid w:val="00A46D11"/>
    <w:rsid w:val="00A767A2"/>
    <w:rsid w:val="00A80085"/>
    <w:rsid w:val="00A85999"/>
    <w:rsid w:val="00A91D26"/>
    <w:rsid w:val="00AA00EB"/>
    <w:rsid w:val="00AA45DD"/>
    <w:rsid w:val="00AB1751"/>
    <w:rsid w:val="00AC0312"/>
    <w:rsid w:val="00AC4116"/>
    <w:rsid w:val="00AC416A"/>
    <w:rsid w:val="00AD2EB7"/>
    <w:rsid w:val="00AE493D"/>
    <w:rsid w:val="00AE7447"/>
    <w:rsid w:val="00B02613"/>
    <w:rsid w:val="00B13CDB"/>
    <w:rsid w:val="00B34082"/>
    <w:rsid w:val="00B35A21"/>
    <w:rsid w:val="00B640AA"/>
    <w:rsid w:val="00B8428F"/>
    <w:rsid w:val="00B94DD3"/>
    <w:rsid w:val="00B97379"/>
    <w:rsid w:val="00B97420"/>
    <w:rsid w:val="00BA6349"/>
    <w:rsid w:val="00BD71C8"/>
    <w:rsid w:val="00BE16A8"/>
    <w:rsid w:val="00BE469E"/>
    <w:rsid w:val="00BF575D"/>
    <w:rsid w:val="00C149F6"/>
    <w:rsid w:val="00C15513"/>
    <w:rsid w:val="00C162B9"/>
    <w:rsid w:val="00C20557"/>
    <w:rsid w:val="00C2092D"/>
    <w:rsid w:val="00C22DED"/>
    <w:rsid w:val="00C63298"/>
    <w:rsid w:val="00C63A6D"/>
    <w:rsid w:val="00C8414C"/>
    <w:rsid w:val="00C96602"/>
    <w:rsid w:val="00CA2501"/>
    <w:rsid w:val="00CA5F6F"/>
    <w:rsid w:val="00CC02F3"/>
    <w:rsid w:val="00CD48B8"/>
    <w:rsid w:val="00CF1DD4"/>
    <w:rsid w:val="00CF62EE"/>
    <w:rsid w:val="00CF6FB7"/>
    <w:rsid w:val="00D17501"/>
    <w:rsid w:val="00D42562"/>
    <w:rsid w:val="00D44EA2"/>
    <w:rsid w:val="00D50AE0"/>
    <w:rsid w:val="00D606D2"/>
    <w:rsid w:val="00D6300C"/>
    <w:rsid w:val="00D65027"/>
    <w:rsid w:val="00D811F0"/>
    <w:rsid w:val="00DA1FA4"/>
    <w:rsid w:val="00DA32DB"/>
    <w:rsid w:val="00DC1F99"/>
    <w:rsid w:val="00DC24BE"/>
    <w:rsid w:val="00DD7B7C"/>
    <w:rsid w:val="00E0743F"/>
    <w:rsid w:val="00E15DF7"/>
    <w:rsid w:val="00E4732B"/>
    <w:rsid w:val="00E52BDE"/>
    <w:rsid w:val="00EA42A4"/>
    <w:rsid w:val="00EA5833"/>
    <w:rsid w:val="00EA6BC2"/>
    <w:rsid w:val="00F1452D"/>
    <w:rsid w:val="00F332B9"/>
    <w:rsid w:val="00F33A2A"/>
    <w:rsid w:val="00F46289"/>
    <w:rsid w:val="00F50111"/>
    <w:rsid w:val="00F62DA6"/>
    <w:rsid w:val="00F75490"/>
    <w:rsid w:val="00F85700"/>
    <w:rsid w:val="00F87A8D"/>
    <w:rsid w:val="00F915E1"/>
    <w:rsid w:val="00F94BB1"/>
    <w:rsid w:val="00F97E59"/>
    <w:rsid w:val="00FA6E31"/>
    <w:rsid w:val="00FB14DA"/>
    <w:rsid w:val="00FE1C72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61BD3"/>
  <w15:chartTrackingRefBased/>
  <w15:docId w15:val="{F470D673-6E9C-4E9C-AB72-9CA76FA2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pPr>
      <w:ind w:left="540" w:hanging="540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semiHidden/>
    <w:pPr>
      <w:tabs>
        <w:tab w:val="right" w:pos="7920"/>
      </w:tabs>
      <w:ind w:left="720"/>
    </w:pPr>
    <w:rPr>
      <w:rFonts w:ascii="Arial" w:hAnsi="Arial"/>
      <w:bCs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2340" w:hanging="234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4B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rsid w:val="009E3F3F"/>
    <w:pPr>
      <w:spacing w:after="120" w:line="48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830C-B431-4ED6-8CB0-AC6AC1C1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CORRECTION:</vt:lpstr>
    </vt:vector>
  </TitlesOfParts>
  <Company>Bark inc.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CORRECTION:</dc:title>
  <dc:subject/>
  <dc:creator>Tom Barker</dc:creator>
  <cp:keywords/>
  <dc:description/>
  <cp:lastModifiedBy>John Bailey</cp:lastModifiedBy>
  <cp:revision>9</cp:revision>
  <cp:lastPrinted>2026-06-16T17:16:00Z</cp:lastPrinted>
  <dcterms:created xsi:type="dcterms:W3CDTF">2026-06-18T13:21:00Z</dcterms:created>
  <dcterms:modified xsi:type="dcterms:W3CDTF">2026-07-02T14:59:00Z</dcterms:modified>
</cp:coreProperties>
</file>