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0669" w14:textId="0577498F" w:rsidR="00E201A8" w:rsidRDefault="004901E2" w:rsidP="00E201A8">
      <w:pPr>
        <w:jc w:val="center"/>
        <w:rPr>
          <w:rFonts w:ascii="Baskerville Old Face" w:hAnsi="Baskerville Old Face"/>
        </w:rPr>
      </w:pPr>
      <w:r>
        <w:rPr>
          <w:rFonts w:ascii="Baskerville Old Face" w:hAnsi="Baskerville Old Face"/>
          <w:noProof/>
        </w:rPr>
        <w:drawing>
          <wp:anchor distT="0" distB="0" distL="114300" distR="114300" simplePos="0" relativeHeight="251659264" behindDoc="0" locked="0" layoutInCell="1" allowOverlap="1" wp14:anchorId="49E44957" wp14:editId="027CB6A3">
            <wp:simplePos x="0" y="0"/>
            <wp:positionH relativeFrom="column">
              <wp:posOffset>-97790</wp:posOffset>
            </wp:positionH>
            <wp:positionV relativeFrom="paragraph">
              <wp:posOffset>-544830</wp:posOffset>
            </wp:positionV>
            <wp:extent cx="796925" cy="906780"/>
            <wp:effectExtent l="0" t="0" r="0" b="0"/>
            <wp:wrapNone/>
            <wp:docPr id="10" name="Picture 10" descr="clip_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p_ lar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25" cy="906780"/>
                    </a:xfrm>
                    <a:prstGeom prst="rect">
                      <a:avLst/>
                    </a:prstGeom>
                    <a:noFill/>
                  </pic:spPr>
                </pic:pic>
              </a:graphicData>
            </a:graphic>
            <wp14:sizeRelH relativeFrom="page">
              <wp14:pctWidth>0</wp14:pctWidth>
            </wp14:sizeRelH>
            <wp14:sizeRelV relativeFrom="page">
              <wp14:pctHeight>0</wp14:pctHeight>
            </wp14:sizeRelV>
          </wp:anchor>
        </w:drawing>
      </w:r>
      <w:r>
        <w:rPr>
          <w:rFonts w:ascii="Baskerville Old Face" w:hAnsi="Baskerville Old Face"/>
          <w:noProof/>
        </w:rPr>
        <mc:AlternateContent>
          <mc:Choice Requires="wps">
            <w:drawing>
              <wp:anchor distT="36576" distB="36576" distL="36576" distR="36576" simplePos="0" relativeHeight="251661312" behindDoc="0" locked="0" layoutInCell="1" allowOverlap="1" wp14:anchorId="55DE5A22" wp14:editId="6B9181DE">
                <wp:simplePos x="0" y="0"/>
                <wp:positionH relativeFrom="column">
                  <wp:posOffset>-247650</wp:posOffset>
                </wp:positionH>
                <wp:positionV relativeFrom="paragraph">
                  <wp:posOffset>-582930</wp:posOffset>
                </wp:positionV>
                <wp:extent cx="6423660" cy="1066800"/>
                <wp:effectExtent l="0" t="0" r="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066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5A22" id="_x0000_t202" coordsize="21600,21600" o:spt="202" path="m,l,21600r21600,l21600,xe">
                <v:stroke joinstyle="miter"/>
                <v:path gradientshapeok="t" o:connecttype="rect"/>
              </v:shapetype>
              <v:shape id="Text Box 12" o:spid="_x0000_s1026" type="#_x0000_t202" style="position:absolute;left:0;text-align:left;margin-left:-19.5pt;margin-top:-45.9pt;width:505.8pt;height:84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Gz3wEAALADAAAOAAAAZHJzL2Uyb0RvYy54bWysU9tu2zAMfR+wfxD0vthJN68w4hRdiw4D&#10;ugvQ7QNkWbKF2aJGKbGzrx8lO2m2vQ17EURSPOQhj7Y309Czg0JvwFZ8vco5U1ZCY2xb8W9fH15d&#10;c+aDsI3owaqKH5XnN7uXL7ajK9UGOugbhYxArC9HV/EuBFdmmZedGoRfgVOWghpwEIFMbLMGxUjo&#10;Q59t8rzIRsDGIUjlPXnv5yDfJXytlQyftfYqsL7i1FtIJ6azjme224qyReE6I5c2xD90MQhjqegZ&#10;6l4EwfZo/oIajETwoMNKwpCB1kaqxIHYrPM/2Dx1wqnEhYbj3XlM/v/Byk+HJ/cFWZjewUQLTCS8&#10;ewT53TMLd52wrbpFhLFToqHC6ziybHS+XFLjqH3pI0g9foSGliz2ARLQpHGIUyGejNBpAcfz0NUU&#10;mCRn8XpzVRQUkhRb50Vxnae1ZKI8pTv04b2CgcVLxZG2muDF4dGH2I4oT09iNQsPpu/TZnv7m4Me&#10;zh6VpLFkn/qfmYSpnig3OmtojkQLYZYNyZwuHeBPzkaSTMX9j71AxVn/wdJoroo3bwvS2KWBl0Z9&#10;aQgrCarigbP5ehdmXe4dmrajSvMyLNzSOLVJRJ+7WpZAskj8FwlH3V3a6dXzR9v9AgAA//8DAFBL&#10;AwQUAAYACAAAACEAifrKiuEAAAAKAQAADwAAAGRycy9kb3ducmV2LnhtbEyPwU7DMAyG70i8Q2Qk&#10;LmhLV0RHS9MJISHETrANcc0a05YlTtVka+HpMSe42fKv399XriZnxQmH0HlSsJgnIJBqbzpqFOy2&#10;j7NbECFqMtp6QgVfGGBVnZ+VujB+pFc8bWIjuIRCoRW0MfaFlKFu0ekw9z0S3z784HTkdWikGfTI&#10;5c7KNEky6XRH/KHVPT60WB82R6dgfUVvN+8v39PTOjx/bg9Ts7PpqNTlxXR/ByLiFP/C8IvP6FAx&#10;094fyQRhFcyuc3aJPOQLduBEvkwzEHsFyywFWZXyv0L1AwAA//8DAFBLAQItABQABgAIAAAAIQC2&#10;gziS/gAAAOEBAAATAAAAAAAAAAAAAAAAAAAAAABbQ29udGVudF9UeXBlc10ueG1sUEsBAi0AFAAG&#10;AAgAAAAhADj9If/WAAAAlAEAAAsAAAAAAAAAAAAAAAAALwEAAF9yZWxzLy5yZWxzUEsBAi0AFAAG&#10;AAgAAAAhAKhFMbPfAQAAsAMAAA4AAAAAAAAAAAAAAAAALgIAAGRycy9lMm9Eb2MueG1sUEsBAi0A&#10;FAAGAAgAAAAhAIn6yorhAAAACgEAAA8AAAAAAAAAAAAAAAAAOQQAAGRycy9kb3ducmV2LnhtbFBL&#10;BQYAAAAABAAEAPMAAABHBQAAAAA=&#10;" filled="f" fillcolor="#5b9bd5" stroked="f" strokeweight="2pt">
                <v:textbox inset="2.88pt,2.88pt,2.88pt,2.88pt">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v:textbox>
              </v:shape>
            </w:pict>
          </mc:Fallback>
        </mc:AlternateContent>
      </w:r>
      <w:r>
        <w:rPr>
          <w:rFonts w:ascii="Baskerville Old Face" w:hAnsi="Baskerville Old Face"/>
          <w:noProof/>
        </w:rPr>
        <w:drawing>
          <wp:anchor distT="0" distB="0" distL="114300" distR="114300" simplePos="0" relativeHeight="251660288" behindDoc="0" locked="0" layoutInCell="1" allowOverlap="1" wp14:anchorId="0B8008F5" wp14:editId="2AF17019">
            <wp:simplePos x="0" y="0"/>
            <wp:positionH relativeFrom="column">
              <wp:posOffset>5111115</wp:posOffset>
            </wp:positionH>
            <wp:positionV relativeFrom="paragraph">
              <wp:posOffset>-544830</wp:posOffset>
            </wp:positionV>
            <wp:extent cx="914400" cy="883920"/>
            <wp:effectExtent l="0" t="0" r="0" b="0"/>
            <wp:wrapNone/>
            <wp:docPr id="11" name="Picture 11" descr="50th Day Of School Clipart - 50th Day Of School Clip Art ,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th Day Of School Clipart - 50th Day Of School Clip Art , Fre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83920"/>
                    </a:xfrm>
                    <a:prstGeom prst="rect">
                      <a:avLst/>
                    </a:prstGeom>
                    <a:noFill/>
                  </pic:spPr>
                </pic:pic>
              </a:graphicData>
            </a:graphic>
            <wp14:sizeRelH relativeFrom="page">
              <wp14:pctWidth>0</wp14:pctWidth>
            </wp14:sizeRelH>
            <wp14:sizeRelV relativeFrom="page">
              <wp14:pctHeight>0</wp14:pctHeight>
            </wp14:sizeRelV>
          </wp:anchor>
        </w:drawing>
      </w:r>
    </w:p>
    <w:p w14:paraId="493FF28D" w14:textId="77777777" w:rsidR="00E201A8" w:rsidRDefault="00E201A8" w:rsidP="00E201A8">
      <w:pPr>
        <w:jc w:val="center"/>
        <w:rPr>
          <w:rFonts w:ascii="Baskerville Old Face" w:hAnsi="Baskerville Old Face"/>
        </w:rPr>
      </w:pPr>
    </w:p>
    <w:p w14:paraId="3F0AE3F5" w14:textId="77777777" w:rsidR="00FC09E5" w:rsidRDefault="00FC09E5" w:rsidP="001D6147"/>
    <w:p w14:paraId="1FD80B24" w14:textId="0B0BDF48" w:rsidR="005442CE" w:rsidRDefault="005442CE" w:rsidP="001D6147"/>
    <w:p w14:paraId="69FC6369" w14:textId="42F979D3" w:rsidR="004901E2" w:rsidRDefault="004901E2" w:rsidP="004901E2">
      <w:r>
        <w:rPr>
          <w:b/>
          <w:bCs/>
          <w:sz w:val="32"/>
          <w:szCs w:val="32"/>
        </w:rPr>
        <w:t xml:space="preserve">        </w:t>
      </w:r>
      <w:r w:rsidRPr="00C637B2">
        <w:rPr>
          <w:b/>
          <w:bCs/>
          <w:sz w:val="32"/>
          <w:szCs w:val="32"/>
        </w:rPr>
        <w:t xml:space="preserve">Lieutenant/Fire </w:t>
      </w:r>
      <w:r w:rsidR="00653C54">
        <w:rPr>
          <w:b/>
          <w:bCs/>
          <w:sz w:val="32"/>
          <w:szCs w:val="32"/>
        </w:rPr>
        <w:t xml:space="preserve">Marshal      </w:t>
      </w:r>
      <w:r>
        <w:rPr>
          <w:b/>
          <w:bCs/>
          <w:sz w:val="32"/>
          <w:szCs w:val="32"/>
        </w:rPr>
        <w:t xml:space="preserve">           </w:t>
      </w:r>
      <w:r w:rsidRPr="00C637B2">
        <w:rPr>
          <w:b/>
          <w:bCs/>
          <w:sz w:val="32"/>
          <w:szCs w:val="32"/>
        </w:rPr>
        <w:t>Curtis L. Kauffman</w:t>
      </w:r>
    </w:p>
    <w:p w14:paraId="127E9AB3" w14:textId="1E74127B" w:rsidR="004901E2" w:rsidRDefault="004901E2" w:rsidP="004901E2">
      <w:r>
        <w:t xml:space="preserve">           Email: </w:t>
      </w:r>
      <w:hyperlink r:id="rId12" w:history="1">
        <w:r w:rsidRPr="00C73817">
          <w:rPr>
            <w:rStyle w:val="Hyperlink"/>
          </w:rPr>
          <w:t>ckauffman@falconfirepd.org</w:t>
        </w:r>
      </w:hyperlink>
      <w:r>
        <w:t xml:space="preserve">                     Cell #: 719-641-2139</w:t>
      </w:r>
    </w:p>
    <w:p w14:paraId="1E01798E" w14:textId="77777777" w:rsidR="004901E2" w:rsidRDefault="004901E2" w:rsidP="004901E2">
      <w:pPr>
        <w:jc w:val="center"/>
      </w:pPr>
    </w:p>
    <w:p w14:paraId="39A0FCBA" w14:textId="77777777" w:rsidR="004901E2" w:rsidRDefault="004901E2" w:rsidP="004901E2">
      <w:pPr>
        <w:rPr>
          <w:sz w:val="22"/>
          <w:szCs w:val="22"/>
        </w:rPr>
      </w:pPr>
    </w:p>
    <w:p w14:paraId="02CB57B0" w14:textId="1B35A713" w:rsidR="00B3754C" w:rsidRPr="00A8694B" w:rsidRDefault="00B3754C" w:rsidP="00B3754C">
      <w:r w:rsidRPr="00A8694B">
        <w:t xml:space="preserve">Date: </w:t>
      </w:r>
      <w:r w:rsidR="005E4E56">
        <w:t>August 10, 2026</w:t>
      </w:r>
    </w:p>
    <w:p w14:paraId="4DEFAEDD" w14:textId="77777777" w:rsidR="00B3754C" w:rsidRPr="00A8694B" w:rsidRDefault="00B3754C" w:rsidP="00B3754C"/>
    <w:p w14:paraId="7F142967" w14:textId="77777777" w:rsidR="00B3754C" w:rsidRPr="00A8694B" w:rsidRDefault="00B3754C" w:rsidP="00B3754C">
      <w:r w:rsidRPr="00A8694B">
        <w:t>To: EDARP</w:t>
      </w:r>
      <w:r w:rsidRPr="00A8694B">
        <w:tab/>
      </w:r>
      <w:r w:rsidRPr="00A8694B">
        <w:tab/>
      </w:r>
    </w:p>
    <w:p w14:paraId="43855273" w14:textId="199A9FDC" w:rsidR="00B3754C" w:rsidRPr="00A40078" w:rsidRDefault="00B3754C" w:rsidP="00B3754C">
      <w:r w:rsidRPr="00A8694B">
        <w:t>C/O:</w:t>
      </w:r>
      <w:r w:rsidR="00056BB5">
        <w:t xml:space="preserve"> </w:t>
      </w:r>
      <w:r w:rsidR="009C0D01">
        <w:t>Maranda Benson</w:t>
      </w:r>
    </w:p>
    <w:p w14:paraId="6CB8CD55" w14:textId="77777777" w:rsidR="00B3754C" w:rsidRPr="00A40078" w:rsidRDefault="00B3754C" w:rsidP="00B3754C">
      <w:r w:rsidRPr="00A40078">
        <w:t>Planning &amp; Community Development</w:t>
      </w:r>
    </w:p>
    <w:p w14:paraId="08AA21A1" w14:textId="77777777" w:rsidR="00B3754C" w:rsidRPr="00A40078" w:rsidRDefault="00B3754C" w:rsidP="00B3754C">
      <w:r w:rsidRPr="00A40078">
        <w:t>2882 International Circle, Suite 110</w:t>
      </w:r>
    </w:p>
    <w:p w14:paraId="770057F3" w14:textId="2F749050" w:rsidR="00B3754C" w:rsidRDefault="00B3754C" w:rsidP="00B3754C">
      <w:r w:rsidRPr="00A40078">
        <w:t>Colorado Springs, CO 80910</w:t>
      </w:r>
    </w:p>
    <w:p w14:paraId="25D1087C" w14:textId="482DC5E1" w:rsidR="00835B8A" w:rsidRPr="00A40078" w:rsidRDefault="00835B8A" w:rsidP="00B3754C">
      <w:r>
        <w:t>Phone: 719-520-</w:t>
      </w:r>
      <w:r w:rsidR="00AE164F">
        <w:t>79</w:t>
      </w:r>
      <w:r w:rsidR="009C0D01">
        <w:t>40</w:t>
      </w:r>
    </w:p>
    <w:p w14:paraId="633AFE70" w14:textId="0C72195C" w:rsidR="00B3754C" w:rsidRPr="00A8694B" w:rsidRDefault="00B3754C" w:rsidP="00B3754C">
      <w:r w:rsidRPr="00A40078">
        <w:t xml:space="preserve">Email: </w:t>
      </w:r>
      <w:hyperlink r:id="rId13" w:history="1">
        <w:r w:rsidR="009C0D01">
          <w:rPr>
            <w:rStyle w:val="Hyperlink"/>
          </w:rPr>
          <w:t>mirandabenson2@elpasoco.com</w:t>
        </w:r>
      </w:hyperlink>
    </w:p>
    <w:p w14:paraId="693FF483" w14:textId="77777777" w:rsidR="00B3754C" w:rsidRPr="00A8694B" w:rsidRDefault="00B3754C" w:rsidP="00B3754C"/>
    <w:p w14:paraId="55944006" w14:textId="77777777" w:rsidR="00B3754C" w:rsidRPr="00A8694B" w:rsidRDefault="00B3754C" w:rsidP="00B3754C"/>
    <w:p w14:paraId="3368F861" w14:textId="7FCE2523" w:rsidR="00B3754C" w:rsidRPr="00A8694B" w:rsidRDefault="00B3754C" w:rsidP="00B3754C">
      <w:pPr>
        <w:rPr>
          <w:b/>
        </w:rPr>
      </w:pPr>
      <w:r w:rsidRPr="00A8694B">
        <w:rPr>
          <w:b/>
        </w:rPr>
        <w:t xml:space="preserve">Project Name: </w:t>
      </w:r>
      <w:r w:rsidR="00CC3A4C">
        <w:rPr>
          <w:b/>
        </w:rPr>
        <w:t>Willow Springs Estates Filing No. 2</w:t>
      </w:r>
    </w:p>
    <w:p w14:paraId="5D0D5EAE" w14:textId="66EDBB6E" w:rsidR="00B3754C" w:rsidRPr="00A8694B" w:rsidRDefault="00B3754C" w:rsidP="00B3754C">
      <w:pPr>
        <w:rPr>
          <w:b/>
        </w:rPr>
      </w:pPr>
      <w:r w:rsidRPr="00A8694B">
        <w:rPr>
          <w:b/>
        </w:rPr>
        <w:t xml:space="preserve">File Prefix: </w:t>
      </w:r>
      <w:r w:rsidR="00CC3A4C">
        <w:rPr>
          <w:b/>
        </w:rPr>
        <w:t>VR-Vacation and Repla</w:t>
      </w:r>
      <w:r w:rsidR="0092135C">
        <w:rPr>
          <w:b/>
        </w:rPr>
        <w:t>t</w:t>
      </w:r>
    </w:p>
    <w:p w14:paraId="64F610F3" w14:textId="4B3C0B51" w:rsidR="00B3754C" w:rsidRDefault="00B3754C" w:rsidP="00B3754C">
      <w:pPr>
        <w:rPr>
          <w:b/>
        </w:rPr>
      </w:pPr>
      <w:r w:rsidRPr="00A8694B">
        <w:rPr>
          <w:b/>
        </w:rPr>
        <w:t xml:space="preserve">Parcel/s: </w:t>
      </w:r>
      <w:r w:rsidR="009C0D01">
        <w:rPr>
          <w:b/>
        </w:rPr>
        <w:t>5</w:t>
      </w:r>
      <w:r w:rsidR="0092135C">
        <w:rPr>
          <w:b/>
        </w:rPr>
        <w:t>115003006</w:t>
      </w:r>
    </w:p>
    <w:p w14:paraId="3EC3386B" w14:textId="6B2825F5" w:rsidR="00056BB5" w:rsidRPr="00A8694B" w:rsidRDefault="00056BB5" w:rsidP="00B3754C">
      <w:pPr>
        <w:rPr>
          <w:b/>
        </w:rPr>
      </w:pPr>
      <w:r>
        <w:rPr>
          <w:b/>
        </w:rPr>
        <w:t xml:space="preserve">Zone: </w:t>
      </w:r>
      <w:r w:rsidR="006C6DF3">
        <w:rPr>
          <w:b/>
        </w:rPr>
        <w:t>RR-5</w:t>
      </w:r>
    </w:p>
    <w:p w14:paraId="4EF52F04" w14:textId="5E063819" w:rsidR="00B3754C" w:rsidRDefault="00B3754C" w:rsidP="00B3754C">
      <w:pPr>
        <w:rPr>
          <w:b/>
        </w:rPr>
      </w:pPr>
      <w:r w:rsidRPr="00A8694B">
        <w:rPr>
          <w:b/>
        </w:rPr>
        <w:t xml:space="preserve">File Number: </w:t>
      </w:r>
      <w:r w:rsidR="0092135C">
        <w:rPr>
          <w:b/>
        </w:rPr>
        <w:t>VR26</w:t>
      </w:r>
      <w:r w:rsidR="00B33A45">
        <w:rPr>
          <w:b/>
        </w:rPr>
        <w:t>64</w:t>
      </w:r>
    </w:p>
    <w:p w14:paraId="5984D22F" w14:textId="1B2386D6" w:rsidR="00D9792B" w:rsidRDefault="00D9792B" w:rsidP="00B3754C">
      <w:pPr>
        <w:rPr>
          <w:b/>
        </w:rPr>
      </w:pPr>
      <w:r>
        <w:rPr>
          <w:b/>
        </w:rPr>
        <w:t xml:space="preserve">Review #: </w:t>
      </w:r>
      <w:r w:rsidR="00B33A45">
        <w:rPr>
          <w:b/>
        </w:rPr>
        <w:t>1</w:t>
      </w:r>
    </w:p>
    <w:p w14:paraId="1BA9B6B4" w14:textId="2CCD3BC4" w:rsidR="002652A4" w:rsidRDefault="002652A4" w:rsidP="00B3754C">
      <w:pPr>
        <w:rPr>
          <w:b/>
        </w:rPr>
      </w:pPr>
    </w:p>
    <w:p w14:paraId="47548AB7" w14:textId="77777777" w:rsidR="00B706BF" w:rsidRDefault="00B706BF" w:rsidP="003F27A1"/>
    <w:p w14:paraId="14C3BB6E" w14:textId="2FCFBC66" w:rsidR="003F27A1" w:rsidRDefault="003F27A1" w:rsidP="003F27A1">
      <w:r>
        <w:t xml:space="preserve">This letter serves as </w:t>
      </w:r>
      <w:r w:rsidR="00A26E1B">
        <w:t xml:space="preserve">the third </w:t>
      </w:r>
      <w:r>
        <w:t xml:space="preserve">plan review comments. You are responsible for complying with all </w:t>
      </w:r>
      <w:r w:rsidR="00DB3801">
        <w:t>sections</w:t>
      </w:r>
      <w:r>
        <w:t>, codes and references with the fire code based on the 2021 International Fire Code</w:t>
      </w:r>
      <w:r w:rsidR="00521440">
        <w:t>, local amendments, and NFPA standard</w:t>
      </w:r>
      <w:r w:rsidR="00EC7754">
        <w:t>s</w:t>
      </w:r>
      <w:r>
        <w:t xml:space="preserve">. </w:t>
      </w:r>
    </w:p>
    <w:p w14:paraId="26DF3BEF" w14:textId="77777777" w:rsidR="009E5258" w:rsidRDefault="009E5258" w:rsidP="003F27A1"/>
    <w:p w14:paraId="08865E40" w14:textId="2EDBBCBE" w:rsidR="009E5258" w:rsidRDefault="009E5258" w:rsidP="003F27A1">
      <w:r w:rsidRPr="009E5258">
        <w:rPr>
          <w:color w:val="FF0000"/>
        </w:rPr>
        <w:t>RED</w:t>
      </w:r>
      <w:r>
        <w:t>: Local Amendments</w:t>
      </w:r>
    </w:p>
    <w:p w14:paraId="63421ADF" w14:textId="20D9BC42" w:rsidR="009E5258" w:rsidRDefault="009E5258" w:rsidP="003F27A1">
      <w:r w:rsidRPr="009E5258">
        <w:rPr>
          <w:color w:val="00B0F0"/>
        </w:rPr>
        <w:t>BLUE</w:t>
      </w:r>
      <w:r>
        <w:t>: Fire District Comments</w:t>
      </w:r>
    </w:p>
    <w:p w14:paraId="49229845" w14:textId="77777777" w:rsidR="00DB3801" w:rsidRDefault="00DB3801" w:rsidP="003F27A1"/>
    <w:p w14:paraId="33FA20D6" w14:textId="50D0BBB5" w:rsidR="003F27A1" w:rsidRPr="002D3696" w:rsidRDefault="003E6772" w:rsidP="0063044A">
      <w:pPr>
        <w:pStyle w:val="ListParagraph"/>
        <w:numPr>
          <w:ilvl w:val="0"/>
          <w:numId w:val="11"/>
        </w:numPr>
      </w:pPr>
      <w:r>
        <w:rPr>
          <w:rFonts w:ascii="Times New Roman" w:hAnsi="Times New Roman"/>
          <w:sz w:val="24"/>
          <w:szCs w:val="24"/>
        </w:rPr>
        <w:t>Falcon Fire Protection District fire station #1</w:t>
      </w:r>
      <w:r w:rsidR="00A15C12">
        <w:rPr>
          <w:rFonts w:ascii="Times New Roman" w:hAnsi="Times New Roman"/>
          <w:sz w:val="24"/>
          <w:szCs w:val="24"/>
        </w:rPr>
        <w:t xml:space="preserve"> (12072 Royal County Down Road)</w:t>
      </w:r>
      <w:r w:rsidR="00A71E39">
        <w:rPr>
          <w:rFonts w:ascii="Times New Roman" w:hAnsi="Times New Roman"/>
          <w:sz w:val="24"/>
          <w:szCs w:val="24"/>
        </w:rPr>
        <w:t xml:space="preserve"> is 12.5 m</w:t>
      </w:r>
      <w:r w:rsidR="007352C9">
        <w:rPr>
          <w:rFonts w:ascii="Times New Roman" w:hAnsi="Times New Roman"/>
          <w:sz w:val="24"/>
          <w:szCs w:val="24"/>
        </w:rPr>
        <w:t>iles from this address. Black Forest Fire Rescue fire station #2</w:t>
      </w:r>
      <w:r w:rsidR="00376347">
        <w:rPr>
          <w:rFonts w:ascii="Times New Roman" w:hAnsi="Times New Roman"/>
          <w:sz w:val="24"/>
          <w:szCs w:val="24"/>
        </w:rPr>
        <w:t xml:space="preserve"> 16465 Ridge</w:t>
      </w:r>
      <w:r w:rsidR="001C1B94">
        <w:rPr>
          <w:rFonts w:ascii="Times New Roman" w:hAnsi="Times New Roman"/>
          <w:sz w:val="24"/>
          <w:szCs w:val="24"/>
        </w:rPr>
        <w:t xml:space="preserve"> Run</w:t>
      </w:r>
      <w:r w:rsidR="00376347">
        <w:rPr>
          <w:rFonts w:ascii="Times New Roman" w:hAnsi="Times New Roman"/>
          <w:sz w:val="24"/>
          <w:szCs w:val="24"/>
        </w:rPr>
        <w:t xml:space="preserve"> Drive) is 4.86 miles from this address. </w:t>
      </w:r>
      <w:r w:rsidR="00935873">
        <w:rPr>
          <w:rFonts w:ascii="Times New Roman" w:hAnsi="Times New Roman"/>
          <w:sz w:val="24"/>
          <w:szCs w:val="24"/>
        </w:rPr>
        <w:t xml:space="preserve">Monument Fire District </w:t>
      </w:r>
      <w:r w:rsidR="00B12998">
        <w:rPr>
          <w:rFonts w:ascii="Times New Roman" w:hAnsi="Times New Roman"/>
          <w:sz w:val="24"/>
          <w:szCs w:val="24"/>
        </w:rPr>
        <w:t xml:space="preserve">fire station #2 (18460 Roller Coaster Road) is </w:t>
      </w:r>
      <w:r w:rsidR="003B53D5">
        <w:rPr>
          <w:rFonts w:ascii="Times New Roman" w:hAnsi="Times New Roman"/>
          <w:sz w:val="24"/>
          <w:szCs w:val="24"/>
        </w:rPr>
        <w:t>8.41 miles from this address.</w:t>
      </w:r>
      <w:r w:rsidR="003F5C0C">
        <w:rPr>
          <w:rFonts w:ascii="Times New Roman" w:hAnsi="Times New Roman"/>
          <w:sz w:val="24"/>
          <w:szCs w:val="24"/>
        </w:rPr>
        <w:t xml:space="preserve"> Both Black Forest Fire Rescue and Monument Fire District </w:t>
      </w:r>
      <w:r w:rsidR="00603F56">
        <w:rPr>
          <w:rFonts w:ascii="Times New Roman" w:hAnsi="Times New Roman"/>
          <w:sz w:val="24"/>
          <w:szCs w:val="24"/>
        </w:rPr>
        <w:t>are</w:t>
      </w:r>
      <w:r w:rsidR="003F5C0C">
        <w:rPr>
          <w:rFonts w:ascii="Times New Roman" w:hAnsi="Times New Roman"/>
          <w:sz w:val="24"/>
          <w:szCs w:val="24"/>
        </w:rPr>
        <w:t xml:space="preserve"> </w:t>
      </w:r>
      <w:r w:rsidR="00B53557">
        <w:rPr>
          <w:rFonts w:ascii="Times New Roman" w:hAnsi="Times New Roman"/>
          <w:sz w:val="24"/>
          <w:szCs w:val="24"/>
        </w:rPr>
        <w:t>automatic in</w:t>
      </w:r>
      <w:r w:rsidR="003F5C0C">
        <w:rPr>
          <w:rFonts w:ascii="Times New Roman" w:hAnsi="Times New Roman"/>
          <w:sz w:val="24"/>
          <w:szCs w:val="24"/>
        </w:rPr>
        <w:t xml:space="preserve"> </w:t>
      </w:r>
      <w:r w:rsidR="00603F56">
        <w:rPr>
          <w:rFonts w:ascii="Times New Roman" w:hAnsi="Times New Roman"/>
          <w:sz w:val="24"/>
          <w:szCs w:val="24"/>
        </w:rPr>
        <w:t>response with Falcon Fire Protection District on all reported fires</w:t>
      </w:r>
      <w:r w:rsidR="00ED5F78">
        <w:rPr>
          <w:rFonts w:ascii="Times New Roman" w:hAnsi="Times New Roman"/>
          <w:sz w:val="24"/>
          <w:szCs w:val="24"/>
        </w:rPr>
        <w:t xml:space="preserve"> (structure</w:t>
      </w:r>
      <w:r w:rsidR="00B53557">
        <w:rPr>
          <w:rFonts w:ascii="Times New Roman" w:hAnsi="Times New Roman"/>
          <w:sz w:val="24"/>
          <w:szCs w:val="24"/>
        </w:rPr>
        <w:t xml:space="preserve">s and wildland). </w:t>
      </w:r>
    </w:p>
    <w:p w14:paraId="252A5601" w14:textId="77777777" w:rsidR="002D3696" w:rsidRPr="00B53557" w:rsidRDefault="002D3696" w:rsidP="002D3696">
      <w:pPr>
        <w:ind w:left="360"/>
      </w:pPr>
    </w:p>
    <w:p w14:paraId="52CB7739" w14:textId="2DE4713F" w:rsidR="00B53557" w:rsidRDefault="00F22415" w:rsidP="0063044A">
      <w:pPr>
        <w:pStyle w:val="ListParagraph"/>
        <w:numPr>
          <w:ilvl w:val="0"/>
          <w:numId w:val="11"/>
        </w:numPr>
        <w:rPr>
          <w:rFonts w:ascii="Times New Roman" w:hAnsi="Times New Roman"/>
          <w:sz w:val="24"/>
          <w:szCs w:val="24"/>
        </w:rPr>
      </w:pPr>
      <w:r w:rsidRPr="00416384">
        <w:rPr>
          <w:rFonts w:ascii="Times New Roman" w:hAnsi="Times New Roman"/>
          <w:sz w:val="24"/>
          <w:szCs w:val="24"/>
        </w:rPr>
        <w:t xml:space="preserve">There is no central water supply in this area. All water supply </w:t>
      </w:r>
      <w:r w:rsidR="009D15AB" w:rsidRPr="00416384">
        <w:rPr>
          <w:rFonts w:ascii="Times New Roman" w:hAnsi="Times New Roman"/>
          <w:sz w:val="24"/>
          <w:szCs w:val="24"/>
        </w:rPr>
        <w:t>must</w:t>
      </w:r>
      <w:r w:rsidRPr="00416384">
        <w:rPr>
          <w:rFonts w:ascii="Times New Roman" w:hAnsi="Times New Roman"/>
          <w:sz w:val="24"/>
          <w:szCs w:val="24"/>
        </w:rPr>
        <w:t xml:space="preserve"> be trucked using water tenders from the </w:t>
      </w:r>
      <w:r w:rsidR="008A34DB" w:rsidRPr="00416384">
        <w:rPr>
          <w:rFonts w:ascii="Times New Roman" w:hAnsi="Times New Roman"/>
          <w:sz w:val="24"/>
          <w:szCs w:val="24"/>
        </w:rPr>
        <w:t>local and mutual-aid fire departments. Falcon Fire Protection District water tenders carry 2,000-gallons each</w:t>
      </w:r>
      <w:r w:rsidR="009D15AB" w:rsidRPr="00416384">
        <w:rPr>
          <w:rFonts w:ascii="Times New Roman" w:hAnsi="Times New Roman"/>
          <w:sz w:val="24"/>
          <w:szCs w:val="24"/>
        </w:rPr>
        <w:t xml:space="preserve"> (x4),</w:t>
      </w:r>
      <w:r w:rsidR="002F4E61" w:rsidRPr="00416384">
        <w:rPr>
          <w:rFonts w:ascii="Times New Roman" w:hAnsi="Times New Roman"/>
          <w:sz w:val="24"/>
          <w:szCs w:val="24"/>
        </w:rPr>
        <w:t xml:space="preserve"> mutual-aid water tenders carry 2,000-gallons each or more.</w:t>
      </w:r>
    </w:p>
    <w:p w14:paraId="765564E3" w14:textId="77777777" w:rsidR="002D3696" w:rsidRPr="002D3696" w:rsidRDefault="002D3696" w:rsidP="002D3696">
      <w:pPr>
        <w:ind w:left="360"/>
      </w:pPr>
    </w:p>
    <w:p w14:paraId="0C1B6F06" w14:textId="3527A53D" w:rsidR="00B50611" w:rsidRDefault="00B50611" w:rsidP="0063044A">
      <w:pPr>
        <w:pStyle w:val="ListParagraph"/>
        <w:numPr>
          <w:ilvl w:val="0"/>
          <w:numId w:val="11"/>
        </w:numPr>
        <w:rPr>
          <w:rFonts w:ascii="Times New Roman" w:hAnsi="Times New Roman"/>
          <w:sz w:val="24"/>
          <w:szCs w:val="24"/>
        </w:rPr>
      </w:pPr>
      <w:r w:rsidRPr="00416384">
        <w:rPr>
          <w:rFonts w:ascii="Times New Roman" w:hAnsi="Times New Roman"/>
          <w:sz w:val="24"/>
          <w:szCs w:val="24"/>
        </w:rPr>
        <w:lastRenderedPageBreak/>
        <w:t xml:space="preserve">Water supply cistern locations: </w:t>
      </w:r>
      <w:r w:rsidR="000E0BC9" w:rsidRPr="00416384">
        <w:rPr>
          <w:rFonts w:ascii="Times New Roman" w:hAnsi="Times New Roman"/>
          <w:sz w:val="24"/>
          <w:szCs w:val="24"/>
        </w:rPr>
        <w:t>Bison Meadows is 4.56 miles and Black Forest Fire Rescue fire station #2</w:t>
      </w:r>
      <w:r w:rsidR="00417E49" w:rsidRPr="00416384">
        <w:rPr>
          <w:rFonts w:ascii="Times New Roman" w:hAnsi="Times New Roman"/>
          <w:sz w:val="24"/>
          <w:szCs w:val="24"/>
        </w:rPr>
        <w:t xml:space="preserve"> is 4.86 miles from this address. Both cisterns hold 30,000-gallons each. There are </w:t>
      </w:r>
      <w:r w:rsidR="00AD1364" w:rsidRPr="00416384">
        <w:rPr>
          <w:rFonts w:ascii="Times New Roman" w:hAnsi="Times New Roman"/>
          <w:sz w:val="24"/>
          <w:szCs w:val="24"/>
        </w:rPr>
        <w:t xml:space="preserve">two more </w:t>
      </w:r>
      <w:r w:rsidR="00F06159" w:rsidRPr="00416384">
        <w:rPr>
          <w:rFonts w:ascii="Times New Roman" w:hAnsi="Times New Roman"/>
          <w:sz w:val="24"/>
          <w:szCs w:val="24"/>
        </w:rPr>
        <w:t>citterns</w:t>
      </w:r>
      <w:r w:rsidR="00AD1364" w:rsidRPr="00416384">
        <w:rPr>
          <w:rFonts w:ascii="Times New Roman" w:hAnsi="Times New Roman"/>
          <w:sz w:val="24"/>
          <w:szCs w:val="24"/>
        </w:rPr>
        <w:t xml:space="preserve"> within seven miles of this address</w:t>
      </w:r>
      <w:r w:rsidR="00F06159" w:rsidRPr="00416384">
        <w:rPr>
          <w:rFonts w:ascii="Times New Roman" w:hAnsi="Times New Roman"/>
          <w:sz w:val="24"/>
          <w:szCs w:val="24"/>
        </w:rPr>
        <w:t xml:space="preserve"> at 30,000-gallons each. </w:t>
      </w:r>
    </w:p>
    <w:p w14:paraId="62AE2A41" w14:textId="77777777" w:rsidR="002D3696" w:rsidRPr="002D3696" w:rsidRDefault="002D3696" w:rsidP="002D3696">
      <w:pPr>
        <w:pStyle w:val="ListParagraph"/>
        <w:rPr>
          <w:rFonts w:ascii="Times New Roman" w:hAnsi="Times New Roman"/>
          <w:sz w:val="24"/>
          <w:szCs w:val="24"/>
        </w:rPr>
      </w:pPr>
    </w:p>
    <w:p w14:paraId="379ED069" w14:textId="77777777" w:rsidR="002D3696" w:rsidRPr="002D3696" w:rsidRDefault="002D3696" w:rsidP="002D3696">
      <w:pPr>
        <w:ind w:left="360"/>
      </w:pPr>
    </w:p>
    <w:p w14:paraId="3AB85827" w14:textId="59FF709C" w:rsidR="006617F0" w:rsidRDefault="006617F0" w:rsidP="0063044A">
      <w:pPr>
        <w:pStyle w:val="ListParagraph"/>
        <w:numPr>
          <w:ilvl w:val="0"/>
          <w:numId w:val="11"/>
        </w:numPr>
        <w:rPr>
          <w:rFonts w:ascii="Times New Roman" w:hAnsi="Times New Roman"/>
          <w:sz w:val="24"/>
          <w:szCs w:val="24"/>
        </w:rPr>
      </w:pPr>
      <w:r w:rsidRPr="00416384">
        <w:rPr>
          <w:rFonts w:ascii="Times New Roman" w:hAnsi="Times New Roman"/>
          <w:sz w:val="24"/>
          <w:szCs w:val="24"/>
        </w:rPr>
        <w:t>With Black Forest Fire Rescue fire station #2 within 5 road miles, th</w:t>
      </w:r>
      <w:r w:rsidR="005372CA" w:rsidRPr="00416384">
        <w:rPr>
          <w:rFonts w:ascii="Times New Roman" w:hAnsi="Times New Roman"/>
          <w:sz w:val="24"/>
          <w:szCs w:val="24"/>
        </w:rPr>
        <w:t xml:space="preserve">is address is an ISO Class 3. </w:t>
      </w:r>
    </w:p>
    <w:p w14:paraId="6D172D19" w14:textId="77777777" w:rsidR="002D3696" w:rsidRPr="002D3696" w:rsidRDefault="002D3696" w:rsidP="002D3696">
      <w:pPr>
        <w:ind w:left="360"/>
      </w:pPr>
    </w:p>
    <w:p w14:paraId="2ADECA54" w14:textId="10172C1C" w:rsidR="005372CA" w:rsidRDefault="00782E6C" w:rsidP="0063044A">
      <w:pPr>
        <w:pStyle w:val="ListParagraph"/>
        <w:numPr>
          <w:ilvl w:val="0"/>
          <w:numId w:val="11"/>
        </w:numPr>
        <w:rPr>
          <w:rFonts w:ascii="Times New Roman" w:hAnsi="Times New Roman"/>
          <w:sz w:val="24"/>
          <w:szCs w:val="24"/>
        </w:rPr>
      </w:pPr>
      <w:r w:rsidRPr="00416384">
        <w:rPr>
          <w:rFonts w:ascii="Times New Roman" w:hAnsi="Times New Roman"/>
          <w:sz w:val="24"/>
          <w:szCs w:val="24"/>
        </w:rPr>
        <w:t xml:space="preserve">Follow the El Paso County Planning &amp; </w:t>
      </w:r>
      <w:r w:rsidR="00455D55" w:rsidRPr="00416384">
        <w:rPr>
          <w:rFonts w:ascii="Times New Roman" w:hAnsi="Times New Roman"/>
          <w:sz w:val="24"/>
          <w:szCs w:val="24"/>
        </w:rPr>
        <w:t xml:space="preserve">Community Development (PCD) Land Development Code (LDC) for driveway </w:t>
      </w:r>
      <w:r w:rsidR="00416384" w:rsidRPr="00416384">
        <w:rPr>
          <w:rFonts w:ascii="Times New Roman" w:hAnsi="Times New Roman"/>
          <w:sz w:val="24"/>
          <w:szCs w:val="24"/>
        </w:rPr>
        <w:t xml:space="preserve">specifications. </w:t>
      </w:r>
    </w:p>
    <w:p w14:paraId="40717708" w14:textId="77777777" w:rsidR="002D3696" w:rsidRPr="002D3696" w:rsidRDefault="002D3696" w:rsidP="002D3696">
      <w:pPr>
        <w:ind w:left="360"/>
      </w:pPr>
    </w:p>
    <w:p w14:paraId="6B5F078A" w14:textId="20754813" w:rsidR="00FC0D2F" w:rsidRDefault="004A3F92" w:rsidP="0063044A">
      <w:pPr>
        <w:pStyle w:val="ListParagraph"/>
        <w:numPr>
          <w:ilvl w:val="0"/>
          <w:numId w:val="11"/>
        </w:numPr>
        <w:rPr>
          <w:rFonts w:ascii="Times New Roman" w:hAnsi="Times New Roman"/>
          <w:sz w:val="24"/>
          <w:szCs w:val="24"/>
        </w:rPr>
      </w:pPr>
      <w:r>
        <w:rPr>
          <w:rFonts w:ascii="Times New Roman" w:hAnsi="Times New Roman"/>
          <w:sz w:val="24"/>
          <w:szCs w:val="24"/>
        </w:rPr>
        <w:t xml:space="preserve">Minium driveway width and height; 12-feet wide and 13-feet 6-inches </w:t>
      </w:r>
      <w:r w:rsidR="00007817">
        <w:rPr>
          <w:rFonts w:ascii="Times New Roman" w:hAnsi="Times New Roman"/>
          <w:sz w:val="24"/>
          <w:szCs w:val="24"/>
        </w:rPr>
        <w:t xml:space="preserve">in height shall </w:t>
      </w:r>
      <w:r w:rsidR="0001217C">
        <w:rPr>
          <w:rFonts w:ascii="Times New Roman" w:hAnsi="Times New Roman"/>
          <w:sz w:val="24"/>
          <w:szCs w:val="24"/>
        </w:rPr>
        <w:t>always be</w:t>
      </w:r>
      <w:r w:rsidR="003458D8">
        <w:rPr>
          <w:rFonts w:ascii="Times New Roman" w:hAnsi="Times New Roman"/>
          <w:sz w:val="24"/>
          <w:szCs w:val="24"/>
        </w:rPr>
        <w:t xml:space="preserve"> maintained</w:t>
      </w:r>
      <w:r w:rsidR="00007817">
        <w:rPr>
          <w:rFonts w:ascii="Times New Roman" w:hAnsi="Times New Roman"/>
          <w:sz w:val="24"/>
          <w:szCs w:val="24"/>
        </w:rPr>
        <w:t xml:space="preserve">. </w:t>
      </w:r>
    </w:p>
    <w:p w14:paraId="50307877" w14:textId="77777777" w:rsidR="00E16F03" w:rsidRPr="00E16F03" w:rsidRDefault="003458D8" w:rsidP="00E16F03">
      <w:pPr>
        <w:pStyle w:val="ListParagraph"/>
        <w:numPr>
          <w:ilvl w:val="1"/>
          <w:numId w:val="11"/>
        </w:numPr>
        <w:spacing w:after="7" w:line="249" w:lineRule="auto"/>
        <w:rPr>
          <w:rFonts w:ascii="Times New Roman" w:hAnsi="Times New Roman"/>
          <w:sz w:val="24"/>
          <w:szCs w:val="24"/>
        </w:rPr>
      </w:pPr>
      <w:r w:rsidRPr="006127D0">
        <w:rPr>
          <w:rFonts w:ascii="Times New Roman" w:hAnsi="Times New Roman"/>
          <w:sz w:val="24"/>
          <w:szCs w:val="24"/>
          <w:u w:val="single" w:color="000000"/>
        </w:rPr>
        <w:t>D102.1 Access and loading.</w:t>
      </w:r>
      <w:r w:rsidRPr="006127D0">
        <w:rPr>
          <w:rFonts w:ascii="Times New Roman" w:hAnsi="Times New Roman"/>
          <w:sz w:val="24"/>
          <w:szCs w:val="24"/>
        </w:rPr>
        <w:t xml:space="preserve"> Facilities, buildings, or portions of buildings hereafter constructed shall be accessible to fire department apparatus by way of an approved fire apparatus access road with asphalt, concrete, or other approved driving surface capable of supporting the imposed load of fire apparatus weighing up to 75,000 pounds </w:t>
      </w:r>
      <w:r w:rsidRPr="006127D0">
        <w:rPr>
          <w:rFonts w:ascii="Times New Roman" w:hAnsi="Times New Roman"/>
          <w:color w:val="FF0000"/>
          <w:sz w:val="24"/>
          <w:szCs w:val="24"/>
        </w:rPr>
        <w:t>with a minimum single axle weight of 27,000 pounds</w:t>
      </w:r>
      <w:r w:rsidRPr="006127D0">
        <w:rPr>
          <w:rFonts w:ascii="Times New Roman" w:hAnsi="Times New Roman"/>
          <w:sz w:val="24"/>
          <w:szCs w:val="24"/>
        </w:rPr>
        <w:t xml:space="preserve">. </w:t>
      </w:r>
      <w:r w:rsidRPr="006127D0">
        <w:rPr>
          <w:rFonts w:ascii="Times New Roman" w:hAnsi="Times New Roman"/>
          <w:color w:val="FF0000"/>
          <w:sz w:val="24"/>
          <w:szCs w:val="24"/>
        </w:rPr>
        <w:t>Alternative methods such as brick pavers, road, base, and gravel as approved by the fire code official.</w:t>
      </w:r>
      <w:r w:rsidRPr="006127D0">
        <w:rPr>
          <w:rFonts w:ascii="Times New Roman" w:hAnsi="Times New Roman"/>
          <w:color w:val="0070C0"/>
          <w:sz w:val="24"/>
          <w:szCs w:val="24"/>
        </w:rPr>
        <w:t xml:space="preserve"> </w:t>
      </w:r>
    </w:p>
    <w:p w14:paraId="47492864" w14:textId="49528EA6" w:rsidR="00284E39" w:rsidRPr="00FB0D07" w:rsidRDefault="00284E39" w:rsidP="00E16F03">
      <w:pPr>
        <w:pStyle w:val="ListParagraph"/>
        <w:numPr>
          <w:ilvl w:val="1"/>
          <w:numId w:val="11"/>
        </w:numPr>
        <w:spacing w:after="7" w:line="249" w:lineRule="auto"/>
        <w:rPr>
          <w:rFonts w:ascii="Times New Roman" w:hAnsi="Times New Roman"/>
          <w:sz w:val="24"/>
          <w:szCs w:val="24"/>
        </w:rPr>
      </w:pPr>
      <w:r w:rsidRPr="00FB0D07">
        <w:rPr>
          <w:rFonts w:ascii="Times New Roman" w:eastAsia="Arial-BoldMT" w:hAnsi="Times New Roman"/>
          <w:b/>
          <w:bCs/>
          <w:sz w:val="24"/>
          <w:szCs w:val="24"/>
        </w:rPr>
        <w:t xml:space="preserve">503.2.4 Turning radius. </w:t>
      </w:r>
      <w:r w:rsidRPr="00FB0D07">
        <w:rPr>
          <w:rFonts w:ascii="Times New Roman" w:eastAsia="ArialMT" w:hAnsi="Times New Roman"/>
          <w:sz w:val="24"/>
          <w:szCs w:val="24"/>
        </w:rPr>
        <w:t xml:space="preserve">The required turning radius of a fire apparatus access road shall be determined by the </w:t>
      </w:r>
      <w:r w:rsidRPr="00FB0D07">
        <w:rPr>
          <w:rFonts w:ascii="Times New Roman" w:eastAsia="Arial-BoldMT" w:hAnsi="Times New Roman"/>
          <w:i/>
          <w:iCs/>
          <w:sz w:val="24"/>
          <w:szCs w:val="24"/>
        </w:rPr>
        <w:t>fire code official</w:t>
      </w:r>
      <w:r w:rsidR="0001217C" w:rsidRPr="00FB0D07">
        <w:rPr>
          <w:rFonts w:ascii="Times New Roman" w:eastAsia="Arial-BoldMT" w:hAnsi="Times New Roman"/>
          <w:i/>
          <w:iCs/>
          <w:color w:val="00B0F0"/>
          <w:sz w:val="24"/>
          <w:szCs w:val="24"/>
        </w:rPr>
        <w:t xml:space="preserve">. </w:t>
      </w:r>
      <w:r w:rsidRPr="00FB0D07">
        <w:rPr>
          <w:rFonts w:ascii="Times New Roman" w:eastAsia="Arial-BoldMT" w:hAnsi="Times New Roman"/>
          <w:b/>
          <w:i/>
          <w:iCs/>
          <w:color w:val="00B0F0"/>
          <w:sz w:val="24"/>
          <w:szCs w:val="24"/>
          <w:u w:val="single"/>
        </w:rPr>
        <w:t>33’ inside and 53’ outside radius. Resubmit the site plan showing the turning radius.</w:t>
      </w:r>
    </w:p>
    <w:p w14:paraId="5E33B9D0" w14:textId="77777777" w:rsidR="00F93B3A" w:rsidRPr="00FB0D07" w:rsidRDefault="00F93B3A" w:rsidP="00A948FF">
      <w:pPr>
        <w:spacing w:after="7" w:line="249" w:lineRule="auto"/>
        <w:ind w:left="1080"/>
      </w:pPr>
    </w:p>
    <w:p w14:paraId="42EAFAEE" w14:textId="76FDD07F" w:rsidR="00DA3341" w:rsidRDefault="00FB0D07" w:rsidP="00A948FF">
      <w:pPr>
        <w:pStyle w:val="ListParagraph"/>
        <w:numPr>
          <w:ilvl w:val="0"/>
          <w:numId w:val="11"/>
        </w:numPr>
        <w:tabs>
          <w:tab w:val="left" w:pos="810"/>
        </w:tabs>
        <w:rPr>
          <w:rFonts w:ascii="Times New Roman" w:hAnsi="Times New Roman"/>
          <w:color w:val="00B0F0"/>
          <w:sz w:val="24"/>
          <w:szCs w:val="24"/>
          <w:u w:val="single"/>
        </w:rPr>
      </w:pPr>
      <w:r w:rsidRPr="00FB0D07">
        <w:rPr>
          <w:rFonts w:ascii="Times New Roman" w:hAnsi="Times New Roman"/>
          <w:sz w:val="24"/>
          <w:szCs w:val="24"/>
        </w:rPr>
        <w:t>Address</w:t>
      </w:r>
      <w:r w:rsidR="00A06290" w:rsidRPr="00FB0D07">
        <w:rPr>
          <w:rFonts w:ascii="Times New Roman" w:hAnsi="Times New Roman"/>
          <w:sz w:val="24"/>
          <w:szCs w:val="24"/>
        </w:rPr>
        <w:t xml:space="preserve">: </w:t>
      </w:r>
      <w:r w:rsidR="002407FC" w:rsidRPr="00FB0D07">
        <w:rPr>
          <w:rFonts w:ascii="Times New Roman" w:hAnsi="Times New Roman"/>
          <w:kern w:val="36"/>
          <w:sz w:val="24"/>
          <w:szCs w:val="24"/>
        </w:rPr>
        <w:t>505.1 Address identification.</w:t>
      </w:r>
      <w:r w:rsidR="002407FC" w:rsidRPr="00FB0D07">
        <w:rPr>
          <w:rFonts w:ascii="Times New Roman" w:hAnsi="Times New Roman"/>
          <w:b/>
          <w:bCs/>
          <w:kern w:val="36"/>
          <w:sz w:val="24"/>
          <w:szCs w:val="24"/>
        </w:rPr>
        <w:t xml:space="preserve"> </w:t>
      </w:r>
      <w:r w:rsidR="002407FC" w:rsidRPr="00FB0D07">
        <w:rPr>
          <w:rFonts w:ascii="Times New Roman" w:hAnsi="Times New Roman"/>
          <w:sz w:val="24"/>
          <w:szCs w:val="24"/>
        </w:rPr>
        <w:t xml:space="preserve">New and existing buildings shall be provided with approved address identification. The address identification shall be legible and placed in a position that is visible from the street or road fronting the property. Address identification characters shall contrast with their background. Address numbers shall be Arabic numbers or alphabetical letters. Numbers shall not be spelled out. Each character shall be not less than </w:t>
      </w:r>
      <w:r w:rsidR="002407FC" w:rsidRPr="00FB0D07">
        <w:rPr>
          <w:rFonts w:ascii="Times New Roman" w:hAnsi="Times New Roman"/>
          <w:strike/>
          <w:color w:val="EE0000"/>
          <w:sz w:val="24"/>
          <w:szCs w:val="24"/>
        </w:rPr>
        <w:t xml:space="preserve">4 (four) inches (102 mm) high with a minimum stroke width of 1/2 inch (12.7 mm). Address size based on distance from the street: up to 75 feet is 5 inches, greater than 75 to 150 feet is 6 inches; greater than 150 feet to 250 feet is 8 inches; and greater than 250 feet is 10 inches </w:t>
      </w:r>
      <w:r w:rsidR="002407FC" w:rsidRPr="00FB0D07">
        <w:rPr>
          <w:rFonts w:ascii="Times New Roman" w:hAnsi="Times New Roman"/>
          <w:color w:val="EE0000"/>
          <w:sz w:val="24"/>
          <w:szCs w:val="24"/>
        </w:rPr>
        <w:t xml:space="preserve">5 inches high with a minimum stroke width of 1/2 inch. </w:t>
      </w:r>
      <w:r w:rsidR="002407FC" w:rsidRPr="00FB0D07">
        <w:rPr>
          <w:rFonts w:ascii="Times New Roman" w:hAnsi="Times New Roman"/>
          <w:sz w:val="24"/>
          <w:szCs w:val="24"/>
        </w:rPr>
        <w:t xml:space="preserve">Where required by the fire code official, address identification shall be provided in additional approved locations to facilitate emergency response. Where access is by means of a private road and the building cannot be viewed from the public way, a monument, pole, or other sign or means shall be used to identify the structure. Address identification shall be maintained. </w:t>
      </w:r>
      <w:r w:rsidR="00DA3341" w:rsidRPr="00FB0D07">
        <w:rPr>
          <w:rFonts w:ascii="Times New Roman" w:hAnsi="Times New Roman"/>
          <w:b/>
          <w:i/>
          <w:color w:val="00B0F0"/>
          <w:sz w:val="24"/>
          <w:szCs w:val="24"/>
          <w:u w:val="single"/>
        </w:rPr>
        <w:t xml:space="preserve">Address numbers at the end of the driveway </w:t>
      </w:r>
      <w:r w:rsidR="00BD17D6" w:rsidRPr="00FB0D07">
        <w:rPr>
          <w:rFonts w:ascii="Times New Roman" w:hAnsi="Times New Roman"/>
          <w:b/>
          <w:i/>
          <w:color w:val="00B0F0"/>
          <w:sz w:val="24"/>
          <w:szCs w:val="24"/>
          <w:u w:val="single"/>
        </w:rPr>
        <w:t>are visible</w:t>
      </w:r>
      <w:r w:rsidR="00DA3341" w:rsidRPr="00FB0D07">
        <w:rPr>
          <w:rFonts w:ascii="Times New Roman" w:hAnsi="Times New Roman"/>
          <w:b/>
          <w:i/>
          <w:color w:val="00B0F0"/>
          <w:sz w:val="24"/>
          <w:szCs w:val="24"/>
          <w:u w:val="single"/>
        </w:rPr>
        <w:t xml:space="preserve"> from both directions of travel on </w:t>
      </w:r>
      <w:r w:rsidR="003B141C" w:rsidRPr="00FB0D07">
        <w:rPr>
          <w:rFonts w:ascii="Times New Roman" w:hAnsi="Times New Roman"/>
          <w:b/>
          <w:i/>
          <w:color w:val="00B0F0"/>
          <w:sz w:val="24"/>
          <w:szCs w:val="24"/>
          <w:u w:val="single"/>
        </w:rPr>
        <w:t>Quarterhorse</w:t>
      </w:r>
      <w:r w:rsidR="007B0626" w:rsidRPr="00FB0D07">
        <w:rPr>
          <w:rFonts w:ascii="Times New Roman" w:hAnsi="Times New Roman"/>
          <w:b/>
          <w:i/>
          <w:color w:val="00B0F0"/>
          <w:sz w:val="24"/>
          <w:szCs w:val="24"/>
          <w:u w:val="single"/>
        </w:rPr>
        <w:t xml:space="preserve"> Lane</w:t>
      </w:r>
      <w:r w:rsidR="00DA3341" w:rsidRPr="00FB0D07">
        <w:rPr>
          <w:rFonts w:ascii="Times New Roman" w:hAnsi="Times New Roman"/>
          <w:b/>
          <w:i/>
          <w:color w:val="00B0F0"/>
          <w:sz w:val="24"/>
          <w:szCs w:val="24"/>
          <w:u w:val="single"/>
        </w:rPr>
        <w:t xml:space="preserve"> and on the building.</w:t>
      </w:r>
      <w:r w:rsidR="00DA3341" w:rsidRPr="00FB0D07">
        <w:rPr>
          <w:rFonts w:ascii="Times New Roman" w:hAnsi="Times New Roman"/>
          <w:color w:val="00B0F0"/>
          <w:sz w:val="24"/>
          <w:szCs w:val="24"/>
          <w:u w:val="single"/>
        </w:rPr>
        <w:t xml:space="preserve"> </w:t>
      </w:r>
    </w:p>
    <w:p w14:paraId="7DFB772E" w14:textId="77777777" w:rsidR="002D3696" w:rsidRPr="002D3696" w:rsidRDefault="002D3696" w:rsidP="002D3696">
      <w:pPr>
        <w:tabs>
          <w:tab w:val="left" w:pos="810"/>
        </w:tabs>
        <w:ind w:left="360"/>
        <w:rPr>
          <w:color w:val="00B0F0"/>
          <w:u w:val="single"/>
        </w:rPr>
      </w:pPr>
    </w:p>
    <w:p w14:paraId="60A388A7" w14:textId="4082C2CC" w:rsidR="003458D8" w:rsidRPr="00D7794A" w:rsidRDefault="00D7794A" w:rsidP="00D7794A">
      <w:pPr>
        <w:numPr>
          <w:ilvl w:val="0"/>
          <w:numId w:val="11"/>
        </w:numPr>
      </w:pPr>
      <w:r>
        <w:t xml:space="preserve">Follow the Colorado State Forest Service for all mitigation guidelines. </w:t>
      </w:r>
    </w:p>
    <w:p w14:paraId="73FE8AA0" w14:textId="77777777" w:rsidR="002A0827" w:rsidRPr="003458D8" w:rsidRDefault="002A0827" w:rsidP="003458D8">
      <w:pPr>
        <w:ind w:left="1080"/>
      </w:pPr>
    </w:p>
    <w:p w14:paraId="2833CB1A" w14:textId="77777777" w:rsidR="006C6DF3" w:rsidRPr="006C6DF3" w:rsidRDefault="006C6DF3" w:rsidP="006C6DF3">
      <w:pPr>
        <w:ind w:left="360"/>
        <w:rPr>
          <w:rFonts w:eastAsia="ArialMT"/>
          <w:color w:val="404040"/>
        </w:rPr>
      </w:pPr>
    </w:p>
    <w:p w14:paraId="5F26CFD6" w14:textId="77777777" w:rsidR="00DD14C0" w:rsidRDefault="00DD14C0" w:rsidP="00B3754C"/>
    <w:p w14:paraId="37356DB3" w14:textId="4D916D9C" w:rsidR="00B3754C" w:rsidRPr="00A8694B" w:rsidRDefault="00B3754C" w:rsidP="00B3754C">
      <w:r w:rsidRPr="00A8694B">
        <w:lastRenderedPageBreak/>
        <w:t xml:space="preserve">Please </w:t>
      </w:r>
      <w:r w:rsidR="00C26DE5">
        <w:t xml:space="preserve">let me know if there are any questions and/or concerns. You may contact me via </w:t>
      </w:r>
      <w:r w:rsidR="0099407E">
        <w:t>email</w:t>
      </w:r>
      <w:r w:rsidR="00C26DE5">
        <w:t xml:space="preserve"> at the top of the letter. </w:t>
      </w:r>
    </w:p>
    <w:p w14:paraId="17BE4B7D" w14:textId="77777777" w:rsidR="00B3754C" w:rsidRPr="00A8694B" w:rsidRDefault="00B3754C" w:rsidP="00B3754C"/>
    <w:p w14:paraId="7A62BD9E" w14:textId="77777777" w:rsidR="00B3754C" w:rsidRPr="00A8694B" w:rsidRDefault="00B3754C" w:rsidP="00B3754C"/>
    <w:p w14:paraId="391153FB" w14:textId="77777777" w:rsidR="00B3754C" w:rsidRPr="00A8694B" w:rsidRDefault="00B3754C" w:rsidP="00B3754C">
      <w:r w:rsidRPr="00A8694B">
        <w:t>Sincerely,</w:t>
      </w:r>
    </w:p>
    <w:p w14:paraId="68CF8824" w14:textId="77777777" w:rsidR="00B3754C" w:rsidRDefault="00B3754C" w:rsidP="00B3754C">
      <w:pPr>
        <w:rPr>
          <w:sz w:val="22"/>
          <w:szCs w:val="22"/>
        </w:rPr>
      </w:pPr>
    </w:p>
    <w:p w14:paraId="7CA6C39C" w14:textId="77777777" w:rsidR="00B3754C" w:rsidRPr="001B1040" w:rsidRDefault="00B3754C" w:rsidP="00B3754C">
      <w:pPr>
        <w:rPr>
          <w:rFonts w:ascii="Vladimir Script" w:hAnsi="Vladimir Script"/>
          <w:color w:val="FF0000"/>
          <w:sz w:val="40"/>
          <w:szCs w:val="40"/>
        </w:rPr>
      </w:pPr>
      <w:r w:rsidRPr="001B1040">
        <w:rPr>
          <w:rFonts w:ascii="Vladimir Script" w:hAnsi="Vladimir Script"/>
          <w:color w:val="FF0000"/>
          <w:sz w:val="40"/>
          <w:szCs w:val="40"/>
        </w:rPr>
        <w:t>Curtis L. Kauffman</w:t>
      </w:r>
    </w:p>
    <w:p w14:paraId="24AB4583" w14:textId="77777777" w:rsidR="00B3754C" w:rsidRDefault="00B3754C" w:rsidP="00B3754C">
      <w:pPr>
        <w:rPr>
          <w:sz w:val="22"/>
          <w:szCs w:val="22"/>
        </w:rPr>
      </w:pPr>
    </w:p>
    <w:p w14:paraId="3738E4C0" w14:textId="77777777" w:rsidR="003C3BDF" w:rsidRDefault="003C3BDF" w:rsidP="003C3BDF">
      <w:r w:rsidRPr="00A8694B">
        <w:t>Curtis L. Kauffman</w:t>
      </w:r>
    </w:p>
    <w:p w14:paraId="1CAC6415" w14:textId="77777777" w:rsidR="003C3BDF" w:rsidRPr="00A8694B" w:rsidRDefault="003C3BDF" w:rsidP="003C3BDF">
      <w:r>
        <w:t>Fire Prevention Division</w:t>
      </w:r>
    </w:p>
    <w:p w14:paraId="1C88344D" w14:textId="2917BDBE" w:rsidR="003C3BDF" w:rsidRPr="00A8694B" w:rsidRDefault="003C3BDF" w:rsidP="003C3BDF">
      <w:r w:rsidRPr="00A8694B">
        <w:t xml:space="preserve">Lieutenant/Fire </w:t>
      </w:r>
      <w:r w:rsidR="00653C54">
        <w:t xml:space="preserve">Marshal </w:t>
      </w:r>
    </w:p>
    <w:p w14:paraId="274C5A82" w14:textId="77777777" w:rsidR="003C3BDF" w:rsidRDefault="003C3BDF" w:rsidP="00B3754C"/>
    <w:p w14:paraId="0314B91C" w14:textId="77777777" w:rsidR="00FD6BD7" w:rsidRDefault="00FD6BD7" w:rsidP="004901E2"/>
    <w:p w14:paraId="32ADD222" w14:textId="77777777" w:rsidR="00FD6BD7" w:rsidRDefault="00FD6BD7" w:rsidP="004901E2"/>
    <w:p w14:paraId="6181758A" w14:textId="77777777" w:rsidR="004901E2" w:rsidRDefault="004901E2" w:rsidP="001D6147"/>
    <w:sectPr w:rsidR="004901E2" w:rsidSect="00E20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7B3D"/>
    <w:multiLevelType w:val="hybridMultilevel"/>
    <w:tmpl w:val="C61480FC"/>
    <w:lvl w:ilvl="0" w:tplc="6836592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3E3458"/>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967DC"/>
    <w:multiLevelType w:val="hybridMultilevel"/>
    <w:tmpl w:val="4C9088D4"/>
    <w:lvl w:ilvl="0" w:tplc="D6A4E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5A3397"/>
    <w:multiLevelType w:val="hybridMultilevel"/>
    <w:tmpl w:val="7054D040"/>
    <w:lvl w:ilvl="0" w:tplc="FD96F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EC5584"/>
    <w:multiLevelType w:val="multilevel"/>
    <w:tmpl w:val="C41E4DE2"/>
    <w:lvl w:ilvl="0">
      <w:start w:val="506"/>
      <w:numFmt w:val="decimal"/>
      <w:lvlText w:val="%1"/>
      <w:lvlJc w:val="left"/>
      <w:pPr>
        <w:ind w:left="540" w:hanging="540"/>
      </w:pPr>
      <w:rPr>
        <w:rFonts w:eastAsia="Arial-BoldMT" w:hint="default"/>
        <w:b/>
      </w:rPr>
    </w:lvl>
    <w:lvl w:ilvl="1">
      <w:start w:val="1"/>
      <w:numFmt w:val="decimal"/>
      <w:lvlText w:val="%1.%2"/>
      <w:lvlJc w:val="left"/>
      <w:pPr>
        <w:ind w:left="540" w:hanging="540"/>
      </w:pPr>
      <w:rPr>
        <w:rFonts w:eastAsia="Arial-BoldMT" w:hint="default"/>
        <w:b/>
      </w:rPr>
    </w:lvl>
    <w:lvl w:ilvl="2">
      <w:start w:val="1"/>
      <w:numFmt w:val="decimal"/>
      <w:lvlText w:val="%1.%2.%3"/>
      <w:lvlJc w:val="left"/>
      <w:pPr>
        <w:ind w:left="720" w:hanging="720"/>
      </w:pPr>
      <w:rPr>
        <w:rFonts w:eastAsia="Arial-BoldMT" w:hint="default"/>
        <w:b/>
      </w:rPr>
    </w:lvl>
    <w:lvl w:ilvl="3">
      <w:start w:val="1"/>
      <w:numFmt w:val="decimal"/>
      <w:lvlText w:val="%1.%2.%3.%4"/>
      <w:lvlJc w:val="left"/>
      <w:pPr>
        <w:ind w:left="720" w:hanging="720"/>
      </w:pPr>
      <w:rPr>
        <w:rFonts w:eastAsia="Arial-BoldMT" w:hint="default"/>
        <w:b/>
      </w:rPr>
    </w:lvl>
    <w:lvl w:ilvl="4">
      <w:start w:val="1"/>
      <w:numFmt w:val="decimal"/>
      <w:lvlText w:val="%1.%2.%3.%4.%5"/>
      <w:lvlJc w:val="left"/>
      <w:pPr>
        <w:ind w:left="1080" w:hanging="1080"/>
      </w:pPr>
      <w:rPr>
        <w:rFonts w:eastAsia="Arial-BoldMT" w:hint="default"/>
        <w:b/>
      </w:rPr>
    </w:lvl>
    <w:lvl w:ilvl="5">
      <w:start w:val="1"/>
      <w:numFmt w:val="decimal"/>
      <w:lvlText w:val="%1.%2.%3.%4.%5.%6"/>
      <w:lvlJc w:val="left"/>
      <w:pPr>
        <w:ind w:left="1080" w:hanging="1080"/>
      </w:pPr>
      <w:rPr>
        <w:rFonts w:eastAsia="Arial-BoldMT" w:hint="default"/>
        <w:b/>
      </w:rPr>
    </w:lvl>
    <w:lvl w:ilvl="6">
      <w:start w:val="1"/>
      <w:numFmt w:val="decimal"/>
      <w:lvlText w:val="%1.%2.%3.%4.%5.%6.%7"/>
      <w:lvlJc w:val="left"/>
      <w:pPr>
        <w:ind w:left="1440" w:hanging="1440"/>
      </w:pPr>
      <w:rPr>
        <w:rFonts w:eastAsia="Arial-BoldMT" w:hint="default"/>
        <w:b/>
      </w:rPr>
    </w:lvl>
    <w:lvl w:ilvl="7">
      <w:start w:val="1"/>
      <w:numFmt w:val="decimal"/>
      <w:lvlText w:val="%1.%2.%3.%4.%5.%6.%7.%8"/>
      <w:lvlJc w:val="left"/>
      <w:pPr>
        <w:ind w:left="1440" w:hanging="1440"/>
      </w:pPr>
      <w:rPr>
        <w:rFonts w:eastAsia="Arial-BoldMT" w:hint="default"/>
        <w:b/>
      </w:rPr>
    </w:lvl>
    <w:lvl w:ilvl="8">
      <w:start w:val="1"/>
      <w:numFmt w:val="decimal"/>
      <w:lvlText w:val="%1.%2.%3.%4.%5.%6.%7.%8.%9"/>
      <w:lvlJc w:val="left"/>
      <w:pPr>
        <w:ind w:left="1800" w:hanging="1800"/>
      </w:pPr>
      <w:rPr>
        <w:rFonts w:eastAsia="Arial-BoldMT" w:hint="default"/>
        <w:b/>
      </w:rPr>
    </w:lvl>
  </w:abstractNum>
  <w:abstractNum w:abstractNumId="5" w15:restartNumberingAfterBreak="0">
    <w:nsid w:val="4E0258CC"/>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B04629"/>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8F44E2"/>
    <w:multiLevelType w:val="hybridMultilevel"/>
    <w:tmpl w:val="3DEE1F78"/>
    <w:lvl w:ilvl="0" w:tplc="9702AC76">
      <w:start w:val="1"/>
      <w:numFmt w:val="decimal"/>
      <w:lvlText w:val="%1)"/>
      <w:lvlJc w:val="left"/>
      <w:pPr>
        <w:ind w:left="720" w:hanging="360"/>
      </w:pPr>
      <w:rPr>
        <w:rFonts w:ascii="Times New Roman" w:hAnsi="Times New Roman" w:cs="Times New Roman" w:hint="default"/>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4140FD"/>
    <w:multiLevelType w:val="multilevel"/>
    <w:tmpl w:val="EE385C3E"/>
    <w:lvl w:ilvl="0">
      <w:start w:val="503"/>
      <w:numFmt w:val="decimal"/>
      <w:lvlText w:val="%1"/>
      <w:lvlJc w:val="left"/>
      <w:pPr>
        <w:ind w:left="855" w:hanging="855"/>
      </w:pPr>
      <w:rPr>
        <w:rFonts w:ascii="Arial-BoldMT" w:eastAsia="Arial-BoldMT" w:cs="Arial-BoldMT" w:hint="default"/>
        <w:b/>
      </w:rPr>
    </w:lvl>
    <w:lvl w:ilvl="1">
      <w:start w:val="2"/>
      <w:numFmt w:val="decimal"/>
      <w:lvlText w:val="%1.%2"/>
      <w:lvlJc w:val="left"/>
      <w:pPr>
        <w:ind w:left="855" w:hanging="855"/>
      </w:pPr>
      <w:rPr>
        <w:rFonts w:ascii="Arial-BoldMT" w:eastAsia="Arial-BoldMT" w:cs="Arial-BoldMT" w:hint="default"/>
        <w:b/>
      </w:rPr>
    </w:lvl>
    <w:lvl w:ilvl="2">
      <w:start w:val="1"/>
      <w:numFmt w:val="decimal"/>
      <w:lvlText w:val="%1.%2.%3"/>
      <w:lvlJc w:val="left"/>
      <w:pPr>
        <w:ind w:left="855" w:hanging="855"/>
      </w:pPr>
      <w:rPr>
        <w:rFonts w:ascii="Arial-BoldMT" w:eastAsia="Arial-BoldMT" w:cs="Arial-BoldMT" w:hint="default"/>
        <w:b/>
      </w:rPr>
    </w:lvl>
    <w:lvl w:ilvl="3">
      <w:start w:val="1"/>
      <w:numFmt w:val="decimal"/>
      <w:lvlText w:val="%1.%2.%3.%4"/>
      <w:lvlJc w:val="left"/>
      <w:pPr>
        <w:ind w:left="1080" w:hanging="1080"/>
      </w:pPr>
      <w:rPr>
        <w:rFonts w:ascii="Arial-BoldMT" w:eastAsia="Arial-BoldMT" w:cs="Arial-BoldMT" w:hint="default"/>
        <w:b/>
      </w:rPr>
    </w:lvl>
    <w:lvl w:ilvl="4">
      <w:start w:val="1"/>
      <w:numFmt w:val="decimal"/>
      <w:lvlText w:val="%1.%2.%3.%4.%5"/>
      <w:lvlJc w:val="left"/>
      <w:pPr>
        <w:ind w:left="1080" w:hanging="1080"/>
      </w:pPr>
      <w:rPr>
        <w:rFonts w:ascii="Arial-BoldMT" w:eastAsia="Arial-BoldMT" w:cs="Arial-BoldMT" w:hint="default"/>
        <w:b/>
      </w:rPr>
    </w:lvl>
    <w:lvl w:ilvl="5">
      <w:start w:val="1"/>
      <w:numFmt w:val="decimal"/>
      <w:lvlText w:val="%1.%2.%3.%4.%5.%6"/>
      <w:lvlJc w:val="left"/>
      <w:pPr>
        <w:ind w:left="1440" w:hanging="1440"/>
      </w:pPr>
      <w:rPr>
        <w:rFonts w:ascii="Arial-BoldMT" w:eastAsia="Arial-BoldMT" w:cs="Arial-BoldMT" w:hint="default"/>
        <w:b/>
      </w:rPr>
    </w:lvl>
    <w:lvl w:ilvl="6">
      <w:start w:val="1"/>
      <w:numFmt w:val="decimal"/>
      <w:lvlText w:val="%1.%2.%3.%4.%5.%6.%7"/>
      <w:lvlJc w:val="left"/>
      <w:pPr>
        <w:ind w:left="1800" w:hanging="1800"/>
      </w:pPr>
      <w:rPr>
        <w:rFonts w:ascii="Arial-BoldMT" w:eastAsia="Arial-BoldMT" w:cs="Arial-BoldMT" w:hint="default"/>
        <w:b/>
      </w:rPr>
    </w:lvl>
    <w:lvl w:ilvl="7">
      <w:start w:val="1"/>
      <w:numFmt w:val="decimal"/>
      <w:lvlText w:val="%1.%2.%3.%4.%5.%6.%7.%8"/>
      <w:lvlJc w:val="left"/>
      <w:pPr>
        <w:ind w:left="1800" w:hanging="1800"/>
      </w:pPr>
      <w:rPr>
        <w:rFonts w:ascii="Arial-BoldMT" w:eastAsia="Arial-BoldMT" w:cs="Arial-BoldMT" w:hint="default"/>
        <w:b/>
      </w:rPr>
    </w:lvl>
    <w:lvl w:ilvl="8">
      <w:start w:val="1"/>
      <w:numFmt w:val="decimal"/>
      <w:lvlText w:val="%1.%2.%3.%4.%5.%6.%7.%8.%9"/>
      <w:lvlJc w:val="left"/>
      <w:pPr>
        <w:ind w:left="2160" w:hanging="2160"/>
      </w:pPr>
      <w:rPr>
        <w:rFonts w:ascii="Arial-BoldMT" w:eastAsia="Arial-BoldMT" w:cs="Arial-BoldMT" w:hint="default"/>
        <w:b/>
      </w:rPr>
    </w:lvl>
  </w:abstractNum>
  <w:abstractNum w:abstractNumId="9" w15:restartNumberingAfterBreak="0">
    <w:nsid w:val="6DDA1747"/>
    <w:multiLevelType w:val="hybridMultilevel"/>
    <w:tmpl w:val="32DC8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F0081B"/>
    <w:multiLevelType w:val="hybridMultilevel"/>
    <w:tmpl w:val="D21CF5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9477028">
    <w:abstractNumId w:val="0"/>
  </w:num>
  <w:num w:numId="2" w16cid:durableId="272709360">
    <w:abstractNumId w:val="2"/>
  </w:num>
  <w:num w:numId="3" w16cid:durableId="28071414">
    <w:abstractNumId w:val="9"/>
  </w:num>
  <w:num w:numId="4" w16cid:durableId="1327706855">
    <w:abstractNumId w:val="3"/>
  </w:num>
  <w:num w:numId="5" w16cid:durableId="699597197">
    <w:abstractNumId w:val="5"/>
  </w:num>
  <w:num w:numId="6" w16cid:durableId="1963532775">
    <w:abstractNumId w:val="6"/>
  </w:num>
  <w:num w:numId="7" w16cid:durableId="1385179238">
    <w:abstractNumId w:val="4"/>
  </w:num>
  <w:num w:numId="8" w16cid:durableId="755325060">
    <w:abstractNumId w:val="1"/>
  </w:num>
  <w:num w:numId="9" w16cid:durableId="196701770">
    <w:abstractNumId w:val="8"/>
  </w:num>
  <w:num w:numId="10" w16cid:durableId="271977167">
    <w:abstractNumId w:val="10"/>
  </w:num>
  <w:num w:numId="11" w16cid:durableId="11218483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FD"/>
    <w:rsid w:val="000049A5"/>
    <w:rsid w:val="00007817"/>
    <w:rsid w:val="0001217C"/>
    <w:rsid w:val="000163F1"/>
    <w:rsid w:val="000432A6"/>
    <w:rsid w:val="00044AC8"/>
    <w:rsid w:val="00051194"/>
    <w:rsid w:val="00052F6E"/>
    <w:rsid w:val="00056BB5"/>
    <w:rsid w:val="00061A77"/>
    <w:rsid w:val="00064D07"/>
    <w:rsid w:val="00076DE4"/>
    <w:rsid w:val="00084DEB"/>
    <w:rsid w:val="000A1F6A"/>
    <w:rsid w:val="000D6355"/>
    <w:rsid w:val="000E0BC9"/>
    <w:rsid w:val="000E748E"/>
    <w:rsid w:val="000F41B6"/>
    <w:rsid w:val="000F5D12"/>
    <w:rsid w:val="001063FD"/>
    <w:rsid w:val="0014290D"/>
    <w:rsid w:val="00146BA6"/>
    <w:rsid w:val="001A2DE6"/>
    <w:rsid w:val="001C1B94"/>
    <w:rsid w:val="001C262C"/>
    <w:rsid w:val="001C6BA6"/>
    <w:rsid w:val="001D1CCC"/>
    <w:rsid w:val="001D6147"/>
    <w:rsid w:val="0020627D"/>
    <w:rsid w:val="00232CA4"/>
    <w:rsid w:val="002407FC"/>
    <w:rsid w:val="00240C0B"/>
    <w:rsid w:val="002470AB"/>
    <w:rsid w:val="00251AC4"/>
    <w:rsid w:val="00253CCD"/>
    <w:rsid w:val="002652A4"/>
    <w:rsid w:val="00274ED3"/>
    <w:rsid w:val="00284E39"/>
    <w:rsid w:val="00290926"/>
    <w:rsid w:val="00292166"/>
    <w:rsid w:val="002A0827"/>
    <w:rsid w:val="002B29A4"/>
    <w:rsid w:val="002B3F75"/>
    <w:rsid w:val="002C0802"/>
    <w:rsid w:val="002D0257"/>
    <w:rsid w:val="002D3696"/>
    <w:rsid w:val="002F1443"/>
    <w:rsid w:val="002F4E61"/>
    <w:rsid w:val="00320F63"/>
    <w:rsid w:val="003445D0"/>
    <w:rsid w:val="003458D8"/>
    <w:rsid w:val="0036337B"/>
    <w:rsid w:val="003736E6"/>
    <w:rsid w:val="00376347"/>
    <w:rsid w:val="00382D9F"/>
    <w:rsid w:val="003938D0"/>
    <w:rsid w:val="003A2BD7"/>
    <w:rsid w:val="003A324A"/>
    <w:rsid w:val="003B141C"/>
    <w:rsid w:val="003B53D5"/>
    <w:rsid w:val="003C3BDF"/>
    <w:rsid w:val="003D6D7E"/>
    <w:rsid w:val="003E649C"/>
    <w:rsid w:val="003E6772"/>
    <w:rsid w:val="003F225D"/>
    <w:rsid w:val="003F27A1"/>
    <w:rsid w:val="003F5681"/>
    <w:rsid w:val="003F5C0C"/>
    <w:rsid w:val="00416384"/>
    <w:rsid w:val="00417E49"/>
    <w:rsid w:val="00433319"/>
    <w:rsid w:val="00441207"/>
    <w:rsid w:val="00445B13"/>
    <w:rsid w:val="00455D55"/>
    <w:rsid w:val="004901E2"/>
    <w:rsid w:val="004A3F92"/>
    <w:rsid w:val="004A5FC5"/>
    <w:rsid w:val="004B0752"/>
    <w:rsid w:val="004C5023"/>
    <w:rsid w:val="004E7F54"/>
    <w:rsid w:val="004F5601"/>
    <w:rsid w:val="00521440"/>
    <w:rsid w:val="00531B4A"/>
    <w:rsid w:val="005372CA"/>
    <w:rsid w:val="005442CE"/>
    <w:rsid w:val="00565620"/>
    <w:rsid w:val="00592A59"/>
    <w:rsid w:val="005A7C6E"/>
    <w:rsid w:val="005B1159"/>
    <w:rsid w:val="005E29C4"/>
    <w:rsid w:val="005E3E42"/>
    <w:rsid w:val="005E4E56"/>
    <w:rsid w:val="006022A9"/>
    <w:rsid w:val="00602504"/>
    <w:rsid w:val="00603F56"/>
    <w:rsid w:val="00610B2B"/>
    <w:rsid w:val="006127D0"/>
    <w:rsid w:val="006136BE"/>
    <w:rsid w:val="00621F90"/>
    <w:rsid w:val="0063044A"/>
    <w:rsid w:val="0063117D"/>
    <w:rsid w:val="00636ABF"/>
    <w:rsid w:val="00652DEC"/>
    <w:rsid w:val="00653C54"/>
    <w:rsid w:val="006543FC"/>
    <w:rsid w:val="006617F0"/>
    <w:rsid w:val="00681217"/>
    <w:rsid w:val="00685470"/>
    <w:rsid w:val="00697595"/>
    <w:rsid w:val="006A67AC"/>
    <w:rsid w:val="006B290C"/>
    <w:rsid w:val="006C0BFD"/>
    <w:rsid w:val="006C6DF3"/>
    <w:rsid w:val="006E1943"/>
    <w:rsid w:val="006F5375"/>
    <w:rsid w:val="0070162B"/>
    <w:rsid w:val="00712841"/>
    <w:rsid w:val="00716B3E"/>
    <w:rsid w:val="00724279"/>
    <w:rsid w:val="007352C9"/>
    <w:rsid w:val="00743123"/>
    <w:rsid w:val="00747A52"/>
    <w:rsid w:val="00762CC0"/>
    <w:rsid w:val="00775024"/>
    <w:rsid w:val="00777E06"/>
    <w:rsid w:val="00782E6C"/>
    <w:rsid w:val="007948A4"/>
    <w:rsid w:val="00796AD5"/>
    <w:rsid w:val="007B0626"/>
    <w:rsid w:val="007B1F99"/>
    <w:rsid w:val="007B674E"/>
    <w:rsid w:val="007D0C51"/>
    <w:rsid w:val="007E42BF"/>
    <w:rsid w:val="007E659B"/>
    <w:rsid w:val="007F346D"/>
    <w:rsid w:val="0080798D"/>
    <w:rsid w:val="00810016"/>
    <w:rsid w:val="008107F6"/>
    <w:rsid w:val="008250CD"/>
    <w:rsid w:val="0082532A"/>
    <w:rsid w:val="008325A7"/>
    <w:rsid w:val="00835B8A"/>
    <w:rsid w:val="00851960"/>
    <w:rsid w:val="00857FAD"/>
    <w:rsid w:val="0087547C"/>
    <w:rsid w:val="00894E4C"/>
    <w:rsid w:val="008A293F"/>
    <w:rsid w:val="008A34DB"/>
    <w:rsid w:val="008B4651"/>
    <w:rsid w:val="008C5332"/>
    <w:rsid w:val="008D74AC"/>
    <w:rsid w:val="0092135C"/>
    <w:rsid w:val="00922A0D"/>
    <w:rsid w:val="009272FC"/>
    <w:rsid w:val="00935873"/>
    <w:rsid w:val="00950251"/>
    <w:rsid w:val="0095489D"/>
    <w:rsid w:val="00971D13"/>
    <w:rsid w:val="0098700D"/>
    <w:rsid w:val="0099407E"/>
    <w:rsid w:val="009C0D01"/>
    <w:rsid w:val="009D15AB"/>
    <w:rsid w:val="009D16F1"/>
    <w:rsid w:val="009E5258"/>
    <w:rsid w:val="00A06290"/>
    <w:rsid w:val="00A0766D"/>
    <w:rsid w:val="00A15C12"/>
    <w:rsid w:val="00A224B4"/>
    <w:rsid w:val="00A26E1B"/>
    <w:rsid w:val="00A32E69"/>
    <w:rsid w:val="00A37F4D"/>
    <w:rsid w:val="00A60BDB"/>
    <w:rsid w:val="00A63F07"/>
    <w:rsid w:val="00A71E39"/>
    <w:rsid w:val="00A76D5D"/>
    <w:rsid w:val="00A91C4C"/>
    <w:rsid w:val="00A948FF"/>
    <w:rsid w:val="00AA31D6"/>
    <w:rsid w:val="00AB5642"/>
    <w:rsid w:val="00AD1364"/>
    <w:rsid w:val="00AD5441"/>
    <w:rsid w:val="00AE164F"/>
    <w:rsid w:val="00AE4D8F"/>
    <w:rsid w:val="00AF270B"/>
    <w:rsid w:val="00B00F53"/>
    <w:rsid w:val="00B12998"/>
    <w:rsid w:val="00B1358E"/>
    <w:rsid w:val="00B33A45"/>
    <w:rsid w:val="00B3754C"/>
    <w:rsid w:val="00B50611"/>
    <w:rsid w:val="00B53557"/>
    <w:rsid w:val="00B55ECA"/>
    <w:rsid w:val="00B706BF"/>
    <w:rsid w:val="00B763F0"/>
    <w:rsid w:val="00BA20EE"/>
    <w:rsid w:val="00BA3677"/>
    <w:rsid w:val="00BA72A9"/>
    <w:rsid w:val="00BB2084"/>
    <w:rsid w:val="00BB6CA3"/>
    <w:rsid w:val="00BD17D6"/>
    <w:rsid w:val="00BE3C41"/>
    <w:rsid w:val="00BF495F"/>
    <w:rsid w:val="00C26DE5"/>
    <w:rsid w:val="00C31BFD"/>
    <w:rsid w:val="00C44F94"/>
    <w:rsid w:val="00C460BE"/>
    <w:rsid w:val="00C5734A"/>
    <w:rsid w:val="00C87303"/>
    <w:rsid w:val="00C952E4"/>
    <w:rsid w:val="00CA369A"/>
    <w:rsid w:val="00CC3A4C"/>
    <w:rsid w:val="00CC43BB"/>
    <w:rsid w:val="00CE7EA0"/>
    <w:rsid w:val="00D00CB4"/>
    <w:rsid w:val="00D04AEA"/>
    <w:rsid w:val="00D04C0A"/>
    <w:rsid w:val="00D121C8"/>
    <w:rsid w:val="00D13503"/>
    <w:rsid w:val="00D13B03"/>
    <w:rsid w:val="00D3284E"/>
    <w:rsid w:val="00D3768A"/>
    <w:rsid w:val="00D7794A"/>
    <w:rsid w:val="00D90AD4"/>
    <w:rsid w:val="00D9792B"/>
    <w:rsid w:val="00DA0018"/>
    <w:rsid w:val="00DA3341"/>
    <w:rsid w:val="00DA5F70"/>
    <w:rsid w:val="00DA733B"/>
    <w:rsid w:val="00DB3801"/>
    <w:rsid w:val="00DC5E2D"/>
    <w:rsid w:val="00DC66CE"/>
    <w:rsid w:val="00DD14C0"/>
    <w:rsid w:val="00DE5995"/>
    <w:rsid w:val="00E16F03"/>
    <w:rsid w:val="00E201A8"/>
    <w:rsid w:val="00E349DF"/>
    <w:rsid w:val="00E34B80"/>
    <w:rsid w:val="00E37C76"/>
    <w:rsid w:val="00E52E82"/>
    <w:rsid w:val="00E56F3F"/>
    <w:rsid w:val="00E90300"/>
    <w:rsid w:val="00EB15D8"/>
    <w:rsid w:val="00EB7280"/>
    <w:rsid w:val="00EC0A44"/>
    <w:rsid w:val="00EC4D90"/>
    <w:rsid w:val="00EC7754"/>
    <w:rsid w:val="00ED3D0B"/>
    <w:rsid w:val="00ED5F78"/>
    <w:rsid w:val="00EF2014"/>
    <w:rsid w:val="00EF54B5"/>
    <w:rsid w:val="00F06159"/>
    <w:rsid w:val="00F15D73"/>
    <w:rsid w:val="00F22415"/>
    <w:rsid w:val="00F30BB3"/>
    <w:rsid w:val="00F4123D"/>
    <w:rsid w:val="00F4645D"/>
    <w:rsid w:val="00F46CCD"/>
    <w:rsid w:val="00F652E6"/>
    <w:rsid w:val="00F66B6F"/>
    <w:rsid w:val="00F82AFC"/>
    <w:rsid w:val="00F93B3A"/>
    <w:rsid w:val="00FA2503"/>
    <w:rsid w:val="00FB0D07"/>
    <w:rsid w:val="00FB457F"/>
    <w:rsid w:val="00FC09E5"/>
    <w:rsid w:val="00FC0D2F"/>
    <w:rsid w:val="00FC5DA4"/>
    <w:rsid w:val="00FD6BD7"/>
    <w:rsid w:val="00FD7671"/>
    <w:rsid w:val="00FD7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FA247"/>
  <w15:chartTrackingRefBased/>
  <w15:docId w15:val="{8EE8E29C-BEF6-462B-8816-3C2FE83D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C31BFD"/>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szCs w:val="20"/>
    </w:rPr>
  </w:style>
  <w:style w:type="paragraph" w:styleId="BalloonText">
    <w:name w:val="Balloon Text"/>
    <w:basedOn w:val="Normal"/>
    <w:semiHidden/>
    <w:rsid w:val="00C952E4"/>
    <w:rPr>
      <w:rFonts w:ascii="Tahoma" w:hAnsi="Tahoma" w:cs="Tahoma"/>
      <w:sz w:val="16"/>
      <w:szCs w:val="16"/>
    </w:rPr>
  </w:style>
  <w:style w:type="paragraph" w:styleId="ListParagraph">
    <w:name w:val="List Paragraph"/>
    <w:basedOn w:val="Normal"/>
    <w:uiPriority w:val="34"/>
    <w:qFormat/>
    <w:rsid w:val="00441207"/>
    <w:pPr>
      <w:ind w:left="720"/>
    </w:pPr>
    <w:rPr>
      <w:rFonts w:ascii="Calibri" w:eastAsia="Calibri" w:hAnsi="Calibri"/>
      <w:sz w:val="22"/>
      <w:szCs w:val="22"/>
    </w:rPr>
  </w:style>
  <w:style w:type="paragraph" w:styleId="NoSpacing">
    <w:name w:val="No Spacing"/>
    <w:uiPriority w:val="1"/>
    <w:qFormat/>
    <w:rsid w:val="00592A59"/>
    <w:rPr>
      <w:rFonts w:ascii="Calibri" w:eastAsia="Calibri" w:hAnsi="Calibri"/>
      <w:sz w:val="22"/>
      <w:szCs w:val="22"/>
    </w:rPr>
  </w:style>
  <w:style w:type="paragraph" w:styleId="BodyText">
    <w:name w:val="Body Text"/>
    <w:basedOn w:val="Normal"/>
    <w:link w:val="BodyTextChar"/>
    <w:rsid w:val="00712841"/>
    <w:pPr>
      <w:spacing w:after="220"/>
      <w:jc w:val="both"/>
    </w:pPr>
    <w:rPr>
      <w:rFonts w:ascii="Arial" w:hAnsi="Arial"/>
      <w:spacing w:val="-5"/>
      <w:sz w:val="20"/>
      <w:szCs w:val="20"/>
    </w:rPr>
  </w:style>
  <w:style w:type="character" w:customStyle="1" w:styleId="BodyTextChar">
    <w:name w:val="Body Text Char"/>
    <w:link w:val="BodyText"/>
    <w:rsid w:val="00712841"/>
    <w:rPr>
      <w:rFonts w:ascii="Arial" w:hAnsi="Arial"/>
      <w:spacing w:val="-5"/>
    </w:rPr>
  </w:style>
  <w:style w:type="paragraph" w:customStyle="1" w:styleId="InsideAddress">
    <w:name w:val="Inside Address"/>
    <w:basedOn w:val="Normal"/>
    <w:rsid w:val="00712841"/>
    <w:pPr>
      <w:spacing w:line="220" w:lineRule="atLeast"/>
      <w:jc w:val="both"/>
    </w:pPr>
    <w:rPr>
      <w:rFonts w:ascii="Arial" w:hAnsi="Arial"/>
      <w:spacing w:val="-5"/>
      <w:sz w:val="20"/>
      <w:szCs w:val="20"/>
    </w:rPr>
  </w:style>
  <w:style w:type="character" w:styleId="Hyperlink">
    <w:name w:val="Hyperlink"/>
    <w:rsid w:val="00C5734A"/>
    <w:rPr>
      <w:color w:val="0563C1"/>
      <w:u w:val="single"/>
    </w:rPr>
  </w:style>
  <w:style w:type="character" w:styleId="UnresolvedMention">
    <w:name w:val="Unresolved Mention"/>
    <w:uiPriority w:val="99"/>
    <w:semiHidden/>
    <w:unhideWhenUsed/>
    <w:rsid w:val="00C5734A"/>
    <w:rPr>
      <w:color w:val="605E5C"/>
      <w:shd w:val="clear" w:color="auto" w:fill="E1DFDD"/>
    </w:rPr>
  </w:style>
  <w:style w:type="paragraph" w:styleId="NormalWeb">
    <w:name w:val="Normal (Web)"/>
    <w:basedOn w:val="Normal"/>
    <w:uiPriority w:val="99"/>
    <w:unhideWhenUsed/>
    <w:rsid w:val="00B3754C"/>
    <w:pPr>
      <w:spacing w:before="100" w:beforeAutospacing="1" w:after="100" w:afterAutospacing="1"/>
    </w:pPr>
  </w:style>
  <w:style w:type="character" w:customStyle="1" w:styleId="fontstyle01">
    <w:name w:val="fontstyle01"/>
    <w:basedOn w:val="DefaultParagraphFont"/>
    <w:rsid w:val="00857FAD"/>
    <w:rPr>
      <w:rFonts w:ascii="Arial-BoldMT" w:eastAsia="Arial-BoldMT" w:hint="eastAsia"/>
      <w:b/>
      <w:bCs/>
      <w:i w:val="0"/>
      <w:iCs w:val="0"/>
      <w:color w:val="404040"/>
      <w:sz w:val="24"/>
      <w:szCs w:val="24"/>
    </w:rPr>
  </w:style>
  <w:style w:type="character" w:customStyle="1" w:styleId="fontstyle21">
    <w:name w:val="fontstyle21"/>
    <w:basedOn w:val="DefaultParagraphFont"/>
    <w:rsid w:val="00857FAD"/>
    <w:rPr>
      <w:rFonts w:ascii="ArialMT" w:eastAsia="ArialMT" w:hint="eastAsia"/>
      <w:b w:val="0"/>
      <w:bCs w:val="0"/>
      <w:i w:val="0"/>
      <w:iCs w:val="0"/>
      <w:color w:val="404040"/>
      <w:sz w:val="24"/>
      <w:szCs w:val="24"/>
    </w:rPr>
  </w:style>
  <w:style w:type="character" w:customStyle="1" w:styleId="fontstyle31">
    <w:name w:val="fontstyle31"/>
    <w:basedOn w:val="DefaultParagraphFont"/>
    <w:rsid w:val="00857FAD"/>
    <w:rPr>
      <w:rFonts w:ascii="Arial-ItalicMT" w:hAnsi="Arial-ItalicMT" w:hint="default"/>
      <w:b w:val="0"/>
      <w:bCs w:val="0"/>
      <w:i/>
      <w:iCs/>
      <w:color w:val="404040"/>
      <w:sz w:val="24"/>
      <w:szCs w:val="24"/>
    </w:rPr>
  </w:style>
  <w:style w:type="character" w:customStyle="1" w:styleId="fontstyle41">
    <w:name w:val="fontstyle41"/>
    <w:basedOn w:val="DefaultParagraphFont"/>
    <w:rsid w:val="00857FAD"/>
    <w:rPr>
      <w:rFonts w:ascii="Arial" w:hAnsi="Arial" w:cs="Arial"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3904">
      <w:bodyDiv w:val="1"/>
      <w:marLeft w:val="0"/>
      <w:marRight w:val="0"/>
      <w:marTop w:val="0"/>
      <w:marBottom w:val="0"/>
      <w:divBdr>
        <w:top w:val="none" w:sz="0" w:space="0" w:color="auto"/>
        <w:left w:val="none" w:sz="0" w:space="0" w:color="auto"/>
        <w:bottom w:val="none" w:sz="0" w:space="0" w:color="auto"/>
        <w:right w:val="none" w:sz="0" w:space="0" w:color="auto"/>
      </w:divBdr>
    </w:div>
    <w:div w:id="237978042">
      <w:bodyDiv w:val="1"/>
      <w:marLeft w:val="0"/>
      <w:marRight w:val="0"/>
      <w:marTop w:val="0"/>
      <w:marBottom w:val="0"/>
      <w:divBdr>
        <w:top w:val="none" w:sz="0" w:space="0" w:color="auto"/>
        <w:left w:val="none" w:sz="0" w:space="0" w:color="auto"/>
        <w:bottom w:val="none" w:sz="0" w:space="0" w:color="auto"/>
        <w:right w:val="none" w:sz="0" w:space="0" w:color="auto"/>
      </w:divBdr>
    </w:div>
    <w:div w:id="356589817">
      <w:bodyDiv w:val="1"/>
      <w:marLeft w:val="0"/>
      <w:marRight w:val="0"/>
      <w:marTop w:val="0"/>
      <w:marBottom w:val="0"/>
      <w:divBdr>
        <w:top w:val="none" w:sz="0" w:space="0" w:color="auto"/>
        <w:left w:val="none" w:sz="0" w:space="0" w:color="auto"/>
        <w:bottom w:val="none" w:sz="0" w:space="0" w:color="auto"/>
        <w:right w:val="none" w:sz="0" w:space="0" w:color="auto"/>
      </w:divBdr>
    </w:div>
    <w:div w:id="496506653">
      <w:bodyDiv w:val="1"/>
      <w:marLeft w:val="0"/>
      <w:marRight w:val="0"/>
      <w:marTop w:val="0"/>
      <w:marBottom w:val="0"/>
      <w:divBdr>
        <w:top w:val="none" w:sz="0" w:space="0" w:color="auto"/>
        <w:left w:val="none" w:sz="0" w:space="0" w:color="auto"/>
        <w:bottom w:val="none" w:sz="0" w:space="0" w:color="auto"/>
        <w:right w:val="none" w:sz="0" w:space="0" w:color="auto"/>
      </w:divBdr>
    </w:div>
    <w:div w:id="505286281">
      <w:bodyDiv w:val="1"/>
      <w:marLeft w:val="0"/>
      <w:marRight w:val="0"/>
      <w:marTop w:val="0"/>
      <w:marBottom w:val="0"/>
      <w:divBdr>
        <w:top w:val="none" w:sz="0" w:space="0" w:color="auto"/>
        <w:left w:val="none" w:sz="0" w:space="0" w:color="auto"/>
        <w:bottom w:val="none" w:sz="0" w:space="0" w:color="auto"/>
        <w:right w:val="none" w:sz="0" w:space="0" w:color="auto"/>
      </w:divBdr>
    </w:div>
    <w:div w:id="663313796">
      <w:bodyDiv w:val="1"/>
      <w:marLeft w:val="0"/>
      <w:marRight w:val="0"/>
      <w:marTop w:val="0"/>
      <w:marBottom w:val="0"/>
      <w:divBdr>
        <w:top w:val="none" w:sz="0" w:space="0" w:color="auto"/>
        <w:left w:val="none" w:sz="0" w:space="0" w:color="auto"/>
        <w:bottom w:val="none" w:sz="0" w:space="0" w:color="auto"/>
        <w:right w:val="none" w:sz="0" w:space="0" w:color="auto"/>
      </w:divBdr>
    </w:div>
    <w:div w:id="691687031">
      <w:bodyDiv w:val="1"/>
      <w:marLeft w:val="0"/>
      <w:marRight w:val="0"/>
      <w:marTop w:val="0"/>
      <w:marBottom w:val="0"/>
      <w:divBdr>
        <w:top w:val="none" w:sz="0" w:space="0" w:color="auto"/>
        <w:left w:val="none" w:sz="0" w:space="0" w:color="auto"/>
        <w:bottom w:val="none" w:sz="0" w:space="0" w:color="auto"/>
        <w:right w:val="none" w:sz="0" w:space="0" w:color="auto"/>
      </w:divBdr>
    </w:div>
    <w:div w:id="871260591">
      <w:bodyDiv w:val="1"/>
      <w:marLeft w:val="0"/>
      <w:marRight w:val="0"/>
      <w:marTop w:val="0"/>
      <w:marBottom w:val="0"/>
      <w:divBdr>
        <w:top w:val="none" w:sz="0" w:space="0" w:color="auto"/>
        <w:left w:val="none" w:sz="0" w:space="0" w:color="auto"/>
        <w:bottom w:val="none" w:sz="0" w:space="0" w:color="auto"/>
        <w:right w:val="none" w:sz="0" w:space="0" w:color="auto"/>
      </w:divBdr>
    </w:div>
    <w:div w:id="1286227987">
      <w:bodyDiv w:val="1"/>
      <w:marLeft w:val="0"/>
      <w:marRight w:val="0"/>
      <w:marTop w:val="0"/>
      <w:marBottom w:val="0"/>
      <w:divBdr>
        <w:top w:val="none" w:sz="0" w:space="0" w:color="auto"/>
        <w:left w:val="none" w:sz="0" w:space="0" w:color="auto"/>
        <w:bottom w:val="none" w:sz="0" w:space="0" w:color="auto"/>
        <w:right w:val="none" w:sz="0" w:space="0" w:color="auto"/>
      </w:divBdr>
    </w:div>
    <w:div w:id="1303929423">
      <w:bodyDiv w:val="1"/>
      <w:marLeft w:val="0"/>
      <w:marRight w:val="0"/>
      <w:marTop w:val="0"/>
      <w:marBottom w:val="0"/>
      <w:divBdr>
        <w:top w:val="none" w:sz="0" w:space="0" w:color="auto"/>
        <w:left w:val="none" w:sz="0" w:space="0" w:color="auto"/>
        <w:bottom w:val="none" w:sz="0" w:space="0" w:color="auto"/>
        <w:right w:val="none" w:sz="0" w:space="0" w:color="auto"/>
      </w:divBdr>
    </w:div>
    <w:div w:id="1451361113">
      <w:bodyDiv w:val="1"/>
      <w:marLeft w:val="0"/>
      <w:marRight w:val="0"/>
      <w:marTop w:val="0"/>
      <w:marBottom w:val="0"/>
      <w:divBdr>
        <w:top w:val="none" w:sz="0" w:space="0" w:color="auto"/>
        <w:left w:val="none" w:sz="0" w:space="0" w:color="auto"/>
        <w:bottom w:val="none" w:sz="0" w:space="0" w:color="auto"/>
        <w:right w:val="none" w:sz="0" w:space="0" w:color="auto"/>
      </w:divBdr>
    </w:div>
    <w:div w:id="1475173690">
      <w:bodyDiv w:val="1"/>
      <w:marLeft w:val="0"/>
      <w:marRight w:val="0"/>
      <w:marTop w:val="0"/>
      <w:marBottom w:val="0"/>
      <w:divBdr>
        <w:top w:val="none" w:sz="0" w:space="0" w:color="auto"/>
        <w:left w:val="none" w:sz="0" w:space="0" w:color="auto"/>
        <w:bottom w:val="none" w:sz="0" w:space="0" w:color="auto"/>
        <w:right w:val="none" w:sz="0" w:space="0" w:color="auto"/>
      </w:divBdr>
    </w:div>
    <w:div w:id="1580942640">
      <w:bodyDiv w:val="1"/>
      <w:marLeft w:val="0"/>
      <w:marRight w:val="0"/>
      <w:marTop w:val="0"/>
      <w:marBottom w:val="0"/>
      <w:divBdr>
        <w:top w:val="none" w:sz="0" w:space="0" w:color="auto"/>
        <w:left w:val="none" w:sz="0" w:space="0" w:color="auto"/>
        <w:bottom w:val="none" w:sz="0" w:space="0" w:color="auto"/>
        <w:right w:val="none" w:sz="0" w:space="0" w:color="auto"/>
      </w:divBdr>
    </w:div>
    <w:div w:id="1669821488">
      <w:bodyDiv w:val="1"/>
      <w:marLeft w:val="0"/>
      <w:marRight w:val="0"/>
      <w:marTop w:val="0"/>
      <w:marBottom w:val="0"/>
      <w:divBdr>
        <w:top w:val="none" w:sz="0" w:space="0" w:color="auto"/>
        <w:left w:val="none" w:sz="0" w:space="0" w:color="auto"/>
        <w:bottom w:val="none" w:sz="0" w:space="0" w:color="auto"/>
        <w:right w:val="none" w:sz="0" w:space="0" w:color="auto"/>
      </w:divBdr>
    </w:div>
    <w:div w:id="1703284757">
      <w:bodyDiv w:val="1"/>
      <w:marLeft w:val="0"/>
      <w:marRight w:val="0"/>
      <w:marTop w:val="0"/>
      <w:marBottom w:val="0"/>
      <w:divBdr>
        <w:top w:val="none" w:sz="0" w:space="0" w:color="auto"/>
        <w:left w:val="none" w:sz="0" w:space="0" w:color="auto"/>
        <w:bottom w:val="none" w:sz="0" w:space="0" w:color="auto"/>
        <w:right w:val="none" w:sz="0" w:space="0" w:color="auto"/>
      </w:divBdr>
    </w:div>
    <w:div w:id="1837645024">
      <w:bodyDiv w:val="1"/>
      <w:marLeft w:val="0"/>
      <w:marRight w:val="0"/>
      <w:marTop w:val="0"/>
      <w:marBottom w:val="0"/>
      <w:divBdr>
        <w:top w:val="none" w:sz="0" w:space="0" w:color="auto"/>
        <w:left w:val="none" w:sz="0" w:space="0" w:color="auto"/>
        <w:bottom w:val="none" w:sz="0" w:space="0" w:color="auto"/>
        <w:right w:val="none" w:sz="0" w:space="0" w:color="auto"/>
      </w:divBdr>
    </w:div>
    <w:div w:id="1959990371">
      <w:bodyDiv w:val="1"/>
      <w:marLeft w:val="0"/>
      <w:marRight w:val="0"/>
      <w:marTop w:val="0"/>
      <w:marBottom w:val="0"/>
      <w:divBdr>
        <w:top w:val="none" w:sz="0" w:space="0" w:color="auto"/>
        <w:left w:val="none" w:sz="0" w:space="0" w:color="auto"/>
        <w:bottom w:val="none" w:sz="0" w:space="0" w:color="auto"/>
        <w:right w:val="none" w:sz="0" w:space="0" w:color="auto"/>
      </w:divBdr>
    </w:div>
    <w:div w:id="1976831999">
      <w:bodyDiv w:val="1"/>
      <w:marLeft w:val="0"/>
      <w:marRight w:val="0"/>
      <w:marTop w:val="0"/>
      <w:marBottom w:val="0"/>
      <w:divBdr>
        <w:top w:val="none" w:sz="0" w:space="0" w:color="auto"/>
        <w:left w:val="none" w:sz="0" w:space="0" w:color="auto"/>
        <w:bottom w:val="none" w:sz="0" w:space="0" w:color="auto"/>
        <w:right w:val="none" w:sz="0" w:space="0" w:color="auto"/>
      </w:divBdr>
    </w:div>
    <w:div w:id="2093120748">
      <w:bodyDiv w:val="1"/>
      <w:marLeft w:val="0"/>
      <w:marRight w:val="0"/>
      <w:marTop w:val="0"/>
      <w:marBottom w:val="0"/>
      <w:divBdr>
        <w:top w:val="none" w:sz="0" w:space="0" w:color="auto"/>
        <w:left w:val="none" w:sz="0" w:space="0" w:color="auto"/>
        <w:bottom w:val="none" w:sz="0" w:space="0" w:color="auto"/>
        <w:right w:val="none" w:sz="0" w:space="0" w:color="auto"/>
      </w:divBdr>
    </w:div>
    <w:div w:id="21000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yanhowser@elpasoco.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kauffman@falconfirepd.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11C2B400B15054B8A20ADC38FAB2B36" ma:contentTypeVersion="15" ma:contentTypeDescription="Create a new document." ma:contentTypeScope="" ma:versionID="60002082db0b19c8b4c6f1dce733f2ea">
  <xsd:schema xmlns:xsd="http://www.w3.org/2001/XMLSchema" xmlns:xs="http://www.w3.org/2001/XMLSchema" xmlns:p="http://schemas.microsoft.com/office/2006/metadata/properties" xmlns:ns3="da8f4a50-8db5-41de-ac0f-91a1b6cb4abf" targetNamespace="http://schemas.microsoft.com/office/2006/metadata/properties" ma:root="true" ma:fieldsID="3788a23fda9a45629740ce2fc92983b4" ns3:_="">
    <xsd:import namespace="da8f4a50-8db5-41de-ac0f-91a1b6cb4a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f4a50-8db5-41de-ac0f-91a1b6cb4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da8f4a50-8db5-41de-ac0f-91a1b6cb4abf" xsi:nil="true"/>
  </documentManagement>
</p:properties>
</file>

<file path=customXml/itemProps1.xml><?xml version="1.0" encoding="utf-8"?>
<ds:datastoreItem xmlns:ds="http://schemas.openxmlformats.org/officeDocument/2006/customXml" ds:itemID="{D0D98738-1AC7-438B-9570-D2D72907E341}">
  <ds:schemaRefs>
    <ds:schemaRef ds:uri="http://schemas.microsoft.com/sharepoint/v3/contenttype/forms"/>
  </ds:schemaRefs>
</ds:datastoreItem>
</file>

<file path=customXml/itemProps2.xml><?xml version="1.0" encoding="utf-8"?>
<ds:datastoreItem xmlns:ds="http://schemas.openxmlformats.org/officeDocument/2006/customXml" ds:itemID="{DF22509D-C5C9-4029-B573-BA31CC089075}">
  <ds:schemaRefs>
    <ds:schemaRef ds:uri="http://schemas.openxmlformats.org/officeDocument/2006/bibliography"/>
  </ds:schemaRefs>
</ds:datastoreItem>
</file>

<file path=customXml/itemProps3.xml><?xml version="1.0" encoding="utf-8"?>
<ds:datastoreItem xmlns:ds="http://schemas.openxmlformats.org/officeDocument/2006/customXml" ds:itemID="{EDAF186A-89B7-41FF-9BE9-1F47C42AD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f4a50-8db5-41de-ac0f-91a1b6cb4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79054-AEED-4D82-AA7E-B6C41C8918D6}">
  <ds:schemaRefs>
    <ds:schemaRef ds:uri="http://schemas.microsoft.com/office/2006/metadata/properties"/>
    <ds:schemaRef ds:uri="http://schemas.microsoft.com/office/infopath/2007/PartnerControls"/>
    <ds:schemaRef ds:uri="da8f4a50-8db5-41de-ac0f-91a1b6cb4ab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712</Words>
  <Characters>3874</Characters>
  <Application>Microsoft Office Word</Application>
  <DocSecurity>0</DocSecurity>
  <Lines>88</Lines>
  <Paragraphs>31</Paragraphs>
  <ScaleCrop>false</ScaleCrop>
  <HeadingPairs>
    <vt:vector size="2" baseType="variant">
      <vt:variant>
        <vt:lpstr>Title</vt:lpstr>
      </vt:variant>
      <vt:variant>
        <vt:i4>1</vt:i4>
      </vt:variant>
    </vt:vector>
  </HeadingPairs>
  <TitlesOfParts>
    <vt:vector size="1" baseType="lpstr">
      <vt:lpstr>FALCON FIRE PROTECTION DISTRICT</vt:lpstr>
    </vt:vector>
  </TitlesOfParts>
  <Company>Falcon Fire Protection District</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FIRE PROTECTION DISTRICT</dc:title>
  <dc:subject/>
  <dc:creator>Gretchen Tetzlaff</dc:creator>
  <cp:keywords/>
  <dc:description/>
  <cp:lastModifiedBy>Curtis Kauffman</cp:lastModifiedBy>
  <cp:revision>2</cp:revision>
  <cp:lastPrinted>2025-12-08T18:18:00Z</cp:lastPrinted>
  <dcterms:created xsi:type="dcterms:W3CDTF">2026-08-13T16:34:00Z</dcterms:created>
  <dcterms:modified xsi:type="dcterms:W3CDTF">2026-08-13T16:34:00Z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0x010100311C2B400B15054B8A20ADC38FAB2B36</vt:lpwstr>
  </property>
</Properties>
</file>