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LEGAL DESCRIPTION:</w:t>
      </w:r>
    </w:p>
    <w:p>
      <w:pPr>
        <w:pStyle w:val="Body"/>
        <w:bidi w:val="0"/>
      </w:pPr>
    </w:p>
    <w:p>
      <w:pPr>
        <w:pStyle w:val="Body"/>
        <w:bidi w:val="0"/>
      </w:pPr>
      <w:r>
        <w:rPr>
          <w:rtl w:val="0"/>
        </w:rPr>
        <w:t>All that portion of the East Half of the Southwest Quarter of Section 23, Township 13 South, Range 68 West of the 6th P.M. lying northeasterly of Pyramid Mountain Road and southerly of Parcel A (Tract 4) described in Warranty Deed recorded November 15, 2010 under Reception No. 210114996, County of El Paso, State of Colorado.</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