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4B5DE" w14:textId="4477659E" w:rsidR="002E4BF7" w:rsidRPr="00B95839" w:rsidRDefault="00B656BA" w:rsidP="000F6E8C">
      <w:pPr>
        <w:spacing w:after="0" w:line="240" w:lineRule="auto"/>
        <w:rPr>
          <w:sz w:val="20"/>
          <w:szCs w:val="20"/>
        </w:rPr>
      </w:pPr>
      <w:r w:rsidRPr="00B95839">
        <w:rPr>
          <w:sz w:val="20"/>
          <w:szCs w:val="20"/>
        </w:rPr>
        <w:t xml:space="preserve">February </w:t>
      </w:r>
      <w:r w:rsidR="005E0777">
        <w:rPr>
          <w:sz w:val="20"/>
          <w:szCs w:val="20"/>
        </w:rPr>
        <w:t>20</w:t>
      </w:r>
      <w:r w:rsidRPr="00B95839">
        <w:rPr>
          <w:sz w:val="20"/>
          <w:szCs w:val="20"/>
        </w:rPr>
        <w:t>, 2026</w:t>
      </w:r>
    </w:p>
    <w:p w14:paraId="6B24FF86" w14:textId="77777777" w:rsidR="004D20D8" w:rsidRPr="00B95839" w:rsidRDefault="004D20D8" w:rsidP="000F6E8C">
      <w:pPr>
        <w:spacing w:after="0" w:line="240" w:lineRule="auto"/>
        <w:rPr>
          <w:sz w:val="20"/>
          <w:szCs w:val="20"/>
        </w:rPr>
      </w:pPr>
    </w:p>
    <w:p w14:paraId="61BB70D6" w14:textId="3478B48E" w:rsidR="00B656BA" w:rsidRDefault="005E0777" w:rsidP="000F6E8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El Paso County</w:t>
      </w:r>
    </w:p>
    <w:p w14:paraId="1F7D8187" w14:textId="72A09661" w:rsidR="005E0777" w:rsidRDefault="005E0777" w:rsidP="000F6E8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Planning &amp; Community </w:t>
      </w:r>
      <w:r w:rsidR="00E568A9">
        <w:rPr>
          <w:sz w:val="20"/>
          <w:szCs w:val="20"/>
        </w:rPr>
        <w:t>Development</w:t>
      </w:r>
    </w:p>
    <w:p w14:paraId="7DBEEBF5" w14:textId="6C068CA7" w:rsidR="00E568A9" w:rsidRDefault="00E568A9" w:rsidP="000F6E8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2880 International Circle</w:t>
      </w:r>
    </w:p>
    <w:p w14:paraId="34D8B3FD" w14:textId="203BDD30" w:rsidR="00E568A9" w:rsidRDefault="00E568A9" w:rsidP="000F6E8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Colorado Springs, CO 80910</w:t>
      </w:r>
      <w:r>
        <w:rPr>
          <w:sz w:val="20"/>
          <w:szCs w:val="20"/>
        </w:rPr>
        <w:tab/>
      </w:r>
    </w:p>
    <w:p w14:paraId="6181BF60" w14:textId="77777777" w:rsidR="00994087" w:rsidRDefault="00994087" w:rsidP="00257E8E">
      <w:pPr>
        <w:spacing w:after="0" w:line="240" w:lineRule="auto"/>
        <w:rPr>
          <w:sz w:val="20"/>
          <w:szCs w:val="20"/>
        </w:rPr>
      </w:pPr>
    </w:p>
    <w:p w14:paraId="10910C4B" w14:textId="3E607933" w:rsidR="00CC531E" w:rsidRPr="00B95839" w:rsidRDefault="00CC531E" w:rsidP="00CC531E">
      <w:pPr>
        <w:spacing w:after="0" w:line="240" w:lineRule="auto"/>
        <w:rPr>
          <w:sz w:val="20"/>
          <w:szCs w:val="20"/>
        </w:rPr>
      </w:pPr>
      <w:r w:rsidRPr="00B95839">
        <w:rPr>
          <w:sz w:val="20"/>
          <w:szCs w:val="20"/>
        </w:rPr>
        <w:t xml:space="preserve">T-Mobile Site: </w:t>
      </w:r>
      <w:r>
        <w:rPr>
          <w:sz w:val="20"/>
          <w:szCs w:val="20"/>
        </w:rPr>
        <w:t>DN06703A</w:t>
      </w:r>
    </w:p>
    <w:p w14:paraId="27915B1C" w14:textId="64D4302B" w:rsidR="00CC531E" w:rsidRDefault="00CC531E" w:rsidP="00CC531E">
      <w:pPr>
        <w:spacing w:after="0" w:line="240" w:lineRule="auto"/>
        <w:rPr>
          <w:sz w:val="20"/>
          <w:szCs w:val="20"/>
        </w:rPr>
      </w:pPr>
      <w:r w:rsidRPr="00B95839">
        <w:rPr>
          <w:sz w:val="20"/>
          <w:szCs w:val="20"/>
        </w:rPr>
        <w:t xml:space="preserve">Site location: </w:t>
      </w:r>
      <w:r w:rsidR="000C6FFF">
        <w:rPr>
          <w:sz w:val="20"/>
          <w:szCs w:val="20"/>
        </w:rPr>
        <w:t>14540 N. Meridian Rd., Elbert, CO 80106</w:t>
      </w:r>
    </w:p>
    <w:p w14:paraId="0E610E0D" w14:textId="23A3E93F" w:rsidR="00CC531E" w:rsidRDefault="00CC531E" w:rsidP="00CC531E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Parcel ID# </w:t>
      </w:r>
      <w:r w:rsidR="00F362BE">
        <w:rPr>
          <w:sz w:val="20"/>
          <w:szCs w:val="20"/>
        </w:rPr>
        <w:t>5136401040</w:t>
      </w:r>
    </w:p>
    <w:p w14:paraId="76D9F058" w14:textId="77777777" w:rsidR="00254ED9" w:rsidRPr="00B95839" w:rsidRDefault="00254ED9" w:rsidP="00257E8E">
      <w:pPr>
        <w:spacing w:after="0" w:line="240" w:lineRule="auto"/>
        <w:rPr>
          <w:sz w:val="20"/>
          <w:szCs w:val="20"/>
        </w:rPr>
      </w:pPr>
    </w:p>
    <w:p w14:paraId="51F767BF" w14:textId="77777777" w:rsidR="00257E8E" w:rsidRPr="00B95839" w:rsidRDefault="00257E8E" w:rsidP="000F6E8C">
      <w:pPr>
        <w:spacing w:after="0" w:line="240" w:lineRule="auto"/>
        <w:rPr>
          <w:sz w:val="20"/>
          <w:szCs w:val="20"/>
        </w:rPr>
      </w:pPr>
    </w:p>
    <w:p w14:paraId="27991141" w14:textId="0833E691" w:rsidR="00B07423" w:rsidRDefault="0053551D" w:rsidP="000F6E8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To Whom It May Concern:</w:t>
      </w:r>
    </w:p>
    <w:p w14:paraId="44F7041D" w14:textId="77777777" w:rsidR="00960B01" w:rsidRPr="00B95839" w:rsidRDefault="00960B01" w:rsidP="000F6E8C">
      <w:pPr>
        <w:spacing w:after="0" w:line="240" w:lineRule="auto"/>
        <w:rPr>
          <w:sz w:val="20"/>
          <w:szCs w:val="20"/>
        </w:rPr>
      </w:pPr>
    </w:p>
    <w:p w14:paraId="598A64B1" w14:textId="77777777" w:rsidR="00257E8E" w:rsidRDefault="00257E8E" w:rsidP="000F6E8C">
      <w:pPr>
        <w:spacing w:after="0" w:line="240" w:lineRule="auto"/>
        <w:rPr>
          <w:sz w:val="20"/>
          <w:szCs w:val="20"/>
        </w:rPr>
      </w:pPr>
    </w:p>
    <w:p w14:paraId="4C92BE47" w14:textId="51261A28" w:rsidR="005E5B73" w:rsidRDefault="005E5B73" w:rsidP="000F6E8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Pursuant to the attached drawings T-Mobile is proposing</w:t>
      </w:r>
      <w:r w:rsidR="00360678">
        <w:rPr>
          <w:sz w:val="20"/>
          <w:szCs w:val="20"/>
        </w:rPr>
        <w:t xml:space="preserve"> adding a generator to its pre-existing cellular installation on the ground, adjacent to the water tank at the above referenced address.</w:t>
      </w:r>
    </w:p>
    <w:p w14:paraId="7973A373" w14:textId="77777777" w:rsidR="00360678" w:rsidRPr="00B95839" w:rsidRDefault="00360678" w:rsidP="000F6E8C">
      <w:pPr>
        <w:spacing w:after="0" w:line="240" w:lineRule="auto"/>
        <w:rPr>
          <w:sz w:val="20"/>
          <w:szCs w:val="20"/>
        </w:rPr>
      </w:pPr>
    </w:p>
    <w:p w14:paraId="21CBDE86" w14:textId="4A09393E" w:rsidR="00360678" w:rsidRDefault="00360678" w:rsidP="00360678">
      <w:pPr>
        <w:spacing w:after="0" w:line="240" w:lineRule="auto"/>
        <w:rPr>
          <w:sz w:val="20"/>
          <w:szCs w:val="20"/>
        </w:rPr>
      </w:pPr>
      <w:r w:rsidRPr="00360678">
        <w:rPr>
          <w:sz w:val="20"/>
          <w:szCs w:val="20"/>
        </w:rPr>
        <w:t>This project consists of modifications to an existing non-inhabitable telecommunications facility. The proposed work includes the installation of a 48</w:t>
      </w:r>
      <w:r>
        <w:rPr>
          <w:sz w:val="20"/>
          <w:szCs w:val="20"/>
        </w:rPr>
        <w:t>K</w:t>
      </w:r>
      <w:r w:rsidRPr="00360678">
        <w:rPr>
          <w:sz w:val="20"/>
          <w:szCs w:val="20"/>
        </w:rPr>
        <w:t>W diesel backup generator and associated support equipment to provide emergency power to the site.</w:t>
      </w:r>
    </w:p>
    <w:p w14:paraId="3499A1E5" w14:textId="77777777" w:rsidR="00360678" w:rsidRPr="00360678" w:rsidRDefault="00360678" w:rsidP="00360678">
      <w:pPr>
        <w:spacing w:after="0" w:line="240" w:lineRule="auto"/>
        <w:rPr>
          <w:sz w:val="20"/>
          <w:szCs w:val="20"/>
        </w:rPr>
      </w:pPr>
    </w:p>
    <w:p w14:paraId="2524847C" w14:textId="77777777" w:rsidR="00360678" w:rsidRDefault="00360678" w:rsidP="00360678">
      <w:pPr>
        <w:spacing w:after="0" w:line="240" w:lineRule="auto"/>
        <w:rPr>
          <w:sz w:val="20"/>
          <w:szCs w:val="20"/>
        </w:rPr>
      </w:pPr>
      <w:r w:rsidRPr="00360678">
        <w:rPr>
          <w:sz w:val="20"/>
          <w:szCs w:val="20"/>
        </w:rPr>
        <w:t>Improvements include installation of a Generac 48kW RD048 diesel generator, a 240-gallon diesel fuel tank, a 4’ x 9’ reinforced concrete equipment pad, and an automatic transfer switch housed within a weatherproof cabinet. The project also includes installation of electrical and communication conduits between the generator and transfer switch.</w:t>
      </w:r>
    </w:p>
    <w:p w14:paraId="5287F2A8" w14:textId="77777777" w:rsidR="00360678" w:rsidRPr="00360678" w:rsidRDefault="00360678" w:rsidP="00360678">
      <w:pPr>
        <w:spacing w:after="0" w:line="240" w:lineRule="auto"/>
        <w:rPr>
          <w:sz w:val="20"/>
          <w:szCs w:val="20"/>
        </w:rPr>
      </w:pPr>
    </w:p>
    <w:p w14:paraId="04FB5FAB" w14:textId="77777777" w:rsidR="00360678" w:rsidRDefault="00360678" w:rsidP="00360678">
      <w:pPr>
        <w:spacing w:after="0" w:line="240" w:lineRule="auto"/>
        <w:rPr>
          <w:sz w:val="20"/>
          <w:szCs w:val="20"/>
        </w:rPr>
      </w:pPr>
      <w:r w:rsidRPr="00360678">
        <w:rPr>
          <w:sz w:val="20"/>
          <w:szCs w:val="20"/>
        </w:rPr>
        <w:t>Additional components include a 10 lb ABC fire extinguisher within a weatherproof cabinet, two 20-amp single-pole breakers (one for the generator block heater and one for the battery charger), and a remote emergency stop button.</w:t>
      </w:r>
    </w:p>
    <w:p w14:paraId="55800A3A" w14:textId="77777777" w:rsidR="00360678" w:rsidRPr="00360678" w:rsidRDefault="00360678" w:rsidP="00360678">
      <w:pPr>
        <w:spacing w:after="0" w:line="240" w:lineRule="auto"/>
        <w:rPr>
          <w:sz w:val="20"/>
          <w:szCs w:val="20"/>
        </w:rPr>
      </w:pPr>
    </w:p>
    <w:p w14:paraId="3A91D5B3" w14:textId="595900F5" w:rsidR="00360678" w:rsidRPr="00360678" w:rsidRDefault="00360678" w:rsidP="00360678">
      <w:pPr>
        <w:spacing w:after="0" w:line="240" w:lineRule="auto"/>
        <w:rPr>
          <w:sz w:val="20"/>
          <w:szCs w:val="20"/>
        </w:rPr>
      </w:pPr>
      <w:r w:rsidRPr="00360678">
        <w:rPr>
          <w:sz w:val="20"/>
          <w:szCs w:val="20"/>
        </w:rPr>
        <w:t xml:space="preserve">All </w:t>
      </w:r>
      <w:r>
        <w:rPr>
          <w:sz w:val="20"/>
          <w:szCs w:val="20"/>
        </w:rPr>
        <w:t>work</w:t>
      </w:r>
      <w:r w:rsidRPr="00360678">
        <w:rPr>
          <w:sz w:val="20"/>
          <w:szCs w:val="20"/>
        </w:rPr>
        <w:t xml:space="preserve"> is intended to enhance site reliability by providing backup power capability during utility outages.</w:t>
      </w:r>
    </w:p>
    <w:p w14:paraId="471A46DF" w14:textId="77777777" w:rsidR="00B95839" w:rsidRPr="00B95839" w:rsidRDefault="00B95839" w:rsidP="000F6E8C">
      <w:pPr>
        <w:spacing w:after="0" w:line="240" w:lineRule="auto"/>
        <w:rPr>
          <w:sz w:val="20"/>
          <w:szCs w:val="20"/>
        </w:rPr>
      </w:pPr>
    </w:p>
    <w:p w14:paraId="4C3808CE" w14:textId="334821EB" w:rsidR="00B95839" w:rsidRPr="00B95839" w:rsidRDefault="00B95839" w:rsidP="000F6E8C">
      <w:pPr>
        <w:spacing w:after="0" w:line="240" w:lineRule="auto"/>
        <w:rPr>
          <w:sz w:val="20"/>
          <w:szCs w:val="20"/>
        </w:rPr>
      </w:pPr>
      <w:r w:rsidRPr="00B95839">
        <w:rPr>
          <w:sz w:val="20"/>
          <w:szCs w:val="20"/>
        </w:rPr>
        <w:t>If you have any questions feel free to call or</w:t>
      </w:r>
      <w:r w:rsidR="00F23066">
        <w:rPr>
          <w:sz w:val="20"/>
          <w:szCs w:val="20"/>
        </w:rPr>
        <w:t xml:space="preserve"> e-mail</w:t>
      </w:r>
      <w:r w:rsidRPr="00B95839">
        <w:rPr>
          <w:sz w:val="20"/>
          <w:szCs w:val="20"/>
        </w:rPr>
        <w:t xml:space="preserve"> </w:t>
      </w:r>
      <w:r w:rsidR="00994087">
        <w:rPr>
          <w:sz w:val="20"/>
          <w:szCs w:val="20"/>
        </w:rPr>
        <w:t>me at</w:t>
      </w:r>
      <w:r w:rsidRPr="00B95839">
        <w:rPr>
          <w:sz w:val="20"/>
          <w:szCs w:val="20"/>
        </w:rPr>
        <w:t xml:space="preserve"> 203-982-5373</w:t>
      </w:r>
      <w:r w:rsidR="00994087">
        <w:rPr>
          <w:sz w:val="20"/>
          <w:szCs w:val="20"/>
        </w:rPr>
        <w:t xml:space="preserve"> or</w:t>
      </w:r>
      <w:r w:rsidRPr="00B95839">
        <w:rPr>
          <w:sz w:val="20"/>
          <w:szCs w:val="20"/>
        </w:rPr>
        <w:t xml:space="preserve"> </w:t>
      </w:r>
      <w:hyperlink r:id="rId7" w:history="1">
        <w:r w:rsidRPr="00B95839">
          <w:rPr>
            <w:rStyle w:val="Hyperlink"/>
            <w:sz w:val="20"/>
            <w:szCs w:val="20"/>
          </w:rPr>
          <w:t>JW@jwttc.com</w:t>
        </w:r>
      </w:hyperlink>
      <w:r w:rsidRPr="00B95839">
        <w:rPr>
          <w:sz w:val="20"/>
          <w:szCs w:val="20"/>
        </w:rPr>
        <w:t xml:space="preserve">. </w:t>
      </w:r>
    </w:p>
    <w:p w14:paraId="5894030B" w14:textId="77777777" w:rsidR="00B95839" w:rsidRDefault="00B95839" w:rsidP="000F6E8C">
      <w:pPr>
        <w:spacing w:after="0" w:line="240" w:lineRule="auto"/>
        <w:rPr>
          <w:sz w:val="20"/>
          <w:szCs w:val="20"/>
        </w:rPr>
      </w:pPr>
    </w:p>
    <w:p w14:paraId="27AF70A4" w14:textId="77777777" w:rsidR="00F23066" w:rsidRPr="00B95839" w:rsidRDefault="00F23066" w:rsidP="000F6E8C">
      <w:pPr>
        <w:spacing w:after="0" w:line="240" w:lineRule="auto"/>
        <w:rPr>
          <w:sz w:val="20"/>
          <w:szCs w:val="20"/>
        </w:rPr>
      </w:pPr>
    </w:p>
    <w:p w14:paraId="24C9CC26" w14:textId="43FC3D17" w:rsidR="00B95839" w:rsidRDefault="00B95839" w:rsidP="000F6E8C">
      <w:pPr>
        <w:spacing w:after="0" w:line="240" w:lineRule="auto"/>
        <w:rPr>
          <w:sz w:val="20"/>
          <w:szCs w:val="20"/>
        </w:rPr>
      </w:pPr>
      <w:r w:rsidRPr="00B95839">
        <w:rPr>
          <w:sz w:val="20"/>
          <w:szCs w:val="20"/>
        </w:rPr>
        <w:t>Sincerely,</w:t>
      </w:r>
    </w:p>
    <w:p w14:paraId="4B71011E" w14:textId="77777777" w:rsidR="00591683" w:rsidRPr="00B95839" w:rsidRDefault="00591683" w:rsidP="000F6E8C">
      <w:pPr>
        <w:spacing w:after="0" w:line="240" w:lineRule="auto"/>
        <w:rPr>
          <w:sz w:val="20"/>
          <w:szCs w:val="20"/>
        </w:rPr>
      </w:pPr>
    </w:p>
    <w:p w14:paraId="76BEFA75" w14:textId="5FF842DE" w:rsidR="00B95839" w:rsidRPr="00B95839" w:rsidRDefault="00B95839" w:rsidP="000F6E8C">
      <w:pPr>
        <w:spacing w:after="0" w:line="240" w:lineRule="auto"/>
        <w:rPr>
          <w:sz w:val="20"/>
          <w:szCs w:val="20"/>
        </w:rPr>
      </w:pPr>
    </w:p>
    <w:p w14:paraId="37641DC5" w14:textId="484A6EA7" w:rsidR="00B95839" w:rsidRPr="00B95839" w:rsidRDefault="00B95839" w:rsidP="000F6E8C">
      <w:pPr>
        <w:spacing w:after="0" w:line="240" w:lineRule="auto"/>
        <w:rPr>
          <w:sz w:val="20"/>
          <w:szCs w:val="20"/>
        </w:rPr>
      </w:pPr>
      <w:r w:rsidRPr="00B95839">
        <w:rPr>
          <w:sz w:val="20"/>
          <w:szCs w:val="20"/>
        </w:rPr>
        <w:t xml:space="preserve">John Wabiszczewicz </w:t>
      </w:r>
      <w:r w:rsidRPr="00B95839">
        <w:rPr>
          <w:sz w:val="20"/>
          <w:szCs w:val="20"/>
        </w:rPr>
        <w:br/>
        <w:t>Contractor for UCI2/T-Mobile</w:t>
      </w:r>
    </w:p>
    <w:p w14:paraId="00C06BE5" w14:textId="6DFD6A49" w:rsidR="00B95839" w:rsidRPr="00B95839" w:rsidRDefault="00B95839" w:rsidP="000F6E8C">
      <w:pPr>
        <w:spacing w:after="0" w:line="240" w:lineRule="auto"/>
        <w:rPr>
          <w:sz w:val="20"/>
          <w:szCs w:val="20"/>
        </w:rPr>
      </w:pPr>
    </w:p>
    <w:p w14:paraId="37B0EF20" w14:textId="77777777" w:rsidR="00B95839" w:rsidRDefault="00B95839" w:rsidP="000F6E8C">
      <w:pPr>
        <w:spacing w:after="0" w:line="240" w:lineRule="auto"/>
        <w:rPr>
          <w:sz w:val="22"/>
          <w:szCs w:val="22"/>
        </w:rPr>
      </w:pPr>
    </w:p>
    <w:sectPr w:rsidR="00B95839" w:rsidSect="005F6955">
      <w:headerReference w:type="default" r:id="rId8"/>
      <w:pgSz w:w="12240" w:h="15840"/>
      <w:pgMar w:top="1440" w:right="1440" w:bottom="1080" w:left="144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AC119" w14:textId="77777777" w:rsidR="00BC4ADC" w:rsidRDefault="00BC4ADC" w:rsidP="002E4BF7">
      <w:pPr>
        <w:spacing w:after="0" w:line="240" w:lineRule="auto"/>
      </w:pPr>
      <w:r>
        <w:separator/>
      </w:r>
    </w:p>
  </w:endnote>
  <w:endnote w:type="continuationSeparator" w:id="0">
    <w:p w14:paraId="7A8B8062" w14:textId="77777777" w:rsidR="00BC4ADC" w:rsidRDefault="00BC4ADC" w:rsidP="002E4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3D625" w14:textId="77777777" w:rsidR="00BC4ADC" w:rsidRDefault="00BC4ADC" w:rsidP="002E4BF7">
      <w:pPr>
        <w:spacing w:after="0" w:line="240" w:lineRule="auto"/>
      </w:pPr>
      <w:r>
        <w:separator/>
      </w:r>
    </w:p>
  </w:footnote>
  <w:footnote w:type="continuationSeparator" w:id="0">
    <w:p w14:paraId="7163EE3E" w14:textId="77777777" w:rsidR="00BC4ADC" w:rsidRDefault="00BC4ADC" w:rsidP="002E4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4D1A6" w14:textId="359E0EFD" w:rsidR="002E4BF7" w:rsidRDefault="002E4BF7" w:rsidP="006D7C28">
    <w:pPr>
      <w:pStyle w:val="Header"/>
      <w:pBdr>
        <w:bottom w:val="single" w:sz="12" w:space="1" w:color="auto"/>
      </w:pBdr>
      <w:tabs>
        <w:tab w:val="clear" w:pos="4680"/>
        <w:tab w:val="clear" w:pos="9360"/>
        <w:tab w:val="left" w:pos="7852"/>
      </w:tabs>
      <w:ind w:left="-900"/>
    </w:pPr>
    <w:r>
      <w:rPr>
        <w:noProof/>
      </w:rPr>
      <w:drawing>
        <wp:inline distT="0" distB="0" distL="0" distR="0" wp14:anchorId="298BC7B0" wp14:editId="0FA2869E">
          <wp:extent cx="1847850" cy="825215"/>
          <wp:effectExtent l="0" t="0" r="0" b="0"/>
          <wp:docPr id="1422826487" name="Picture 1" descr="T‑Mobile Logo (magenta on white, CMYK, JPEG) - T‑Mobile Newsro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‑Mobile Logo (magenta on white, CMYK, JPEG) - T‑Mobile Newsro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4566" cy="8282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11494" w:rsidRPr="00611494">
      <w:rPr>
        <w:noProof/>
      </w:rPr>
      <w:t xml:space="preserve"> </w:t>
    </w:r>
    <w:r w:rsidR="00611494">
      <w:t xml:space="preserve">                                                                                                  </w:t>
    </w:r>
    <w:r w:rsidR="00611494" w:rsidRPr="00611494">
      <w:rPr>
        <w:noProof/>
      </w:rPr>
      <w:drawing>
        <wp:inline distT="0" distB="0" distL="0" distR="0" wp14:anchorId="1012ABA8" wp14:editId="10B4367B">
          <wp:extent cx="1587260" cy="813178"/>
          <wp:effectExtent l="0" t="0" r="0" b="6350"/>
          <wp:docPr id="46996686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9966867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608558" cy="8240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D7C28">
      <w:tab/>
    </w:r>
  </w:p>
  <w:p w14:paraId="0AF3F8D0" w14:textId="0BB1BD6E" w:rsidR="002E4BF7" w:rsidRDefault="002E4BF7" w:rsidP="002E4BF7">
    <w:pPr>
      <w:pStyle w:val="Header"/>
      <w:ind w:left="-900"/>
    </w:pPr>
    <w:r>
      <w:tab/>
    </w:r>
    <w:r>
      <w:tab/>
    </w:r>
    <w:r w:rsidR="00B95839">
      <w:t xml:space="preserve">UCI2 </w:t>
    </w:r>
  </w:p>
  <w:p w14:paraId="31844420" w14:textId="3CF5FE58" w:rsidR="002E4BF7" w:rsidRDefault="002E4BF7" w:rsidP="002E4BF7">
    <w:pPr>
      <w:pStyle w:val="Header"/>
      <w:ind w:left="-900"/>
    </w:pPr>
    <w:r>
      <w:tab/>
      <w:t xml:space="preserve"> </w:t>
    </w:r>
    <w:r>
      <w:tab/>
    </w:r>
    <w:r w:rsidR="00B95839">
      <w:t>4751 Fox St.</w:t>
    </w:r>
  </w:p>
  <w:p w14:paraId="40932D26" w14:textId="7F003726" w:rsidR="002E4BF7" w:rsidRDefault="002E4BF7" w:rsidP="002E4BF7">
    <w:pPr>
      <w:pStyle w:val="Header"/>
      <w:ind w:left="-900"/>
    </w:pPr>
    <w:r>
      <w:tab/>
    </w:r>
    <w:r>
      <w:tab/>
      <w:t xml:space="preserve">Denver, CO </w:t>
    </w:r>
    <w:r w:rsidR="00B95839">
      <w:t>802</w:t>
    </w:r>
    <w:r w:rsidR="003F32FA">
      <w:t>16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F5F63"/>
    <w:multiLevelType w:val="hybridMultilevel"/>
    <w:tmpl w:val="FA5648EE"/>
    <w:lvl w:ilvl="0" w:tplc="E57ED6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21468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BF7"/>
    <w:rsid w:val="00006D1C"/>
    <w:rsid w:val="0000782A"/>
    <w:rsid w:val="000510F7"/>
    <w:rsid w:val="00087ACA"/>
    <w:rsid w:val="000A126B"/>
    <w:rsid w:val="000B50F5"/>
    <w:rsid w:val="000C6FFF"/>
    <w:rsid w:val="000D79D4"/>
    <w:rsid w:val="000F6E8C"/>
    <w:rsid w:val="00177370"/>
    <w:rsid w:val="00202C89"/>
    <w:rsid w:val="00254ED9"/>
    <w:rsid w:val="00257E8E"/>
    <w:rsid w:val="0029410A"/>
    <w:rsid w:val="002B1181"/>
    <w:rsid w:val="002E4BF7"/>
    <w:rsid w:val="00360678"/>
    <w:rsid w:val="003A140F"/>
    <w:rsid w:val="003B1B54"/>
    <w:rsid w:val="003B560F"/>
    <w:rsid w:val="003F32FA"/>
    <w:rsid w:val="004D20D8"/>
    <w:rsid w:val="004F0C04"/>
    <w:rsid w:val="00517976"/>
    <w:rsid w:val="005274D9"/>
    <w:rsid w:val="00532672"/>
    <w:rsid w:val="0053551D"/>
    <w:rsid w:val="00555E1C"/>
    <w:rsid w:val="00591683"/>
    <w:rsid w:val="005B2837"/>
    <w:rsid w:val="005B671A"/>
    <w:rsid w:val="005E0777"/>
    <w:rsid w:val="005E5B73"/>
    <w:rsid w:val="005E6B23"/>
    <w:rsid w:val="005F6955"/>
    <w:rsid w:val="00611494"/>
    <w:rsid w:val="00632B6A"/>
    <w:rsid w:val="006448B0"/>
    <w:rsid w:val="006D7C28"/>
    <w:rsid w:val="0095691E"/>
    <w:rsid w:val="00960B01"/>
    <w:rsid w:val="00994087"/>
    <w:rsid w:val="00AB5FCA"/>
    <w:rsid w:val="00AD5530"/>
    <w:rsid w:val="00B07423"/>
    <w:rsid w:val="00B656BA"/>
    <w:rsid w:val="00B95839"/>
    <w:rsid w:val="00BC4ADC"/>
    <w:rsid w:val="00C17371"/>
    <w:rsid w:val="00CC531E"/>
    <w:rsid w:val="00CE73A1"/>
    <w:rsid w:val="00D23174"/>
    <w:rsid w:val="00D26CC6"/>
    <w:rsid w:val="00D50598"/>
    <w:rsid w:val="00E568A9"/>
    <w:rsid w:val="00E838EA"/>
    <w:rsid w:val="00EB5376"/>
    <w:rsid w:val="00EB5A6F"/>
    <w:rsid w:val="00EE2176"/>
    <w:rsid w:val="00EE2A82"/>
    <w:rsid w:val="00EF53C1"/>
    <w:rsid w:val="00F0214D"/>
    <w:rsid w:val="00F03859"/>
    <w:rsid w:val="00F14FA2"/>
    <w:rsid w:val="00F23066"/>
    <w:rsid w:val="00F362BE"/>
    <w:rsid w:val="00FD24A1"/>
    <w:rsid w:val="00FD562E"/>
    <w:rsid w:val="00FE4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C2B0DF"/>
  <w15:chartTrackingRefBased/>
  <w15:docId w15:val="{06818B54-96C5-4B58-8907-6BAB0360E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4B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B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B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B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B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B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B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B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B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B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B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B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B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B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B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B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B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B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4B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4B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B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4B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4B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4B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4B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4B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B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B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4BF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E4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4BF7"/>
  </w:style>
  <w:style w:type="paragraph" w:styleId="Footer">
    <w:name w:val="footer"/>
    <w:basedOn w:val="Normal"/>
    <w:link w:val="FooterChar"/>
    <w:uiPriority w:val="99"/>
    <w:unhideWhenUsed/>
    <w:rsid w:val="002E4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4BF7"/>
  </w:style>
  <w:style w:type="character" w:styleId="Hyperlink">
    <w:name w:val="Hyperlink"/>
    <w:basedOn w:val="DefaultParagraphFont"/>
    <w:uiPriority w:val="99"/>
    <w:unhideWhenUsed/>
    <w:rsid w:val="00B9583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58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W@jwttc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Wabiszczewicz</dc:creator>
  <cp:keywords/>
  <dc:description/>
  <cp:lastModifiedBy>John Wabiszczewicz</cp:lastModifiedBy>
  <cp:revision>38</cp:revision>
  <dcterms:created xsi:type="dcterms:W3CDTF">2026-02-16T18:18:00Z</dcterms:created>
  <dcterms:modified xsi:type="dcterms:W3CDTF">2026-02-20T17:20:00Z</dcterms:modified>
</cp:coreProperties>
</file>