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8FF3" w14:textId="1B2E17D9" w:rsidR="00701582" w:rsidRPr="00CB0008" w:rsidRDefault="006C3CCE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bookmarkStart w:id="0" w:name="_Hlk125449926"/>
      <w:r>
        <w:rPr>
          <w:rFonts w:ascii="Open Sans" w:hAnsi="Open Sans" w:cs="Open Sans"/>
          <w:color w:val="44546A" w:themeColor="text2"/>
          <w:sz w:val="22"/>
          <w:szCs w:val="22"/>
        </w:rPr>
        <w:t>September 23</w:t>
      </w:r>
      <w:r w:rsidR="003F2433">
        <w:rPr>
          <w:rFonts w:ascii="Open Sans" w:hAnsi="Open Sans" w:cs="Open Sans"/>
          <w:color w:val="44546A" w:themeColor="text2"/>
          <w:sz w:val="22"/>
          <w:szCs w:val="22"/>
        </w:rPr>
        <w:t>, 202</w:t>
      </w:r>
      <w:bookmarkEnd w:id="0"/>
      <w:r w:rsidR="00EB4C15">
        <w:rPr>
          <w:rFonts w:ascii="Open Sans" w:hAnsi="Open Sans" w:cs="Open Sans"/>
          <w:color w:val="44546A" w:themeColor="text2"/>
          <w:sz w:val="22"/>
          <w:szCs w:val="22"/>
        </w:rPr>
        <w:t>6</w:t>
      </w:r>
    </w:p>
    <w:p w14:paraId="4A9A8D25" w14:textId="77777777" w:rsidR="00C32670" w:rsidRDefault="00C32670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60FA3BAF" w14:textId="6EBC5876" w:rsidR="00701582" w:rsidRP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County File No.: </w:t>
      </w:r>
      <w:r w:rsidR="003F243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OAR2</w:t>
      </w:r>
      <w:r w:rsidR="00EA36E6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66</w:t>
      </w:r>
    </w:p>
    <w:p w14:paraId="312434C3" w14:textId="03B331EB" w:rsidR="00701582" w:rsidRPr="00CB0008" w:rsidRDefault="00701582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City File No.: </w:t>
      </w:r>
      <w:r w:rsidR="00EA0EFE" w:rsidRPr="00EA0EFE">
        <w:rPr>
          <w:rFonts w:ascii="Open Sans" w:hAnsi="Open Sans" w:cs="Open Sans"/>
          <w:color w:val="44546A" w:themeColor="text2"/>
          <w:sz w:val="22"/>
          <w:szCs w:val="22"/>
        </w:rPr>
        <w:t>DEPN-26-0013</w:t>
      </w:r>
      <w:r w:rsidR="00EA0EFE">
        <w:rPr>
          <w:rFonts w:ascii="Open Sans" w:hAnsi="Open Sans" w:cs="Open Sans"/>
          <w:color w:val="44546A" w:themeColor="text2"/>
          <w:sz w:val="22"/>
          <w:szCs w:val="22"/>
        </w:rPr>
        <w:t xml:space="preserve">; </w:t>
      </w:r>
      <w:r w:rsidR="00EA0EFE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SUBD-26-0005</w:t>
      </w:r>
    </w:p>
    <w:p w14:paraId="5508DBB4" w14:textId="6E1CE16D" w:rsidR="00701582" w:rsidRPr="00CB000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Re: </w:t>
      </w:r>
      <w:r w:rsidR="00EA36E6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Ray Charles Commercial Centre Filing No. 1</w:t>
      </w:r>
    </w:p>
    <w:p w14:paraId="16C9C8DB" w14:textId="72B98F5A" w:rsidR="00701582" w:rsidRPr="00CB0008" w:rsidRDefault="00701582" w:rsidP="00CB0008">
      <w:pPr>
        <w:spacing w:after="120" w:line="276" w:lineRule="auto"/>
        <w:rPr>
          <w:rFonts w:ascii="Open Sans" w:hAnsi="Open Sans" w:cs="Open Sans"/>
          <w:b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To: </w:t>
      </w:r>
      <w:r w:rsidR="00EA36E6" w:rsidRPr="00EA36E6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Drew Foxx at </w:t>
      </w:r>
      <w:hyperlink r:id="rId6" w:history="1">
        <w:r w:rsidR="00EA36E6" w:rsidRPr="00DF04C7">
          <w:rPr>
            <w:rStyle w:val="Hyperlink"/>
            <w:rFonts w:ascii="Open Sans" w:eastAsia="Calibri" w:hAnsi="Open Sans" w:cs="Open Sans"/>
            <w:sz w:val="22"/>
            <w:szCs w:val="22"/>
          </w:rPr>
          <w:t>drew.foxx@coloradosprings.gov</w:t>
        </w:r>
      </w:hyperlink>
      <w:r w:rsidR="00EA36E6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</w:p>
    <w:p w14:paraId="562B3400" w14:textId="77777777" w:rsidR="00701582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  <w:sz w:val="16"/>
          <w:szCs w:val="16"/>
        </w:rPr>
      </w:pPr>
    </w:p>
    <w:p w14:paraId="06D89B42" w14:textId="77777777" w:rsidR="00C32670" w:rsidRPr="00EA0EFE" w:rsidRDefault="00C32670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  <w:sz w:val="16"/>
          <w:szCs w:val="16"/>
        </w:rPr>
      </w:pPr>
    </w:p>
    <w:p w14:paraId="5276D7EA" w14:textId="70E336E1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Development Services Engineering Division:</w:t>
      </w:r>
    </w:p>
    <w:p w14:paraId="69C13F5A" w14:textId="38F56461" w:rsidR="00C55256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C32670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Review </w:t>
      </w:r>
      <w:r w:rsidR="006C3CCE" w:rsidRPr="00C32670">
        <w:rPr>
          <w:rFonts w:ascii="Open Sans" w:eastAsia="Calibri" w:hAnsi="Open Sans" w:cs="Open Sans"/>
          <w:color w:val="44546A" w:themeColor="text2"/>
          <w:sz w:val="22"/>
          <w:szCs w:val="22"/>
        </w:rPr>
        <w:t>5</w:t>
      </w:r>
      <w:r w:rsidRPr="00C32670">
        <w:rPr>
          <w:rFonts w:ascii="Open Sans" w:eastAsia="Calibri" w:hAnsi="Open Sans" w:cs="Open Sans"/>
          <w:color w:val="44546A" w:themeColor="text2"/>
          <w:sz w:val="22"/>
          <w:szCs w:val="22"/>
        </w:rPr>
        <w:t>:</w:t>
      </w:r>
      <w:r w:rsidR="00C55256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</w:p>
    <w:p w14:paraId="1B5FE2CE" w14:textId="341041E2" w:rsidR="00C55256" w:rsidRDefault="00C32670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No additional comments from EPC Engineering.</w:t>
      </w:r>
    </w:p>
    <w:p w14:paraId="3ACD8DEE" w14:textId="77777777" w:rsid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A0EFE">
        <w:rPr>
          <w:rFonts w:ascii="Open Sans" w:hAnsi="Open Sans" w:cs="Open Sans"/>
          <w:color w:val="44546A" w:themeColor="text2"/>
          <w:sz w:val="16"/>
          <w:szCs w:val="16"/>
        </w:rPr>
        <w:br/>
      </w:r>
      <w:r w:rsidRPr="00CB0008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4A1BA5C9" w14:textId="6793810E" w:rsidR="00CB0008" w:rsidRDefault="00C55256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C55256">
        <w:rPr>
          <w:rFonts w:ascii="Open Sans" w:eastAsia="Calibri" w:hAnsi="Open Sans" w:cs="Open Sans"/>
          <w:color w:val="44546A" w:themeColor="text2"/>
          <w:sz w:val="22"/>
          <w:szCs w:val="22"/>
        </w:rPr>
        <w:t>Charlene Durham</w:t>
      </w:r>
      <w:r w:rsidR="003F2433"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, PE</w:t>
      </w:r>
    </w:p>
    <w:p w14:paraId="40A7B8DB" w14:textId="65C4947F" w:rsidR="00701582" w:rsidRPr="00CB0008" w:rsidRDefault="00C55256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55256">
        <w:rPr>
          <w:rFonts w:ascii="Open Sans" w:eastAsia="Calibri" w:hAnsi="Open Sans" w:cs="Open Sans"/>
          <w:color w:val="44546A" w:themeColor="text2"/>
          <w:sz w:val="22"/>
          <w:szCs w:val="22"/>
        </w:rPr>
        <w:t>CharleneDurham</w:t>
      </w:r>
      <w:r w:rsidR="003F2433">
        <w:rPr>
          <w:rFonts w:ascii="Open Sans" w:eastAsia="Calibri" w:hAnsi="Open Sans" w:cs="Open Sans"/>
          <w:color w:val="44546A" w:themeColor="text2"/>
          <w:sz w:val="22"/>
          <w:szCs w:val="22"/>
        </w:rPr>
        <w:t>@elpasoco.com</w:t>
      </w:r>
    </w:p>
    <w:p w14:paraId="77EC85EA" w14:textId="16631850" w:rsidR="00701582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(719) 520-</w:t>
      </w:r>
      <w:r w:rsidR="00C55256">
        <w:rPr>
          <w:rFonts w:ascii="Open Sans" w:eastAsia="Calibri" w:hAnsi="Open Sans" w:cs="Open Sans"/>
          <w:color w:val="44546A" w:themeColor="text2"/>
          <w:sz w:val="22"/>
          <w:szCs w:val="22"/>
        </w:rPr>
        <w:t>7951</w:t>
      </w:r>
    </w:p>
    <w:p w14:paraId="3D2C5714" w14:textId="77777777" w:rsidR="00C32670" w:rsidRPr="00CB0008" w:rsidRDefault="00C32670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0"/>
          <w:szCs w:val="20"/>
        </w:rPr>
      </w:pPr>
    </w:p>
    <w:p w14:paraId="285A2D71" w14:textId="3B17404E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Stormwater Division:</w:t>
      </w:r>
    </w:p>
    <w:p w14:paraId="0EDDF1CD" w14:textId="03627562" w:rsidR="00EA0EFE" w:rsidRDefault="003F2433" w:rsidP="00EA0EFE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Review </w:t>
      </w:r>
      <w:r w:rsidR="006C3CCE">
        <w:rPr>
          <w:rFonts w:ascii="Open Sans" w:eastAsia="Calibri" w:hAnsi="Open Sans" w:cs="Open Sans"/>
          <w:color w:val="44546A" w:themeColor="text2"/>
          <w:sz w:val="22"/>
          <w:szCs w:val="22"/>
        </w:rPr>
        <w:t>5</w:t>
      </w:r>
      <w:r w:rsidR="00EA0EFE">
        <w:rPr>
          <w:rFonts w:ascii="Open Sans" w:eastAsia="Calibri" w:hAnsi="Open Sans" w:cs="Open Sans"/>
          <w:color w:val="44546A" w:themeColor="text2"/>
          <w:sz w:val="22"/>
          <w:szCs w:val="22"/>
        </w:rPr>
        <w:t>:</w:t>
      </w:r>
    </w:p>
    <w:p w14:paraId="2D0A4DB0" w14:textId="6DCDE5A7" w:rsidR="00CB0008" w:rsidRDefault="00EA0EFE" w:rsidP="00EA36E6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Once available, p</w:t>
      </w:r>
      <w:r w:rsidR="00EA36E6" w:rsidRPr="00EA36E6">
        <w:rPr>
          <w:rFonts w:ascii="Open Sans" w:eastAsia="Calibri" w:hAnsi="Open Sans" w:cs="Open Sans"/>
          <w:color w:val="44546A" w:themeColor="text2"/>
          <w:sz w:val="22"/>
          <w:szCs w:val="22"/>
        </w:rPr>
        <w:t>lease provide the final drainage report for this development. The drainage report should analyze the potential for downstream stormwater impacts to the County's jurisdiction.</w:t>
      </w:r>
    </w:p>
    <w:p w14:paraId="7A8310C7" w14:textId="77777777" w:rsidR="00CB0008" w:rsidRDefault="00640827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br/>
        <w:t>Reviewed by:</w:t>
      </w:r>
    </w:p>
    <w:p w14:paraId="2B7C97FA" w14:textId="77777777" w:rsidR="00EA36E6" w:rsidRDefault="00EA36E6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EA36E6">
        <w:rPr>
          <w:rFonts w:ascii="Open Sans" w:eastAsia="Calibri" w:hAnsi="Open Sans" w:cs="Open Sans"/>
          <w:color w:val="44546A" w:themeColor="text2"/>
          <w:sz w:val="22"/>
          <w:szCs w:val="22"/>
        </w:rPr>
        <w:t>Mikayla Hartford, P.E.</w:t>
      </w:r>
    </w:p>
    <w:p w14:paraId="268E0CFD" w14:textId="5678F49C" w:rsidR="00640827" w:rsidRPr="00CB0008" w:rsidRDefault="00EA36E6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A36E6">
        <w:rPr>
          <w:rFonts w:ascii="Open Sans" w:eastAsia="Calibri" w:hAnsi="Open Sans" w:cs="Open Sans"/>
          <w:color w:val="44546A" w:themeColor="text2"/>
          <w:sz w:val="22"/>
          <w:szCs w:val="22"/>
        </w:rPr>
        <w:t>MikaylaHartford</w:t>
      </w:r>
      <w:r w:rsidR="003F2433"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@elpasoco.com</w:t>
      </w:r>
    </w:p>
    <w:p w14:paraId="26651D35" w14:textId="733DDD8E" w:rsidR="00C55256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719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) </w:t>
      </w:r>
      <w:r w:rsidR="00EA36E6">
        <w:rPr>
          <w:rFonts w:ascii="Open Sans" w:eastAsia="Calibri" w:hAnsi="Open Sans" w:cs="Open Sans"/>
          <w:color w:val="44546A" w:themeColor="text2"/>
          <w:sz w:val="22"/>
          <w:szCs w:val="22"/>
        </w:rPr>
        <w:t>339-5053</w:t>
      </w:r>
    </w:p>
    <w:p w14:paraId="7D5847A1" w14:textId="0D0AF1D7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lastRenderedPageBreak/>
        <w:t>Planning and Community Development Department, Planning Division:</w:t>
      </w:r>
    </w:p>
    <w:p w14:paraId="5C58B243" w14:textId="17CD682B" w:rsidR="00EA0EFE" w:rsidRDefault="003F2433" w:rsidP="00EA0EFE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FF6FD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Review </w:t>
      </w:r>
      <w:r w:rsidR="006C3CCE">
        <w:rPr>
          <w:rFonts w:ascii="Open Sans" w:eastAsia="Calibri" w:hAnsi="Open Sans" w:cs="Open Sans"/>
          <w:color w:val="44546A" w:themeColor="text2"/>
          <w:sz w:val="22"/>
          <w:szCs w:val="22"/>
        </w:rPr>
        <w:t>5</w:t>
      </w:r>
      <w:r w:rsidRPr="00FF6FD7">
        <w:rPr>
          <w:rFonts w:ascii="Open Sans" w:eastAsia="Calibri" w:hAnsi="Open Sans" w:cs="Open Sans"/>
          <w:color w:val="44546A" w:themeColor="text2"/>
          <w:sz w:val="22"/>
          <w:szCs w:val="22"/>
        </w:rPr>
        <w:t>: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</w:p>
    <w:p w14:paraId="18DE8B56" w14:textId="48A3F528" w:rsidR="00235AAC" w:rsidRDefault="00EA0EFE" w:rsidP="00CB0008">
      <w:pPr>
        <w:spacing w:after="120" w:line="276" w:lineRule="auto"/>
        <w:jc w:val="both"/>
        <w:rPr>
          <w:rFonts w:ascii="Open Sans" w:hAnsi="Open Sans" w:cs="Open Sans"/>
          <w:bCs/>
          <w:color w:val="44546A" w:themeColor="text2"/>
          <w:sz w:val="22"/>
          <w:szCs w:val="22"/>
        </w:rPr>
      </w:pPr>
      <w:r>
        <w:rPr>
          <w:rFonts w:ascii="Open Sans" w:hAnsi="Open Sans" w:cs="Open Sans"/>
          <w:bCs/>
          <w:color w:val="44546A" w:themeColor="text2"/>
          <w:sz w:val="22"/>
          <w:szCs w:val="22"/>
        </w:rPr>
        <w:t xml:space="preserve">No additional comments from Planning. </w:t>
      </w:r>
    </w:p>
    <w:p w14:paraId="1EF0088B" w14:textId="77777777" w:rsidR="00EA0EFE" w:rsidRDefault="00EA0EFE" w:rsidP="00CB0008">
      <w:pPr>
        <w:spacing w:after="120" w:line="276" w:lineRule="auto"/>
        <w:jc w:val="both"/>
        <w:rPr>
          <w:rFonts w:ascii="Open Sans" w:hAnsi="Open Sans" w:cs="Open Sans"/>
          <w:bCs/>
          <w:color w:val="44546A" w:themeColor="text2"/>
          <w:sz w:val="22"/>
          <w:szCs w:val="22"/>
        </w:rPr>
      </w:pPr>
    </w:p>
    <w:p w14:paraId="36BCC7D1" w14:textId="77777777" w:rsidR="006C3CCE" w:rsidRDefault="00235AAC" w:rsidP="00235AAC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  <w:r>
        <w:rPr>
          <w:rFonts w:ascii="Open Sans" w:hAnsi="Open Sans" w:cs="Open Sans"/>
          <w:color w:val="44546A" w:themeColor="text2"/>
          <w:sz w:val="22"/>
          <w:szCs w:val="22"/>
        </w:rPr>
        <w:t xml:space="preserve"> </w:t>
      </w:r>
    </w:p>
    <w:p w14:paraId="39D325E5" w14:textId="3E21EE39" w:rsidR="00235AAC" w:rsidRDefault="00235AAC" w:rsidP="00235AAC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Miranda Benson</w:t>
      </w:r>
    </w:p>
    <w:p w14:paraId="74619BA7" w14:textId="77777777" w:rsidR="00235AAC" w:rsidRPr="00CB0008" w:rsidRDefault="00235AAC" w:rsidP="00235AAC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MirandaBenson2@elpasoco.com</w:t>
      </w:r>
    </w:p>
    <w:p w14:paraId="421F54C4" w14:textId="76484C6B" w:rsidR="00235AAC" w:rsidRPr="00EA0EFE" w:rsidRDefault="00235AAC" w:rsidP="00EA0EFE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(719) 520-7940</w:t>
      </w:r>
    </w:p>
    <w:sectPr w:rsidR="00235AAC" w:rsidRPr="00EA0EFE" w:rsidSect="00CB0008">
      <w:footerReference w:type="default" r:id="rId7"/>
      <w:headerReference w:type="first" r:id="rId8"/>
      <w:footerReference w:type="first" r:id="rId9"/>
      <w:pgSz w:w="12240" w:h="15840"/>
      <w:pgMar w:top="126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A9A62" w14:textId="77777777" w:rsidR="00D95170" w:rsidRDefault="00D95170" w:rsidP="00BE293C">
      <w:r>
        <w:separator/>
      </w:r>
    </w:p>
  </w:endnote>
  <w:endnote w:type="continuationSeparator" w:id="0">
    <w:p w14:paraId="5C163494" w14:textId="77777777" w:rsidR="00D95170" w:rsidRDefault="00D95170" w:rsidP="00BE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734B" w14:textId="77777777" w:rsidR="00CB0008" w:rsidRDefault="00CB0008" w:rsidP="00CB0008">
    <w:pPr>
      <w:pStyle w:val="Footer"/>
      <w:jc w:val="right"/>
    </w:pPr>
    <w:r>
      <w:rPr>
        <w:noProof/>
      </w:rPr>
      <mc:AlternateContent>
        <mc:Choice Requires="wps">
          <w:drawing>
            <wp:inline distT="0" distB="0" distL="0" distR="0" wp14:anchorId="71FD233A" wp14:editId="173D6C19">
              <wp:extent cx="6858000" cy="0"/>
              <wp:effectExtent l="0" t="0" r="0" b="0"/>
              <wp:docPr id="165233533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A60822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C24CA27" w14:textId="77777777" w:rsidR="00CB0008" w:rsidRPr="00CB0008" w:rsidRDefault="00CB0008" w:rsidP="00CB0008">
    <w:pPr>
      <w:pStyle w:val="Footer"/>
      <w:jc w:val="right"/>
      <w:rPr>
        <w:color w:val="002D5D"/>
      </w:rPr>
    </w:pPr>
    <w:r w:rsidRPr="00CB0008">
      <w:rPr>
        <w:color w:val="002D5D"/>
      </w:rPr>
      <w:t xml:space="preserve"> </w:t>
    </w:r>
    <w:r w:rsidRPr="00CB0008">
      <w:rPr>
        <w:color w:val="002D5D"/>
        <w:sz w:val="20"/>
        <w:szCs w:val="18"/>
      </w:rPr>
      <w:t xml:space="preserve">Page </w:t>
    </w:r>
    <w:sdt>
      <w:sdtPr>
        <w:rPr>
          <w:color w:val="002D5D"/>
          <w:sz w:val="20"/>
          <w:szCs w:val="18"/>
        </w:rPr>
        <w:id w:val="-20203819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B0008">
          <w:rPr>
            <w:color w:val="002D5D"/>
            <w:sz w:val="20"/>
            <w:szCs w:val="18"/>
          </w:rPr>
          <w:fldChar w:fldCharType="begin"/>
        </w:r>
        <w:r w:rsidRPr="00CB0008">
          <w:rPr>
            <w:color w:val="002D5D"/>
            <w:sz w:val="20"/>
            <w:szCs w:val="18"/>
          </w:rPr>
          <w:instrText xml:space="preserve"> PAGE   \* MERGEFORMAT </w:instrText>
        </w:r>
        <w:r w:rsidRPr="00CB0008">
          <w:rPr>
            <w:color w:val="002D5D"/>
            <w:sz w:val="20"/>
            <w:szCs w:val="18"/>
          </w:rPr>
          <w:fldChar w:fldCharType="separate"/>
        </w:r>
        <w:r w:rsidRPr="00CB0008">
          <w:rPr>
            <w:color w:val="002D5D"/>
            <w:sz w:val="20"/>
            <w:szCs w:val="18"/>
          </w:rPr>
          <w:t>2</w:t>
        </w:r>
        <w:r w:rsidRPr="00CB0008">
          <w:rPr>
            <w:noProof/>
            <w:color w:val="002D5D"/>
            <w:sz w:val="20"/>
            <w:szCs w:val="18"/>
          </w:rPr>
          <w:fldChar w:fldCharType="end"/>
        </w:r>
      </w:sdtContent>
    </w:sdt>
  </w:p>
  <w:p w14:paraId="5217507D" w14:textId="75754C85" w:rsidR="00CB0008" w:rsidRPr="00CB0008" w:rsidRDefault="00CB0008" w:rsidP="00CB0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2E99" w14:textId="77777777" w:rsidR="00CB0008" w:rsidRPr="00A72A6A" w:rsidRDefault="00CB0008" w:rsidP="00CB0008">
    <w:pPr>
      <w:pStyle w:val="Footer"/>
      <w:tabs>
        <w:tab w:val="clear" w:pos="4680"/>
        <w:tab w:val="center" w:pos="2340"/>
      </w:tabs>
    </w:pPr>
    <w:r>
      <w:tab/>
    </w:r>
    <w:r>
      <w:rPr>
        <w:noProof/>
      </w:rPr>
      <mc:AlternateContent>
        <mc:Choice Requires="wps">
          <w:drawing>
            <wp:inline distT="0" distB="0" distL="0" distR="0" wp14:anchorId="3D9874AA" wp14:editId="1CC063D1">
              <wp:extent cx="6858000" cy="0"/>
              <wp:effectExtent l="0" t="0" r="0" b="0"/>
              <wp:docPr id="2023993888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08EA7ED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3678B22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r w:rsidRPr="00CB0008">
      <w:rPr>
        <w:color w:val="002D5D"/>
        <w:sz w:val="20"/>
        <w:szCs w:val="20"/>
      </w:rPr>
      <w:t>2880 International Circle, Suite 110 | Colorado Springs, Colorado | 80910</w:t>
    </w:r>
  </w:p>
  <w:p w14:paraId="71A84D02" w14:textId="1BC76410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hyperlink r:id="rId1" w:history="1">
      <w:r w:rsidRPr="00CB0008">
        <w:rPr>
          <w:rStyle w:val="Hyperlink"/>
          <w:color w:val="002D5D"/>
          <w:sz w:val="20"/>
          <w:szCs w:val="20"/>
        </w:rPr>
        <w:t>www.planningdevelopment.elpasoco.com</w:t>
      </w:r>
    </w:hyperlink>
    <w:r w:rsidRPr="00CB0008">
      <w:rPr>
        <w:color w:val="002D5D"/>
        <w:sz w:val="20"/>
        <w:szCs w:val="20"/>
      </w:rPr>
      <w:t xml:space="preserve"> | </w:t>
    </w:r>
    <w:hyperlink r:id="rId2" w:history="1">
      <w:r w:rsidRPr="00CB0008">
        <w:rPr>
          <w:rStyle w:val="Hyperlink"/>
          <w:color w:val="002D5D"/>
          <w:sz w:val="20"/>
          <w:szCs w:val="20"/>
        </w:rPr>
        <w:t>plnweb@elpasoco.com</w:t>
      </w:r>
    </w:hyperlink>
    <w:r w:rsidRPr="00CB0008">
      <w:rPr>
        <w:color w:val="002D5D"/>
        <w:sz w:val="20"/>
        <w:szCs w:val="20"/>
      </w:rPr>
      <w:t xml:space="preserve"> | 719.520.6300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F3DE" w14:textId="77777777" w:rsidR="00D95170" w:rsidRDefault="00D95170" w:rsidP="00BE293C">
      <w:r>
        <w:separator/>
      </w:r>
    </w:p>
  </w:footnote>
  <w:footnote w:type="continuationSeparator" w:id="0">
    <w:p w14:paraId="76228288" w14:textId="77777777" w:rsidR="00D95170" w:rsidRDefault="00D95170" w:rsidP="00BE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72B2" w14:textId="77777777" w:rsidR="00CB0008" w:rsidRDefault="00CB0008" w:rsidP="00CB0008">
    <w:pPr>
      <w:pStyle w:val="Header"/>
      <w:shd w:val="clear" w:color="auto" w:fill="002D5D"/>
      <w:jc w:val="center"/>
    </w:pPr>
    <w:r>
      <w:rPr>
        <w:noProof/>
      </w:rPr>
      <w:drawing>
        <wp:inline distT="0" distB="0" distL="0" distR="0" wp14:anchorId="1A5E346D" wp14:editId="2B0DFB76">
          <wp:extent cx="2247372" cy="750787"/>
          <wp:effectExtent l="0" t="0" r="635" b="0"/>
          <wp:docPr id="2119388145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2D83A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80" w:after="12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MEGGAN HERINGTON, AICP, EXECUTIVE DIRECTOR</w:t>
    </w:r>
  </w:p>
  <w:p w14:paraId="32AE0070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after="6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PLANNING AND COMMUNITY DEVELOPMENT</w:t>
    </w:r>
  </w:p>
  <w:p w14:paraId="7DCFE642" w14:textId="35F691A2" w:rsidR="00CB0008" w:rsidRDefault="00CB0008" w:rsidP="00CB0008">
    <w:pPr>
      <w:pStyle w:val="Header"/>
      <w:tabs>
        <w:tab w:val="clear" w:pos="4680"/>
      </w:tabs>
      <w:spacing w:line="360" w:lineRule="auto"/>
      <w:jc w:val="center"/>
    </w:pPr>
    <w:r w:rsidRPr="008D4BDD">
      <w:rPr>
        <w:noProof/>
        <w:sz w:val="16"/>
        <w:szCs w:val="16"/>
      </w:rPr>
      <mc:AlternateContent>
        <mc:Choice Requires="wps">
          <w:drawing>
            <wp:inline distT="0" distB="0" distL="0" distR="0" wp14:anchorId="5274AABE" wp14:editId="60C722CC">
              <wp:extent cx="6858000" cy="28575"/>
              <wp:effectExtent l="0" t="19050" r="38100" b="47625"/>
              <wp:docPr id="123316643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ln w="5715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A5B7AEC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" strokecolor="#002d5d" strokeweight="4.5pt">
              <v:stroke joinstyle="miter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FA"/>
    <w:rsid w:val="00000013"/>
    <w:rsid w:val="00001677"/>
    <w:rsid w:val="000118E2"/>
    <w:rsid w:val="000F14DC"/>
    <w:rsid w:val="00101033"/>
    <w:rsid w:val="001169FC"/>
    <w:rsid w:val="00117220"/>
    <w:rsid w:val="00156844"/>
    <w:rsid w:val="00183C35"/>
    <w:rsid w:val="0019493A"/>
    <w:rsid w:val="001E2C26"/>
    <w:rsid w:val="00235AAC"/>
    <w:rsid w:val="002C7A89"/>
    <w:rsid w:val="00313DBF"/>
    <w:rsid w:val="003E6CE3"/>
    <w:rsid w:val="003F2433"/>
    <w:rsid w:val="004632FE"/>
    <w:rsid w:val="00510F1D"/>
    <w:rsid w:val="00535856"/>
    <w:rsid w:val="00545172"/>
    <w:rsid w:val="005F2427"/>
    <w:rsid w:val="00640827"/>
    <w:rsid w:val="00697EB4"/>
    <w:rsid w:val="006C3CCE"/>
    <w:rsid w:val="006C5B22"/>
    <w:rsid w:val="00701582"/>
    <w:rsid w:val="00713447"/>
    <w:rsid w:val="007211B2"/>
    <w:rsid w:val="007D098F"/>
    <w:rsid w:val="00830362"/>
    <w:rsid w:val="00853609"/>
    <w:rsid w:val="009211CA"/>
    <w:rsid w:val="009B0C93"/>
    <w:rsid w:val="009E4A0C"/>
    <w:rsid w:val="009E6DB2"/>
    <w:rsid w:val="00A13402"/>
    <w:rsid w:val="00A168F8"/>
    <w:rsid w:val="00A632B0"/>
    <w:rsid w:val="00AE5C19"/>
    <w:rsid w:val="00B86167"/>
    <w:rsid w:val="00BE293C"/>
    <w:rsid w:val="00C1404D"/>
    <w:rsid w:val="00C32670"/>
    <w:rsid w:val="00C50FDE"/>
    <w:rsid w:val="00C55256"/>
    <w:rsid w:val="00CB0008"/>
    <w:rsid w:val="00CF2985"/>
    <w:rsid w:val="00D15AFA"/>
    <w:rsid w:val="00D7748A"/>
    <w:rsid w:val="00D836BC"/>
    <w:rsid w:val="00D95170"/>
    <w:rsid w:val="00DA4196"/>
    <w:rsid w:val="00DE2EAD"/>
    <w:rsid w:val="00EA0770"/>
    <w:rsid w:val="00EA0EFE"/>
    <w:rsid w:val="00EA36E6"/>
    <w:rsid w:val="00EB4C15"/>
    <w:rsid w:val="00F20D0C"/>
    <w:rsid w:val="00FA5F71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11480"/>
  <w15:chartTrackingRefBased/>
  <w15:docId w15:val="{C403296A-E3E7-40FF-A692-9EB17DAD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5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0158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01582"/>
    <w:rPr>
      <w:color w:val="808080"/>
    </w:rPr>
  </w:style>
  <w:style w:type="character" w:customStyle="1" w:styleId="Style2">
    <w:name w:val="Style2"/>
    <w:basedOn w:val="DefaultParagraphFont"/>
    <w:uiPriority w:val="1"/>
    <w:rsid w:val="00701582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A3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ew.foxx@coloradosprings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Benson2</dc:creator>
  <cp:keywords/>
  <dc:description/>
  <cp:lastModifiedBy>Miranda Benson</cp:lastModifiedBy>
  <cp:revision>3</cp:revision>
  <dcterms:created xsi:type="dcterms:W3CDTF">2026-09-23T14:50:00Z</dcterms:created>
  <dcterms:modified xsi:type="dcterms:W3CDTF">2026-09-23T20:26:00Z</dcterms:modified>
</cp:coreProperties>
</file>