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EC" w:rsidRPr="00317B62" w:rsidRDefault="00A03C8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LEGAL DESCRIPTION</w:t>
      </w:r>
    </w:p>
    <w:p w:rsidR="00A03C8A" w:rsidRDefault="00A03C8A" w:rsidP="00A03C8A"/>
    <w:p w:rsidR="00A03C8A" w:rsidRDefault="00B71480" w:rsidP="00A03C8A">
      <w:r>
        <w:t xml:space="preserve">The </w:t>
      </w:r>
      <w:r w:rsidR="00E1210C">
        <w:t>South Academy Business Center</w:t>
      </w:r>
      <w:bookmarkStart w:id="0" w:name="_GoBack"/>
      <w:bookmarkEnd w:id="0"/>
      <w:r>
        <w:t xml:space="preserve"> located at 4425 Hwy 85-</w:t>
      </w:r>
      <w:proofErr w:type="gramStart"/>
      <w:r>
        <w:t>87,</w:t>
      </w:r>
      <w:proofErr w:type="gramEnd"/>
      <w:r>
        <w:t xml:space="preserve"> parcel number 6503400041 is </w:t>
      </w:r>
      <w:r w:rsidR="00A12095">
        <w:t>described as:</w:t>
      </w:r>
    </w:p>
    <w:p w:rsidR="00E53C41" w:rsidRDefault="00E53C41" w:rsidP="00A03C8A"/>
    <w:p w:rsidR="00E53C41" w:rsidRDefault="00E53C41" w:rsidP="00A03C8A">
      <w:r>
        <w:rPr>
          <w:sz w:val="18"/>
          <w:szCs w:val="18"/>
        </w:rPr>
        <w:t>TR IN SEC 3, 10 &amp; 11-15-66 DESC AS FOLS: COM AT INTERSEC OF N LN S2SW4 SEC 34-14-66 W/A LN 30.0 FT SWLY &amp; PARA W/ C/L OF FORMER MAIN LN OF DENVER &amp; RIO GRANDE WESTERN R/R, TH SELY 30.0 FT SWLY OF &amp; PARA W/ SD C/L, TH S 20&lt;28'27" E 2042.86 FT, TH ALG ARC OF CUR TO</w:t>
      </w:r>
      <w:r>
        <w:t xml:space="preserve"> </w:t>
      </w:r>
      <w:r>
        <w:rPr>
          <w:sz w:val="18"/>
          <w:szCs w:val="18"/>
        </w:rPr>
        <w:t>THE L HAVING A RAD OF 2802.58 FT A C/A OF 20&lt;20'52" AN ARC DIST OF 995.29 FT, TH S 40&lt;48'39" E 3642.50 FT TO A PT ON S LN NW4 SE4 SD SEC 3, TH N 89&lt;42'05" E 6.59 FT TO A PT 25.0 FT SWLY OF C/L OF FORMER MAIN LN OF DENVER &amp; RIO GRANDE WESTERN R/R, TH S 40&lt;49'56" E ON A LN 25.0 FT SWLY &amp; PARA W/ SD C/L 824.02 FT FOR POB, TH 48&lt;16'19" E 50.28 FT S 40&lt;50'54" E 240.21 FT, N 48&lt;18'00" E 187.91 FT TO A PT THAT IS 75.0 FT SWLY OF C/L OF ATCHISON, TOPEKA &amp; SANTA FE R/R, TH S 36&lt;33'29" E 75.0 FT SWLY &amp; PARA W/ SD C/L 1921.87 FT, TH S 49&lt;10'34" W 95.0 FT, N 40&lt;49'56" W 2153.09 FT TO POB.</w:t>
      </w:r>
    </w:p>
    <w:sectPr w:rsidR="00E53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62"/>
    <w:rsid w:val="00317B62"/>
    <w:rsid w:val="00361C36"/>
    <w:rsid w:val="00667B06"/>
    <w:rsid w:val="00A03C8A"/>
    <w:rsid w:val="00A12095"/>
    <w:rsid w:val="00B71480"/>
    <w:rsid w:val="00E1210C"/>
    <w:rsid w:val="00E53C41"/>
    <w:rsid w:val="00F9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Lethbridge</dc:creator>
  <cp:lastModifiedBy>Mike</cp:lastModifiedBy>
  <cp:revision>8</cp:revision>
  <cp:lastPrinted>2017-09-19T17:22:00Z</cp:lastPrinted>
  <dcterms:created xsi:type="dcterms:W3CDTF">2016-08-01T14:38:00Z</dcterms:created>
  <dcterms:modified xsi:type="dcterms:W3CDTF">2018-05-09T14:06:00Z</dcterms:modified>
</cp:coreProperties>
</file>